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 xml:space="preserve">podle Klasifikace produkce </w:t>
      </w:r>
      <w:r w:rsidR="008E32E0">
        <w:rPr>
          <w:rFonts w:ascii="Arial" w:hAnsi="Arial" w:cs="Arial"/>
          <w:bCs/>
          <w:sz w:val="20"/>
          <w:szCs w:val="20"/>
        </w:rPr>
        <w:t>(</w:t>
      </w:r>
      <w:r>
        <w:rPr>
          <w:rFonts w:ascii="Arial" w:hAnsi="Arial" w:cs="Arial"/>
          <w:bCs/>
          <w:sz w:val="20"/>
          <w:szCs w:val="20"/>
        </w:rPr>
        <w:t>CZ-CPA</w:t>
      </w:r>
      <w:r w:rsidR="008E32E0">
        <w:rPr>
          <w:rFonts w:ascii="Arial" w:hAnsi="Arial" w:cs="Arial"/>
          <w:bCs/>
          <w:sz w:val="20"/>
          <w:szCs w:val="20"/>
        </w:rPr>
        <w:t>)</w:t>
      </w:r>
      <w:r>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97827103"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B53656" w:rsidRPr="006333C5">
        <w:rPr>
          <w:rFonts w:cs="Arial"/>
          <w:sz w:val="20"/>
        </w:rPr>
        <w:t>4</w:t>
      </w:r>
      <w:r w:rsidRPr="006333C5">
        <w:rPr>
          <w:rFonts w:cs="Arial"/>
          <w:sz w:val="20"/>
        </w:rPr>
        <w:t xml:space="preserve"> </w:t>
      </w:r>
      <w:r w:rsidR="00B53656" w:rsidRPr="006333C5">
        <w:rPr>
          <w:rFonts w:cs="Arial"/>
          <w:sz w:val="20"/>
        </w:rPr>
        <w:t>8</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k</w:t>
      </w:r>
      <w:r w:rsidRPr="006333C5">
        <w:rPr>
          <w:rFonts w:cs="Arial"/>
          <w:sz w:val="20"/>
        </w:rPr>
        <w:t xml:space="preserve">lasifikaci CZ-CPA 2008 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 xml:space="preserve">V průběhu roku 2017 proběhla standardní komplexní revize výpočtu indexů cen tržních služeb. Cenové indexy jsou od ledna 2018 počítány na nových vahách,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97827104"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6333C5" w:rsidRDefault="004F736B" w:rsidP="001528A4">
      <w:pPr>
        <w:numPr>
          <w:ilvl w:val="0"/>
          <w:numId w:val="17"/>
        </w:numPr>
        <w:spacing w:before="120" w:line="288" w:lineRule="auto"/>
        <w:ind w:left="782" w:hanging="357"/>
        <w:jc w:val="both"/>
        <w:rPr>
          <w:rFonts w:ascii="Arial" w:hAnsi="Arial" w:cs="Arial"/>
          <w:sz w:val="20"/>
        </w:rPr>
      </w:pPr>
      <w:r w:rsidRPr="006333C5">
        <w:rPr>
          <w:rFonts w:ascii="Arial" w:hAnsi="Arial" w:cs="Arial"/>
          <w:sz w:val="20"/>
        </w:rPr>
        <w:t xml:space="preserve">údaje jsou zpracovávány a publikovány podle Klasifikace ekonomických činností </w:t>
      </w:r>
      <w:r w:rsidR="008E32E0" w:rsidRPr="006333C5">
        <w:rPr>
          <w:rFonts w:ascii="Arial" w:hAnsi="Arial" w:cs="Arial"/>
          <w:sz w:val="20"/>
        </w:rPr>
        <w:t>(</w:t>
      </w:r>
      <w:r w:rsidRPr="006333C5">
        <w:rPr>
          <w:rFonts w:ascii="Arial" w:hAnsi="Arial" w:cs="Arial"/>
          <w:sz w:val="20"/>
        </w:rPr>
        <w:t>CZ NACE</w:t>
      </w:r>
      <w:r w:rsidR="008E32E0" w:rsidRPr="006333C5">
        <w:rPr>
          <w:rFonts w:ascii="Arial" w:hAnsi="Arial" w:cs="Arial"/>
          <w:sz w:val="20"/>
        </w:rPr>
        <w:t xml:space="preserve">), </w:t>
      </w:r>
      <w:r w:rsidRPr="006333C5">
        <w:rPr>
          <w:rFonts w:ascii="Arial" w:hAnsi="Arial" w:cs="Arial"/>
          <w:sz w:val="20"/>
        </w:rPr>
        <w:t>národní verze NACE Rev.2, která nahradila dříve používanou klasifikaci OKEČ</w:t>
      </w:r>
      <w:r w:rsidR="008E32E0" w:rsidRPr="006333C5">
        <w:rPr>
          <w:rFonts w:ascii="Arial" w:hAnsi="Arial" w:cs="Arial"/>
          <w:sz w:val="20"/>
        </w:rPr>
        <w:t>, národní verzi</w:t>
      </w:r>
      <w:r w:rsidR="00AA6CCD">
        <w:rPr>
          <w:rFonts w:ascii="Arial" w:hAnsi="Arial" w:cs="Arial"/>
          <w:sz w:val="20"/>
        </w:rPr>
        <w:t xml:space="preserve"> NACE Rev.1.1;</w:t>
      </w:r>
    </w:p>
    <w:p w:rsidR="00EA4A8E" w:rsidRPr="006333C5" w:rsidRDefault="004F736B" w:rsidP="001528A4">
      <w:pPr>
        <w:numPr>
          <w:ilvl w:val="0"/>
          <w:numId w:val="17"/>
        </w:numPr>
        <w:spacing w:before="120" w:line="288" w:lineRule="auto"/>
        <w:ind w:left="782" w:hanging="357"/>
        <w:jc w:val="both"/>
        <w:rPr>
          <w:rFonts w:ascii="Arial" w:hAnsi="Arial" w:cs="Arial"/>
          <w:sz w:val="20"/>
        </w:rPr>
      </w:pPr>
      <w:r w:rsidRPr="006333C5">
        <w:rPr>
          <w:rFonts w:ascii="Arial" w:hAnsi="Arial" w:cs="Arial"/>
          <w:sz w:val="20"/>
        </w:rPr>
        <w:t>byly uplatněny nové metody odhadů non-response a nově zavedeny doodhady za nešetřenou část populace, které vycházejí</w:t>
      </w:r>
      <w:r w:rsidR="00AA6CCD">
        <w:rPr>
          <w:rFonts w:ascii="Arial" w:hAnsi="Arial" w:cs="Arial"/>
          <w:sz w:val="20"/>
        </w:rPr>
        <w:t xml:space="preserve"> z administrativních zdrojů dat;</w:t>
      </w:r>
    </w:p>
    <w:p w:rsidR="00EA4A8E" w:rsidRPr="006333C5" w:rsidRDefault="004F736B" w:rsidP="001528A4">
      <w:pPr>
        <w:numPr>
          <w:ilvl w:val="0"/>
          <w:numId w:val="17"/>
        </w:numPr>
        <w:spacing w:before="120" w:line="288" w:lineRule="auto"/>
        <w:ind w:left="782" w:hanging="357"/>
        <w:jc w:val="both"/>
        <w:rPr>
          <w:rFonts w:ascii="Arial" w:hAnsi="Arial" w:cs="Arial"/>
          <w:sz w:val="20"/>
        </w:rPr>
      </w:pPr>
      <w:r w:rsidRPr="006333C5">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2012).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6333C5" w:rsidRDefault="00D4251B" w:rsidP="001528A4">
      <w:pPr>
        <w:numPr>
          <w:ilvl w:val="0"/>
          <w:numId w:val="17"/>
        </w:numPr>
        <w:spacing w:before="120" w:line="288" w:lineRule="auto"/>
        <w:ind w:left="782" w:hanging="357"/>
        <w:jc w:val="both"/>
        <w:rPr>
          <w:rFonts w:cs="Arial"/>
          <w:sz w:val="20"/>
        </w:rPr>
      </w:pPr>
      <w:r w:rsidRPr="006333C5">
        <w:rPr>
          <w:rFonts w:ascii="Arial" w:hAnsi="Arial" w:cs="Arial"/>
          <w:sz w:val="20"/>
        </w:rPr>
        <w:t>data o mzdách jsou přebírána ze čtvrtletního výkaznictví ČSÚ a dopočtena na celé národní hospodářství;</w:t>
      </w:r>
    </w:p>
    <w:p w:rsidR="00D4251B" w:rsidRPr="006333C5" w:rsidRDefault="00D4251B" w:rsidP="001528A4">
      <w:pPr>
        <w:numPr>
          <w:ilvl w:val="0"/>
          <w:numId w:val="17"/>
        </w:numPr>
        <w:spacing w:before="120" w:line="288" w:lineRule="auto"/>
        <w:ind w:left="782" w:hanging="357"/>
        <w:jc w:val="both"/>
        <w:rPr>
          <w:rFonts w:cs="Arial"/>
          <w:sz w:val="20"/>
        </w:rPr>
      </w:pPr>
      <w:r w:rsidRPr="006333C5">
        <w:rPr>
          <w:rFonts w:ascii="Arial" w:hAnsi="Arial" w:cs="Arial"/>
          <w:sz w:val="20"/>
        </w:rPr>
        <w:t>ostatní náklady práce jsou konstruovány jako odhady ze struktury ročního šetření o úplných nákladech práce;</w:t>
      </w:r>
    </w:p>
    <w:p w:rsidR="005D6039" w:rsidRPr="006333C5" w:rsidRDefault="005D6039" w:rsidP="001528A4">
      <w:pPr>
        <w:numPr>
          <w:ilvl w:val="0"/>
          <w:numId w:val="17"/>
        </w:numPr>
        <w:spacing w:before="120" w:line="288" w:lineRule="auto"/>
        <w:ind w:left="782" w:hanging="357"/>
        <w:jc w:val="both"/>
        <w:rPr>
          <w:rFonts w:cs="Arial"/>
          <w:sz w:val="20"/>
        </w:rPr>
      </w:pPr>
      <w:r w:rsidRPr="006333C5">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4A4873" w:rsidRPr="006333C5" w:rsidRDefault="004A4873" w:rsidP="001528A4">
      <w:pPr>
        <w:pStyle w:val="titulek1"/>
        <w:spacing w:before="120" w:after="0" w:line="288" w:lineRule="auto"/>
        <w:ind w:firstLine="425"/>
        <w:rPr>
          <w:rFonts w:cs="Arial"/>
          <w:b w:val="0"/>
          <w:sz w:val="20"/>
        </w:rPr>
      </w:pPr>
      <w:r w:rsidRPr="006333C5">
        <w:rPr>
          <w:rFonts w:cs="Arial"/>
          <w:b w:val="0"/>
          <w:sz w:val="20"/>
        </w:rPr>
        <w:t xml:space="preserve">Soukromí podnikatelé celkem zahrnují fyzické osoby podnikající podle živnostenského zákona a podle zákona o zemědělství. V roce 2009 </w:t>
      </w:r>
      <w:r w:rsidR="009E441A" w:rsidRPr="006333C5">
        <w:rPr>
          <w:rFonts w:cs="Arial"/>
          <w:b w:val="0"/>
          <w:sz w:val="20"/>
        </w:rPr>
        <w:t>se projevilo</w:t>
      </w:r>
      <w:r w:rsidRPr="006333C5">
        <w:rPr>
          <w:rFonts w:cs="Arial"/>
          <w:b w:val="0"/>
          <w:sz w:val="20"/>
        </w:rPr>
        <w:t xml:space="preserve">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klasifikací</w:t>
      </w:r>
      <w:r w:rsidRPr="006333C5">
        <w:rPr>
          <w:rFonts w:cs="Arial"/>
          <w:sz w:val="20"/>
        </w:rPr>
        <w:t xml:space="preserve"> ekonomických činnosti CZ-NACE (národní verze NACE Rev.2). </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2631" w:rsidRPr="006333C5" w:rsidRDefault="00277F2F" w:rsidP="001528A4">
      <w:pPr>
        <w:spacing w:before="120" w:line="288" w:lineRule="auto"/>
        <w:ind w:firstLine="425"/>
        <w:jc w:val="both"/>
        <w:rPr>
          <w:rFonts w:ascii="Arial" w:hAnsi="Arial" w:cs="Arial"/>
          <w:sz w:val="20"/>
        </w:rPr>
      </w:pPr>
      <w:r w:rsidRPr="006333C5">
        <w:rPr>
          <w:rFonts w:ascii="Arial" w:hAnsi="Arial" w:cs="Arial"/>
          <w:sz w:val="20"/>
        </w:rPr>
        <w:t xml:space="preserve">Nově publikované jsou přepočtené časové řady zpětně až do roku 2000. Spolu s tímto přepočtem byla zároveň provedena plánovaná revize výsledků za rok </w:t>
      </w:r>
      <w:r w:rsidR="00EA2631" w:rsidRPr="006333C5">
        <w:rPr>
          <w:rFonts w:ascii="Arial" w:hAnsi="Arial" w:cs="Arial"/>
          <w:sz w:val="20"/>
        </w:rPr>
        <w:t>2017.</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pod kódy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00277F2F" w:rsidRPr="006333C5">
        <w:rPr>
          <w:rFonts w:ascii="Arial" w:hAnsi="Arial" w:cs="Arial"/>
          <w:sz w:val="20"/>
          <w:szCs w:val="20"/>
        </w:rPr>
        <w:t xml:space="preserve">plánované </w:t>
      </w:r>
      <w:r w:rsidRPr="006333C5">
        <w:rPr>
          <w:rFonts w:ascii="Arial" w:hAnsi="Arial" w:cs="Arial"/>
          <w:b/>
          <w:sz w:val="20"/>
          <w:szCs w:val="20"/>
        </w:rPr>
        <w:t xml:space="preserve">revize </w:t>
      </w:r>
      <w:r w:rsidR="00277F2F" w:rsidRPr="006333C5">
        <w:rPr>
          <w:rFonts w:ascii="Arial" w:hAnsi="Arial" w:cs="Arial"/>
          <w:b/>
          <w:sz w:val="20"/>
          <w:szCs w:val="20"/>
        </w:rPr>
        <w:t>výsledků</w:t>
      </w:r>
      <w:r w:rsidRPr="006333C5">
        <w:rPr>
          <w:rFonts w:ascii="Arial" w:hAnsi="Arial" w:cs="Arial"/>
          <w:sz w:val="20"/>
          <w:szCs w:val="20"/>
        </w:rPr>
        <w:t xml:space="preserve"> </w:t>
      </w:r>
      <w:r w:rsidR="00277F2F" w:rsidRPr="006333C5">
        <w:rPr>
          <w:rFonts w:ascii="Arial" w:hAnsi="Arial" w:cs="Arial"/>
          <w:sz w:val="20"/>
          <w:szCs w:val="20"/>
        </w:rPr>
        <w:t xml:space="preserve">za rok 2017 </w:t>
      </w:r>
      <w:r w:rsidRPr="006333C5">
        <w:rPr>
          <w:rFonts w:ascii="Arial" w:hAnsi="Arial" w:cs="Arial"/>
          <w:sz w:val="20"/>
          <w:szCs w:val="20"/>
        </w:rPr>
        <w:t>naleznete v kapitole Průmysl.</w:t>
      </w:r>
    </w:p>
    <w:p w:rsidR="00EA4A8E" w:rsidRPr="006333C5" w:rsidRDefault="00CB3439" w:rsidP="00E11CC8">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1528A4">
      <w:pPr>
        <w:pStyle w:val="Zkladnt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 xml:space="preserve">se rozumí místnost nebo soubor místností, které jsou podle rozhodnutí stavebního úřadu určeny k bydlení a mohou tomuto účelu sloužit jako samostatné bytové jednotky. </w:t>
      </w:r>
      <w:r w:rsidR="003E55E3" w:rsidRPr="006333C5">
        <w:rPr>
          <w:rFonts w:cs="Arial"/>
          <w:sz w:val="20"/>
          <w:szCs w:val="20"/>
        </w:rPr>
        <w:t>Do počtu bytů se započítávají i </w:t>
      </w:r>
      <w:r w:rsidRPr="006333C5">
        <w:rPr>
          <w:rFonts w:cs="Arial"/>
          <w:sz w:val="20"/>
          <w:szCs w:val="20"/>
        </w:rPr>
        <w:t>samostatné pokoje v žákovských domovech, vysokoškolských kolejích,</w:t>
      </w:r>
      <w:r w:rsidR="003E55E3" w:rsidRPr="006333C5">
        <w:rPr>
          <w:rFonts w:cs="Arial"/>
          <w:sz w:val="20"/>
          <w:szCs w:val="20"/>
        </w:rPr>
        <w:t xml:space="preserve"> domovech pracujícího dorostu a </w:t>
      </w:r>
      <w:r w:rsidRPr="006333C5">
        <w:rPr>
          <w:rFonts w:cs="Arial"/>
          <w:sz w:val="20"/>
          <w:szCs w:val="20"/>
        </w:rPr>
        <w:t>pokoje ve svobodárnách, které nejsou obhospodařovány obecními úřady.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Pr="006333C5">
        <w:rPr>
          <w:rFonts w:cs="Arial"/>
          <w:sz w:val="20"/>
        </w:rPr>
        <w:sym w:font="Symbol" w:char="F02D"/>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Publikovaný ukazatel je index těchto tržeb proti stejnému období předchozího roku, a to za motoristický segment, maloobchod, ubytování, stravování a pohostinství; podle Klasifikace ekonomických činností CZ-</w:t>
      </w:r>
      <w:r w:rsidR="00A803A2" w:rsidRPr="006333C5">
        <w:rPr>
          <w:rFonts w:cs="Arial"/>
          <w:sz w:val="20"/>
        </w:rPr>
        <w:t> </w:t>
      </w:r>
      <w:r w:rsidRPr="006333C5">
        <w:rPr>
          <w:rFonts w:cs="Arial"/>
          <w:sz w:val="20"/>
        </w:rPr>
        <w:t>NACE, což je národní verze klasifikace NACE Rev.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1528A4">
      <w:pPr>
        <w:pStyle w:val="Zkladntext"/>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1528A4">
      <w:pPr>
        <w:pStyle w:val="Zkladnt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1528A4">
      <w:pPr>
        <w:pStyle w:val="Zkladnt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1528A4">
      <w:pPr>
        <w:pStyle w:val="Zkladntext"/>
        <w:spacing w:before="120" w:after="0" w:line="288" w:lineRule="auto"/>
        <w:ind w:firstLine="425"/>
        <w:rPr>
          <w:rFonts w:cs="Arial"/>
          <w:sz w:val="20"/>
        </w:rPr>
      </w:pPr>
      <w:r w:rsidRPr="006333C5">
        <w:rPr>
          <w:rFonts w:cs="Arial"/>
          <w:sz w:val="20"/>
        </w:rPr>
        <w:t xml:space="preserve">              (pro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CB3439" w:rsidP="001528A4">
      <w:pPr>
        <w:spacing w:before="240" w:line="288" w:lineRule="auto"/>
        <w:ind w:firstLine="425"/>
        <w:jc w:val="both"/>
        <w:rPr>
          <w:rFonts w:ascii="Arial" w:hAnsi="Arial" w:cs="Arial"/>
          <w:sz w:val="20"/>
          <w:szCs w:val="20"/>
        </w:rPr>
      </w:pPr>
      <w:r w:rsidRPr="006333C5">
        <w:rPr>
          <w:rFonts w:ascii="Arial" w:hAnsi="Arial" w:cs="Arial"/>
          <w:b/>
          <w:bCs/>
          <w:sz w:val="20"/>
        </w:rPr>
        <w:t xml:space="preserve">Tržby v dopravě a skladování </w:t>
      </w:r>
      <w:r w:rsidRPr="006333C5">
        <w:rPr>
          <w:rFonts w:ascii="Arial" w:hAnsi="Arial" w:cs="Arial"/>
          <w:bCs/>
          <w:sz w:val="20"/>
        </w:rPr>
        <w:t>–</w:t>
      </w:r>
      <w:r w:rsidRPr="006333C5">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sidRPr="006333C5">
        <w:rPr>
          <w:rFonts w:ascii="Arial" w:hAnsi="Arial" w:cs="Arial"/>
          <w:sz w:val="20"/>
          <w:szCs w:val="20"/>
        </w:rPr>
        <w:t>ifikace ekonomických činností).</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bookmarkStart w:id="1" w:name="OLE_LINK1"/>
      <w:r w:rsidRPr="006333C5">
        <w:rPr>
          <w:rFonts w:cs="Arial"/>
          <w:sz w:val="20"/>
        </w:rPr>
        <w:t>–</w:t>
      </w:r>
      <w:bookmarkEnd w:id="1"/>
      <w:r w:rsidRPr="006333C5">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Pr="006333C5">
        <w:rPr>
          <w:rFonts w:cs="Arial"/>
          <w:sz w:val="20"/>
        </w:rPr>
        <w:t>– celkový počet přenocování (strávených nocí) hostů ubytovaných v ubytovacích zařízeních ve sledovaném období.</w:t>
      </w:r>
    </w:p>
    <w:p w:rsidR="00EA4A8E" w:rsidRPr="006333C5" w:rsidRDefault="00CB3439" w:rsidP="00E11CC8">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Výše uvedené sekce zahrnují následující oddíly činností:</w:t>
      </w:r>
    </w:p>
    <w:p w:rsidR="00EA4A8E" w:rsidRPr="006333C5" w:rsidRDefault="00CB3439" w:rsidP="001528A4">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68</w:t>
      </w:r>
      <w:r w:rsidRPr="006333C5">
        <w:rPr>
          <w:rFonts w:cs="Arial"/>
          <w:sz w:val="20"/>
        </w:rPr>
        <w:tab/>
      </w:r>
      <w:r w:rsidRPr="006333C5">
        <w:rPr>
          <w:rFonts w:cs="Arial"/>
          <w:sz w:val="20"/>
        </w:rPr>
        <w:tab/>
        <w:t>Činnosti v oblasti nemovitostí</w:t>
      </w:r>
    </w:p>
    <w:p w:rsidR="00EA4A8E" w:rsidRPr="006333C5" w:rsidRDefault="00CB3439" w:rsidP="001528A4">
      <w:pPr>
        <w:pStyle w:val="Zkladntext"/>
        <w:spacing w:before="120" w:after="0" w:line="288" w:lineRule="auto"/>
        <w:rPr>
          <w:rFonts w:cs="Arial"/>
          <w:sz w:val="20"/>
        </w:rPr>
      </w:pPr>
      <w:r w:rsidRPr="006333C5">
        <w:rPr>
          <w:rFonts w:cs="Arial"/>
          <w:sz w:val="20"/>
        </w:rPr>
        <w:t>Sekce M –  Profesní, vědecké a technické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69</w:t>
      </w:r>
      <w:r w:rsidRPr="006333C5">
        <w:rPr>
          <w:rFonts w:cs="Arial"/>
          <w:sz w:val="20"/>
        </w:rPr>
        <w:tab/>
      </w:r>
      <w:r w:rsidRPr="006333C5">
        <w:rPr>
          <w:rFonts w:cs="Arial"/>
          <w:sz w:val="20"/>
        </w:rPr>
        <w:tab/>
        <w:t>Právní a účetnické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73</w:t>
      </w:r>
      <w:r w:rsidRPr="006333C5">
        <w:rPr>
          <w:rFonts w:cs="Arial"/>
          <w:sz w:val="20"/>
        </w:rPr>
        <w:tab/>
      </w:r>
      <w:r w:rsidRPr="006333C5">
        <w:rPr>
          <w:rFonts w:cs="Arial"/>
          <w:sz w:val="20"/>
        </w:rPr>
        <w:tab/>
        <w:t>Reklama a průzkum trhu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74</w:t>
      </w:r>
      <w:r w:rsidRPr="006333C5">
        <w:rPr>
          <w:rFonts w:cs="Arial"/>
          <w:sz w:val="20"/>
        </w:rPr>
        <w:tab/>
      </w:r>
      <w:r w:rsidRPr="006333C5">
        <w:rPr>
          <w:rFonts w:cs="Arial"/>
          <w:sz w:val="20"/>
        </w:rPr>
        <w:tab/>
        <w:t>Ostatní profesní, vědecké a technické činnosti</w:t>
      </w:r>
    </w:p>
    <w:p w:rsidR="009A7807" w:rsidRPr="006333C5" w:rsidRDefault="009A7807" w:rsidP="001528A4">
      <w:pPr>
        <w:pStyle w:val="Zkladntext"/>
        <w:spacing w:before="120" w:after="0" w:line="288" w:lineRule="auto"/>
        <w:rPr>
          <w:rFonts w:cs="Arial"/>
          <w:sz w:val="20"/>
        </w:rPr>
      </w:pPr>
    </w:p>
    <w:p w:rsidR="00EA4A8E" w:rsidRPr="006333C5" w:rsidRDefault="00CB3439" w:rsidP="001528A4">
      <w:pPr>
        <w:pStyle w:val="Zkladntext"/>
        <w:spacing w:before="120" w:after="0" w:line="288" w:lineRule="auto"/>
        <w:rPr>
          <w:rFonts w:cs="Arial"/>
          <w:sz w:val="20"/>
        </w:rPr>
      </w:pPr>
      <w:r w:rsidRPr="006333C5">
        <w:rPr>
          <w:rFonts w:cs="Arial"/>
          <w:sz w:val="20"/>
        </w:rPr>
        <w:t>Sekce N –  Administrativní a podpůrné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77</w:t>
      </w:r>
      <w:r w:rsidRPr="006333C5">
        <w:rPr>
          <w:rFonts w:cs="Arial"/>
          <w:sz w:val="20"/>
        </w:rPr>
        <w:tab/>
      </w:r>
      <w:r w:rsidRPr="006333C5">
        <w:rPr>
          <w:rFonts w:cs="Arial"/>
          <w:sz w:val="20"/>
        </w:rPr>
        <w:tab/>
        <w:t>Činnosti v oblasti pronájmu a operativního leasingu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78</w:t>
      </w:r>
      <w:r w:rsidRPr="006333C5">
        <w:rPr>
          <w:rFonts w:cs="Arial"/>
          <w:sz w:val="20"/>
        </w:rPr>
        <w:tab/>
      </w:r>
      <w:r w:rsidRPr="006333C5">
        <w:rPr>
          <w:rFonts w:cs="Arial"/>
          <w:sz w:val="20"/>
        </w:rPr>
        <w:tab/>
        <w:t>Činnosti související se zaměstnáním</w:t>
      </w:r>
    </w:p>
    <w:p w:rsidR="008857CA" w:rsidRPr="006333C5" w:rsidRDefault="00CB3439" w:rsidP="001528A4">
      <w:pPr>
        <w:pStyle w:val="Zkladntext"/>
        <w:tabs>
          <w:tab w:val="clear" w:pos="2880"/>
          <w:tab w:val="left" w:pos="2835"/>
        </w:tabs>
        <w:spacing w:before="120" w:after="0" w:line="288" w:lineRule="auto"/>
        <w:ind w:left="2829" w:hanging="2829"/>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79</w:t>
      </w:r>
      <w:r w:rsidRPr="006333C5">
        <w:rPr>
          <w:rFonts w:cs="Arial"/>
          <w:sz w:val="20"/>
        </w:rPr>
        <w:tab/>
      </w:r>
      <w:r w:rsidRPr="006333C5">
        <w:rPr>
          <w:rFonts w:cs="Arial"/>
          <w:sz w:val="20"/>
        </w:rPr>
        <w:tab/>
        <w:t>Činnosti cestovních agentur, kanceláří a jiné rezervační a související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80</w:t>
      </w:r>
      <w:r w:rsidRPr="006333C5">
        <w:rPr>
          <w:rFonts w:cs="Arial"/>
          <w:sz w:val="20"/>
        </w:rPr>
        <w:tab/>
      </w:r>
      <w:r w:rsidRPr="006333C5">
        <w:rPr>
          <w:rFonts w:cs="Arial"/>
          <w:sz w:val="20"/>
        </w:rPr>
        <w:tab/>
        <w:t>Bezpečnostní a pátrací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81</w:t>
      </w:r>
      <w:r w:rsidRPr="006333C5">
        <w:rPr>
          <w:rFonts w:cs="Arial"/>
          <w:sz w:val="20"/>
        </w:rPr>
        <w:tab/>
      </w:r>
      <w:r w:rsidRPr="006333C5">
        <w:rPr>
          <w:rFonts w:cs="Arial"/>
          <w:sz w:val="20"/>
        </w:rPr>
        <w:tab/>
        <w:t>Činnosti související se stavbami a úpravou krajiny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001E01D7" w:rsidRPr="006333C5">
        <w:rPr>
          <w:rFonts w:cs="Arial"/>
          <w:sz w:val="20"/>
        </w:rPr>
        <w:t>–</w:t>
      </w:r>
      <w:r w:rsidRPr="006333C5">
        <w:rPr>
          <w:rFonts w:cs="Arial"/>
          <w:sz w:val="20"/>
        </w:rPr>
        <w:t xml:space="preserve"> 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lastRenderedPageBreak/>
        <w:t>Dávky nemocenského pojištění</w:t>
      </w:r>
      <w:r w:rsidR="001E01D7" w:rsidRPr="006333C5">
        <w:rPr>
          <w:rFonts w:cs="Arial"/>
          <w:b/>
          <w:sz w:val="20"/>
        </w:rPr>
        <w:t xml:space="preserve"> </w:t>
      </w:r>
      <w:r w:rsidR="001E01D7" w:rsidRPr="006333C5">
        <w:rPr>
          <w:rFonts w:cs="Arial"/>
          <w:sz w:val="20"/>
        </w:rPr>
        <w:t xml:space="preserve">– </w:t>
      </w:r>
      <w:r w:rsidRPr="006333C5">
        <w:rPr>
          <w:rFonts w:cs="Arial"/>
          <w:sz w:val="20"/>
        </w:rPr>
        <w:t>zahrnují nemocenské, podporu při ošetřování člena rodiny, peněžitou pomoc v mateřství, vyrovnávací příspěvek v těhotenství a mateřství a dávky nemocenského pojištění jinde 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001E01D7" w:rsidRPr="006333C5">
        <w:rPr>
          <w:rFonts w:cs="Arial"/>
          <w:sz w:val="20"/>
        </w:rPr>
        <w:t>–</w:t>
      </w:r>
      <w:r w:rsidR="002B0D5B" w:rsidRPr="006333C5">
        <w:rPr>
          <w:rFonts w:cs="Arial"/>
          <w:sz w:val="20"/>
        </w:rPr>
        <w:t xml:space="preserve"> </w:t>
      </w:r>
      <w:r w:rsidR="001E01D7" w:rsidRPr="006333C5">
        <w:rPr>
          <w:rFonts w:cs="Arial"/>
          <w:sz w:val="20"/>
          <w:szCs w:val="20"/>
        </w:rPr>
        <w:t>p</w:t>
      </w:r>
      <w:r w:rsidRPr="006333C5">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1E01D7" w:rsidRPr="006333C5">
        <w:rPr>
          <w:rFonts w:cs="Arial"/>
          <w:b/>
          <w:sz w:val="20"/>
        </w:rPr>
        <w:t xml:space="preserve"> </w:t>
      </w:r>
      <w:r w:rsidR="001E01D7" w:rsidRPr="006333C5">
        <w:rPr>
          <w:rFonts w:cs="Arial"/>
          <w:sz w:val="20"/>
        </w:rPr>
        <w:t>–</w:t>
      </w:r>
      <w:r w:rsidR="00ED3914" w:rsidRPr="006333C5">
        <w:rPr>
          <w:rFonts w:cs="Arial"/>
          <w:sz w:val="20"/>
        </w:rPr>
        <w:t xml:space="preserve"> 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1E01D7" w:rsidRPr="006333C5">
        <w:rPr>
          <w:rFonts w:cs="Arial"/>
          <w:sz w:val="20"/>
        </w:rPr>
        <w:t>–</w:t>
      </w:r>
      <w:r w:rsidRPr="006333C5">
        <w:rPr>
          <w:rFonts w:cs="Arial"/>
          <w:color w:val="FF0000"/>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AD" w:rsidRDefault="004570AD">
      <w:r>
        <w:separator/>
      </w:r>
    </w:p>
  </w:endnote>
  <w:endnote w:type="continuationSeparator" w:id="0">
    <w:p w:rsidR="004570AD" w:rsidRDefault="0045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5E0B1D">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1C7280">
      <w:rPr>
        <w:rFonts w:ascii="Arial" w:hAnsi="Arial" w:cs="Arial"/>
        <w:sz w:val="16"/>
        <w:szCs w:val="16"/>
      </w:rPr>
      <w:t>2</w:t>
    </w:r>
    <w:r w:rsidR="00027805">
      <w:rPr>
        <w:rFonts w:ascii="Arial" w:hAnsi="Arial" w:cs="Arial"/>
        <w:sz w:val="16"/>
        <w:szCs w:val="16"/>
      </w:rPr>
      <w:t>. čtvrtletí 201</w:t>
    </w:r>
    <w:r w:rsidR="0039763C">
      <w:rPr>
        <w:rFonts w:ascii="Arial" w:hAnsi="Arial" w:cs="Arial"/>
        <w:sz w:val="16"/>
        <w:szCs w:val="16"/>
      </w:rPr>
      <w:t>8</w:t>
    </w:r>
    <w:r w:rsidR="00F7123F">
      <w:rPr>
        <w:rFonts w:ascii="Arial" w:hAnsi="Arial" w:cs="Arial"/>
        <w:sz w:val="16"/>
        <w:szCs w:val="16"/>
      </w:rPr>
      <w:t xml:space="preserve"> / </w:t>
    </w:r>
    <w:r w:rsidR="001C7280" w:rsidRPr="009D386A">
      <w:rPr>
        <w:rFonts w:ascii="Arial" w:hAnsi="Arial" w:cs="Arial"/>
        <w:i/>
        <w:sz w:val="16"/>
        <w:szCs w:val="16"/>
      </w:rPr>
      <w:t>2</w:t>
    </w:r>
    <w:r w:rsidR="001C7280">
      <w:rPr>
        <w:rFonts w:ascii="Arial" w:hAnsi="Arial" w:cs="Arial"/>
        <w:i/>
        <w:sz w:val="16"/>
        <w:szCs w:val="16"/>
      </w:rPr>
      <w:t>nd</w:t>
    </w:r>
    <w:r w:rsidR="00F7123F" w:rsidRPr="00F7123F">
      <w:rPr>
        <w:rFonts w:ascii="Arial" w:hAnsi="Arial" w:cs="Arial"/>
        <w:i/>
        <w:sz w:val="16"/>
        <w:szCs w:val="16"/>
      </w:rPr>
      <w:t xml:space="preserve"> quarter</w:t>
    </w:r>
    <w:r w:rsidR="00ED6EE0">
      <w:rPr>
        <w:rFonts w:ascii="Arial" w:hAnsi="Arial" w:cs="Arial"/>
        <w:i/>
        <w:sz w:val="16"/>
        <w:szCs w:val="16"/>
      </w:rPr>
      <w:t xml:space="preserve"> 2018</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1C7280">
      <w:rPr>
        <w:rFonts w:ascii="Arial" w:hAnsi="Arial" w:cs="Arial"/>
        <w:noProof/>
        <w:sz w:val="16"/>
        <w:szCs w:val="16"/>
      </w:rPr>
      <w:t>2</w:t>
    </w:r>
    <w:r w:rsidR="00027805">
      <w:rPr>
        <w:rFonts w:ascii="Arial" w:hAnsi="Arial" w:cs="Arial"/>
        <w:noProof/>
        <w:sz w:val="16"/>
        <w:szCs w:val="16"/>
      </w:rPr>
      <w:t>. čtvrtletí 201</w:t>
    </w:r>
    <w:r w:rsidR="0039763C">
      <w:rPr>
        <w:rFonts w:ascii="Arial" w:hAnsi="Arial" w:cs="Arial"/>
        <w:noProof/>
        <w:sz w:val="16"/>
        <w:szCs w:val="16"/>
      </w:rPr>
      <w:t>8</w:t>
    </w:r>
    <w:r w:rsidR="00F7123F">
      <w:rPr>
        <w:rFonts w:ascii="Arial" w:hAnsi="Arial" w:cs="Arial"/>
        <w:noProof/>
        <w:sz w:val="16"/>
        <w:szCs w:val="16"/>
      </w:rPr>
      <w:t xml:space="preserve"> / </w:t>
    </w:r>
    <w:r w:rsidR="001C7280" w:rsidRPr="009D386A">
      <w:rPr>
        <w:rFonts w:ascii="Arial" w:hAnsi="Arial" w:cs="Arial"/>
        <w:i/>
        <w:noProof/>
        <w:sz w:val="16"/>
        <w:szCs w:val="16"/>
      </w:rPr>
      <w:t>2</w:t>
    </w:r>
    <w:r w:rsidR="001C7280">
      <w:rPr>
        <w:rFonts w:ascii="Arial" w:hAnsi="Arial" w:cs="Arial"/>
        <w:i/>
        <w:noProof/>
        <w:sz w:val="16"/>
        <w:szCs w:val="16"/>
      </w:rPr>
      <w:t>nd</w:t>
    </w:r>
    <w:r w:rsidR="00F7123F" w:rsidRPr="00F7123F">
      <w:rPr>
        <w:rFonts w:ascii="Arial" w:hAnsi="Arial" w:cs="Arial"/>
        <w:i/>
        <w:noProof/>
        <w:sz w:val="16"/>
        <w:szCs w:val="16"/>
      </w:rPr>
      <w:t xml:space="preserve"> quarter</w:t>
    </w:r>
    <w:r w:rsidR="00ED6EE0">
      <w:rPr>
        <w:rFonts w:ascii="Arial" w:hAnsi="Arial" w:cs="Arial"/>
        <w:i/>
        <w:noProof/>
        <w:sz w:val="16"/>
        <w:szCs w:val="16"/>
      </w:rPr>
      <w:t xml:space="preserve"> 2018</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5E0B1D">
      <w:rPr>
        <w:rFonts w:ascii="Arial" w:hAnsi="Arial" w:cs="Arial"/>
        <w:noProof/>
        <w:sz w:val="18"/>
        <w:szCs w:val="18"/>
      </w:rPr>
      <w:t>19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AD" w:rsidRDefault="004570AD">
      <w:r>
        <w:separator/>
      </w:r>
    </w:p>
  </w:footnote>
  <w:footnote w:type="continuationSeparator" w:id="0">
    <w:p w:rsidR="004570AD" w:rsidRDefault="0045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401641" w:rsidRDefault="00933B75" w:rsidP="00401641">
    <w:pPr>
      <w:pStyle w:val="Zhlav"/>
      <w:spacing w:after="240"/>
      <w:rPr>
        <w:rFonts w:ascii="Arial" w:hAnsi="Arial" w:cs="Arial"/>
        <w:i/>
        <w:sz w:val="16"/>
        <w:szCs w:val="16"/>
      </w:rPr>
    </w:pPr>
    <w:r w:rsidRPr="00933B75">
      <w:rPr>
        <w:rFonts w:ascii="Arial" w:hAnsi="Arial" w:cs="Arial"/>
        <w:sz w:val="16"/>
        <w:szCs w:val="16"/>
      </w:rPr>
      <w:t>Ukazatele sociálního a hospodářského vývoje České republiky</w:t>
    </w:r>
    <w:r w:rsidR="00401641">
      <w:rPr>
        <w:rFonts w:ascii="Arial" w:hAnsi="Arial" w:cs="Arial"/>
        <w:sz w:val="16"/>
        <w:szCs w:val="16"/>
      </w:rPr>
      <w:t xml:space="preserve"> / </w:t>
    </w:r>
    <w:r w:rsidR="00401641">
      <w:rPr>
        <w:rFonts w:ascii="Arial" w:hAnsi="Arial" w:cs="Arial"/>
        <w:i/>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401641" w:rsidRDefault="00401641" w:rsidP="00401641">
    <w:pPr>
      <w:pStyle w:val="Zhlav"/>
      <w:spacing w:after="240"/>
      <w:rPr>
        <w:rFonts w:ascii="Arial" w:hAnsi="Arial" w:cs="Arial"/>
        <w:i/>
        <w:sz w:val="16"/>
        <w:szCs w:val="16"/>
      </w:rPr>
    </w:pPr>
    <w:r w:rsidRPr="00933B75">
      <w:rPr>
        <w:rFonts w:ascii="Arial" w:hAnsi="Arial" w:cs="Arial"/>
        <w:sz w:val="16"/>
        <w:szCs w:val="16"/>
      </w:rPr>
      <w:t>Ukazatele sociálního a hospodářského vývoje České republiky</w:t>
    </w:r>
    <w:r>
      <w:rPr>
        <w:rFonts w:ascii="Arial" w:hAnsi="Arial" w:cs="Arial"/>
        <w:sz w:val="16"/>
        <w:szCs w:val="16"/>
      </w:rPr>
      <w:t xml:space="preserve"> / </w:t>
    </w:r>
    <w:r>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C3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B658A"/>
    <w:rsid w:val="001C7280"/>
    <w:rsid w:val="001C7432"/>
    <w:rsid w:val="001C7FD7"/>
    <w:rsid w:val="001D1D95"/>
    <w:rsid w:val="001D289F"/>
    <w:rsid w:val="001D2F84"/>
    <w:rsid w:val="001E01D7"/>
    <w:rsid w:val="001E47F4"/>
    <w:rsid w:val="001F5260"/>
    <w:rsid w:val="001F5E4A"/>
    <w:rsid w:val="00202E26"/>
    <w:rsid w:val="0020631A"/>
    <w:rsid w:val="002074F9"/>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55E3"/>
    <w:rsid w:val="003F6983"/>
    <w:rsid w:val="00401641"/>
    <w:rsid w:val="00412FA2"/>
    <w:rsid w:val="0041477E"/>
    <w:rsid w:val="00416208"/>
    <w:rsid w:val="004175FD"/>
    <w:rsid w:val="004323FF"/>
    <w:rsid w:val="004337D3"/>
    <w:rsid w:val="00434D0D"/>
    <w:rsid w:val="00440ACA"/>
    <w:rsid w:val="00444E55"/>
    <w:rsid w:val="0044677D"/>
    <w:rsid w:val="004476D7"/>
    <w:rsid w:val="00456C6A"/>
    <w:rsid w:val="004570AD"/>
    <w:rsid w:val="00463EB7"/>
    <w:rsid w:val="004667A0"/>
    <w:rsid w:val="004737F4"/>
    <w:rsid w:val="004746FA"/>
    <w:rsid w:val="00475EF4"/>
    <w:rsid w:val="00476DA1"/>
    <w:rsid w:val="00477A11"/>
    <w:rsid w:val="00480549"/>
    <w:rsid w:val="0048271A"/>
    <w:rsid w:val="00496D5D"/>
    <w:rsid w:val="004A2D6D"/>
    <w:rsid w:val="004A3722"/>
    <w:rsid w:val="004A4873"/>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B1D"/>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5F68"/>
    <w:rsid w:val="00BC6433"/>
    <w:rsid w:val="00BD0158"/>
    <w:rsid w:val="00BD34DF"/>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0810-2F5A-41D2-A7FA-15CAF3E0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5474</Words>
  <Characters>32299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37698</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2018-06-19T11:28:00Z</cp:lastPrinted>
  <dcterms:created xsi:type="dcterms:W3CDTF">2018-09-07T10:05:00Z</dcterms:created>
  <dcterms:modified xsi:type="dcterms:W3CDTF">2018-09-07T10:05:00Z</dcterms:modified>
</cp:coreProperties>
</file>