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55" w:rsidRDefault="00511F49" w:rsidP="00680E55">
      <w:pPr>
        <w:pStyle w:val="Datum"/>
      </w:pPr>
      <w:r>
        <w:t>4</w:t>
      </w:r>
      <w:r w:rsidR="00680E55" w:rsidRPr="00A81EB3">
        <w:t>.</w:t>
      </w:r>
      <w:r>
        <w:t xml:space="preserve"> </w:t>
      </w:r>
      <w:r w:rsidR="00751430">
        <w:t>6</w:t>
      </w:r>
      <w:r w:rsidR="00680E55" w:rsidRPr="00A81EB3">
        <w:t>. 201</w:t>
      </w:r>
      <w:r w:rsidR="00751430">
        <w:t>8</w:t>
      </w:r>
    </w:p>
    <w:p w:rsidR="006E74DC" w:rsidRPr="001E0070" w:rsidRDefault="006E74DC" w:rsidP="006E74DC">
      <w:pPr>
        <w:pStyle w:val="Nzev"/>
      </w:pPr>
      <w:r>
        <w:t>V</w:t>
      </w:r>
      <w:r w:rsidRPr="00824B8D">
        <w:t xml:space="preserve">ývoj </w:t>
      </w:r>
      <w:r w:rsidR="006F3B10">
        <w:t>českého trhu práce</w:t>
      </w:r>
      <w:r w:rsidR="005040FD">
        <w:t xml:space="preserve"> – </w:t>
      </w:r>
      <w:r w:rsidR="00751430">
        <w:t>1. čtvrtletí 2018</w:t>
      </w:r>
    </w:p>
    <w:p w:rsidR="006E74DC" w:rsidRPr="002249FF" w:rsidRDefault="00751430" w:rsidP="006E74DC">
      <w:pPr>
        <w:pStyle w:val="Perex"/>
        <w:spacing w:after="0"/>
      </w:pPr>
      <w:r>
        <w:rPr>
          <w:szCs w:val="20"/>
        </w:rPr>
        <w:t>V</w:t>
      </w:r>
      <w:r w:rsidR="00E53309">
        <w:rPr>
          <w:szCs w:val="20"/>
        </w:rPr>
        <w:t>šech</w:t>
      </w:r>
      <w:r w:rsidR="006F3B10">
        <w:rPr>
          <w:szCs w:val="20"/>
        </w:rPr>
        <w:t>ny</w:t>
      </w:r>
      <w:r w:rsidR="00E53309">
        <w:rPr>
          <w:szCs w:val="20"/>
        </w:rPr>
        <w:t xml:space="preserve"> používan</w:t>
      </w:r>
      <w:r w:rsidR="006F3B10">
        <w:rPr>
          <w:szCs w:val="20"/>
        </w:rPr>
        <w:t>é</w:t>
      </w:r>
      <w:r w:rsidR="00E53309">
        <w:rPr>
          <w:szCs w:val="20"/>
        </w:rPr>
        <w:t xml:space="preserve"> </w:t>
      </w:r>
      <w:r w:rsidR="00E53309" w:rsidRPr="0020001B">
        <w:rPr>
          <w:szCs w:val="20"/>
        </w:rPr>
        <w:t>statistik</w:t>
      </w:r>
      <w:r w:rsidR="006F3B10">
        <w:rPr>
          <w:szCs w:val="20"/>
        </w:rPr>
        <w:t>y</w:t>
      </w:r>
      <w:r>
        <w:rPr>
          <w:szCs w:val="20"/>
        </w:rPr>
        <w:t xml:space="preserve"> ukazují vrcholné období na českém trhu práce</w:t>
      </w:r>
      <w:r w:rsidR="00E53309">
        <w:rPr>
          <w:szCs w:val="20"/>
        </w:rPr>
        <w:t>.</w:t>
      </w:r>
      <w:r w:rsidR="006E74DC">
        <w:rPr>
          <w:szCs w:val="20"/>
        </w:rPr>
        <w:t xml:space="preserve"> </w:t>
      </w:r>
      <w:r w:rsidR="00E53309">
        <w:rPr>
          <w:szCs w:val="20"/>
          <w:lang w:eastAsia="cs-CZ"/>
        </w:rPr>
        <w:t>V</w:t>
      </w:r>
      <w:r w:rsidR="00E53309" w:rsidRPr="00C1170C">
        <w:rPr>
          <w:szCs w:val="20"/>
          <w:lang w:eastAsia="cs-CZ"/>
        </w:rPr>
        <w:t>ý</w:t>
      </w:r>
      <w:r>
        <w:rPr>
          <w:szCs w:val="20"/>
          <w:lang w:eastAsia="cs-CZ"/>
        </w:rPr>
        <w:t>sledky vý</w:t>
      </w:r>
      <w:r w:rsidR="00E53309" w:rsidRPr="00C1170C">
        <w:rPr>
          <w:szCs w:val="20"/>
          <w:lang w:eastAsia="cs-CZ"/>
        </w:rPr>
        <w:t>běrové</w:t>
      </w:r>
      <w:r>
        <w:rPr>
          <w:szCs w:val="20"/>
          <w:lang w:eastAsia="cs-CZ"/>
        </w:rPr>
        <w:t>ho</w:t>
      </w:r>
      <w:r w:rsidR="00E53309" w:rsidRPr="00C1170C">
        <w:rPr>
          <w:szCs w:val="20"/>
          <w:lang w:eastAsia="cs-CZ"/>
        </w:rPr>
        <w:t xml:space="preserve"> šetření pracovních sil v domácnostech </w:t>
      </w:r>
      <w:r>
        <w:rPr>
          <w:szCs w:val="20"/>
        </w:rPr>
        <w:t>přinesly</w:t>
      </w:r>
      <w:r w:rsidRPr="0020001B">
        <w:rPr>
          <w:szCs w:val="20"/>
        </w:rPr>
        <w:t xml:space="preserve"> </w:t>
      </w:r>
      <w:r>
        <w:rPr>
          <w:szCs w:val="20"/>
        </w:rPr>
        <w:t xml:space="preserve">stabilizaci </w:t>
      </w:r>
      <w:r w:rsidR="00511F49">
        <w:t>nezaměstnanosti</w:t>
      </w:r>
      <w:r w:rsidR="00B32FEB">
        <w:t xml:space="preserve"> na </w:t>
      </w:r>
      <w:r>
        <w:t xml:space="preserve">úrovni kolem 130 tisíc osob, což je </w:t>
      </w:r>
      <w:r w:rsidR="00B32FEB">
        <w:t>historicky nejnižší úroveň</w:t>
      </w:r>
      <w:r w:rsidR="00D933D3">
        <w:t>.</w:t>
      </w:r>
      <w:r w:rsidR="00511F49">
        <w:t xml:space="preserve"> </w:t>
      </w:r>
      <w:r w:rsidR="00D933D3">
        <w:t xml:space="preserve">Zároveň </w:t>
      </w:r>
      <w:r w:rsidR="006F3B10">
        <w:t>vrcholí</w:t>
      </w:r>
      <w:r w:rsidR="00674961">
        <w:t xml:space="preserve"> i </w:t>
      </w:r>
      <w:r w:rsidR="00D933D3">
        <w:t>poptávka po pracovních silách vyjádřená počtem volných pracovn</w:t>
      </w:r>
      <w:r w:rsidR="006F3B10">
        <w:t>ích míst.</w:t>
      </w:r>
      <w:r w:rsidR="00D933D3">
        <w:t xml:space="preserve"> </w:t>
      </w:r>
      <w:r w:rsidR="006F3B10">
        <w:t>T</w:t>
      </w:r>
      <w:r w:rsidR="00D933D3">
        <w:t>omuto stavu</w:t>
      </w:r>
      <w:r w:rsidR="000A7C1F">
        <w:rPr>
          <w:szCs w:val="20"/>
          <w:lang w:eastAsia="cs-CZ"/>
        </w:rPr>
        <w:t xml:space="preserve"> odpovídá </w:t>
      </w:r>
      <w:r>
        <w:rPr>
          <w:szCs w:val="20"/>
          <w:lang w:eastAsia="cs-CZ"/>
        </w:rPr>
        <w:t>silný</w:t>
      </w:r>
      <w:r w:rsidR="000A7C1F">
        <w:rPr>
          <w:szCs w:val="20"/>
          <w:lang w:eastAsia="cs-CZ"/>
        </w:rPr>
        <w:t xml:space="preserve"> růst výdělků, když </w:t>
      </w:r>
      <w:r w:rsidR="009921EA">
        <w:rPr>
          <w:szCs w:val="20"/>
        </w:rPr>
        <w:t>za 1. čtvrtletí</w:t>
      </w:r>
      <w:r w:rsidR="009921EA" w:rsidRPr="0020001B">
        <w:rPr>
          <w:szCs w:val="20"/>
        </w:rPr>
        <w:t xml:space="preserve"> 201</w:t>
      </w:r>
      <w:r w:rsidR="009921EA">
        <w:rPr>
          <w:szCs w:val="20"/>
        </w:rPr>
        <w:t xml:space="preserve">8 </w:t>
      </w:r>
      <w:r w:rsidR="000A7C1F">
        <w:rPr>
          <w:szCs w:val="20"/>
          <w:lang w:eastAsia="cs-CZ"/>
        </w:rPr>
        <w:t xml:space="preserve">průměrná mzda meziročně vzrostla </w:t>
      </w:r>
      <w:r w:rsidR="00F81F11">
        <w:rPr>
          <w:szCs w:val="20"/>
          <w:lang w:eastAsia="cs-CZ"/>
        </w:rPr>
        <w:t xml:space="preserve">nominálně </w:t>
      </w:r>
      <w:r w:rsidR="000A7C1F">
        <w:rPr>
          <w:szCs w:val="20"/>
          <w:lang w:eastAsia="cs-CZ"/>
        </w:rPr>
        <w:t xml:space="preserve">o </w:t>
      </w:r>
      <w:r w:rsidR="00D933D3">
        <w:rPr>
          <w:szCs w:val="20"/>
          <w:lang w:eastAsia="cs-CZ"/>
        </w:rPr>
        <w:t>8,6</w:t>
      </w:r>
      <w:r w:rsidR="000A7C1F">
        <w:rPr>
          <w:szCs w:val="20"/>
          <w:lang w:eastAsia="cs-CZ"/>
        </w:rPr>
        <w:t> %</w:t>
      </w:r>
      <w:r w:rsidR="00F81F11">
        <w:rPr>
          <w:szCs w:val="20"/>
          <w:lang w:eastAsia="cs-CZ"/>
        </w:rPr>
        <w:t>, a reálně o 6,6 %, což je nejvíce od roku 2003</w:t>
      </w:r>
      <w:r w:rsidR="000A7C1F">
        <w:rPr>
          <w:szCs w:val="20"/>
          <w:lang w:eastAsia="cs-CZ"/>
        </w:rPr>
        <w:t xml:space="preserve">. </w:t>
      </w:r>
      <w:r w:rsidR="00200100">
        <w:rPr>
          <w:szCs w:val="20"/>
          <w:lang w:eastAsia="cs-CZ"/>
        </w:rPr>
        <w:t>V</w:t>
      </w:r>
      <w:r w:rsidR="00200100" w:rsidRPr="002249FF">
        <w:rPr>
          <w:szCs w:val="20"/>
          <w:lang w:eastAsia="cs-CZ"/>
        </w:rPr>
        <w:t xml:space="preserve">ýsledky podnikových statistik ČSÚ </w:t>
      </w:r>
      <w:r w:rsidR="00200100" w:rsidRPr="002249FF">
        <w:rPr>
          <w:szCs w:val="20"/>
        </w:rPr>
        <w:t>ukázaly</w:t>
      </w:r>
      <w:r w:rsidR="00200100" w:rsidRPr="002249FF">
        <w:rPr>
          <w:szCs w:val="20"/>
          <w:lang w:eastAsia="cs-CZ"/>
        </w:rPr>
        <w:t xml:space="preserve"> </w:t>
      </w:r>
      <w:r w:rsidR="00200100">
        <w:rPr>
          <w:szCs w:val="20"/>
          <w:lang w:eastAsia="cs-CZ"/>
        </w:rPr>
        <w:t xml:space="preserve">také </w:t>
      </w:r>
      <w:r w:rsidR="00200100" w:rsidRPr="002249FF">
        <w:rPr>
          <w:szCs w:val="20"/>
          <w:lang w:eastAsia="cs-CZ"/>
        </w:rPr>
        <w:t xml:space="preserve">významný nárůst evidenčního počtu zaměstnanců o </w:t>
      </w:r>
      <w:r w:rsidR="00511F49" w:rsidRPr="00741FFA">
        <w:rPr>
          <w:szCs w:val="20"/>
          <w:lang w:eastAsia="cs-CZ"/>
        </w:rPr>
        <w:t>2,</w:t>
      </w:r>
      <w:r w:rsidR="00D933D3">
        <w:rPr>
          <w:szCs w:val="20"/>
          <w:lang w:eastAsia="cs-CZ"/>
        </w:rPr>
        <w:t>1</w:t>
      </w:r>
      <w:r w:rsidR="00200100" w:rsidRPr="002249FF">
        <w:rPr>
          <w:szCs w:val="20"/>
          <w:lang w:eastAsia="cs-CZ"/>
        </w:rPr>
        <w:t> %</w:t>
      </w:r>
      <w:r w:rsidR="00200100" w:rsidRPr="002249FF">
        <w:t>.</w:t>
      </w:r>
    </w:p>
    <w:p w:rsidR="006E74DC" w:rsidRPr="002249FF" w:rsidRDefault="006E74DC" w:rsidP="006E74DC"/>
    <w:p w:rsidR="000A7C1F" w:rsidRDefault="000023A2" w:rsidP="000A7C1F">
      <w:r w:rsidRPr="00435609">
        <w:t>V</w:t>
      </w:r>
      <w:r w:rsidR="008622CE" w:rsidRPr="00435609">
        <w:t xml:space="preserve">ýsledky </w:t>
      </w:r>
      <w:r w:rsidR="00200100">
        <w:t>výběrového šetření pracovních sil (</w:t>
      </w:r>
      <w:r w:rsidR="000224E9">
        <w:t>V</w:t>
      </w:r>
      <w:r w:rsidR="008622CE" w:rsidRPr="00435609">
        <w:t>ŠPS</w:t>
      </w:r>
      <w:r w:rsidR="00200100">
        <w:t>)</w:t>
      </w:r>
      <w:r w:rsidR="008622CE" w:rsidRPr="00435609">
        <w:t xml:space="preserve"> uk</w:t>
      </w:r>
      <w:r w:rsidR="00D933D3">
        <w:t>ázaly</w:t>
      </w:r>
      <w:r w:rsidR="008622CE" w:rsidRPr="00435609">
        <w:t xml:space="preserve"> </w:t>
      </w:r>
      <w:r w:rsidR="00961065">
        <w:t>n</w:t>
      </w:r>
      <w:r w:rsidR="00D933D3">
        <w:t xml:space="preserve">a kulminující </w:t>
      </w:r>
      <w:r w:rsidR="00C13945" w:rsidRPr="00435609">
        <w:t>růst celkové zaměstnanosti</w:t>
      </w:r>
      <w:r w:rsidR="00D933D3">
        <w:t>, která dosáhla 5,26 milionu osob</w:t>
      </w:r>
      <w:r w:rsidR="00A048D4">
        <w:t>;</w:t>
      </w:r>
      <w:r w:rsidR="008E668E">
        <w:t xml:space="preserve"> </w:t>
      </w:r>
      <w:r w:rsidR="00D933D3">
        <w:t xml:space="preserve">1. čtvrtletí 2018 tak </w:t>
      </w:r>
      <w:r w:rsidR="008E668E">
        <w:t>při</w:t>
      </w:r>
      <w:r w:rsidR="000224E9">
        <w:t>neslo</w:t>
      </w:r>
      <w:r w:rsidR="00B90FCF">
        <w:t xml:space="preserve"> </w:t>
      </w:r>
      <w:r w:rsidR="000A7C1F">
        <w:t xml:space="preserve">další </w:t>
      </w:r>
      <w:r w:rsidR="00B90FCF">
        <w:t>rekordní míru</w:t>
      </w:r>
      <w:r w:rsidR="008E668E">
        <w:t xml:space="preserve"> </w:t>
      </w:r>
      <w:r w:rsidR="008E668E" w:rsidRPr="00020C4C">
        <w:rPr>
          <w:szCs w:val="20"/>
        </w:rPr>
        <w:t>zaměstnanosti 7</w:t>
      </w:r>
      <w:r w:rsidR="00511F49" w:rsidRPr="00020C4C">
        <w:rPr>
          <w:szCs w:val="20"/>
        </w:rPr>
        <w:t>4</w:t>
      </w:r>
      <w:r w:rsidR="000A7C1F" w:rsidRPr="00020C4C">
        <w:rPr>
          <w:szCs w:val="20"/>
        </w:rPr>
        <w:t>,</w:t>
      </w:r>
      <w:r w:rsidR="00D933D3">
        <w:rPr>
          <w:szCs w:val="20"/>
        </w:rPr>
        <w:t>2</w:t>
      </w:r>
      <w:r w:rsidR="008E668E" w:rsidRPr="00020C4C">
        <w:rPr>
          <w:szCs w:val="20"/>
        </w:rPr>
        <w:t> %</w:t>
      </w:r>
      <w:r w:rsidR="00C74CDE" w:rsidRPr="00020C4C">
        <w:rPr>
          <w:szCs w:val="20"/>
        </w:rPr>
        <w:t xml:space="preserve"> ve věkové skupině 15</w:t>
      </w:r>
      <w:r w:rsidR="00C078B9" w:rsidRPr="00020C4C">
        <w:rPr>
          <w:szCs w:val="20"/>
        </w:rPr>
        <w:t>–</w:t>
      </w:r>
      <w:r w:rsidR="00C74CDE" w:rsidRPr="00020C4C">
        <w:rPr>
          <w:szCs w:val="20"/>
        </w:rPr>
        <w:t>64 let</w:t>
      </w:r>
      <w:r w:rsidR="00A82B36" w:rsidRPr="00020C4C">
        <w:rPr>
          <w:szCs w:val="20"/>
        </w:rPr>
        <w:t>.</w:t>
      </w:r>
      <w:r w:rsidR="008E3420" w:rsidRPr="00020C4C">
        <w:rPr>
          <w:szCs w:val="20"/>
        </w:rPr>
        <w:t xml:space="preserve"> </w:t>
      </w:r>
      <w:r w:rsidR="008E668E" w:rsidRPr="00020C4C">
        <w:rPr>
          <w:szCs w:val="20"/>
        </w:rPr>
        <w:t xml:space="preserve">Nárůst poptávky </w:t>
      </w:r>
      <w:r w:rsidR="00A82B36" w:rsidRPr="00020C4C">
        <w:rPr>
          <w:szCs w:val="20"/>
        </w:rPr>
        <w:t xml:space="preserve">podniků </w:t>
      </w:r>
      <w:r w:rsidR="008E668E" w:rsidRPr="00020C4C">
        <w:rPr>
          <w:szCs w:val="20"/>
        </w:rPr>
        <w:t xml:space="preserve">po pracovní síle </w:t>
      </w:r>
      <w:r w:rsidR="00BC5C43">
        <w:rPr>
          <w:szCs w:val="20"/>
        </w:rPr>
        <w:t>je stále</w:t>
      </w:r>
      <w:r w:rsidR="00200100" w:rsidRPr="00020C4C">
        <w:rPr>
          <w:szCs w:val="20"/>
        </w:rPr>
        <w:t xml:space="preserve"> </w:t>
      </w:r>
      <w:r w:rsidR="00D933D3">
        <w:rPr>
          <w:szCs w:val="20"/>
        </w:rPr>
        <w:t xml:space="preserve">velmi </w:t>
      </w:r>
      <w:r w:rsidR="00200100" w:rsidRPr="00020C4C">
        <w:rPr>
          <w:szCs w:val="20"/>
        </w:rPr>
        <w:t>silný</w:t>
      </w:r>
      <w:r w:rsidR="000A7C1F" w:rsidRPr="00020C4C">
        <w:rPr>
          <w:szCs w:val="20"/>
        </w:rPr>
        <w:t xml:space="preserve"> – </w:t>
      </w:r>
      <w:r w:rsidR="009154A7" w:rsidRPr="00020C4C">
        <w:rPr>
          <w:szCs w:val="20"/>
        </w:rPr>
        <w:t>poč</w:t>
      </w:r>
      <w:r w:rsidR="000A7C1F" w:rsidRPr="00020C4C">
        <w:rPr>
          <w:szCs w:val="20"/>
        </w:rPr>
        <w:t>e</w:t>
      </w:r>
      <w:r w:rsidR="009154A7" w:rsidRPr="00020C4C">
        <w:rPr>
          <w:szCs w:val="20"/>
        </w:rPr>
        <w:t>t volných pracovních míst</w:t>
      </w:r>
      <w:r w:rsidR="000D06C2" w:rsidRPr="00020C4C">
        <w:rPr>
          <w:szCs w:val="20"/>
        </w:rPr>
        <w:t xml:space="preserve"> hlášených na úřady práce</w:t>
      </w:r>
      <w:r w:rsidR="000A7C1F" w:rsidRPr="00020C4C">
        <w:rPr>
          <w:szCs w:val="20"/>
        </w:rPr>
        <w:t xml:space="preserve"> na konci </w:t>
      </w:r>
      <w:r w:rsidR="00BC5C43">
        <w:rPr>
          <w:szCs w:val="20"/>
        </w:rPr>
        <w:t xml:space="preserve">dubna </w:t>
      </w:r>
      <w:r w:rsidR="00D933D3">
        <w:rPr>
          <w:szCs w:val="20"/>
        </w:rPr>
        <w:t>2018</w:t>
      </w:r>
      <w:r w:rsidR="000A7C1F" w:rsidRPr="00020C4C">
        <w:rPr>
          <w:szCs w:val="20"/>
        </w:rPr>
        <w:t xml:space="preserve"> </w:t>
      </w:r>
      <w:r w:rsidR="00BC5C43">
        <w:rPr>
          <w:szCs w:val="20"/>
        </w:rPr>
        <w:t xml:space="preserve">překročil </w:t>
      </w:r>
      <w:r w:rsidR="000A7C1F" w:rsidRPr="00020C4C">
        <w:rPr>
          <w:szCs w:val="20"/>
        </w:rPr>
        <w:t>hodnot</w:t>
      </w:r>
      <w:r w:rsidR="00BC5C43">
        <w:rPr>
          <w:szCs w:val="20"/>
        </w:rPr>
        <w:t>u</w:t>
      </w:r>
      <w:r w:rsidR="000A7C1F" w:rsidRPr="00020C4C">
        <w:rPr>
          <w:szCs w:val="20"/>
        </w:rPr>
        <w:t xml:space="preserve"> </w:t>
      </w:r>
      <w:r w:rsidR="00020C4C" w:rsidRPr="00BC5C43">
        <w:rPr>
          <w:rFonts w:cs="Arial"/>
          <w:szCs w:val="20"/>
        </w:rPr>
        <w:t>2</w:t>
      </w:r>
      <w:r w:rsidR="00BC5C43" w:rsidRPr="00BC5C43">
        <w:rPr>
          <w:rFonts w:cs="Arial"/>
          <w:szCs w:val="20"/>
        </w:rPr>
        <w:t>67</w:t>
      </w:r>
      <w:r w:rsidR="00741FFA">
        <w:rPr>
          <w:rFonts w:cs="Arial"/>
          <w:szCs w:val="20"/>
        </w:rPr>
        <w:t> tis.</w:t>
      </w:r>
      <w:r w:rsidR="006D0C82">
        <w:t xml:space="preserve">, </w:t>
      </w:r>
      <w:r w:rsidR="00200100">
        <w:t xml:space="preserve">což je </w:t>
      </w:r>
      <w:r w:rsidR="00B32FEB">
        <w:t xml:space="preserve">maximum </w:t>
      </w:r>
      <w:r w:rsidR="005040FD">
        <w:t xml:space="preserve">za celou dobu </w:t>
      </w:r>
      <w:r w:rsidR="00B32FEB">
        <w:t xml:space="preserve">této </w:t>
      </w:r>
      <w:r w:rsidR="005040FD">
        <w:t>evidence</w:t>
      </w:r>
      <w:r w:rsidR="00200100">
        <w:t>.</w:t>
      </w:r>
    </w:p>
    <w:p w:rsidR="009154A7" w:rsidRDefault="000A7C1F" w:rsidP="000A7C1F">
      <w:r>
        <w:t xml:space="preserve">Celkový počet nezaměstnaných </w:t>
      </w:r>
      <w:r w:rsidR="00BC5C43">
        <w:t xml:space="preserve">dle VŠPS </w:t>
      </w:r>
      <w:r>
        <w:t xml:space="preserve">se </w:t>
      </w:r>
      <w:r w:rsidR="00295E24">
        <w:t>v</w:t>
      </w:r>
      <w:r w:rsidR="009D4E75">
        <w:t xml:space="preserve"> 1</w:t>
      </w:r>
      <w:r w:rsidR="00295E24">
        <w:t>. čtvrtletí 201</w:t>
      </w:r>
      <w:r w:rsidR="009D4E75">
        <w:t>8</w:t>
      </w:r>
      <w:r w:rsidR="00295E24">
        <w:t xml:space="preserve"> </w:t>
      </w:r>
      <w:r>
        <w:t>snížil na 1</w:t>
      </w:r>
      <w:r w:rsidR="009D4E75">
        <w:t>29</w:t>
      </w:r>
      <w:r>
        <w:t>,</w:t>
      </w:r>
      <w:r w:rsidR="009D4E75">
        <w:t>8</w:t>
      </w:r>
      <w:r>
        <w:t> tis. osob</w:t>
      </w:r>
      <w:r w:rsidR="00A048D4">
        <w:t>.</w:t>
      </w:r>
      <w:r>
        <w:t xml:space="preserve"> </w:t>
      </w:r>
      <w:r w:rsidR="00A048D4">
        <w:t xml:space="preserve">Míra nezaměstnanosti se tak dostala na též historicky rekordně nízkou hodnotu 2,4 %. Rychle klesal i počet dlouhodobě nezaměstnaných, který se snížil na 40,9 tis. osob. </w:t>
      </w:r>
      <w:r w:rsidR="009D4E75">
        <w:t>Nejnižší</w:t>
      </w:r>
      <w:r w:rsidR="002E5F6A" w:rsidRPr="003B5BCF">
        <w:t xml:space="preserve"> n</w:t>
      </w:r>
      <w:r w:rsidR="009154A7" w:rsidRPr="003B5BCF">
        <w:t>ezaměstnanost</w:t>
      </w:r>
      <w:r w:rsidR="009D4E75">
        <w:t xml:space="preserve"> nadále najdeme </w:t>
      </w:r>
      <w:r w:rsidR="003B5BCF" w:rsidRPr="003B5BCF">
        <w:t xml:space="preserve">u </w:t>
      </w:r>
      <w:r w:rsidR="009D4E75">
        <w:t>osob s</w:t>
      </w:r>
      <w:r w:rsidR="00153254">
        <w:t> </w:t>
      </w:r>
      <w:r w:rsidR="009D4E75">
        <w:t>vysokoškolský</w:t>
      </w:r>
      <w:r w:rsidR="00831266" w:rsidRPr="003B5BCF">
        <w:t>m vzděláním</w:t>
      </w:r>
      <w:r w:rsidR="00BC5C43">
        <w:t xml:space="preserve">, kde je </w:t>
      </w:r>
      <w:r w:rsidR="009D4E75">
        <w:t xml:space="preserve">míra </w:t>
      </w:r>
      <w:r w:rsidR="00BC5C43">
        <w:t xml:space="preserve">jen </w:t>
      </w:r>
      <w:r w:rsidR="003F496B">
        <w:t>1</w:t>
      </w:r>
      <w:r>
        <w:t>,</w:t>
      </w:r>
      <w:r w:rsidR="009D4E75">
        <w:t>2 %.</w:t>
      </w:r>
    </w:p>
    <w:p w:rsidR="00CB26B4" w:rsidRDefault="00BE1071" w:rsidP="009D2873">
      <w:r>
        <w:t>V Č</w:t>
      </w:r>
      <w:r w:rsidR="000022B7">
        <w:t>esk</w:t>
      </w:r>
      <w:r w:rsidR="00685DA6">
        <w:t>é</w:t>
      </w:r>
      <w:r>
        <w:t xml:space="preserve"> republice</w:t>
      </w:r>
      <w:r w:rsidR="000022B7">
        <w:t xml:space="preserve"> je </w:t>
      </w:r>
      <w:r w:rsidR="00A048D4">
        <w:t>však stále</w:t>
      </w:r>
      <w:r>
        <w:t xml:space="preserve"> </w:t>
      </w:r>
      <w:r w:rsidR="000022B7">
        <w:t xml:space="preserve">značný počet osob, které nepracují, aktivně si práci nehledají, ale </w:t>
      </w:r>
      <w:r w:rsidR="00C15F83">
        <w:t xml:space="preserve">ve VŠPS </w:t>
      </w:r>
      <w:r w:rsidR="000022B7">
        <w:t xml:space="preserve">uvádějí, že by pracovat chtěly. Tato </w:t>
      </w:r>
      <w:r w:rsidR="009B21CE">
        <w:t xml:space="preserve">nevyužitá </w:t>
      </w:r>
      <w:r w:rsidR="000022B7">
        <w:t xml:space="preserve">pracovní rezerva </w:t>
      </w:r>
      <w:r w:rsidR="006F3B10">
        <w:t>se meziročně snížila o 19,6 tis. na</w:t>
      </w:r>
      <w:r w:rsidR="00BC5C43">
        <w:t> </w:t>
      </w:r>
      <w:r w:rsidR="000022B7">
        <w:t>1</w:t>
      </w:r>
      <w:r w:rsidR="003F496B">
        <w:t>1</w:t>
      </w:r>
      <w:r w:rsidR="009D4E75">
        <w:t>3</w:t>
      </w:r>
      <w:r w:rsidR="000A7C1F">
        <w:t>,</w:t>
      </w:r>
      <w:r w:rsidR="009D4E75">
        <w:t>5</w:t>
      </w:r>
      <w:r w:rsidR="000022B7">
        <w:t xml:space="preserve"> tisíc</w:t>
      </w:r>
      <w:r w:rsidR="000A7C1F">
        <w:t>e</w:t>
      </w:r>
      <w:r w:rsidR="000022B7">
        <w:t xml:space="preserve"> osob</w:t>
      </w:r>
      <w:r w:rsidR="006F3B10">
        <w:t>, je tedy početně takřka srovnatelná</w:t>
      </w:r>
      <w:r w:rsidR="000022B7">
        <w:t xml:space="preserve"> </w:t>
      </w:r>
      <w:r w:rsidR="006F3B10">
        <w:t>s</w:t>
      </w:r>
      <w:r w:rsidR="00A048D4">
        <w:t>e skupinou</w:t>
      </w:r>
      <w:r w:rsidR="006F3B10">
        <w:t> nezaměstnaný</w:t>
      </w:r>
      <w:r w:rsidR="00A048D4">
        <w:t>ch</w:t>
      </w:r>
      <w:r w:rsidR="006F3B10">
        <w:t xml:space="preserve"> a </w:t>
      </w:r>
      <w:r w:rsidR="009B21CE">
        <w:t>zůstává výzvou pro zaměstnavatele i státní politiku zaměstnanosti</w:t>
      </w:r>
      <w:r w:rsidR="003F496B">
        <w:t>.</w:t>
      </w:r>
    </w:p>
    <w:p w:rsidR="003F496B" w:rsidRPr="00BC5C43" w:rsidRDefault="003F496B" w:rsidP="009D2873"/>
    <w:p w:rsidR="000D06C2" w:rsidRPr="00B85C61" w:rsidRDefault="000D06C2" w:rsidP="009D2873">
      <w:pPr>
        <w:pStyle w:val="Perex"/>
        <w:spacing w:after="0"/>
        <w:rPr>
          <w:b w:val="0"/>
          <w:szCs w:val="20"/>
          <w:lang w:eastAsia="cs-CZ"/>
        </w:rPr>
      </w:pPr>
      <w:r w:rsidRPr="00BC5C43">
        <w:rPr>
          <w:b w:val="0"/>
          <w:szCs w:val="20"/>
          <w:lang w:eastAsia="cs-CZ"/>
        </w:rPr>
        <w:t>P</w:t>
      </w:r>
      <w:r w:rsidR="00B5212F" w:rsidRPr="00BC5C43">
        <w:rPr>
          <w:b w:val="0"/>
          <w:szCs w:val="20"/>
          <w:lang w:eastAsia="cs-CZ"/>
        </w:rPr>
        <w:t>ředběžné údaje</w:t>
      </w:r>
      <w:r w:rsidR="002F3301" w:rsidRPr="00BC5C43">
        <w:rPr>
          <w:b w:val="0"/>
          <w:szCs w:val="20"/>
          <w:lang w:eastAsia="cs-CZ"/>
        </w:rPr>
        <w:t xml:space="preserve"> podnikov</w:t>
      </w:r>
      <w:r w:rsidR="00B5212F" w:rsidRPr="00BC5C43">
        <w:rPr>
          <w:b w:val="0"/>
          <w:szCs w:val="20"/>
          <w:lang w:eastAsia="cs-CZ"/>
        </w:rPr>
        <w:t>é</w:t>
      </w:r>
      <w:r w:rsidR="002F3301" w:rsidRPr="00BC5C43">
        <w:rPr>
          <w:b w:val="0"/>
          <w:szCs w:val="20"/>
          <w:lang w:eastAsia="cs-CZ"/>
        </w:rPr>
        <w:t xml:space="preserve"> statistik</w:t>
      </w:r>
      <w:r w:rsidR="00B5212F" w:rsidRPr="00BC5C43">
        <w:rPr>
          <w:b w:val="0"/>
          <w:szCs w:val="20"/>
          <w:lang w:eastAsia="cs-CZ"/>
        </w:rPr>
        <w:t>y</w:t>
      </w:r>
      <w:r w:rsidR="005B7296" w:rsidRPr="00BC5C43">
        <w:rPr>
          <w:b w:val="0"/>
          <w:szCs w:val="20"/>
          <w:lang w:eastAsia="cs-CZ"/>
        </w:rPr>
        <w:t xml:space="preserve"> </w:t>
      </w:r>
      <w:r w:rsidRPr="00BC5C43">
        <w:rPr>
          <w:b w:val="0"/>
          <w:szCs w:val="20"/>
          <w:lang w:eastAsia="cs-CZ"/>
        </w:rPr>
        <w:t xml:space="preserve">ČSÚ </w:t>
      </w:r>
      <w:r w:rsidR="005B7296" w:rsidRPr="00BC5C43">
        <w:rPr>
          <w:b w:val="0"/>
          <w:szCs w:val="20"/>
          <w:lang w:eastAsia="cs-CZ"/>
        </w:rPr>
        <w:t>potvrzuj</w:t>
      </w:r>
      <w:r w:rsidR="00B5212F" w:rsidRPr="00BC5C43">
        <w:rPr>
          <w:b w:val="0"/>
          <w:szCs w:val="20"/>
          <w:lang w:eastAsia="cs-CZ"/>
        </w:rPr>
        <w:t>í</w:t>
      </w:r>
      <w:r w:rsidR="005B7296" w:rsidRPr="00BC5C43">
        <w:rPr>
          <w:b w:val="0"/>
          <w:szCs w:val="20"/>
          <w:lang w:eastAsia="cs-CZ"/>
        </w:rPr>
        <w:t xml:space="preserve"> </w:t>
      </w:r>
      <w:r w:rsidR="00284B76" w:rsidRPr="00BC5C43">
        <w:rPr>
          <w:b w:val="0"/>
          <w:szCs w:val="20"/>
          <w:lang w:eastAsia="cs-CZ"/>
        </w:rPr>
        <w:t>popsan</w:t>
      </w:r>
      <w:r w:rsidR="00672FE8">
        <w:rPr>
          <w:b w:val="0"/>
          <w:szCs w:val="20"/>
          <w:lang w:eastAsia="cs-CZ"/>
        </w:rPr>
        <w:t>é</w:t>
      </w:r>
      <w:r w:rsidR="005B7296" w:rsidRPr="00BC5C43">
        <w:rPr>
          <w:b w:val="0"/>
          <w:szCs w:val="20"/>
          <w:lang w:eastAsia="cs-CZ"/>
        </w:rPr>
        <w:t xml:space="preserve"> trend</w:t>
      </w:r>
      <w:r w:rsidR="00672FE8">
        <w:rPr>
          <w:b w:val="0"/>
          <w:szCs w:val="20"/>
          <w:lang w:eastAsia="cs-CZ"/>
        </w:rPr>
        <w:t>y</w:t>
      </w:r>
      <w:r w:rsidR="00284B76" w:rsidRPr="00BC5C43">
        <w:rPr>
          <w:b w:val="0"/>
          <w:szCs w:val="20"/>
          <w:lang w:eastAsia="cs-CZ"/>
        </w:rPr>
        <w:t xml:space="preserve"> v </w:t>
      </w:r>
      <w:r w:rsidRPr="00BC5C43">
        <w:rPr>
          <w:szCs w:val="20"/>
          <w:lang w:eastAsia="cs-CZ"/>
        </w:rPr>
        <w:t>růst</w:t>
      </w:r>
      <w:r w:rsidR="00284B76" w:rsidRPr="00BC5C43">
        <w:rPr>
          <w:szCs w:val="20"/>
          <w:lang w:eastAsia="cs-CZ"/>
        </w:rPr>
        <w:t>u</w:t>
      </w:r>
      <w:r w:rsidRPr="00BC5C43">
        <w:rPr>
          <w:szCs w:val="20"/>
          <w:lang w:eastAsia="cs-CZ"/>
        </w:rPr>
        <w:t xml:space="preserve"> </w:t>
      </w:r>
      <w:r w:rsidR="00741FFA" w:rsidRPr="00BC5C43">
        <w:rPr>
          <w:szCs w:val="20"/>
          <w:lang w:eastAsia="cs-CZ"/>
        </w:rPr>
        <w:t xml:space="preserve">evidenčního </w:t>
      </w:r>
      <w:r w:rsidRPr="00BC5C43">
        <w:rPr>
          <w:szCs w:val="20"/>
          <w:lang w:eastAsia="cs-CZ"/>
        </w:rPr>
        <w:t>počtu zaměstnanců</w:t>
      </w:r>
      <w:r w:rsidRPr="00BC5C43">
        <w:rPr>
          <w:b w:val="0"/>
          <w:szCs w:val="20"/>
          <w:lang w:eastAsia="cs-CZ"/>
        </w:rPr>
        <w:t xml:space="preserve">. </w:t>
      </w:r>
      <w:r w:rsidR="0074422C" w:rsidRPr="00BC5C43">
        <w:rPr>
          <w:b w:val="0"/>
          <w:szCs w:val="20"/>
          <w:lang w:eastAsia="cs-CZ"/>
        </w:rPr>
        <w:t>V</w:t>
      </w:r>
      <w:r w:rsidR="0074422C" w:rsidRPr="00BC5C43">
        <w:rPr>
          <w:b w:val="0"/>
        </w:rPr>
        <w:t> </w:t>
      </w:r>
      <w:r w:rsidR="00BC5C43" w:rsidRPr="00BC5C43">
        <w:rPr>
          <w:b w:val="0"/>
        </w:rPr>
        <w:t>1</w:t>
      </w:r>
      <w:r w:rsidR="0074422C" w:rsidRPr="00BC5C43">
        <w:rPr>
          <w:b w:val="0"/>
        </w:rPr>
        <w:t>. čtvrtletí 201</w:t>
      </w:r>
      <w:r w:rsidR="00BC5C43" w:rsidRPr="00BC5C43">
        <w:rPr>
          <w:b w:val="0"/>
        </w:rPr>
        <w:t>8</w:t>
      </w:r>
      <w:r w:rsidR="0074422C" w:rsidRPr="00BC5C43">
        <w:rPr>
          <w:b w:val="0"/>
        </w:rPr>
        <w:t xml:space="preserve"> ve srovnání se </w:t>
      </w:r>
      <w:r w:rsidR="000A7C1F" w:rsidRPr="00BC5C43">
        <w:rPr>
          <w:b w:val="0"/>
        </w:rPr>
        <w:t xml:space="preserve">stejným obdobím </w:t>
      </w:r>
      <w:r w:rsidR="00200100" w:rsidRPr="00BC5C43">
        <w:rPr>
          <w:b w:val="0"/>
        </w:rPr>
        <w:t xml:space="preserve">minulého roku </w:t>
      </w:r>
      <w:r w:rsidR="00BC5C43" w:rsidRPr="00BC5C43">
        <w:rPr>
          <w:b w:val="0"/>
        </w:rPr>
        <w:t>přibylo 83,1</w:t>
      </w:r>
      <w:r w:rsidR="000224E9" w:rsidRPr="00BC5C43">
        <w:rPr>
          <w:b w:val="0"/>
        </w:rPr>
        <w:t> tis. </w:t>
      </w:r>
      <w:r w:rsidR="0074422C" w:rsidRPr="00BC5C43">
        <w:rPr>
          <w:b w:val="0"/>
        </w:rPr>
        <w:t>zaměstnanců př</w:t>
      </w:r>
      <w:r w:rsidR="00284B76" w:rsidRPr="00BC5C43">
        <w:rPr>
          <w:b w:val="0"/>
        </w:rPr>
        <w:t>epočtených na plně zaměstnané</w:t>
      </w:r>
      <w:r w:rsidR="00F44174" w:rsidRPr="00BC5C43">
        <w:rPr>
          <w:b w:val="0"/>
        </w:rPr>
        <w:t>,</w:t>
      </w:r>
      <w:r w:rsidR="00284B76" w:rsidRPr="00BC5C43">
        <w:rPr>
          <w:b w:val="0"/>
        </w:rPr>
        <w:t xml:space="preserve"> c</w:t>
      </w:r>
      <w:r w:rsidR="0074422C" w:rsidRPr="00BC5C43">
        <w:rPr>
          <w:b w:val="0"/>
        </w:rPr>
        <w:t>o</w:t>
      </w:r>
      <w:r w:rsidR="00284B76" w:rsidRPr="00BC5C43">
        <w:rPr>
          <w:b w:val="0"/>
        </w:rPr>
        <w:t>ž</w:t>
      </w:r>
      <w:r w:rsidR="0074422C" w:rsidRPr="00BC5C43">
        <w:rPr>
          <w:b w:val="0"/>
        </w:rPr>
        <w:t xml:space="preserve"> je </w:t>
      </w:r>
      <w:r w:rsidR="000A7C1F" w:rsidRPr="00BC5C43">
        <w:rPr>
          <w:b w:val="0"/>
        </w:rPr>
        <w:t xml:space="preserve">relativní nárůst o </w:t>
      </w:r>
      <w:r w:rsidR="009B21CE" w:rsidRPr="00BC5C43">
        <w:rPr>
          <w:b w:val="0"/>
        </w:rPr>
        <w:t>2,</w:t>
      </w:r>
      <w:r w:rsidR="00BC5C43" w:rsidRPr="00BC5C43">
        <w:rPr>
          <w:b w:val="0"/>
        </w:rPr>
        <w:t>1</w:t>
      </w:r>
      <w:r w:rsidR="0074422C" w:rsidRPr="00BC5C43">
        <w:rPr>
          <w:b w:val="0"/>
        </w:rPr>
        <w:t> %</w:t>
      </w:r>
      <w:r w:rsidR="000C10CC">
        <w:rPr>
          <w:b w:val="0"/>
        </w:rPr>
        <w:t xml:space="preserve">, čímž se tento počet dostal přes hranici čtyř milionů. </w:t>
      </w:r>
      <w:r w:rsidR="00284B76" w:rsidRPr="00BC5C43">
        <w:rPr>
          <w:b w:val="0"/>
        </w:rPr>
        <w:t xml:space="preserve">Připomeňme, že </w:t>
      </w:r>
      <w:r w:rsidR="001C4BBA" w:rsidRPr="00BC5C43">
        <w:rPr>
          <w:b w:val="0"/>
          <w:szCs w:val="20"/>
          <w:lang w:eastAsia="cs-CZ"/>
        </w:rPr>
        <w:t>k poklesu průměrného evidenčního počtu zaměstnanců došlo</w:t>
      </w:r>
      <w:r w:rsidR="001C4BBA" w:rsidRPr="00BC5C43">
        <w:rPr>
          <w:b w:val="0"/>
        </w:rPr>
        <w:t xml:space="preserve"> </w:t>
      </w:r>
      <w:r w:rsidR="000A7C1F" w:rsidRPr="00BC5C43">
        <w:rPr>
          <w:b w:val="0"/>
        </w:rPr>
        <w:t>naposledy</w:t>
      </w:r>
      <w:r w:rsidR="002F3301" w:rsidRPr="00BC5C43">
        <w:rPr>
          <w:b w:val="0"/>
          <w:szCs w:val="20"/>
          <w:lang w:eastAsia="cs-CZ"/>
        </w:rPr>
        <w:t xml:space="preserve"> </w:t>
      </w:r>
      <w:r w:rsidR="00B547FD" w:rsidRPr="00BC5C43">
        <w:rPr>
          <w:b w:val="0"/>
          <w:szCs w:val="20"/>
          <w:lang w:eastAsia="cs-CZ"/>
        </w:rPr>
        <w:t xml:space="preserve">v roce 2013 </w:t>
      </w:r>
      <w:r w:rsidR="00BF6474" w:rsidRPr="00BC5C43">
        <w:rPr>
          <w:b w:val="0"/>
          <w:szCs w:val="20"/>
          <w:lang w:eastAsia="cs-CZ"/>
        </w:rPr>
        <w:t xml:space="preserve">(o 1,0 %) </w:t>
      </w:r>
      <w:r w:rsidR="00685DA6" w:rsidRPr="00BC5C43">
        <w:rPr>
          <w:b w:val="0"/>
          <w:szCs w:val="20"/>
          <w:lang w:eastAsia="cs-CZ"/>
        </w:rPr>
        <w:t>a o</w:t>
      </w:r>
      <w:r w:rsidR="000A7C1F" w:rsidRPr="00B85C61">
        <w:rPr>
          <w:b w:val="0"/>
          <w:szCs w:val="20"/>
          <w:lang w:eastAsia="cs-CZ"/>
        </w:rPr>
        <w:t>d</w:t>
      </w:r>
      <w:r w:rsidR="00685DA6" w:rsidRPr="00B85C61">
        <w:rPr>
          <w:b w:val="0"/>
          <w:szCs w:val="20"/>
          <w:lang w:eastAsia="cs-CZ"/>
        </w:rPr>
        <w:t xml:space="preserve"> roku</w:t>
      </w:r>
      <w:r w:rsidR="005B7296" w:rsidRPr="00B85C61">
        <w:rPr>
          <w:b w:val="0"/>
          <w:szCs w:val="20"/>
          <w:lang w:eastAsia="cs-CZ"/>
        </w:rPr>
        <w:t xml:space="preserve"> 2014</w:t>
      </w:r>
      <w:r w:rsidR="000A7C1F" w:rsidRPr="00B85C61">
        <w:rPr>
          <w:b w:val="0"/>
          <w:szCs w:val="20"/>
          <w:lang w:eastAsia="cs-CZ"/>
        </w:rPr>
        <w:t xml:space="preserve"> </w:t>
      </w:r>
      <w:r w:rsidR="00DA4FC8" w:rsidRPr="00B85C61">
        <w:rPr>
          <w:b w:val="0"/>
          <w:szCs w:val="20"/>
          <w:lang w:eastAsia="cs-CZ"/>
        </w:rPr>
        <w:t>tento</w:t>
      </w:r>
      <w:r w:rsidR="000A7C1F" w:rsidRPr="00B85C61">
        <w:rPr>
          <w:b w:val="0"/>
          <w:szCs w:val="20"/>
          <w:lang w:eastAsia="cs-CZ"/>
        </w:rPr>
        <w:t xml:space="preserve"> </w:t>
      </w:r>
      <w:r w:rsidR="00DA4FC8" w:rsidRPr="00B85C61">
        <w:rPr>
          <w:b w:val="0"/>
          <w:szCs w:val="20"/>
          <w:lang w:eastAsia="cs-CZ"/>
        </w:rPr>
        <w:t xml:space="preserve">ukazatel </w:t>
      </w:r>
      <w:r w:rsidR="000A7C1F" w:rsidRPr="00B85C61">
        <w:rPr>
          <w:b w:val="0"/>
          <w:szCs w:val="20"/>
          <w:lang w:eastAsia="cs-CZ"/>
        </w:rPr>
        <w:t>rost</w:t>
      </w:r>
      <w:r w:rsidR="00DA4FC8" w:rsidRPr="00B85C61">
        <w:rPr>
          <w:b w:val="0"/>
          <w:szCs w:val="20"/>
          <w:lang w:eastAsia="cs-CZ"/>
        </w:rPr>
        <w:t>e</w:t>
      </w:r>
      <w:r w:rsidR="00685DA6" w:rsidRPr="00B85C61">
        <w:rPr>
          <w:b w:val="0"/>
          <w:szCs w:val="20"/>
          <w:lang w:eastAsia="cs-CZ"/>
        </w:rPr>
        <w:t>.</w:t>
      </w:r>
    </w:p>
    <w:p w:rsidR="00FA018D" w:rsidRPr="00FA018D" w:rsidRDefault="00284B76" w:rsidP="005675AA">
      <w:pPr>
        <w:pStyle w:val="Perex"/>
        <w:spacing w:after="0"/>
        <w:rPr>
          <w:b w:val="0"/>
        </w:rPr>
      </w:pPr>
      <w:r w:rsidRPr="00B85C61">
        <w:rPr>
          <w:b w:val="0"/>
        </w:rPr>
        <w:t xml:space="preserve">Přes všeobecně pozitivní </w:t>
      </w:r>
      <w:r w:rsidR="001C4BBA" w:rsidRPr="00B85C61">
        <w:rPr>
          <w:b w:val="0"/>
        </w:rPr>
        <w:t xml:space="preserve">vývoj </w:t>
      </w:r>
      <w:r w:rsidR="00B85C61" w:rsidRPr="00B85C61">
        <w:rPr>
          <w:b w:val="0"/>
        </w:rPr>
        <w:t>existuje</w:t>
      </w:r>
      <w:r w:rsidR="00741FFA" w:rsidRPr="00B85C61">
        <w:rPr>
          <w:b w:val="0"/>
        </w:rPr>
        <w:t xml:space="preserve"> </w:t>
      </w:r>
      <w:r w:rsidR="00B85C61" w:rsidRPr="00B85C61">
        <w:rPr>
          <w:b w:val="0"/>
        </w:rPr>
        <w:t xml:space="preserve">jedno </w:t>
      </w:r>
      <w:r w:rsidR="00741FFA" w:rsidRPr="00B85C61">
        <w:rPr>
          <w:b w:val="0"/>
        </w:rPr>
        <w:t>odvětví</w:t>
      </w:r>
      <w:r w:rsidRPr="00B85C61">
        <w:rPr>
          <w:b w:val="0"/>
        </w:rPr>
        <w:t>, kter</w:t>
      </w:r>
      <w:r w:rsidR="00B85C61" w:rsidRPr="00B85C61">
        <w:rPr>
          <w:b w:val="0"/>
        </w:rPr>
        <w:t>é</w:t>
      </w:r>
      <w:r w:rsidR="001E0070" w:rsidRPr="00B85C61">
        <w:rPr>
          <w:b w:val="0"/>
        </w:rPr>
        <w:t xml:space="preserve"> </w:t>
      </w:r>
      <w:r w:rsidR="00B85C61" w:rsidRPr="00B85C61">
        <w:rPr>
          <w:b w:val="0"/>
        </w:rPr>
        <w:t>se na něm nepodíl</w:t>
      </w:r>
      <w:r w:rsidRPr="00B85C61">
        <w:rPr>
          <w:b w:val="0"/>
        </w:rPr>
        <w:t>í</w:t>
      </w:r>
      <w:r w:rsidR="00FA018D">
        <w:rPr>
          <w:b w:val="0"/>
        </w:rPr>
        <w:t>,</w:t>
      </w:r>
      <w:r w:rsidR="00B85C61" w:rsidRPr="00B85C61">
        <w:rPr>
          <w:b w:val="0"/>
        </w:rPr>
        <w:t xml:space="preserve"> a tím je </w:t>
      </w:r>
      <w:r w:rsidR="00394BC0" w:rsidRPr="00B85C61">
        <w:rPr>
          <w:b w:val="0"/>
        </w:rPr>
        <w:t>těžb</w:t>
      </w:r>
      <w:r w:rsidR="00B85C61" w:rsidRPr="00B85C61">
        <w:rPr>
          <w:b w:val="0"/>
        </w:rPr>
        <w:t>a</w:t>
      </w:r>
      <w:r w:rsidR="00394BC0" w:rsidRPr="00B85C61">
        <w:rPr>
          <w:b w:val="0"/>
        </w:rPr>
        <w:t xml:space="preserve"> a dobývání</w:t>
      </w:r>
      <w:r w:rsidR="00B85C61" w:rsidRPr="00B85C61">
        <w:rPr>
          <w:b w:val="0"/>
        </w:rPr>
        <w:t>.</w:t>
      </w:r>
      <w:r w:rsidR="00394BC0" w:rsidRPr="00B85C61">
        <w:rPr>
          <w:b w:val="0"/>
        </w:rPr>
        <w:t xml:space="preserve"> </w:t>
      </w:r>
      <w:r w:rsidR="00B85C61" w:rsidRPr="00B85C61">
        <w:rPr>
          <w:b w:val="0"/>
        </w:rPr>
        <w:t xml:space="preserve">Tam </w:t>
      </w:r>
      <w:r w:rsidR="000A7C1F" w:rsidRPr="00B85C61">
        <w:rPr>
          <w:b w:val="0"/>
        </w:rPr>
        <w:t>pokraču</w:t>
      </w:r>
      <w:r w:rsidR="0074422C" w:rsidRPr="00B85C61">
        <w:rPr>
          <w:b w:val="0"/>
        </w:rPr>
        <w:t xml:space="preserve">je </w:t>
      </w:r>
      <w:r w:rsidRPr="00B85C61">
        <w:rPr>
          <w:b w:val="0"/>
        </w:rPr>
        <w:t>komplikovaná situace</w:t>
      </w:r>
      <w:r w:rsidR="00B85C61" w:rsidRPr="00B85C61">
        <w:rPr>
          <w:b w:val="0"/>
        </w:rPr>
        <w:t xml:space="preserve"> </w:t>
      </w:r>
      <w:r w:rsidR="00CD2018" w:rsidRPr="00B85C61">
        <w:rPr>
          <w:b w:val="0"/>
        </w:rPr>
        <w:t>–</w:t>
      </w:r>
      <w:r w:rsidR="00A27CF0" w:rsidRPr="00B85C61">
        <w:rPr>
          <w:b w:val="0"/>
        </w:rPr>
        <w:t xml:space="preserve"> v</w:t>
      </w:r>
      <w:r w:rsidR="0074422C" w:rsidRPr="00B85C61">
        <w:rPr>
          <w:b w:val="0"/>
        </w:rPr>
        <w:t> </w:t>
      </w:r>
      <w:r w:rsidR="00B85C61" w:rsidRPr="00B85C61">
        <w:rPr>
          <w:b w:val="0"/>
        </w:rPr>
        <w:t>1</w:t>
      </w:r>
      <w:r w:rsidR="0074422C" w:rsidRPr="00B85C61">
        <w:rPr>
          <w:b w:val="0"/>
        </w:rPr>
        <w:t>. čtvrtletí 201</w:t>
      </w:r>
      <w:r w:rsidR="00B85C61" w:rsidRPr="00B85C61">
        <w:rPr>
          <w:b w:val="0"/>
        </w:rPr>
        <w:t>8</w:t>
      </w:r>
      <w:r w:rsidR="00394BC0" w:rsidRPr="00B85C61">
        <w:rPr>
          <w:b w:val="0"/>
        </w:rPr>
        <w:t xml:space="preserve"> </w:t>
      </w:r>
      <w:r w:rsidR="0074422C" w:rsidRPr="00B85C61">
        <w:rPr>
          <w:b w:val="0"/>
        </w:rPr>
        <w:t xml:space="preserve">meziročně </w:t>
      </w:r>
      <w:r w:rsidR="00394BC0" w:rsidRPr="00B85C61">
        <w:rPr>
          <w:b w:val="0"/>
        </w:rPr>
        <w:t xml:space="preserve">ubylo </w:t>
      </w:r>
      <w:r w:rsidR="00B85C61" w:rsidRPr="00B85C61">
        <w:rPr>
          <w:b w:val="0"/>
        </w:rPr>
        <w:t>1</w:t>
      </w:r>
      <w:r w:rsidR="00E916EE" w:rsidRPr="00B85C61">
        <w:rPr>
          <w:b w:val="0"/>
        </w:rPr>
        <w:t>,</w:t>
      </w:r>
      <w:r w:rsidR="00B85C61" w:rsidRPr="00B85C61">
        <w:rPr>
          <w:b w:val="0"/>
        </w:rPr>
        <w:t>8</w:t>
      </w:r>
      <w:r w:rsidR="00E916EE" w:rsidRPr="00B85C61">
        <w:rPr>
          <w:b w:val="0"/>
        </w:rPr>
        <w:t> </w:t>
      </w:r>
      <w:r w:rsidR="00394BC0" w:rsidRPr="00B85C61">
        <w:rPr>
          <w:b w:val="0"/>
        </w:rPr>
        <w:t>tis.</w:t>
      </w:r>
      <w:r w:rsidR="00B85C61" w:rsidRPr="00B85C61">
        <w:rPr>
          <w:b w:val="0"/>
        </w:rPr>
        <w:t xml:space="preserve"> </w:t>
      </w:r>
      <w:r w:rsidR="00B85C61">
        <w:rPr>
          <w:b w:val="0"/>
        </w:rPr>
        <w:t xml:space="preserve">přepočetných počtů </w:t>
      </w:r>
      <w:r w:rsidR="00B85C61" w:rsidRPr="00FA018D">
        <w:rPr>
          <w:b w:val="0"/>
        </w:rPr>
        <w:t>zaměstnanců</w:t>
      </w:r>
      <w:r w:rsidR="00394BC0" w:rsidRPr="00FA018D">
        <w:rPr>
          <w:b w:val="0"/>
        </w:rPr>
        <w:t xml:space="preserve">, </w:t>
      </w:r>
      <w:r w:rsidR="00A27CF0" w:rsidRPr="00FA018D">
        <w:rPr>
          <w:b w:val="0"/>
        </w:rPr>
        <w:t>tj.</w:t>
      </w:r>
      <w:r w:rsidR="00394BC0" w:rsidRPr="00FA018D">
        <w:rPr>
          <w:b w:val="0"/>
        </w:rPr>
        <w:t xml:space="preserve"> </w:t>
      </w:r>
      <w:r w:rsidR="00CD2018" w:rsidRPr="00FA018D">
        <w:rPr>
          <w:b w:val="0"/>
        </w:rPr>
        <w:t>-</w:t>
      </w:r>
      <w:r w:rsidR="00B85C61" w:rsidRPr="00FA018D">
        <w:rPr>
          <w:b w:val="0"/>
        </w:rPr>
        <w:t>6,9</w:t>
      </w:r>
      <w:r w:rsidR="00E916EE" w:rsidRPr="00FA018D">
        <w:rPr>
          <w:b w:val="0"/>
        </w:rPr>
        <w:t> </w:t>
      </w:r>
      <w:r w:rsidR="00394BC0" w:rsidRPr="00FA018D">
        <w:rPr>
          <w:b w:val="0"/>
        </w:rPr>
        <w:t>%.</w:t>
      </w:r>
      <w:r w:rsidR="00CD2018" w:rsidRPr="00FA018D">
        <w:rPr>
          <w:b w:val="0"/>
        </w:rPr>
        <w:t xml:space="preserve"> </w:t>
      </w:r>
      <w:r w:rsidR="00B85C61" w:rsidRPr="00FA018D">
        <w:rPr>
          <w:b w:val="0"/>
        </w:rPr>
        <w:t>Naopak</w:t>
      </w:r>
      <w:r w:rsidR="00B85C61" w:rsidRPr="00FA018D">
        <w:t xml:space="preserve"> </w:t>
      </w:r>
      <w:r w:rsidR="0097229A" w:rsidRPr="00FA018D">
        <w:rPr>
          <w:b w:val="0"/>
        </w:rPr>
        <w:t>v</w:t>
      </w:r>
      <w:r w:rsidR="000A7C1F" w:rsidRPr="00FA018D">
        <w:rPr>
          <w:b w:val="0"/>
        </w:rPr>
        <w:t>e</w:t>
      </w:r>
      <w:r w:rsidR="0097229A" w:rsidRPr="00FA018D">
        <w:rPr>
          <w:b w:val="0"/>
        </w:rPr>
        <w:t xml:space="preserve"> </w:t>
      </w:r>
      <w:r w:rsidR="000A7C1F" w:rsidRPr="00FA018D">
        <w:rPr>
          <w:b w:val="0"/>
        </w:rPr>
        <w:t>s</w:t>
      </w:r>
      <w:r w:rsidR="005B7296" w:rsidRPr="00FA018D">
        <w:rPr>
          <w:b w:val="0"/>
        </w:rPr>
        <w:t xml:space="preserve">tavebnictví </w:t>
      </w:r>
      <w:r w:rsidR="000A7C1F" w:rsidRPr="00FA018D">
        <w:rPr>
          <w:b w:val="0"/>
        </w:rPr>
        <w:t xml:space="preserve">se </w:t>
      </w:r>
      <w:r w:rsidR="00B85C61" w:rsidRPr="00FA018D">
        <w:rPr>
          <w:b w:val="0"/>
        </w:rPr>
        <w:t xml:space="preserve">pokles již podařilo zvrátit, </w:t>
      </w:r>
      <w:r w:rsidR="003B7447" w:rsidRPr="00FA018D">
        <w:rPr>
          <w:b w:val="0"/>
        </w:rPr>
        <w:t>poč</w:t>
      </w:r>
      <w:r w:rsidR="000A7C1F" w:rsidRPr="00FA018D">
        <w:rPr>
          <w:b w:val="0"/>
        </w:rPr>
        <w:t>e</w:t>
      </w:r>
      <w:r w:rsidR="003B7447" w:rsidRPr="00FA018D">
        <w:rPr>
          <w:b w:val="0"/>
        </w:rPr>
        <w:t xml:space="preserve">t zaměstnanců </w:t>
      </w:r>
      <w:r w:rsidR="00B85C61" w:rsidRPr="00FA018D">
        <w:rPr>
          <w:b w:val="0"/>
        </w:rPr>
        <w:t xml:space="preserve">tam vzrostl </w:t>
      </w:r>
      <w:r w:rsidR="000A7C1F" w:rsidRPr="00FA018D">
        <w:rPr>
          <w:b w:val="0"/>
        </w:rPr>
        <w:t xml:space="preserve">o </w:t>
      </w:r>
      <w:r w:rsidR="00B85C61" w:rsidRPr="00FA018D">
        <w:rPr>
          <w:b w:val="0"/>
        </w:rPr>
        <w:t>1,5</w:t>
      </w:r>
      <w:r w:rsidR="000A7C1F" w:rsidRPr="00FA018D">
        <w:rPr>
          <w:b w:val="0"/>
        </w:rPr>
        <w:t xml:space="preserve"> tis. </w:t>
      </w:r>
      <w:r w:rsidR="000C3FCE" w:rsidRPr="00FA018D">
        <w:rPr>
          <w:b w:val="0"/>
        </w:rPr>
        <w:t>(</w:t>
      </w:r>
      <w:r w:rsidR="00B85C61" w:rsidRPr="00FA018D">
        <w:rPr>
          <w:b w:val="0"/>
        </w:rPr>
        <w:t>+</w:t>
      </w:r>
      <w:r w:rsidR="00E916EE" w:rsidRPr="00FA018D">
        <w:rPr>
          <w:b w:val="0"/>
        </w:rPr>
        <w:t>0,8</w:t>
      </w:r>
      <w:r w:rsidR="0074422C" w:rsidRPr="00FA018D">
        <w:rPr>
          <w:b w:val="0"/>
        </w:rPr>
        <w:t> %</w:t>
      </w:r>
      <w:r w:rsidR="000C3FCE" w:rsidRPr="00FA018D">
        <w:rPr>
          <w:b w:val="0"/>
        </w:rPr>
        <w:t>)</w:t>
      </w:r>
      <w:r w:rsidR="00FA018D">
        <w:rPr>
          <w:b w:val="0"/>
        </w:rPr>
        <w:t>.</w:t>
      </w:r>
      <w:r w:rsidR="00E916EE" w:rsidRPr="00FA018D">
        <w:rPr>
          <w:b w:val="0"/>
        </w:rPr>
        <w:t xml:space="preserve"> </w:t>
      </w:r>
      <w:r w:rsidR="00FA018D">
        <w:rPr>
          <w:b w:val="0"/>
        </w:rPr>
        <w:t xml:space="preserve">V dříve problematických </w:t>
      </w:r>
      <w:r w:rsidR="000A7C1F" w:rsidRPr="00FA018D">
        <w:rPr>
          <w:b w:val="0"/>
        </w:rPr>
        <w:t>o</w:t>
      </w:r>
      <w:r w:rsidR="00E916EE" w:rsidRPr="00FA018D">
        <w:rPr>
          <w:b w:val="0"/>
        </w:rPr>
        <w:t>dvětví</w:t>
      </w:r>
      <w:r w:rsidR="00FA018D">
        <w:rPr>
          <w:b w:val="0"/>
        </w:rPr>
        <w:t>ch</w:t>
      </w:r>
      <w:r w:rsidR="00E916EE" w:rsidRPr="00FA018D">
        <w:rPr>
          <w:b w:val="0"/>
        </w:rPr>
        <w:t xml:space="preserve"> administrativní a podpůrné činnosti</w:t>
      </w:r>
      <w:r w:rsidR="000A7C1F" w:rsidRPr="00FA018D">
        <w:rPr>
          <w:b w:val="0"/>
        </w:rPr>
        <w:t xml:space="preserve"> </w:t>
      </w:r>
      <w:r w:rsidR="00B85C61" w:rsidRPr="00FA018D">
        <w:rPr>
          <w:b w:val="0"/>
        </w:rPr>
        <w:t xml:space="preserve">vzrostl </w:t>
      </w:r>
      <w:r w:rsidR="00FA018D">
        <w:rPr>
          <w:b w:val="0"/>
        </w:rPr>
        <w:t xml:space="preserve">počet </w:t>
      </w:r>
      <w:r w:rsidR="00E916EE" w:rsidRPr="00FA018D">
        <w:rPr>
          <w:b w:val="0"/>
        </w:rPr>
        <w:t>o </w:t>
      </w:r>
      <w:r w:rsidR="00FA018D" w:rsidRPr="00FA018D">
        <w:rPr>
          <w:b w:val="0"/>
        </w:rPr>
        <w:t>0,9</w:t>
      </w:r>
      <w:r w:rsidR="00E916EE" w:rsidRPr="00FA018D">
        <w:rPr>
          <w:b w:val="0"/>
        </w:rPr>
        <w:t> </w:t>
      </w:r>
      <w:r w:rsidR="00FA018D" w:rsidRPr="00FA018D">
        <w:rPr>
          <w:b w:val="0"/>
        </w:rPr>
        <w:t>tis. (+</w:t>
      </w:r>
      <w:r w:rsidR="00E916EE" w:rsidRPr="00FA018D">
        <w:rPr>
          <w:b w:val="0"/>
        </w:rPr>
        <w:t>0,</w:t>
      </w:r>
      <w:r w:rsidR="00FA018D" w:rsidRPr="00FA018D">
        <w:rPr>
          <w:b w:val="0"/>
        </w:rPr>
        <w:t>5</w:t>
      </w:r>
      <w:r w:rsidR="009B21CE" w:rsidRPr="00FA018D">
        <w:rPr>
          <w:b w:val="0"/>
        </w:rPr>
        <w:t> %)</w:t>
      </w:r>
      <w:r w:rsidR="00FA018D">
        <w:rPr>
          <w:b w:val="0"/>
        </w:rPr>
        <w:t xml:space="preserve"> a v u</w:t>
      </w:r>
      <w:r w:rsidR="00FA018D" w:rsidRPr="00FA018D">
        <w:rPr>
          <w:b w:val="0"/>
        </w:rPr>
        <w:t>bytování, stravování a pohostinství</w:t>
      </w:r>
      <w:r w:rsidR="00FA018D">
        <w:rPr>
          <w:b w:val="0"/>
        </w:rPr>
        <w:t xml:space="preserve"> </w:t>
      </w:r>
      <w:r w:rsidR="00672FE8">
        <w:rPr>
          <w:b w:val="0"/>
        </w:rPr>
        <w:t xml:space="preserve">dokonce </w:t>
      </w:r>
      <w:r w:rsidR="00FA018D">
        <w:rPr>
          <w:b w:val="0"/>
        </w:rPr>
        <w:t>o 4,8 tis. (+4,2 %).</w:t>
      </w:r>
    </w:p>
    <w:p w:rsidR="00F66372" w:rsidRPr="006F3B10" w:rsidRDefault="009134AF" w:rsidP="005675AA">
      <w:pPr>
        <w:pStyle w:val="Perex"/>
        <w:spacing w:after="0"/>
        <w:rPr>
          <w:b w:val="0"/>
          <w:color w:val="948A54" w:themeColor="background2" w:themeShade="80"/>
        </w:rPr>
      </w:pPr>
      <w:r w:rsidRPr="00FA018D">
        <w:rPr>
          <w:b w:val="0"/>
        </w:rPr>
        <w:t xml:space="preserve">Absolutně </w:t>
      </w:r>
      <w:r w:rsidR="00BD7510" w:rsidRPr="00FA018D">
        <w:rPr>
          <w:b w:val="0"/>
        </w:rPr>
        <w:t xml:space="preserve">nejvýznamnější </w:t>
      </w:r>
      <w:r w:rsidR="0074422C" w:rsidRPr="00FA018D">
        <w:rPr>
          <w:b w:val="0"/>
        </w:rPr>
        <w:t xml:space="preserve">byl </w:t>
      </w:r>
      <w:r w:rsidR="00BD7510" w:rsidRPr="00FA018D">
        <w:rPr>
          <w:b w:val="0"/>
        </w:rPr>
        <w:t xml:space="preserve">přírůstek ve zpracovatelském průmyslu, </w:t>
      </w:r>
      <w:r w:rsidR="00EE4662" w:rsidRPr="00FA018D">
        <w:rPr>
          <w:b w:val="0"/>
        </w:rPr>
        <w:t>který je největším zaměstnavatel</w:t>
      </w:r>
      <w:r w:rsidR="0097229A" w:rsidRPr="00FA018D">
        <w:rPr>
          <w:b w:val="0"/>
        </w:rPr>
        <w:t>ským odvětvím</w:t>
      </w:r>
      <w:r w:rsidR="00C078B9" w:rsidRPr="00FA018D">
        <w:rPr>
          <w:b w:val="0"/>
        </w:rPr>
        <w:t xml:space="preserve">. Činil </w:t>
      </w:r>
      <w:r w:rsidR="00E916EE" w:rsidRPr="00FA018D">
        <w:rPr>
          <w:b w:val="0"/>
        </w:rPr>
        <w:t>2</w:t>
      </w:r>
      <w:r w:rsidR="00FA018D" w:rsidRPr="00FA018D">
        <w:rPr>
          <w:b w:val="0"/>
        </w:rPr>
        <w:t>2,1</w:t>
      </w:r>
      <w:r w:rsidR="00BD7510" w:rsidRPr="00FA018D">
        <w:rPr>
          <w:b w:val="0"/>
        </w:rPr>
        <w:t xml:space="preserve"> tis., což je relativně </w:t>
      </w:r>
      <w:r w:rsidR="00C078B9" w:rsidRPr="00FA018D">
        <w:rPr>
          <w:b w:val="0"/>
        </w:rPr>
        <w:t xml:space="preserve">více </w:t>
      </w:r>
      <w:r w:rsidR="005C1953" w:rsidRPr="00FA018D">
        <w:rPr>
          <w:b w:val="0"/>
        </w:rPr>
        <w:t>o</w:t>
      </w:r>
      <w:r w:rsidR="00B50F3F" w:rsidRPr="00FA018D">
        <w:rPr>
          <w:b w:val="0"/>
        </w:rPr>
        <w:t xml:space="preserve"> </w:t>
      </w:r>
      <w:r w:rsidR="00FA018D" w:rsidRPr="00FA018D">
        <w:rPr>
          <w:b w:val="0"/>
        </w:rPr>
        <w:t>2,0</w:t>
      </w:r>
      <w:r w:rsidR="00BD7510" w:rsidRPr="00FA018D">
        <w:rPr>
          <w:b w:val="0"/>
        </w:rPr>
        <w:t xml:space="preserve"> %. </w:t>
      </w:r>
      <w:r w:rsidR="00DA4FC8" w:rsidRPr="00FA018D">
        <w:rPr>
          <w:b w:val="0"/>
        </w:rPr>
        <w:t>Velkoobchod a </w:t>
      </w:r>
      <w:r w:rsidR="00CE197F" w:rsidRPr="00FA018D">
        <w:rPr>
          <w:b w:val="0"/>
        </w:rPr>
        <w:t>maloo</w:t>
      </w:r>
      <w:r w:rsidR="0074422C" w:rsidRPr="00FA018D">
        <w:rPr>
          <w:b w:val="0"/>
        </w:rPr>
        <w:t xml:space="preserve">bchod vzrostl také výrazně, o </w:t>
      </w:r>
      <w:r w:rsidR="00E916EE" w:rsidRPr="00FA018D">
        <w:rPr>
          <w:b w:val="0"/>
        </w:rPr>
        <w:t>1</w:t>
      </w:r>
      <w:r w:rsidR="00FA018D" w:rsidRPr="00FA018D">
        <w:rPr>
          <w:b w:val="0"/>
        </w:rPr>
        <w:t>2,6</w:t>
      </w:r>
      <w:r w:rsidR="0074422C" w:rsidRPr="00FA018D">
        <w:rPr>
          <w:b w:val="0"/>
        </w:rPr>
        <w:t xml:space="preserve"> tis., </w:t>
      </w:r>
      <w:r w:rsidR="0097229A" w:rsidRPr="00FA018D">
        <w:rPr>
          <w:b w:val="0"/>
        </w:rPr>
        <w:t>tj. </w:t>
      </w:r>
      <w:r w:rsidR="00E916EE" w:rsidRPr="00FA018D">
        <w:rPr>
          <w:b w:val="0"/>
        </w:rPr>
        <w:t>2,6</w:t>
      </w:r>
      <w:r w:rsidR="0074422C" w:rsidRPr="00FA018D">
        <w:rPr>
          <w:b w:val="0"/>
        </w:rPr>
        <w:t> %</w:t>
      </w:r>
      <w:r w:rsidR="00E916EE" w:rsidRPr="00FA018D">
        <w:rPr>
          <w:b w:val="0"/>
        </w:rPr>
        <w:t xml:space="preserve">, a na </w:t>
      </w:r>
      <w:r w:rsidR="005467E6" w:rsidRPr="00FA018D">
        <w:rPr>
          <w:b w:val="0"/>
        </w:rPr>
        <w:t xml:space="preserve">třetím místě </w:t>
      </w:r>
      <w:r w:rsidR="00672FE8">
        <w:rPr>
          <w:b w:val="0"/>
        </w:rPr>
        <w:t xml:space="preserve">najdeme </w:t>
      </w:r>
      <w:r w:rsidR="005467E6" w:rsidRPr="00FA018D">
        <w:rPr>
          <w:b w:val="0"/>
        </w:rPr>
        <w:t>vzdělávání, o </w:t>
      </w:r>
      <w:r w:rsidR="00FA018D" w:rsidRPr="00FA018D">
        <w:rPr>
          <w:b w:val="0"/>
        </w:rPr>
        <w:t>9,7</w:t>
      </w:r>
      <w:r w:rsidR="005467E6" w:rsidRPr="00FA018D">
        <w:rPr>
          <w:b w:val="0"/>
        </w:rPr>
        <w:t> </w:t>
      </w:r>
      <w:r w:rsidR="00E916EE" w:rsidRPr="00FA018D">
        <w:rPr>
          <w:b w:val="0"/>
        </w:rPr>
        <w:t xml:space="preserve">tis., což je o </w:t>
      </w:r>
      <w:r w:rsidR="00FA018D" w:rsidRPr="00FA018D">
        <w:rPr>
          <w:b w:val="0"/>
        </w:rPr>
        <w:t>3,4</w:t>
      </w:r>
      <w:r w:rsidR="00E916EE" w:rsidRPr="00FA018D">
        <w:rPr>
          <w:b w:val="0"/>
        </w:rPr>
        <w:t> %</w:t>
      </w:r>
      <w:r w:rsidR="0074422C" w:rsidRPr="00FA018D">
        <w:rPr>
          <w:b w:val="0"/>
        </w:rPr>
        <w:t xml:space="preserve">. </w:t>
      </w:r>
      <w:r w:rsidR="00EE4662" w:rsidRPr="00FA018D">
        <w:rPr>
          <w:b w:val="0"/>
        </w:rPr>
        <w:t>Relativně nejvyšší ná</w:t>
      </w:r>
      <w:r w:rsidR="00BD7510" w:rsidRPr="00FA018D">
        <w:rPr>
          <w:b w:val="0"/>
        </w:rPr>
        <w:t xml:space="preserve">růst </w:t>
      </w:r>
      <w:r w:rsidR="001C4BBA" w:rsidRPr="00FA018D">
        <w:rPr>
          <w:b w:val="0"/>
        </w:rPr>
        <w:t xml:space="preserve">byl </w:t>
      </w:r>
      <w:r w:rsidR="00FA018D" w:rsidRPr="00FA018D">
        <w:rPr>
          <w:b w:val="0"/>
        </w:rPr>
        <w:t xml:space="preserve">v odvětví výroba a rozvod elektřiny, </w:t>
      </w:r>
      <w:r w:rsidR="00FA018D" w:rsidRPr="00FA018D">
        <w:rPr>
          <w:b w:val="0"/>
        </w:rPr>
        <w:lastRenderedPageBreak/>
        <w:t>plynu, tepla a klimatizovaného vzduchu (7,4 %)</w:t>
      </w:r>
      <w:r w:rsidR="00FA018D">
        <w:rPr>
          <w:b w:val="0"/>
        </w:rPr>
        <w:t>;</w:t>
      </w:r>
      <w:r w:rsidR="00FA018D" w:rsidRPr="00FA018D">
        <w:rPr>
          <w:b w:val="0"/>
        </w:rPr>
        <w:t xml:space="preserve"> rychle rostly také ostatní činnosti (4,6 %) a </w:t>
      </w:r>
      <w:r w:rsidR="00946910" w:rsidRPr="00FA018D">
        <w:rPr>
          <w:b w:val="0"/>
        </w:rPr>
        <w:t>informační</w:t>
      </w:r>
      <w:r w:rsidR="00FA018D" w:rsidRPr="00FA018D">
        <w:rPr>
          <w:b w:val="0"/>
        </w:rPr>
        <w:t xml:space="preserve"> a komunikační činnosti</w:t>
      </w:r>
      <w:r w:rsidR="00946910" w:rsidRPr="00FA018D">
        <w:rPr>
          <w:b w:val="0"/>
        </w:rPr>
        <w:t xml:space="preserve"> (</w:t>
      </w:r>
      <w:r w:rsidR="00F66372" w:rsidRPr="00FA018D">
        <w:rPr>
          <w:b w:val="0"/>
        </w:rPr>
        <w:t>4,</w:t>
      </w:r>
      <w:r w:rsidR="00FA018D" w:rsidRPr="00FA018D">
        <w:rPr>
          <w:b w:val="0"/>
        </w:rPr>
        <w:t>4</w:t>
      </w:r>
      <w:r w:rsidR="00946910" w:rsidRPr="00FA018D">
        <w:rPr>
          <w:b w:val="0"/>
        </w:rPr>
        <w:t xml:space="preserve"> %), </w:t>
      </w:r>
      <w:r w:rsidR="00F66372" w:rsidRPr="00FA018D">
        <w:rPr>
          <w:b w:val="0"/>
        </w:rPr>
        <w:t>toto odvětví roste dlouhodobě.</w:t>
      </w:r>
    </w:p>
    <w:p w:rsidR="00283DA2" w:rsidRPr="003003E9" w:rsidRDefault="002F3301" w:rsidP="00667C49">
      <w:pPr>
        <w:rPr>
          <w:noProof/>
          <w:lang w:eastAsia="cs-CZ"/>
        </w:rPr>
      </w:pPr>
      <w:r w:rsidRPr="003003E9">
        <w:rPr>
          <w:b/>
          <w:szCs w:val="20"/>
        </w:rPr>
        <w:t>Z hlediska mezd</w:t>
      </w:r>
      <w:r w:rsidRPr="003003E9">
        <w:rPr>
          <w:szCs w:val="20"/>
        </w:rPr>
        <w:t xml:space="preserve"> </w:t>
      </w:r>
      <w:r w:rsidR="003003E9" w:rsidRPr="003003E9">
        <w:rPr>
          <w:szCs w:val="20"/>
        </w:rPr>
        <w:t>začal</w:t>
      </w:r>
      <w:r w:rsidR="003003E9" w:rsidRPr="003003E9">
        <w:rPr>
          <w:b/>
          <w:szCs w:val="20"/>
        </w:rPr>
        <w:t xml:space="preserve"> </w:t>
      </w:r>
      <w:r w:rsidR="00A864D0" w:rsidRPr="003003E9">
        <w:rPr>
          <w:szCs w:val="20"/>
        </w:rPr>
        <w:t>leto</w:t>
      </w:r>
      <w:r w:rsidR="00F66372" w:rsidRPr="003003E9">
        <w:rPr>
          <w:szCs w:val="20"/>
        </w:rPr>
        <w:t xml:space="preserve">šek </w:t>
      </w:r>
      <w:r w:rsidR="003003E9" w:rsidRPr="003003E9">
        <w:rPr>
          <w:szCs w:val="20"/>
        </w:rPr>
        <w:t>dle očekávání silným</w:t>
      </w:r>
      <w:r w:rsidR="005C4752" w:rsidRPr="003003E9">
        <w:rPr>
          <w:szCs w:val="20"/>
        </w:rPr>
        <w:t xml:space="preserve"> růst</w:t>
      </w:r>
      <w:r w:rsidR="003003E9" w:rsidRPr="003003E9">
        <w:rPr>
          <w:szCs w:val="20"/>
        </w:rPr>
        <w:t>em</w:t>
      </w:r>
      <w:r w:rsidR="004A2A7F" w:rsidRPr="003003E9">
        <w:rPr>
          <w:noProof/>
          <w:szCs w:val="20"/>
          <w:lang w:eastAsia="cs-CZ"/>
        </w:rPr>
        <w:t xml:space="preserve">. </w:t>
      </w:r>
      <w:r w:rsidR="00F261D3" w:rsidRPr="003003E9">
        <w:rPr>
          <w:noProof/>
          <w:szCs w:val="20"/>
          <w:lang w:eastAsia="cs-CZ"/>
        </w:rPr>
        <w:t xml:space="preserve">Průměrná mzda </w:t>
      </w:r>
      <w:r w:rsidR="009B21CE" w:rsidRPr="003003E9">
        <w:rPr>
          <w:noProof/>
          <w:szCs w:val="20"/>
          <w:lang w:eastAsia="cs-CZ"/>
        </w:rPr>
        <w:t>(</w:t>
      </w:r>
      <w:r w:rsidR="003003E9" w:rsidRPr="003003E9">
        <w:rPr>
          <w:noProof/>
          <w:szCs w:val="20"/>
          <w:lang w:eastAsia="cs-CZ"/>
        </w:rPr>
        <w:t>30</w:t>
      </w:r>
      <w:r w:rsidR="00F66372" w:rsidRPr="003003E9">
        <w:rPr>
          <w:noProof/>
          <w:szCs w:val="20"/>
          <w:lang w:eastAsia="cs-CZ"/>
        </w:rPr>
        <w:t> </w:t>
      </w:r>
      <w:r w:rsidR="003003E9" w:rsidRPr="003003E9">
        <w:rPr>
          <w:noProof/>
          <w:szCs w:val="20"/>
          <w:lang w:eastAsia="cs-CZ"/>
        </w:rPr>
        <w:t>265</w:t>
      </w:r>
      <w:r w:rsidR="00252324" w:rsidRPr="003003E9">
        <w:rPr>
          <w:noProof/>
          <w:szCs w:val="20"/>
          <w:lang w:eastAsia="cs-CZ"/>
        </w:rPr>
        <w:t xml:space="preserve"> Kč) </w:t>
      </w:r>
      <w:r w:rsidR="00F261D3" w:rsidRPr="003003E9">
        <w:rPr>
          <w:noProof/>
          <w:szCs w:val="20"/>
          <w:lang w:eastAsia="cs-CZ"/>
        </w:rPr>
        <w:t xml:space="preserve">vzrostla </w:t>
      </w:r>
      <w:r w:rsidR="00961065" w:rsidRPr="003003E9">
        <w:rPr>
          <w:noProof/>
          <w:szCs w:val="20"/>
          <w:lang w:eastAsia="cs-CZ"/>
        </w:rPr>
        <w:t>v</w:t>
      </w:r>
      <w:r w:rsidR="00961065" w:rsidRPr="003003E9">
        <w:rPr>
          <w:szCs w:val="20"/>
        </w:rPr>
        <w:t xml:space="preserve"> 1. čtvrtletí 2018 </w:t>
      </w:r>
      <w:r w:rsidR="00961065" w:rsidRPr="003003E9">
        <w:rPr>
          <w:noProof/>
          <w:szCs w:val="20"/>
          <w:lang w:eastAsia="cs-CZ"/>
        </w:rPr>
        <w:t xml:space="preserve">nominálně </w:t>
      </w:r>
      <w:r w:rsidR="00961065">
        <w:rPr>
          <w:noProof/>
          <w:szCs w:val="20"/>
          <w:lang w:eastAsia="cs-CZ"/>
        </w:rPr>
        <w:t xml:space="preserve">ke stejnému období minulého roku </w:t>
      </w:r>
      <w:r w:rsidR="00F261D3" w:rsidRPr="003003E9">
        <w:rPr>
          <w:noProof/>
          <w:szCs w:val="20"/>
          <w:lang w:eastAsia="cs-CZ"/>
        </w:rPr>
        <w:t xml:space="preserve">o </w:t>
      </w:r>
      <w:r w:rsidR="00F66372" w:rsidRPr="003003E9">
        <w:rPr>
          <w:noProof/>
          <w:szCs w:val="20"/>
          <w:lang w:eastAsia="cs-CZ"/>
        </w:rPr>
        <w:t>8</w:t>
      </w:r>
      <w:r w:rsidR="003003E9" w:rsidRPr="003003E9">
        <w:rPr>
          <w:noProof/>
          <w:szCs w:val="20"/>
          <w:lang w:eastAsia="cs-CZ"/>
        </w:rPr>
        <w:t>,6</w:t>
      </w:r>
      <w:r w:rsidR="00F261D3" w:rsidRPr="003003E9">
        <w:rPr>
          <w:noProof/>
          <w:szCs w:val="20"/>
          <w:lang w:eastAsia="cs-CZ"/>
        </w:rPr>
        <w:t> %</w:t>
      </w:r>
      <w:r w:rsidR="005C4752" w:rsidRPr="003003E9">
        <w:rPr>
          <w:noProof/>
          <w:szCs w:val="20"/>
          <w:lang w:eastAsia="cs-CZ"/>
        </w:rPr>
        <w:t xml:space="preserve">, což je nejvíce </w:t>
      </w:r>
      <w:r w:rsidR="00F66372" w:rsidRPr="003003E9">
        <w:rPr>
          <w:noProof/>
          <w:szCs w:val="20"/>
          <w:lang w:eastAsia="cs-CZ"/>
        </w:rPr>
        <w:t xml:space="preserve">za toto roční období </w:t>
      </w:r>
      <w:r w:rsidR="005C4752" w:rsidRPr="003003E9">
        <w:rPr>
          <w:noProof/>
          <w:szCs w:val="20"/>
          <w:lang w:eastAsia="cs-CZ"/>
        </w:rPr>
        <w:t xml:space="preserve">od </w:t>
      </w:r>
      <w:r w:rsidR="009D6D1B">
        <w:rPr>
          <w:noProof/>
          <w:szCs w:val="20"/>
          <w:lang w:eastAsia="cs-CZ"/>
        </w:rPr>
        <w:t xml:space="preserve">roku </w:t>
      </w:r>
      <w:r w:rsidR="00252324" w:rsidRPr="003003E9">
        <w:rPr>
          <w:noProof/>
          <w:szCs w:val="20"/>
          <w:lang w:eastAsia="cs-CZ"/>
        </w:rPr>
        <w:t>2008</w:t>
      </w:r>
      <w:r w:rsidR="00F261D3" w:rsidRPr="003003E9">
        <w:rPr>
          <w:noProof/>
          <w:szCs w:val="20"/>
          <w:lang w:eastAsia="cs-CZ"/>
        </w:rPr>
        <w:t>.</w:t>
      </w:r>
    </w:p>
    <w:p w:rsidR="00AC7855" w:rsidRPr="001C5431" w:rsidRDefault="00C078B9" w:rsidP="00667C49">
      <w:pPr>
        <w:rPr>
          <w:noProof/>
          <w:lang w:eastAsia="cs-CZ"/>
        </w:rPr>
      </w:pPr>
      <w:r w:rsidRPr="003003E9">
        <w:rPr>
          <w:noProof/>
          <w:lang w:eastAsia="cs-CZ"/>
        </w:rPr>
        <w:t>R</w:t>
      </w:r>
      <w:r w:rsidR="00AC7855" w:rsidRPr="003003E9">
        <w:rPr>
          <w:noProof/>
          <w:lang w:eastAsia="cs-CZ"/>
        </w:rPr>
        <w:t xml:space="preserve">eálné mzdy </w:t>
      </w:r>
      <w:r w:rsidR="00B14631" w:rsidRPr="003003E9">
        <w:rPr>
          <w:noProof/>
          <w:lang w:eastAsia="cs-CZ"/>
        </w:rPr>
        <w:t xml:space="preserve">od počátku roku 2014 </w:t>
      </w:r>
      <w:r w:rsidR="00252324" w:rsidRPr="003003E9">
        <w:rPr>
          <w:noProof/>
          <w:lang w:eastAsia="cs-CZ"/>
        </w:rPr>
        <w:t>až do</w:t>
      </w:r>
      <w:r w:rsidR="00B62E49" w:rsidRPr="003003E9">
        <w:rPr>
          <w:noProof/>
          <w:lang w:eastAsia="cs-CZ"/>
        </w:rPr>
        <w:t> </w:t>
      </w:r>
      <w:r w:rsidR="00252324" w:rsidRPr="003003E9">
        <w:rPr>
          <w:noProof/>
          <w:lang w:eastAsia="cs-CZ"/>
        </w:rPr>
        <w:t>3.</w:t>
      </w:r>
      <w:r w:rsidR="00CF7D8D" w:rsidRPr="003003E9">
        <w:rPr>
          <w:noProof/>
          <w:lang w:eastAsia="cs-CZ"/>
        </w:rPr>
        <w:t> </w:t>
      </w:r>
      <w:r w:rsidR="00252324" w:rsidRPr="003003E9">
        <w:rPr>
          <w:noProof/>
          <w:lang w:eastAsia="cs-CZ"/>
        </w:rPr>
        <w:t>čtvrtletí 20</w:t>
      </w:r>
      <w:r w:rsidR="00CF7D8D" w:rsidRPr="003003E9">
        <w:rPr>
          <w:noProof/>
          <w:lang w:eastAsia="cs-CZ"/>
        </w:rPr>
        <w:t>1</w:t>
      </w:r>
      <w:r w:rsidR="00252324" w:rsidRPr="003003E9">
        <w:rPr>
          <w:noProof/>
          <w:lang w:eastAsia="cs-CZ"/>
        </w:rPr>
        <w:t>6</w:t>
      </w:r>
      <w:r w:rsidR="00B62E49" w:rsidRPr="003003E9">
        <w:rPr>
          <w:noProof/>
          <w:lang w:eastAsia="cs-CZ"/>
        </w:rPr>
        <w:t xml:space="preserve"> </w:t>
      </w:r>
      <w:r w:rsidR="00AC7855" w:rsidRPr="003003E9">
        <w:rPr>
          <w:noProof/>
          <w:lang w:eastAsia="cs-CZ"/>
        </w:rPr>
        <w:t>takřka kopír</w:t>
      </w:r>
      <w:r w:rsidR="00252324" w:rsidRPr="003003E9">
        <w:rPr>
          <w:noProof/>
          <w:lang w:eastAsia="cs-CZ"/>
        </w:rPr>
        <w:t>ovaly</w:t>
      </w:r>
      <w:r w:rsidR="00AC7855" w:rsidRPr="003003E9">
        <w:rPr>
          <w:noProof/>
          <w:lang w:eastAsia="cs-CZ"/>
        </w:rPr>
        <w:t xml:space="preserve"> vývoj nominálních </w:t>
      </w:r>
      <w:r w:rsidR="00AC7855" w:rsidRPr="001C5431">
        <w:rPr>
          <w:noProof/>
          <w:lang w:eastAsia="cs-CZ"/>
        </w:rPr>
        <w:t xml:space="preserve">mezd, protože inflace </w:t>
      </w:r>
      <w:r w:rsidR="00C54332" w:rsidRPr="001C5431">
        <w:rPr>
          <w:noProof/>
          <w:lang w:eastAsia="cs-CZ"/>
        </w:rPr>
        <w:t xml:space="preserve">(index spotřebitelských cen) </w:t>
      </w:r>
      <w:r w:rsidR="00AC7855" w:rsidRPr="001C5431">
        <w:rPr>
          <w:noProof/>
          <w:lang w:eastAsia="cs-CZ"/>
        </w:rPr>
        <w:t xml:space="preserve">se </w:t>
      </w:r>
      <w:r w:rsidR="00252324" w:rsidRPr="001C5431">
        <w:rPr>
          <w:noProof/>
          <w:lang w:eastAsia="cs-CZ"/>
        </w:rPr>
        <w:t>pohyboval</w:t>
      </w:r>
      <w:r w:rsidR="00283DA2" w:rsidRPr="001C5431">
        <w:rPr>
          <w:noProof/>
          <w:lang w:eastAsia="cs-CZ"/>
        </w:rPr>
        <w:t>a</w:t>
      </w:r>
      <w:r w:rsidR="00AC7855" w:rsidRPr="001C5431">
        <w:rPr>
          <w:noProof/>
          <w:lang w:eastAsia="cs-CZ"/>
        </w:rPr>
        <w:t xml:space="preserve"> </w:t>
      </w:r>
      <w:r w:rsidR="00C54332" w:rsidRPr="001C5431">
        <w:rPr>
          <w:noProof/>
          <w:lang w:eastAsia="cs-CZ"/>
        </w:rPr>
        <w:t xml:space="preserve">jen </w:t>
      </w:r>
      <w:r w:rsidR="006F2F9A" w:rsidRPr="001C5431">
        <w:rPr>
          <w:noProof/>
          <w:lang w:eastAsia="cs-CZ"/>
        </w:rPr>
        <w:t>na cca půlprocentní úrovni, a d</w:t>
      </w:r>
      <w:r w:rsidR="00C54332" w:rsidRPr="001C5431">
        <w:rPr>
          <w:noProof/>
          <w:lang w:eastAsia="cs-CZ"/>
        </w:rPr>
        <w:t>ocház</w:t>
      </w:r>
      <w:r w:rsidR="00252324" w:rsidRPr="001C5431">
        <w:rPr>
          <w:noProof/>
          <w:lang w:eastAsia="cs-CZ"/>
        </w:rPr>
        <w:t>elo</w:t>
      </w:r>
      <w:r w:rsidR="00C54332" w:rsidRPr="001C5431">
        <w:rPr>
          <w:noProof/>
          <w:lang w:eastAsia="cs-CZ"/>
        </w:rPr>
        <w:t xml:space="preserve"> tak </w:t>
      </w:r>
      <w:r w:rsidR="00DE63A7" w:rsidRPr="001C5431">
        <w:rPr>
          <w:noProof/>
          <w:lang w:eastAsia="cs-CZ"/>
        </w:rPr>
        <w:t>k </w:t>
      </w:r>
      <w:r w:rsidR="00C54332" w:rsidRPr="001C5431">
        <w:rPr>
          <w:noProof/>
          <w:lang w:eastAsia="cs-CZ"/>
        </w:rPr>
        <w:t>rychl</w:t>
      </w:r>
      <w:r w:rsidR="00252324" w:rsidRPr="001C5431">
        <w:rPr>
          <w:noProof/>
          <w:lang w:eastAsia="cs-CZ"/>
        </w:rPr>
        <w:t>ému</w:t>
      </w:r>
      <w:r w:rsidR="00C54332" w:rsidRPr="001C5431">
        <w:rPr>
          <w:noProof/>
          <w:lang w:eastAsia="cs-CZ"/>
        </w:rPr>
        <w:t xml:space="preserve"> zv</w:t>
      </w:r>
      <w:r w:rsidR="005A3D8C" w:rsidRPr="001C5431">
        <w:rPr>
          <w:noProof/>
          <w:lang w:eastAsia="cs-CZ"/>
        </w:rPr>
        <w:t>y</w:t>
      </w:r>
      <w:r w:rsidR="00252324" w:rsidRPr="001C5431">
        <w:rPr>
          <w:noProof/>
          <w:lang w:eastAsia="cs-CZ"/>
        </w:rPr>
        <w:t>šování reálné kupní síly mezd</w:t>
      </w:r>
      <w:r w:rsidR="006F2F9A" w:rsidRPr="001C5431">
        <w:rPr>
          <w:noProof/>
          <w:lang w:eastAsia="cs-CZ"/>
        </w:rPr>
        <w:t xml:space="preserve"> i za slabšího nominálního růstu</w:t>
      </w:r>
      <w:r w:rsidR="00252324" w:rsidRPr="001C5431">
        <w:rPr>
          <w:noProof/>
          <w:lang w:eastAsia="cs-CZ"/>
        </w:rPr>
        <w:t xml:space="preserve">. S příchodem roku </w:t>
      </w:r>
      <w:r w:rsidR="003003E9" w:rsidRPr="001C5431">
        <w:rPr>
          <w:noProof/>
          <w:lang w:eastAsia="cs-CZ"/>
        </w:rPr>
        <w:t>2017 růst cen překonal</w:t>
      </w:r>
      <w:r w:rsidR="006F2F9A" w:rsidRPr="001C5431">
        <w:rPr>
          <w:noProof/>
          <w:lang w:eastAsia="cs-CZ"/>
        </w:rPr>
        <w:t xml:space="preserve"> inflační cíl ČNB (2 %) </w:t>
      </w:r>
      <w:r w:rsidR="00252324" w:rsidRPr="001C5431">
        <w:rPr>
          <w:noProof/>
          <w:lang w:eastAsia="cs-CZ"/>
        </w:rPr>
        <w:t xml:space="preserve">a </w:t>
      </w:r>
      <w:r w:rsidR="009B21CE" w:rsidRPr="001C5431">
        <w:rPr>
          <w:noProof/>
          <w:lang w:eastAsia="cs-CZ"/>
        </w:rPr>
        <w:t>vývoj</w:t>
      </w:r>
      <w:r w:rsidR="00252324" w:rsidRPr="001C5431">
        <w:rPr>
          <w:noProof/>
          <w:lang w:eastAsia="cs-CZ"/>
        </w:rPr>
        <w:t xml:space="preserve"> nomin</w:t>
      </w:r>
      <w:r w:rsidR="009B21CE" w:rsidRPr="001C5431">
        <w:rPr>
          <w:noProof/>
          <w:lang w:eastAsia="cs-CZ"/>
        </w:rPr>
        <w:t xml:space="preserve">álních a reálných mezd se </w:t>
      </w:r>
      <w:r w:rsidR="006F2F9A" w:rsidRPr="001C5431">
        <w:rPr>
          <w:noProof/>
          <w:lang w:eastAsia="cs-CZ"/>
        </w:rPr>
        <w:t xml:space="preserve">tak </w:t>
      </w:r>
      <w:r w:rsidR="003003E9" w:rsidRPr="001C5431">
        <w:rPr>
          <w:noProof/>
          <w:lang w:eastAsia="cs-CZ"/>
        </w:rPr>
        <w:t>začal</w:t>
      </w:r>
      <w:r w:rsidR="00252324" w:rsidRPr="001C5431">
        <w:rPr>
          <w:noProof/>
          <w:lang w:eastAsia="cs-CZ"/>
        </w:rPr>
        <w:t xml:space="preserve"> </w:t>
      </w:r>
      <w:r w:rsidR="006F2F9A" w:rsidRPr="001C5431">
        <w:rPr>
          <w:noProof/>
          <w:lang w:eastAsia="cs-CZ"/>
        </w:rPr>
        <w:t xml:space="preserve">výrazněji </w:t>
      </w:r>
      <w:r w:rsidRPr="001C5431">
        <w:rPr>
          <w:noProof/>
          <w:lang w:eastAsia="cs-CZ"/>
        </w:rPr>
        <w:t>odlišovat</w:t>
      </w:r>
      <w:r w:rsidR="00252324" w:rsidRPr="001C5431">
        <w:rPr>
          <w:noProof/>
          <w:lang w:eastAsia="cs-CZ"/>
        </w:rPr>
        <w:t>. V </w:t>
      </w:r>
      <w:r w:rsidR="003003E9" w:rsidRPr="001C5431">
        <w:rPr>
          <w:noProof/>
          <w:lang w:eastAsia="cs-CZ"/>
        </w:rPr>
        <w:t>1</w:t>
      </w:r>
      <w:r w:rsidR="00252324" w:rsidRPr="001C5431">
        <w:rPr>
          <w:noProof/>
          <w:lang w:eastAsia="cs-CZ"/>
        </w:rPr>
        <w:t xml:space="preserve">. čtvrtletí </w:t>
      </w:r>
      <w:r w:rsidR="003003E9" w:rsidRPr="001C5431">
        <w:rPr>
          <w:noProof/>
          <w:lang w:eastAsia="cs-CZ"/>
        </w:rPr>
        <w:t xml:space="preserve">roku </w:t>
      </w:r>
      <w:r w:rsidR="00252324" w:rsidRPr="001C5431">
        <w:rPr>
          <w:noProof/>
          <w:lang w:eastAsia="cs-CZ"/>
        </w:rPr>
        <w:t>201</w:t>
      </w:r>
      <w:r w:rsidR="003003E9" w:rsidRPr="001C5431">
        <w:rPr>
          <w:noProof/>
          <w:lang w:eastAsia="cs-CZ"/>
        </w:rPr>
        <w:t>8</w:t>
      </w:r>
      <w:r w:rsidR="00252324" w:rsidRPr="001C5431">
        <w:rPr>
          <w:noProof/>
          <w:lang w:eastAsia="cs-CZ"/>
        </w:rPr>
        <w:t xml:space="preserve"> </w:t>
      </w:r>
      <w:r w:rsidR="00A864D0" w:rsidRPr="001C5431">
        <w:rPr>
          <w:noProof/>
          <w:lang w:eastAsia="cs-CZ"/>
        </w:rPr>
        <w:t>inflace</w:t>
      </w:r>
      <w:r w:rsidR="003003E9" w:rsidRPr="001C5431">
        <w:rPr>
          <w:noProof/>
          <w:lang w:eastAsia="cs-CZ"/>
        </w:rPr>
        <w:t xml:space="preserve"> mírně klesla</w:t>
      </w:r>
      <w:r w:rsidR="00A864D0" w:rsidRPr="001C5431">
        <w:rPr>
          <w:noProof/>
          <w:lang w:eastAsia="cs-CZ"/>
        </w:rPr>
        <w:t xml:space="preserve"> </w:t>
      </w:r>
      <w:r w:rsidR="003003E9" w:rsidRPr="001C5431">
        <w:rPr>
          <w:noProof/>
          <w:lang w:eastAsia="cs-CZ"/>
        </w:rPr>
        <w:t>na 1,9</w:t>
      </w:r>
      <w:r w:rsidR="006F2F9A" w:rsidRPr="001C5431">
        <w:rPr>
          <w:noProof/>
          <w:lang w:eastAsia="cs-CZ"/>
        </w:rPr>
        <w:t> %</w:t>
      </w:r>
      <w:r w:rsidR="001C5431" w:rsidRPr="001C5431">
        <w:rPr>
          <w:noProof/>
          <w:lang w:eastAsia="cs-CZ"/>
        </w:rPr>
        <w:t xml:space="preserve"> a</w:t>
      </w:r>
      <w:r w:rsidR="00A864D0" w:rsidRPr="001C5431">
        <w:rPr>
          <w:noProof/>
          <w:lang w:eastAsia="cs-CZ"/>
        </w:rPr>
        <w:t xml:space="preserve"> </w:t>
      </w:r>
      <w:r w:rsidR="00252324" w:rsidRPr="001C5431">
        <w:rPr>
          <w:noProof/>
          <w:lang w:eastAsia="cs-CZ"/>
        </w:rPr>
        <w:t xml:space="preserve">mzdy </w:t>
      </w:r>
      <w:r w:rsidR="00A864D0" w:rsidRPr="001C5431">
        <w:rPr>
          <w:noProof/>
          <w:lang w:eastAsia="cs-CZ"/>
        </w:rPr>
        <w:t xml:space="preserve">se </w:t>
      </w:r>
      <w:r w:rsidR="001C5431">
        <w:rPr>
          <w:noProof/>
          <w:lang w:eastAsia="cs-CZ"/>
        </w:rPr>
        <w:t xml:space="preserve">tedy </w:t>
      </w:r>
      <w:r w:rsidR="00CF7D8D" w:rsidRPr="001C5431">
        <w:rPr>
          <w:noProof/>
          <w:lang w:eastAsia="cs-CZ"/>
        </w:rPr>
        <w:t xml:space="preserve">meziročně reálně </w:t>
      </w:r>
      <w:r w:rsidR="00252324" w:rsidRPr="001C5431">
        <w:rPr>
          <w:noProof/>
          <w:lang w:eastAsia="cs-CZ"/>
        </w:rPr>
        <w:t xml:space="preserve">zvýšily </w:t>
      </w:r>
      <w:r w:rsidR="001C5431">
        <w:rPr>
          <w:noProof/>
          <w:lang w:eastAsia="cs-CZ"/>
        </w:rPr>
        <w:t xml:space="preserve">výrazněji, </w:t>
      </w:r>
      <w:r w:rsidR="00252324" w:rsidRPr="001C5431">
        <w:rPr>
          <w:noProof/>
          <w:lang w:eastAsia="cs-CZ"/>
        </w:rPr>
        <w:t xml:space="preserve">o </w:t>
      </w:r>
      <w:r w:rsidR="001C5431" w:rsidRPr="001C5431">
        <w:rPr>
          <w:noProof/>
          <w:lang w:eastAsia="cs-CZ"/>
        </w:rPr>
        <w:t>6,6</w:t>
      </w:r>
      <w:r w:rsidR="00070669" w:rsidRPr="001C5431">
        <w:rPr>
          <w:noProof/>
          <w:lang w:eastAsia="cs-CZ"/>
        </w:rPr>
        <w:t> %</w:t>
      </w:r>
      <w:r w:rsidR="001C5431">
        <w:rPr>
          <w:noProof/>
          <w:lang w:eastAsia="cs-CZ"/>
        </w:rPr>
        <w:t>.</w:t>
      </w:r>
      <w:r w:rsidR="001C5431" w:rsidRPr="001C5431">
        <w:rPr>
          <w:noProof/>
          <w:lang w:eastAsia="cs-CZ"/>
        </w:rPr>
        <w:t xml:space="preserve"> </w:t>
      </w:r>
      <w:r w:rsidR="001C5431">
        <w:rPr>
          <w:noProof/>
          <w:lang w:eastAsia="cs-CZ"/>
        </w:rPr>
        <w:t>Tent</w:t>
      </w:r>
      <w:r w:rsidR="001C5431" w:rsidRPr="001C5431">
        <w:rPr>
          <w:noProof/>
          <w:lang w:eastAsia="cs-CZ"/>
        </w:rPr>
        <w:t xml:space="preserve">o </w:t>
      </w:r>
      <w:r w:rsidR="001C5431">
        <w:rPr>
          <w:noProof/>
          <w:lang w:eastAsia="cs-CZ"/>
        </w:rPr>
        <w:t xml:space="preserve">souzvuk nižší inflace a silného nominálního nárůstu </w:t>
      </w:r>
      <w:r w:rsidR="00F81F11">
        <w:rPr>
          <w:noProof/>
          <w:lang w:eastAsia="cs-CZ"/>
        </w:rPr>
        <w:t xml:space="preserve">tak </w:t>
      </w:r>
      <w:r w:rsidR="001C5431">
        <w:rPr>
          <w:noProof/>
          <w:lang w:eastAsia="cs-CZ"/>
        </w:rPr>
        <w:t xml:space="preserve">přinesl </w:t>
      </w:r>
      <w:r w:rsidR="001C5431" w:rsidRPr="001C5431">
        <w:rPr>
          <w:noProof/>
          <w:lang w:eastAsia="cs-CZ"/>
        </w:rPr>
        <w:t>nejv</w:t>
      </w:r>
      <w:r w:rsidR="001C5431">
        <w:rPr>
          <w:noProof/>
          <w:lang w:eastAsia="cs-CZ"/>
        </w:rPr>
        <w:t xml:space="preserve">yšší </w:t>
      </w:r>
      <w:r w:rsidR="00F81F11">
        <w:rPr>
          <w:noProof/>
          <w:lang w:eastAsia="cs-CZ"/>
        </w:rPr>
        <w:t>index</w:t>
      </w:r>
      <w:r w:rsidR="001C5431" w:rsidRPr="001C5431">
        <w:rPr>
          <w:noProof/>
          <w:lang w:eastAsia="cs-CZ"/>
        </w:rPr>
        <w:t xml:space="preserve"> od </w:t>
      </w:r>
      <w:r w:rsidR="001C5431">
        <w:rPr>
          <w:noProof/>
          <w:lang w:eastAsia="cs-CZ"/>
        </w:rPr>
        <w:t xml:space="preserve">1. čtvrtletí 2003, kdy průměrná mzda stoupla reálně </w:t>
      </w:r>
      <w:r w:rsidR="00F81F11">
        <w:rPr>
          <w:noProof/>
          <w:lang w:eastAsia="cs-CZ"/>
        </w:rPr>
        <w:t>ještě o dvě desetiny procentního bodu více</w:t>
      </w:r>
      <w:r w:rsidR="001C5431">
        <w:rPr>
          <w:noProof/>
          <w:lang w:eastAsia="cs-CZ"/>
        </w:rPr>
        <w:t>.</w:t>
      </w:r>
    </w:p>
    <w:p w:rsidR="00C607E6" w:rsidRPr="006F3B10" w:rsidRDefault="00C607E6" w:rsidP="00667C49">
      <w:pPr>
        <w:rPr>
          <w:noProof/>
          <w:color w:val="948A54" w:themeColor="background2" w:themeShade="80"/>
          <w:lang w:eastAsia="cs-CZ"/>
        </w:rPr>
      </w:pPr>
    </w:p>
    <w:p w:rsidR="00C607E6" w:rsidRPr="006F3B10" w:rsidRDefault="00FC75E2" w:rsidP="00667C49">
      <w:pPr>
        <w:rPr>
          <w:noProof/>
          <w:color w:val="948A54" w:themeColor="background2" w:themeShade="80"/>
          <w:lang w:eastAsia="cs-CZ"/>
        </w:rPr>
      </w:pPr>
      <w:r w:rsidRPr="00FC75E2">
        <w:rPr>
          <w:noProof/>
          <w:color w:val="948A54" w:themeColor="background2" w:themeShade="80"/>
          <w:lang w:eastAsia="cs-CZ"/>
        </w:rPr>
        <w:drawing>
          <wp:inline distT="0" distB="0" distL="0" distR="0">
            <wp:extent cx="5396805" cy="3648973"/>
            <wp:effectExtent l="19050" t="0" r="13395" b="8627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61D3" w:rsidRPr="006F3B10" w:rsidRDefault="00F261D3" w:rsidP="000023A2">
      <w:pPr>
        <w:rPr>
          <w:color w:val="948A54" w:themeColor="background2" w:themeShade="80"/>
        </w:rPr>
      </w:pPr>
    </w:p>
    <w:p w:rsidR="0061599A" w:rsidRDefault="00F11B2A" w:rsidP="00967F05">
      <w:pPr>
        <w:rPr>
          <w:color w:val="948A54" w:themeColor="background2" w:themeShade="80"/>
        </w:rPr>
      </w:pPr>
      <w:r w:rsidRPr="0061599A">
        <w:t>Podobně jako vývoj počtu zaměstnanců byl</w:t>
      </w:r>
      <w:r w:rsidR="001203B0" w:rsidRPr="0061599A">
        <w:t xml:space="preserve"> v </w:t>
      </w:r>
      <w:r w:rsidR="0061599A" w:rsidRPr="0061599A">
        <w:t>1</w:t>
      </w:r>
      <w:r w:rsidR="001203B0" w:rsidRPr="0061599A">
        <w:t>. čtvrtletí 201</w:t>
      </w:r>
      <w:r w:rsidR="0061599A" w:rsidRPr="0061599A">
        <w:t>8</w:t>
      </w:r>
      <w:r w:rsidR="001203B0" w:rsidRPr="0061599A">
        <w:t xml:space="preserve"> i mzdový růst </w:t>
      </w:r>
      <w:r w:rsidR="00967F05" w:rsidRPr="0061599A">
        <w:t>diferencovaný</w:t>
      </w:r>
      <w:r w:rsidR="00A60E0A" w:rsidRPr="0061599A">
        <w:t xml:space="preserve"> v</w:t>
      </w:r>
      <w:r w:rsidR="00C078B9" w:rsidRPr="0061599A">
        <w:t> </w:t>
      </w:r>
      <w:r w:rsidR="00A60E0A" w:rsidRPr="0061599A">
        <w:t>jednotlivých odvětvích</w:t>
      </w:r>
      <w:r w:rsidR="00967F05" w:rsidRPr="0061599A">
        <w:t>.</w:t>
      </w:r>
      <w:r w:rsidR="00B53759" w:rsidRPr="0061599A">
        <w:t xml:space="preserve"> </w:t>
      </w:r>
      <w:r w:rsidR="000C3C7D" w:rsidRPr="0061599A">
        <w:t>N</w:t>
      </w:r>
      <w:r w:rsidR="008B6CF8" w:rsidRPr="0061599A">
        <w:t>ikde však nedošlo k</w:t>
      </w:r>
      <w:r w:rsidR="0061599A" w:rsidRPr="0061599A">
        <w:t> </w:t>
      </w:r>
      <w:r w:rsidR="008B6CF8" w:rsidRPr="0061599A">
        <w:t>poklesu</w:t>
      </w:r>
      <w:r w:rsidR="0061599A" w:rsidRPr="0061599A">
        <w:t xml:space="preserve"> úrovní</w:t>
      </w:r>
      <w:r w:rsidR="008B6CF8" w:rsidRPr="0061599A">
        <w:t xml:space="preserve">, </w:t>
      </w:r>
      <w:r w:rsidR="001B2E42" w:rsidRPr="0061599A">
        <w:t xml:space="preserve">meziroční </w:t>
      </w:r>
      <w:r w:rsidR="008B6CF8" w:rsidRPr="0061599A">
        <w:t>n</w:t>
      </w:r>
      <w:r w:rsidR="000C3C7D" w:rsidRPr="0061599A">
        <w:t>omin</w:t>
      </w:r>
      <w:r w:rsidR="00DE63A7" w:rsidRPr="0061599A">
        <w:t>ální nárůsty se </w:t>
      </w:r>
      <w:r w:rsidR="009B21CE" w:rsidRPr="0061599A">
        <w:t xml:space="preserve">pohybovaly od </w:t>
      </w:r>
      <w:r w:rsidR="0061599A" w:rsidRPr="0061599A">
        <w:t>3,5</w:t>
      </w:r>
      <w:r w:rsidR="009B21CE" w:rsidRPr="0061599A">
        <w:t xml:space="preserve"> % až po </w:t>
      </w:r>
      <w:r w:rsidR="00EC6E98" w:rsidRPr="0061599A">
        <w:t>13</w:t>
      </w:r>
      <w:r w:rsidR="0061599A" w:rsidRPr="0061599A">
        <w:t>,1</w:t>
      </w:r>
      <w:r w:rsidR="000C3C7D" w:rsidRPr="0061599A">
        <w:t> %.</w:t>
      </w:r>
      <w:r w:rsidR="00EC6E98" w:rsidRPr="0061599A">
        <w:t xml:space="preserve"> </w:t>
      </w:r>
      <w:r w:rsidR="00DE6602">
        <w:t>Nár</w:t>
      </w:r>
      <w:r w:rsidR="0061599A" w:rsidRPr="0061599A">
        <w:t>ůst p</w:t>
      </w:r>
      <w:r w:rsidR="008B6CF8" w:rsidRPr="0061599A">
        <w:t>růměrn</w:t>
      </w:r>
      <w:r w:rsidR="0061599A" w:rsidRPr="0061599A">
        <w:t>ých</w:t>
      </w:r>
      <w:r w:rsidR="008B6CF8" w:rsidRPr="0061599A">
        <w:t xml:space="preserve"> m</w:t>
      </w:r>
      <w:r w:rsidR="0061599A" w:rsidRPr="0061599A">
        <w:t>e</w:t>
      </w:r>
      <w:r w:rsidR="008B6CF8" w:rsidRPr="0061599A">
        <w:t xml:space="preserve">zd </w:t>
      </w:r>
      <w:r w:rsidR="001B6DBD">
        <w:t>je viditelný nejvíce v </w:t>
      </w:r>
      <w:r w:rsidR="00B53759" w:rsidRPr="0061599A">
        <w:t>odvětvových sekcích</w:t>
      </w:r>
      <w:r w:rsidRPr="0061599A">
        <w:t xml:space="preserve">, kde </w:t>
      </w:r>
      <w:r w:rsidR="00DE6602">
        <w:t xml:space="preserve">dominantně </w:t>
      </w:r>
      <w:r w:rsidR="0061599A" w:rsidRPr="0061599A">
        <w:t>rozhodoval s</w:t>
      </w:r>
      <w:r w:rsidR="0061599A" w:rsidRPr="00DE6602">
        <w:t>tát -</w:t>
      </w:r>
      <w:r w:rsidRPr="00DE6602">
        <w:t xml:space="preserve"> </w:t>
      </w:r>
      <w:r w:rsidR="0061599A" w:rsidRPr="00DE6602">
        <w:t xml:space="preserve">připomeňme si zvyšování platových tarifů od 1. 11. 2017, popř. od 1. 1. 2018. </w:t>
      </w:r>
      <w:r w:rsidR="00EC6E98" w:rsidRPr="00DE6602">
        <w:t xml:space="preserve">To platí </w:t>
      </w:r>
      <w:r w:rsidR="0061599A" w:rsidRPr="00DE6602">
        <w:t>pro kulturní, zábavní a rekreační činnosti, kde se průměrná mzda zvýšila nejvíce (o 13,1 %)</w:t>
      </w:r>
      <w:r w:rsidR="00DE6602" w:rsidRPr="00DE6602">
        <w:t xml:space="preserve"> a dosáhla 26 497 Kč</w:t>
      </w:r>
      <w:r w:rsidR="0061599A" w:rsidRPr="00DE6602">
        <w:t xml:space="preserve">, </w:t>
      </w:r>
      <w:r w:rsidR="00DE6602" w:rsidRPr="00DE6602">
        <w:t>ve vzdělávání (o 12,6 %</w:t>
      </w:r>
      <w:r w:rsidR="001B6DBD">
        <w:t>) na </w:t>
      </w:r>
      <w:r w:rsidR="00DE6602" w:rsidRPr="00DE6602">
        <w:t xml:space="preserve">28 425 Kč, </w:t>
      </w:r>
      <w:r w:rsidR="001B6DBD">
        <w:t xml:space="preserve">obdobně </w:t>
      </w:r>
      <w:r w:rsidR="00DE6602" w:rsidRPr="00DE6602">
        <w:t>v</w:t>
      </w:r>
      <w:r w:rsidR="009A1C8B">
        <w:t>e</w:t>
      </w:r>
      <w:r w:rsidR="00DE6602" w:rsidRPr="00DE6602">
        <w:t> veřejné správě a obraně (o 12,5 %) na 33 857 </w:t>
      </w:r>
      <w:r w:rsidR="001B6DBD">
        <w:t>Kč</w:t>
      </w:r>
      <w:r w:rsidR="00D83FCA">
        <w:t>,</w:t>
      </w:r>
      <w:r w:rsidR="001B6DBD">
        <w:t xml:space="preserve"> a </w:t>
      </w:r>
      <w:r w:rsidR="00DE6602" w:rsidRPr="00DE6602">
        <w:t>v neposlední řadě pro zdravotní a sociální péči (o 11,8 %) na 31 747 Kč.</w:t>
      </w:r>
    </w:p>
    <w:p w:rsidR="00DE6602" w:rsidRDefault="00DE6602" w:rsidP="00967F05">
      <w:r w:rsidRPr="001B6DBD">
        <w:lastRenderedPageBreak/>
        <w:t xml:space="preserve">Tržní odvětví v tomto směru poněkud pokulhávala, v nich byl nejrychlejší mzdový růst u </w:t>
      </w:r>
      <w:r w:rsidR="001B6DBD" w:rsidRPr="001B6DBD">
        <w:t>odvětví</w:t>
      </w:r>
      <w:r w:rsidRPr="001B6DBD">
        <w:t xml:space="preserve"> činnosti v oblasti nemovitostí (o 8,9 %)</w:t>
      </w:r>
      <w:r w:rsidR="001B6DBD" w:rsidRPr="001B6DBD">
        <w:t xml:space="preserve"> a v dopravě a skladování (o 8,6 %). V obchodě a opravách </w:t>
      </w:r>
      <w:r w:rsidR="00090B67" w:rsidRPr="001A1BA4">
        <w:t>(velkoobchod a maloobchod; opravy a údržba motorových vozidel</w:t>
      </w:r>
      <w:r w:rsidR="00090B67">
        <w:t>)</w:t>
      </w:r>
      <w:bookmarkStart w:id="0" w:name="_GoBack"/>
      <w:bookmarkEnd w:id="0"/>
      <w:r w:rsidR="00090B67">
        <w:t xml:space="preserve"> </w:t>
      </w:r>
      <w:r w:rsidR="001B6DBD">
        <w:t>vzrostla</w:t>
      </w:r>
      <w:r w:rsidR="001B6DBD" w:rsidRPr="001B6DBD">
        <w:t xml:space="preserve"> </w:t>
      </w:r>
      <w:r w:rsidR="001B6DBD">
        <w:t xml:space="preserve">průměrná </w:t>
      </w:r>
      <w:r w:rsidR="001B6DBD" w:rsidRPr="001B6DBD">
        <w:t>mzd</w:t>
      </w:r>
      <w:r w:rsidR="001B6DBD">
        <w:t>a</w:t>
      </w:r>
      <w:r w:rsidR="001B6DBD" w:rsidRPr="001B6DBD">
        <w:t xml:space="preserve"> </w:t>
      </w:r>
      <w:r w:rsidR="001B6DBD">
        <w:t>již podprůměrně (</w:t>
      </w:r>
      <w:r w:rsidR="001B6DBD" w:rsidRPr="001B6DBD">
        <w:t xml:space="preserve">o </w:t>
      </w:r>
      <w:r w:rsidR="001B6DBD">
        <w:t>8,4 %).</w:t>
      </w:r>
    </w:p>
    <w:p w:rsidR="001B6DBD" w:rsidRPr="009D6D1B" w:rsidRDefault="001B6DBD" w:rsidP="00967F05">
      <w:r>
        <w:t>V průmyslových odvětvích byl mzdový růst 7,5 %, v z</w:t>
      </w:r>
      <w:r w:rsidRPr="001B6DBD">
        <w:t>emědělství, lesnictví a rybářství</w:t>
      </w:r>
      <w:r>
        <w:t xml:space="preserve"> mírně méně (7,1 %). Vůbec nejnižší </w:t>
      </w:r>
      <w:r w:rsidR="006860B0">
        <w:t xml:space="preserve">nárůst </w:t>
      </w:r>
      <w:r>
        <w:t>byl v p</w:t>
      </w:r>
      <w:r w:rsidRPr="001B6DBD">
        <w:t>eněžnictví a pojišťovnictví</w:t>
      </w:r>
      <w:r>
        <w:t>, kde však zaměstnanci s průměrnou mzdou 55 234 Kč zůstávají z hlediska mzd</w:t>
      </w:r>
      <w:r w:rsidR="006860B0">
        <w:t>ové úrovně</w:t>
      </w:r>
      <w:r>
        <w:t xml:space="preserve"> na druhém místě. Vůbec nejlépe jsou placení zaměstnanci v odvětví i</w:t>
      </w:r>
      <w:r w:rsidRPr="001B6DBD">
        <w:t>nfo</w:t>
      </w:r>
      <w:r w:rsidRPr="009D6D1B">
        <w:t>rmační</w:t>
      </w:r>
      <w:r w:rsidR="00961065">
        <w:t>ch</w:t>
      </w:r>
      <w:r w:rsidRPr="009D6D1B">
        <w:t xml:space="preserve"> a komunikační</w:t>
      </w:r>
      <w:r w:rsidR="00961065">
        <w:t>ch</w:t>
      </w:r>
      <w:r w:rsidRPr="009D6D1B">
        <w:t xml:space="preserve"> činnost</w:t>
      </w:r>
      <w:r w:rsidR="00961065">
        <w:t>í</w:t>
      </w:r>
      <w:r w:rsidRPr="009D6D1B">
        <w:t xml:space="preserve"> s 56 822 Kč.</w:t>
      </w:r>
    </w:p>
    <w:p w:rsidR="00C014B8" w:rsidRPr="009D6D1B" w:rsidRDefault="00C014B8" w:rsidP="00C014B8">
      <w:pPr>
        <w:rPr>
          <w:noProof/>
          <w:lang w:eastAsia="cs-CZ"/>
        </w:rPr>
      </w:pPr>
      <w:r w:rsidRPr="009D6D1B">
        <w:rPr>
          <w:noProof/>
          <w:lang w:eastAsia="cs-CZ"/>
        </w:rPr>
        <w:t xml:space="preserve">Mzdovému růstu v </w:t>
      </w:r>
      <w:r w:rsidR="001B6DBD" w:rsidRPr="009D6D1B">
        <w:rPr>
          <w:noProof/>
          <w:lang w:eastAsia="cs-CZ"/>
        </w:rPr>
        <w:t>1</w:t>
      </w:r>
      <w:r w:rsidRPr="009D6D1B">
        <w:rPr>
          <w:noProof/>
          <w:lang w:eastAsia="cs-CZ"/>
        </w:rPr>
        <w:t>. čtvrtletí 201</w:t>
      </w:r>
      <w:r w:rsidR="001B6DBD" w:rsidRPr="009D6D1B">
        <w:rPr>
          <w:noProof/>
          <w:lang w:eastAsia="cs-CZ"/>
        </w:rPr>
        <w:t>8</w:t>
      </w:r>
      <w:r w:rsidRPr="009D6D1B">
        <w:rPr>
          <w:noProof/>
          <w:lang w:eastAsia="cs-CZ"/>
        </w:rPr>
        <w:t xml:space="preserve"> n</w:t>
      </w:r>
      <w:r w:rsidR="00E41FEC" w:rsidRPr="009D6D1B">
        <w:rPr>
          <w:noProof/>
          <w:lang w:eastAsia="cs-CZ"/>
        </w:rPr>
        <w:t>esvědči</w:t>
      </w:r>
      <w:r w:rsidRPr="009D6D1B">
        <w:rPr>
          <w:noProof/>
          <w:lang w:eastAsia="cs-CZ"/>
        </w:rPr>
        <w:t xml:space="preserve">l </w:t>
      </w:r>
      <w:r w:rsidR="00E41FEC" w:rsidRPr="009D6D1B">
        <w:rPr>
          <w:noProof/>
          <w:lang w:eastAsia="cs-CZ"/>
        </w:rPr>
        <w:t>niž</w:t>
      </w:r>
      <w:r w:rsidRPr="009D6D1B">
        <w:rPr>
          <w:noProof/>
          <w:lang w:eastAsia="cs-CZ"/>
        </w:rPr>
        <w:t>ší počet odpracovaných hodin</w:t>
      </w:r>
      <w:r w:rsidR="009D6D1B" w:rsidRPr="009D6D1B">
        <w:rPr>
          <w:noProof/>
          <w:lang w:eastAsia="cs-CZ"/>
        </w:rPr>
        <w:t xml:space="preserve"> a</w:t>
      </w:r>
      <w:r w:rsidR="009E6E96" w:rsidRPr="009D6D1B">
        <w:rPr>
          <w:noProof/>
          <w:lang w:eastAsia="cs-CZ"/>
        </w:rPr>
        <w:t xml:space="preserve"> naopak</w:t>
      </w:r>
      <w:r w:rsidR="009D6D1B" w:rsidRPr="009D6D1B">
        <w:rPr>
          <w:noProof/>
          <w:lang w:eastAsia="cs-CZ"/>
        </w:rPr>
        <w:t xml:space="preserve"> vyšší objem </w:t>
      </w:r>
      <w:r w:rsidR="009D6D1B">
        <w:rPr>
          <w:noProof/>
          <w:lang w:eastAsia="cs-CZ"/>
        </w:rPr>
        <w:t xml:space="preserve">placené </w:t>
      </w:r>
      <w:r w:rsidR="009D6D1B" w:rsidRPr="009D6D1B">
        <w:rPr>
          <w:noProof/>
          <w:lang w:eastAsia="cs-CZ"/>
        </w:rPr>
        <w:t>neodpracované doby</w:t>
      </w:r>
      <w:r w:rsidR="00E41FEC" w:rsidRPr="009D6D1B">
        <w:rPr>
          <w:noProof/>
          <w:lang w:eastAsia="cs-CZ"/>
        </w:rPr>
        <w:t>.</w:t>
      </w:r>
      <w:r w:rsidR="009D6D1B">
        <w:rPr>
          <w:noProof/>
          <w:lang w:eastAsia="cs-CZ"/>
        </w:rPr>
        <w:t xml:space="preserve"> Podíl přesčasů byl srovnatelný s loňskem.</w:t>
      </w:r>
    </w:p>
    <w:p w:rsidR="00451D5D" w:rsidRPr="006F3B10" w:rsidRDefault="00451D5D" w:rsidP="00C014B8">
      <w:pPr>
        <w:rPr>
          <w:noProof/>
          <w:color w:val="948A54" w:themeColor="background2" w:themeShade="80"/>
          <w:lang w:eastAsia="cs-CZ"/>
        </w:rPr>
      </w:pPr>
    </w:p>
    <w:p w:rsidR="008A0CBE" w:rsidRPr="006F3B10" w:rsidRDefault="00FC75E2" w:rsidP="00597D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noProof/>
          <w:color w:val="948A54" w:themeColor="background2" w:themeShade="80"/>
          <w:lang w:eastAsia="cs-CZ"/>
        </w:rPr>
      </w:pPr>
      <w:r w:rsidRPr="00FC75E2">
        <w:rPr>
          <w:noProof/>
          <w:color w:val="948A54" w:themeColor="background2" w:themeShade="80"/>
          <w:lang w:eastAsia="cs-CZ"/>
        </w:rPr>
        <w:drawing>
          <wp:inline distT="0" distB="0" distL="0" distR="0">
            <wp:extent cx="5400040" cy="3623182"/>
            <wp:effectExtent l="19050" t="0" r="1016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13AA" w:rsidRPr="006F3B10" w:rsidRDefault="001013AA" w:rsidP="00597D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948A54" w:themeColor="background2" w:themeShade="80"/>
          <w:szCs w:val="20"/>
        </w:rPr>
      </w:pPr>
    </w:p>
    <w:p w:rsidR="00660D82" w:rsidRPr="009D6D1B" w:rsidRDefault="009D6D1B" w:rsidP="00B521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9D6D1B">
        <w:rPr>
          <w:rFonts w:cs="Arial"/>
          <w:szCs w:val="20"/>
        </w:rPr>
        <w:t>Nár</w:t>
      </w:r>
      <w:r w:rsidR="0057323A" w:rsidRPr="009D6D1B">
        <w:rPr>
          <w:rFonts w:cs="Arial"/>
          <w:szCs w:val="20"/>
        </w:rPr>
        <w:t>ů</w:t>
      </w:r>
      <w:r w:rsidR="00597D94" w:rsidRPr="009D6D1B">
        <w:rPr>
          <w:rFonts w:cs="Arial"/>
          <w:szCs w:val="20"/>
        </w:rPr>
        <w:t>s</w:t>
      </w:r>
      <w:r w:rsidR="0057323A" w:rsidRPr="009D6D1B">
        <w:rPr>
          <w:rFonts w:cs="Arial"/>
          <w:szCs w:val="20"/>
        </w:rPr>
        <w:t xml:space="preserve">t průměrné mzdy </w:t>
      </w:r>
      <w:r w:rsidR="00597D94" w:rsidRPr="009D6D1B">
        <w:rPr>
          <w:rFonts w:cs="Arial"/>
          <w:szCs w:val="20"/>
        </w:rPr>
        <w:t xml:space="preserve">se nejvýrazněji projevil </w:t>
      </w:r>
      <w:r w:rsidR="00E41FEC" w:rsidRPr="009D6D1B">
        <w:rPr>
          <w:rFonts w:cs="Arial"/>
          <w:szCs w:val="20"/>
        </w:rPr>
        <w:t>v Karlovarském kraji (</w:t>
      </w:r>
      <w:r w:rsidRPr="009D6D1B">
        <w:rPr>
          <w:rFonts w:cs="Arial"/>
          <w:szCs w:val="20"/>
        </w:rPr>
        <w:t>10</w:t>
      </w:r>
      <w:r w:rsidR="00E41FEC" w:rsidRPr="009D6D1B">
        <w:rPr>
          <w:rFonts w:cs="Arial"/>
          <w:szCs w:val="20"/>
        </w:rPr>
        <w:t>,</w:t>
      </w:r>
      <w:r w:rsidRPr="009D6D1B">
        <w:rPr>
          <w:rFonts w:cs="Arial"/>
          <w:szCs w:val="20"/>
        </w:rPr>
        <w:t>1</w:t>
      </w:r>
      <w:r w:rsidR="00E41FEC" w:rsidRPr="009D6D1B">
        <w:rPr>
          <w:rFonts w:cs="Arial"/>
          <w:szCs w:val="20"/>
        </w:rPr>
        <w:t xml:space="preserve"> %), </w:t>
      </w:r>
      <w:r w:rsidRPr="009D6D1B">
        <w:rPr>
          <w:rFonts w:cs="Arial"/>
          <w:szCs w:val="20"/>
        </w:rPr>
        <w:t>který však zůstal nadále regionem s nejnižší mzdovou úrovní. Druhý nejsilnější mzdový růst byl v Ústeckém kraji a na Vysočině (</w:t>
      </w:r>
      <w:r w:rsidR="00E41FEC" w:rsidRPr="009D6D1B">
        <w:rPr>
          <w:rFonts w:cs="Arial"/>
          <w:szCs w:val="20"/>
        </w:rPr>
        <w:t xml:space="preserve">shodně </w:t>
      </w:r>
      <w:r w:rsidRPr="009D6D1B">
        <w:rPr>
          <w:rFonts w:cs="Arial"/>
          <w:szCs w:val="20"/>
        </w:rPr>
        <w:t>9,5</w:t>
      </w:r>
      <w:r w:rsidR="00E41FEC" w:rsidRPr="009D6D1B">
        <w:rPr>
          <w:rFonts w:cs="Arial"/>
          <w:szCs w:val="20"/>
        </w:rPr>
        <w:t> %</w:t>
      </w:r>
      <w:r w:rsidRPr="009D6D1B">
        <w:rPr>
          <w:rFonts w:cs="Arial"/>
          <w:szCs w:val="20"/>
        </w:rPr>
        <w:t>)</w:t>
      </w:r>
      <w:r w:rsidR="00785EB3" w:rsidRPr="009D6D1B">
        <w:rPr>
          <w:rFonts w:cs="Arial"/>
          <w:szCs w:val="20"/>
        </w:rPr>
        <w:t>.</w:t>
      </w:r>
      <w:r w:rsidR="00AE66BC" w:rsidRPr="009D6D1B">
        <w:rPr>
          <w:rFonts w:cs="Arial"/>
          <w:szCs w:val="20"/>
        </w:rPr>
        <w:t xml:space="preserve"> V</w:t>
      </w:r>
      <w:r w:rsidR="00190652" w:rsidRPr="009D6D1B">
        <w:rPr>
          <w:rFonts w:cs="Arial"/>
          <w:szCs w:val="20"/>
        </w:rPr>
        <w:t>e všech</w:t>
      </w:r>
      <w:r w:rsidR="00AE66BC" w:rsidRPr="009D6D1B">
        <w:rPr>
          <w:rFonts w:cs="Arial"/>
          <w:szCs w:val="20"/>
        </w:rPr>
        <w:t xml:space="preserve"> krajích </w:t>
      </w:r>
      <w:r w:rsidR="00190652" w:rsidRPr="009D6D1B">
        <w:rPr>
          <w:rFonts w:cs="Arial"/>
          <w:szCs w:val="20"/>
        </w:rPr>
        <w:t xml:space="preserve">s výjimkou Prahy </w:t>
      </w:r>
      <w:r w:rsidR="00AE66BC" w:rsidRPr="009D6D1B">
        <w:rPr>
          <w:rFonts w:cs="Arial"/>
          <w:szCs w:val="20"/>
        </w:rPr>
        <w:t xml:space="preserve">rostly </w:t>
      </w:r>
      <w:r w:rsidR="00190652" w:rsidRPr="009D6D1B">
        <w:rPr>
          <w:rFonts w:cs="Arial"/>
          <w:szCs w:val="20"/>
        </w:rPr>
        <w:t xml:space="preserve">mzdy </w:t>
      </w:r>
      <w:r w:rsidRPr="009D6D1B">
        <w:rPr>
          <w:rFonts w:cs="Arial"/>
          <w:szCs w:val="20"/>
        </w:rPr>
        <w:t>nejméně o 8</w:t>
      </w:r>
      <w:r w:rsidR="00C078B9" w:rsidRPr="009D6D1B">
        <w:rPr>
          <w:rFonts w:cs="Arial"/>
          <w:szCs w:val="20"/>
        </w:rPr>
        <w:t xml:space="preserve"> %</w:t>
      </w:r>
      <w:r w:rsidR="00AE66BC" w:rsidRPr="009D6D1B">
        <w:rPr>
          <w:rFonts w:cs="Arial"/>
          <w:szCs w:val="20"/>
        </w:rPr>
        <w:t>.</w:t>
      </w:r>
      <w:r w:rsidR="00EC0AFF" w:rsidRPr="009D6D1B">
        <w:rPr>
          <w:rFonts w:cs="Arial"/>
          <w:szCs w:val="20"/>
        </w:rPr>
        <w:t xml:space="preserve"> </w:t>
      </w:r>
      <w:r w:rsidR="00AE66BC" w:rsidRPr="009D6D1B">
        <w:rPr>
          <w:rFonts w:cs="Arial"/>
          <w:szCs w:val="20"/>
        </w:rPr>
        <w:t xml:space="preserve">V </w:t>
      </w:r>
      <w:r w:rsidR="0057323A" w:rsidRPr="009D6D1B">
        <w:rPr>
          <w:rFonts w:cs="Arial"/>
          <w:szCs w:val="20"/>
        </w:rPr>
        <w:t>hlavním městě</w:t>
      </w:r>
      <w:r w:rsidR="0080352E" w:rsidRPr="009D6D1B">
        <w:rPr>
          <w:rFonts w:cs="Arial"/>
          <w:szCs w:val="20"/>
        </w:rPr>
        <w:t xml:space="preserve"> </w:t>
      </w:r>
      <w:r w:rsidR="00190652" w:rsidRPr="009D6D1B">
        <w:rPr>
          <w:rFonts w:cs="Arial"/>
          <w:szCs w:val="20"/>
        </w:rPr>
        <w:t xml:space="preserve">již tradičně </w:t>
      </w:r>
      <w:r w:rsidR="00980B69" w:rsidRPr="009D6D1B">
        <w:rPr>
          <w:rFonts w:cs="Arial"/>
          <w:szCs w:val="20"/>
        </w:rPr>
        <w:t xml:space="preserve">průměrné mzdy </w:t>
      </w:r>
      <w:r w:rsidR="00AE66BC" w:rsidRPr="009D6D1B">
        <w:rPr>
          <w:rFonts w:cs="Arial"/>
          <w:szCs w:val="20"/>
        </w:rPr>
        <w:t xml:space="preserve">vzrostly nejméně, o </w:t>
      </w:r>
      <w:r w:rsidRPr="009D6D1B">
        <w:rPr>
          <w:rFonts w:cs="Arial"/>
          <w:szCs w:val="20"/>
        </w:rPr>
        <w:t>7,0</w:t>
      </w:r>
      <w:r w:rsidR="00190652" w:rsidRPr="009D6D1B">
        <w:rPr>
          <w:rFonts w:cs="Arial"/>
          <w:szCs w:val="20"/>
        </w:rPr>
        <w:t> </w:t>
      </w:r>
      <w:r w:rsidR="00AE66BC" w:rsidRPr="009D6D1B">
        <w:rPr>
          <w:rFonts w:cs="Arial"/>
          <w:szCs w:val="20"/>
        </w:rPr>
        <w:t xml:space="preserve">%. </w:t>
      </w:r>
      <w:r w:rsidR="00980B69" w:rsidRPr="009D6D1B">
        <w:rPr>
          <w:rFonts w:cs="Arial"/>
          <w:szCs w:val="20"/>
        </w:rPr>
        <w:t xml:space="preserve">Na druhou stranu </w:t>
      </w:r>
      <w:r w:rsidR="00277C02" w:rsidRPr="009D6D1B">
        <w:rPr>
          <w:rFonts w:cs="Arial"/>
          <w:szCs w:val="20"/>
        </w:rPr>
        <w:t>v Praze</w:t>
      </w:r>
      <w:r w:rsidR="00980B69" w:rsidRPr="009D6D1B">
        <w:rPr>
          <w:rFonts w:cs="Arial"/>
          <w:szCs w:val="20"/>
        </w:rPr>
        <w:t xml:space="preserve"> přetrvává </w:t>
      </w:r>
      <w:r w:rsidR="00AE66BC" w:rsidRPr="009D6D1B">
        <w:rPr>
          <w:rFonts w:cs="Arial"/>
          <w:szCs w:val="20"/>
        </w:rPr>
        <w:t>nej</w:t>
      </w:r>
      <w:r w:rsidR="00980B69" w:rsidRPr="009D6D1B">
        <w:rPr>
          <w:rFonts w:cs="Arial"/>
          <w:szCs w:val="20"/>
        </w:rPr>
        <w:t>rychl</w:t>
      </w:r>
      <w:r w:rsidR="00AE66BC" w:rsidRPr="009D6D1B">
        <w:rPr>
          <w:rFonts w:cs="Arial"/>
          <w:szCs w:val="20"/>
        </w:rPr>
        <w:t>ejší</w:t>
      </w:r>
      <w:r w:rsidR="00980B69" w:rsidRPr="009D6D1B">
        <w:rPr>
          <w:rFonts w:cs="Arial"/>
          <w:szCs w:val="20"/>
        </w:rPr>
        <w:t xml:space="preserve"> růst počtu za</w:t>
      </w:r>
      <w:r w:rsidR="005467E6" w:rsidRPr="009D6D1B">
        <w:rPr>
          <w:rFonts w:cs="Arial"/>
          <w:szCs w:val="20"/>
        </w:rPr>
        <w:t xml:space="preserve">městnanců, </w:t>
      </w:r>
      <w:r w:rsidR="00AE66BC" w:rsidRPr="009D6D1B">
        <w:rPr>
          <w:rFonts w:cs="Arial"/>
          <w:szCs w:val="20"/>
        </w:rPr>
        <w:t>v</w:t>
      </w:r>
      <w:r w:rsidR="005467E6" w:rsidRPr="009D6D1B">
        <w:rPr>
          <w:rFonts w:cs="Arial"/>
          <w:szCs w:val="20"/>
        </w:rPr>
        <w:t> </w:t>
      </w:r>
      <w:r w:rsidRPr="009D6D1B">
        <w:rPr>
          <w:rFonts w:cs="Arial"/>
          <w:szCs w:val="20"/>
        </w:rPr>
        <w:t>1. čtvrtletí 2018</w:t>
      </w:r>
      <w:r w:rsidR="00980B69" w:rsidRPr="009D6D1B">
        <w:rPr>
          <w:rFonts w:cs="Arial"/>
          <w:szCs w:val="20"/>
        </w:rPr>
        <w:t xml:space="preserve"> </w:t>
      </w:r>
      <w:r w:rsidR="00AE66BC" w:rsidRPr="009D6D1B">
        <w:rPr>
          <w:rFonts w:cs="Arial"/>
          <w:szCs w:val="20"/>
        </w:rPr>
        <w:t xml:space="preserve">jich </w:t>
      </w:r>
      <w:r w:rsidR="00980B69" w:rsidRPr="009D6D1B">
        <w:rPr>
          <w:rFonts w:cs="Arial"/>
          <w:szCs w:val="20"/>
        </w:rPr>
        <w:t xml:space="preserve">zde </w:t>
      </w:r>
      <w:r w:rsidR="00AE66BC" w:rsidRPr="009D6D1B">
        <w:rPr>
          <w:rFonts w:cs="Arial"/>
          <w:szCs w:val="20"/>
        </w:rPr>
        <w:t xml:space="preserve">meziročně </w:t>
      </w:r>
      <w:r w:rsidR="00980B69" w:rsidRPr="009D6D1B">
        <w:rPr>
          <w:rFonts w:cs="Arial"/>
          <w:szCs w:val="20"/>
        </w:rPr>
        <w:t>při</w:t>
      </w:r>
      <w:r w:rsidR="005521A3" w:rsidRPr="009D6D1B">
        <w:rPr>
          <w:rFonts w:cs="Arial"/>
          <w:szCs w:val="20"/>
        </w:rPr>
        <w:t>byl</w:t>
      </w:r>
      <w:r w:rsidR="00AE66BC" w:rsidRPr="009D6D1B">
        <w:rPr>
          <w:rFonts w:cs="Arial"/>
          <w:szCs w:val="20"/>
        </w:rPr>
        <w:t>o</w:t>
      </w:r>
      <w:r w:rsidR="00C233DB">
        <w:rPr>
          <w:rFonts w:cs="Arial"/>
          <w:szCs w:val="20"/>
        </w:rPr>
        <w:t xml:space="preserve"> výrazně o</w:t>
      </w:r>
      <w:r w:rsidR="00AE66BC" w:rsidRPr="009D6D1B">
        <w:rPr>
          <w:rFonts w:cs="Arial"/>
          <w:szCs w:val="20"/>
        </w:rPr>
        <w:t xml:space="preserve"> </w:t>
      </w:r>
      <w:r w:rsidRPr="009D6D1B">
        <w:rPr>
          <w:rFonts w:cs="Arial"/>
          <w:szCs w:val="20"/>
        </w:rPr>
        <w:t>6,3</w:t>
      </w:r>
      <w:r w:rsidR="005521A3" w:rsidRPr="009D6D1B">
        <w:rPr>
          <w:rFonts w:cs="Arial"/>
          <w:szCs w:val="20"/>
        </w:rPr>
        <w:t> %</w:t>
      </w:r>
      <w:r w:rsidR="00980B69" w:rsidRPr="009D6D1B">
        <w:rPr>
          <w:rFonts w:cs="Arial"/>
          <w:szCs w:val="20"/>
        </w:rPr>
        <w:t>.</w:t>
      </w:r>
      <w:r w:rsidR="005521A3" w:rsidRPr="009D6D1B">
        <w:rPr>
          <w:rFonts w:cs="Arial"/>
          <w:szCs w:val="20"/>
        </w:rPr>
        <w:t xml:space="preserve"> </w:t>
      </w:r>
      <w:r w:rsidR="00226882" w:rsidRPr="009D6D1B">
        <w:rPr>
          <w:rFonts w:cs="Arial"/>
          <w:szCs w:val="20"/>
        </w:rPr>
        <w:t>V</w:t>
      </w:r>
      <w:r w:rsidR="00277C02" w:rsidRPr="009D6D1B">
        <w:rPr>
          <w:rFonts w:cs="Arial"/>
          <w:szCs w:val="20"/>
        </w:rPr>
        <w:t> </w:t>
      </w:r>
      <w:r w:rsidRPr="009D6D1B">
        <w:rPr>
          <w:rFonts w:cs="Arial"/>
          <w:szCs w:val="20"/>
        </w:rPr>
        <w:t>jedin</w:t>
      </w:r>
      <w:r w:rsidR="00E201E0" w:rsidRPr="009D6D1B">
        <w:rPr>
          <w:rFonts w:cs="Arial"/>
          <w:szCs w:val="20"/>
        </w:rPr>
        <w:t>ém</w:t>
      </w:r>
      <w:r w:rsidR="00526868" w:rsidRPr="009D6D1B">
        <w:rPr>
          <w:rFonts w:cs="Arial"/>
          <w:szCs w:val="20"/>
        </w:rPr>
        <w:t xml:space="preserve"> regionu</w:t>
      </w:r>
      <w:r w:rsidR="0080352E" w:rsidRPr="009D6D1B">
        <w:rPr>
          <w:rFonts w:cs="Arial"/>
          <w:szCs w:val="20"/>
        </w:rPr>
        <w:t xml:space="preserve"> došlo k úbytku počtu</w:t>
      </w:r>
      <w:r w:rsidR="005521A3" w:rsidRPr="009D6D1B">
        <w:rPr>
          <w:rFonts w:cs="Arial"/>
          <w:szCs w:val="20"/>
        </w:rPr>
        <w:t xml:space="preserve"> zaměstnanců, </w:t>
      </w:r>
      <w:r w:rsidRPr="009D6D1B">
        <w:rPr>
          <w:rFonts w:cs="Arial"/>
          <w:szCs w:val="20"/>
        </w:rPr>
        <w:t xml:space="preserve">a to v Královéhradeckém kraji (o 2,0 %), málo </w:t>
      </w:r>
      <w:r w:rsidR="005521A3" w:rsidRPr="009D6D1B">
        <w:rPr>
          <w:rFonts w:cs="Arial"/>
          <w:szCs w:val="20"/>
        </w:rPr>
        <w:t xml:space="preserve">přibylo </w:t>
      </w:r>
      <w:r w:rsidR="00561008" w:rsidRPr="009D6D1B">
        <w:rPr>
          <w:rFonts w:cs="Arial"/>
          <w:szCs w:val="20"/>
        </w:rPr>
        <w:t>v </w:t>
      </w:r>
      <w:r w:rsidRPr="009D6D1B">
        <w:rPr>
          <w:rFonts w:cs="Arial"/>
          <w:szCs w:val="20"/>
        </w:rPr>
        <w:t>Jihočes</w:t>
      </w:r>
      <w:r w:rsidR="00561008" w:rsidRPr="009D6D1B">
        <w:rPr>
          <w:rFonts w:cs="Arial"/>
          <w:szCs w:val="20"/>
        </w:rPr>
        <w:t xml:space="preserve">kém </w:t>
      </w:r>
      <w:r w:rsidR="005521A3" w:rsidRPr="009D6D1B">
        <w:rPr>
          <w:rFonts w:cs="Arial"/>
          <w:szCs w:val="20"/>
        </w:rPr>
        <w:t>(</w:t>
      </w:r>
      <w:r w:rsidR="00190652" w:rsidRPr="009D6D1B">
        <w:rPr>
          <w:rFonts w:cs="Arial"/>
          <w:szCs w:val="20"/>
        </w:rPr>
        <w:t>0,</w:t>
      </w:r>
      <w:r w:rsidRPr="009D6D1B">
        <w:rPr>
          <w:rFonts w:cs="Arial"/>
          <w:szCs w:val="20"/>
        </w:rPr>
        <w:t>1</w:t>
      </w:r>
      <w:r w:rsidR="00561008" w:rsidRPr="009D6D1B">
        <w:rPr>
          <w:rFonts w:cs="Arial"/>
          <w:szCs w:val="20"/>
        </w:rPr>
        <w:t> %</w:t>
      </w:r>
      <w:r w:rsidR="005521A3" w:rsidRPr="009D6D1B">
        <w:rPr>
          <w:rFonts w:cs="Arial"/>
          <w:szCs w:val="20"/>
        </w:rPr>
        <w:t xml:space="preserve">) </w:t>
      </w:r>
      <w:r w:rsidR="00561008" w:rsidRPr="009D6D1B">
        <w:rPr>
          <w:rFonts w:cs="Arial"/>
          <w:szCs w:val="20"/>
        </w:rPr>
        <w:t xml:space="preserve">a </w:t>
      </w:r>
      <w:r w:rsidR="0080352E" w:rsidRPr="009D6D1B">
        <w:rPr>
          <w:rFonts w:cs="Arial"/>
          <w:szCs w:val="20"/>
        </w:rPr>
        <w:t>v</w:t>
      </w:r>
      <w:r w:rsidR="00526868" w:rsidRPr="009D6D1B">
        <w:rPr>
          <w:rFonts w:cs="Arial"/>
          <w:szCs w:val="20"/>
        </w:rPr>
        <w:t> </w:t>
      </w:r>
      <w:r w:rsidR="0080352E" w:rsidRPr="009D6D1B">
        <w:rPr>
          <w:rFonts w:cs="Arial"/>
          <w:szCs w:val="20"/>
        </w:rPr>
        <w:t>Karlovarském</w:t>
      </w:r>
      <w:r w:rsidR="00526868" w:rsidRPr="009D6D1B">
        <w:rPr>
          <w:rFonts w:cs="Arial"/>
          <w:szCs w:val="20"/>
        </w:rPr>
        <w:t xml:space="preserve"> kraji</w:t>
      </w:r>
      <w:r w:rsidR="0080352E" w:rsidRPr="009D6D1B">
        <w:rPr>
          <w:rFonts w:cs="Arial"/>
          <w:szCs w:val="20"/>
        </w:rPr>
        <w:t xml:space="preserve"> (0,</w:t>
      </w:r>
      <w:r w:rsidRPr="009D6D1B">
        <w:rPr>
          <w:rFonts w:cs="Arial"/>
          <w:szCs w:val="20"/>
        </w:rPr>
        <w:t>2</w:t>
      </w:r>
      <w:r w:rsidR="00561008" w:rsidRPr="009D6D1B">
        <w:rPr>
          <w:rFonts w:cs="Arial"/>
          <w:szCs w:val="20"/>
        </w:rPr>
        <w:t> %);</w:t>
      </w:r>
      <w:r w:rsidR="0080352E" w:rsidRPr="009D6D1B">
        <w:rPr>
          <w:rFonts w:cs="Arial"/>
          <w:szCs w:val="20"/>
        </w:rPr>
        <w:t xml:space="preserve"> </w:t>
      </w:r>
      <w:r w:rsidRPr="009D6D1B">
        <w:rPr>
          <w:rFonts w:cs="Arial"/>
          <w:szCs w:val="20"/>
        </w:rPr>
        <w:t xml:space="preserve">naopak </w:t>
      </w:r>
      <w:r w:rsidR="00E201E0" w:rsidRPr="009D6D1B">
        <w:rPr>
          <w:rFonts w:cs="Arial"/>
          <w:szCs w:val="20"/>
        </w:rPr>
        <w:t xml:space="preserve">nejvýrazněji </w:t>
      </w:r>
      <w:r w:rsidR="005521A3" w:rsidRPr="009D6D1B">
        <w:rPr>
          <w:rFonts w:cs="Arial"/>
          <w:szCs w:val="20"/>
        </w:rPr>
        <w:t xml:space="preserve">po Praze </w:t>
      </w:r>
      <w:r w:rsidRPr="009D6D1B">
        <w:rPr>
          <w:rFonts w:cs="Arial"/>
          <w:szCs w:val="20"/>
        </w:rPr>
        <w:t>vz</w:t>
      </w:r>
      <w:r w:rsidR="005521A3" w:rsidRPr="009D6D1B">
        <w:rPr>
          <w:rFonts w:cs="Arial"/>
          <w:szCs w:val="20"/>
        </w:rPr>
        <w:t>rostl</w:t>
      </w:r>
      <w:r w:rsidR="00561008" w:rsidRPr="009D6D1B">
        <w:rPr>
          <w:rFonts w:cs="Arial"/>
          <w:szCs w:val="20"/>
        </w:rPr>
        <w:t>y</w:t>
      </w:r>
      <w:r w:rsidR="005521A3" w:rsidRPr="009D6D1B">
        <w:rPr>
          <w:rFonts w:cs="Arial"/>
          <w:szCs w:val="20"/>
        </w:rPr>
        <w:t xml:space="preserve"> </w:t>
      </w:r>
      <w:r w:rsidR="00561008" w:rsidRPr="009D6D1B">
        <w:rPr>
          <w:rFonts w:cs="Arial"/>
          <w:szCs w:val="20"/>
        </w:rPr>
        <w:t xml:space="preserve">počty </w:t>
      </w:r>
      <w:r w:rsidRPr="009D6D1B">
        <w:rPr>
          <w:rFonts w:cs="Arial"/>
          <w:szCs w:val="20"/>
        </w:rPr>
        <w:t xml:space="preserve">zaměstnanců </w:t>
      </w:r>
      <w:r w:rsidR="00E201E0" w:rsidRPr="009D6D1B">
        <w:rPr>
          <w:rFonts w:cs="Arial"/>
          <w:szCs w:val="20"/>
        </w:rPr>
        <w:t>v</w:t>
      </w:r>
      <w:r w:rsidR="00561008" w:rsidRPr="009D6D1B">
        <w:rPr>
          <w:rFonts w:cs="Arial"/>
          <w:szCs w:val="20"/>
        </w:rPr>
        <w:t> </w:t>
      </w:r>
      <w:r w:rsidR="00252F67">
        <w:rPr>
          <w:rFonts w:cs="Arial"/>
          <w:szCs w:val="20"/>
        </w:rPr>
        <w:t>Libereck</w:t>
      </w:r>
      <w:r w:rsidR="00561008" w:rsidRPr="009D6D1B">
        <w:rPr>
          <w:rFonts w:cs="Arial"/>
          <w:szCs w:val="20"/>
        </w:rPr>
        <w:t>ém</w:t>
      </w:r>
      <w:r w:rsidR="005521A3" w:rsidRPr="009D6D1B">
        <w:rPr>
          <w:rFonts w:cs="Arial"/>
          <w:szCs w:val="20"/>
        </w:rPr>
        <w:t xml:space="preserve"> </w:t>
      </w:r>
      <w:r w:rsidR="00252F67">
        <w:rPr>
          <w:rFonts w:cs="Arial"/>
          <w:szCs w:val="20"/>
        </w:rPr>
        <w:t xml:space="preserve">kraji (2,7 %) </w:t>
      </w:r>
      <w:r w:rsidRPr="009D6D1B">
        <w:rPr>
          <w:rFonts w:cs="Arial"/>
          <w:szCs w:val="20"/>
        </w:rPr>
        <w:t>a</w:t>
      </w:r>
      <w:r w:rsidR="00252F67">
        <w:rPr>
          <w:rFonts w:cs="Arial"/>
          <w:szCs w:val="20"/>
        </w:rPr>
        <w:t> dále v Ústec</w:t>
      </w:r>
      <w:r w:rsidRPr="009D6D1B">
        <w:rPr>
          <w:rFonts w:cs="Arial"/>
          <w:szCs w:val="20"/>
        </w:rPr>
        <w:t xml:space="preserve">kém </w:t>
      </w:r>
      <w:r w:rsidR="00252F67">
        <w:rPr>
          <w:rFonts w:cs="Arial"/>
          <w:szCs w:val="20"/>
        </w:rPr>
        <w:t xml:space="preserve">a Pardubickém </w:t>
      </w:r>
      <w:r w:rsidR="005521A3" w:rsidRPr="009D6D1B">
        <w:rPr>
          <w:rFonts w:cs="Arial"/>
          <w:szCs w:val="20"/>
        </w:rPr>
        <w:t>kraji (</w:t>
      </w:r>
      <w:r w:rsidRPr="009D6D1B">
        <w:rPr>
          <w:rFonts w:cs="Arial"/>
          <w:szCs w:val="20"/>
        </w:rPr>
        <w:t xml:space="preserve">shodně o </w:t>
      </w:r>
      <w:r w:rsidR="00252F67">
        <w:rPr>
          <w:rFonts w:cs="Arial"/>
          <w:szCs w:val="20"/>
        </w:rPr>
        <w:t>2,0</w:t>
      </w:r>
      <w:r w:rsidR="00EC0AFF" w:rsidRPr="009D6D1B">
        <w:rPr>
          <w:rFonts w:cs="Arial"/>
          <w:szCs w:val="20"/>
        </w:rPr>
        <w:t> %)</w:t>
      </w:r>
      <w:r w:rsidR="00597D94" w:rsidRPr="009D6D1B">
        <w:rPr>
          <w:rFonts w:cs="Arial"/>
          <w:szCs w:val="20"/>
        </w:rPr>
        <w:t>.</w:t>
      </w:r>
    </w:p>
    <w:p w:rsidR="00780091" w:rsidRPr="009D6D1B" w:rsidRDefault="00780091" w:rsidP="00780091">
      <w:pPr>
        <w:rPr>
          <w:rFonts w:cs="Arial"/>
        </w:rPr>
      </w:pPr>
    </w:p>
    <w:p w:rsidR="006B52A1" w:rsidRPr="009D6D1B" w:rsidRDefault="006B52A1" w:rsidP="006B52A1">
      <w:pPr>
        <w:jc w:val="center"/>
      </w:pPr>
      <w:r w:rsidRPr="009D6D1B">
        <w:t>* * *</w:t>
      </w:r>
    </w:p>
    <w:p w:rsidR="006B52A1" w:rsidRPr="006F3B10" w:rsidRDefault="006B52A1" w:rsidP="006B52A1">
      <w:pPr>
        <w:rPr>
          <w:color w:val="948A54" w:themeColor="background2" w:themeShade="80"/>
        </w:rPr>
      </w:pPr>
    </w:p>
    <w:p w:rsidR="006B52A1" w:rsidRPr="006F3B10" w:rsidRDefault="006B52A1" w:rsidP="00780091">
      <w:pPr>
        <w:rPr>
          <w:rFonts w:cs="Arial"/>
          <w:color w:val="948A54" w:themeColor="background2" w:themeShade="80"/>
        </w:rPr>
      </w:pPr>
    </w:p>
    <w:p w:rsidR="00AA22D0" w:rsidRPr="006F3B10" w:rsidRDefault="00B711CE" w:rsidP="008D64D5">
      <w:pPr>
        <w:pStyle w:val="Zkladntextodsazen3"/>
        <w:spacing w:after="0" w:line="276" w:lineRule="auto"/>
        <w:ind w:firstLine="0"/>
        <w:rPr>
          <w:rFonts w:cs="Arial"/>
          <w:bCs/>
          <w:color w:val="948A54" w:themeColor="background2" w:themeShade="80"/>
          <w:szCs w:val="20"/>
        </w:rPr>
      </w:pPr>
      <w:r w:rsidRPr="009C68A0">
        <w:rPr>
          <w:rFonts w:cs="Arial"/>
          <w:bCs/>
          <w:szCs w:val="20"/>
        </w:rPr>
        <w:t xml:space="preserve">Rychlá informace </w:t>
      </w:r>
      <w:r w:rsidR="00200100" w:rsidRPr="009C68A0">
        <w:rPr>
          <w:rFonts w:cs="Arial"/>
          <w:bCs/>
          <w:szCs w:val="20"/>
        </w:rPr>
        <w:t xml:space="preserve">za </w:t>
      </w:r>
      <w:r w:rsidR="009D6D1B" w:rsidRPr="009C68A0">
        <w:rPr>
          <w:rFonts w:cs="Arial"/>
          <w:bCs/>
          <w:szCs w:val="20"/>
        </w:rPr>
        <w:t>1</w:t>
      </w:r>
      <w:r w:rsidR="00200100" w:rsidRPr="009C68A0">
        <w:rPr>
          <w:rFonts w:cs="Arial"/>
          <w:bCs/>
          <w:szCs w:val="20"/>
        </w:rPr>
        <w:t>. čtvrtletí 201</w:t>
      </w:r>
      <w:r w:rsidR="009D6D1B" w:rsidRPr="009C68A0">
        <w:rPr>
          <w:rFonts w:cs="Arial"/>
          <w:bCs/>
          <w:szCs w:val="20"/>
        </w:rPr>
        <w:t>8</w:t>
      </w:r>
      <w:r w:rsidR="00200100" w:rsidRPr="009C68A0">
        <w:rPr>
          <w:rFonts w:cs="Arial"/>
          <w:bCs/>
          <w:szCs w:val="20"/>
        </w:rPr>
        <w:t xml:space="preserve"> </w:t>
      </w:r>
      <w:r w:rsidRPr="009C68A0">
        <w:rPr>
          <w:rFonts w:cs="Arial"/>
          <w:bCs/>
          <w:szCs w:val="20"/>
        </w:rPr>
        <w:t xml:space="preserve">obsahuje také údaj o mzdovém </w:t>
      </w:r>
      <w:r w:rsidRPr="009C68A0">
        <w:rPr>
          <w:rFonts w:cs="Arial"/>
          <w:szCs w:val="20"/>
        </w:rPr>
        <w:t>mediánu</w:t>
      </w:r>
      <w:r w:rsidR="006969B4" w:rsidRPr="009C68A0">
        <w:rPr>
          <w:rFonts w:cs="Arial"/>
          <w:bCs/>
          <w:szCs w:val="20"/>
        </w:rPr>
        <w:t xml:space="preserve"> (M),</w:t>
      </w:r>
      <w:r w:rsidRPr="009C68A0">
        <w:rPr>
          <w:rFonts w:cs="Arial"/>
          <w:bCs/>
          <w:szCs w:val="20"/>
        </w:rPr>
        <w:t xml:space="preserve"> který je vypočtený z matematického modelu distribuce výdělků</w:t>
      </w:r>
      <w:r w:rsidR="006969B4" w:rsidRPr="009C68A0">
        <w:rPr>
          <w:rFonts w:cs="Arial"/>
          <w:bCs/>
          <w:szCs w:val="20"/>
        </w:rPr>
        <w:t xml:space="preserve"> a</w:t>
      </w:r>
      <w:r w:rsidRPr="009C68A0">
        <w:rPr>
          <w:rFonts w:cs="Arial"/>
          <w:bCs/>
          <w:szCs w:val="20"/>
        </w:rPr>
        <w:t xml:space="preserve"> ukazuje mzdu prostředního zaměstnance, tedy běžnou mzdovou úroveň</w:t>
      </w:r>
      <w:r w:rsidR="006969B4" w:rsidRPr="009C68A0">
        <w:rPr>
          <w:rFonts w:cs="Arial"/>
          <w:bCs/>
          <w:szCs w:val="20"/>
        </w:rPr>
        <w:t>;</w:t>
      </w:r>
      <w:r w:rsidR="00493C4D" w:rsidRPr="009C68A0">
        <w:rPr>
          <w:rFonts w:cs="Arial"/>
          <w:bCs/>
          <w:szCs w:val="20"/>
        </w:rPr>
        <w:t xml:space="preserve"> </w:t>
      </w:r>
      <w:r w:rsidR="006969B4" w:rsidRPr="009C68A0">
        <w:rPr>
          <w:rFonts w:cs="Arial"/>
          <w:bCs/>
          <w:szCs w:val="20"/>
        </w:rPr>
        <w:t>zároveň byly vypočteny také</w:t>
      </w:r>
      <w:r w:rsidR="00493C4D" w:rsidRPr="009C68A0">
        <w:rPr>
          <w:rFonts w:cs="Arial"/>
          <w:bCs/>
          <w:szCs w:val="20"/>
        </w:rPr>
        <w:t xml:space="preserve"> krajní decily.</w:t>
      </w:r>
      <w:r w:rsidRPr="009C68A0">
        <w:rPr>
          <w:rFonts w:cs="Arial"/>
          <w:bCs/>
          <w:szCs w:val="20"/>
        </w:rPr>
        <w:t xml:space="preserve"> V</w:t>
      </w:r>
      <w:r w:rsidR="006969B4" w:rsidRPr="009C68A0">
        <w:rPr>
          <w:rFonts w:cs="Arial"/>
          <w:bCs/>
          <w:szCs w:val="20"/>
        </w:rPr>
        <w:t> </w:t>
      </w:r>
      <w:r w:rsidR="009D6D1B" w:rsidRPr="009C68A0">
        <w:rPr>
          <w:rFonts w:cs="Arial"/>
          <w:bCs/>
          <w:szCs w:val="20"/>
        </w:rPr>
        <w:t>1</w:t>
      </w:r>
      <w:r w:rsidR="002C6BB9" w:rsidRPr="009C68A0">
        <w:rPr>
          <w:rFonts w:cs="Arial"/>
          <w:bCs/>
          <w:szCs w:val="20"/>
        </w:rPr>
        <w:t>. čtvrtletí 201</w:t>
      </w:r>
      <w:r w:rsidR="009D6D1B" w:rsidRPr="009C68A0">
        <w:rPr>
          <w:rFonts w:cs="Arial"/>
          <w:bCs/>
          <w:szCs w:val="20"/>
        </w:rPr>
        <w:t>8</w:t>
      </w:r>
      <w:r w:rsidR="002C6BB9" w:rsidRPr="009C68A0">
        <w:rPr>
          <w:rFonts w:cs="Arial"/>
          <w:bCs/>
          <w:szCs w:val="20"/>
        </w:rPr>
        <w:t xml:space="preserve"> byl medián</w:t>
      </w:r>
      <w:r w:rsidR="000567A4" w:rsidRPr="009C68A0">
        <w:rPr>
          <w:rFonts w:cs="Arial"/>
          <w:bCs/>
          <w:szCs w:val="20"/>
        </w:rPr>
        <w:t xml:space="preserve"> </w:t>
      </w:r>
      <w:r w:rsidR="006860B0" w:rsidRPr="009C68A0">
        <w:rPr>
          <w:rFonts w:cs="Arial"/>
          <w:bCs/>
          <w:szCs w:val="20"/>
        </w:rPr>
        <w:t>2</w:t>
      </w:r>
      <w:r w:rsidR="009C68A0" w:rsidRPr="009C68A0">
        <w:rPr>
          <w:rFonts w:cs="Arial"/>
          <w:bCs/>
          <w:szCs w:val="20"/>
        </w:rPr>
        <w:t>5 674 </w:t>
      </w:r>
      <w:r w:rsidR="009B21CE" w:rsidRPr="009C68A0">
        <w:rPr>
          <w:rFonts w:cs="Arial"/>
          <w:bCs/>
          <w:szCs w:val="20"/>
        </w:rPr>
        <w:t>Kč, o</w:t>
      </w:r>
      <w:r w:rsidR="009C68A0" w:rsidRPr="009C68A0">
        <w:rPr>
          <w:rFonts w:cs="Arial"/>
          <w:bCs/>
          <w:szCs w:val="20"/>
        </w:rPr>
        <w:t> 1 965 </w:t>
      </w:r>
      <w:r w:rsidR="00094879" w:rsidRPr="009C68A0">
        <w:rPr>
          <w:rFonts w:cs="Arial"/>
          <w:bCs/>
          <w:szCs w:val="20"/>
        </w:rPr>
        <w:t>Kč (tj. </w:t>
      </w:r>
      <w:r w:rsidR="009B21CE" w:rsidRPr="009C68A0">
        <w:rPr>
          <w:rFonts w:cs="Arial"/>
          <w:bCs/>
          <w:szCs w:val="20"/>
        </w:rPr>
        <w:t>o</w:t>
      </w:r>
      <w:r w:rsidR="00094879" w:rsidRPr="009C68A0">
        <w:rPr>
          <w:rFonts w:cs="Arial"/>
          <w:bCs/>
          <w:szCs w:val="20"/>
        </w:rPr>
        <w:t> </w:t>
      </w:r>
      <w:r w:rsidR="009C68A0" w:rsidRPr="009C68A0">
        <w:rPr>
          <w:rFonts w:cs="Arial"/>
          <w:bCs/>
          <w:szCs w:val="20"/>
        </w:rPr>
        <w:t>8,3</w:t>
      </w:r>
      <w:r w:rsidRPr="009C68A0">
        <w:rPr>
          <w:rFonts w:cs="Arial"/>
          <w:bCs/>
          <w:szCs w:val="20"/>
        </w:rPr>
        <w:t xml:space="preserve"> %) vyšší než ve stejném období předchozího roku. Mzdové rozpětí </w:t>
      </w:r>
      <w:r w:rsidR="00CB485E">
        <w:rPr>
          <w:rFonts w:cs="Arial"/>
          <w:bCs/>
          <w:szCs w:val="20"/>
        </w:rPr>
        <w:t>bylo</w:t>
      </w:r>
      <w:r w:rsidR="00B14631" w:rsidRPr="009C68A0">
        <w:rPr>
          <w:rFonts w:cs="Arial"/>
          <w:bCs/>
          <w:szCs w:val="20"/>
        </w:rPr>
        <w:t xml:space="preserve"> </w:t>
      </w:r>
      <w:r w:rsidR="009C68A0" w:rsidRPr="009C68A0">
        <w:rPr>
          <w:rFonts w:cs="Arial"/>
          <w:bCs/>
          <w:szCs w:val="20"/>
        </w:rPr>
        <w:t>š</w:t>
      </w:r>
      <w:r w:rsidR="002B79C5">
        <w:rPr>
          <w:rFonts w:cs="Arial"/>
          <w:bCs/>
          <w:szCs w:val="20"/>
        </w:rPr>
        <w:t xml:space="preserve">iroké, </w:t>
      </w:r>
      <w:r w:rsidR="005467E6" w:rsidRPr="009C68A0">
        <w:rPr>
          <w:rFonts w:cs="Arial"/>
          <w:bCs/>
          <w:szCs w:val="20"/>
        </w:rPr>
        <w:t>desetina</w:t>
      </w:r>
      <w:r w:rsidRPr="009C68A0">
        <w:rPr>
          <w:rFonts w:cs="Arial"/>
          <w:bCs/>
          <w:szCs w:val="20"/>
        </w:rPr>
        <w:t xml:space="preserve"> zaměs</w:t>
      </w:r>
      <w:r w:rsidR="00697BBE" w:rsidRPr="009C68A0">
        <w:rPr>
          <w:rFonts w:cs="Arial"/>
          <w:bCs/>
          <w:szCs w:val="20"/>
        </w:rPr>
        <w:t xml:space="preserve">tnanců </w:t>
      </w:r>
      <w:r w:rsidR="005467E6" w:rsidRPr="009C68A0">
        <w:rPr>
          <w:rFonts w:cs="Arial"/>
          <w:bCs/>
          <w:szCs w:val="20"/>
        </w:rPr>
        <w:t xml:space="preserve">s nejnižšími mzdami </w:t>
      </w:r>
      <w:r w:rsidR="00697BBE" w:rsidRPr="009C68A0">
        <w:rPr>
          <w:rFonts w:cs="Arial"/>
          <w:bCs/>
          <w:szCs w:val="20"/>
        </w:rPr>
        <w:t>pobíral</w:t>
      </w:r>
      <w:r w:rsidR="005467E6" w:rsidRPr="009C68A0">
        <w:rPr>
          <w:rFonts w:cs="Arial"/>
          <w:bCs/>
          <w:szCs w:val="20"/>
        </w:rPr>
        <w:t>a</w:t>
      </w:r>
      <w:r w:rsidR="00697BBE" w:rsidRPr="009C68A0">
        <w:rPr>
          <w:rFonts w:cs="Arial"/>
          <w:bCs/>
          <w:szCs w:val="20"/>
        </w:rPr>
        <w:t xml:space="preserve"> výdělky </w:t>
      </w:r>
      <w:r w:rsidR="009B21CE" w:rsidRPr="009C68A0">
        <w:rPr>
          <w:rFonts w:cs="Arial"/>
          <w:bCs/>
          <w:szCs w:val="20"/>
        </w:rPr>
        <w:t>pod</w:t>
      </w:r>
      <w:r w:rsidR="00697BBE" w:rsidRPr="009C68A0">
        <w:rPr>
          <w:rFonts w:cs="Arial"/>
          <w:bCs/>
          <w:szCs w:val="20"/>
        </w:rPr>
        <w:t xml:space="preserve"> </w:t>
      </w:r>
      <w:r w:rsidR="00D06076" w:rsidRPr="009C68A0">
        <w:rPr>
          <w:rFonts w:cs="Arial"/>
          <w:bCs/>
          <w:szCs w:val="20"/>
        </w:rPr>
        <w:t xml:space="preserve">hranicí </w:t>
      </w:r>
      <w:r w:rsidR="00697BBE" w:rsidRPr="009C68A0">
        <w:rPr>
          <w:rFonts w:cs="Arial"/>
          <w:bCs/>
          <w:szCs w:val="20"/>
        </w:rPr>
        <w:t>1</w:t>
      </w:r>
      <w:r w:rsidR="009C68A0" w:rsidRPr="009C68A0">
        <w:rPr>
          <w:rFonts w:cs="Arial"/>
          <w:bCs/>
          <w:szCs w:val="20"/>
        </w:rPr>
        <w:t>2 135 </w:t>
      </w:r>
      <w:r w:rsidR="00697BBE" w:rsidRPr="009C68A0">
        <w:rPr>
          <w:rFonts w:cs="Arial"/>
          <w:bCs/>
          <w:szCs w:val="20"/>
        </w:rPr>
        <w:t>Kč</w:t>
      </w:r>
      <w:r w:rsidR="005467E6" w:rsidRPr="009C68A0">
        <w:rPr>
          <w:rFonts w:cs="Arial"/>
          <w:bCs/>
          <w:szCs w:val="20"/>
        </w:rPr>
        <w:t xml:space="preserve"> (</w:t>
      </w:r>
      <w:r w:rsidR="009C68A0">
        <w:rPr>
          <w:rFonts w:cs="Arial"/>
          <w:bCs/>
          <w:szCs w:val="20"/>
        </w:rPr>
        <w:t>dolní decil</w:t>
      </w:r>
      <w:r w:rsidR="005467E6" w:rsidRPr="009C68A0">
        <w:rPr>
          <w:rFonts w:cs="Arial"/>
          <w:bCs/>
          <w:szCs w:val="20"/>
        </w:rPr>
        <w:t>),</w:t>
      </w:r>
      <w:r w:rsidR="00697BBE" w:rsidRPr="009C68A0">
        <w:rPr>
          <w:rFonts w:cs="Arial"/>
          <w:bCs/>
          <w:szCs w:val="20"/>
        </w:rPr>
        <w:t xml:space="preserve"> </w:t>
      </w:r>
      <w:r w:rsidR="005467E6" w:rsidRPr="009C68A0">
        <w:rPr>
          <w:rFonts w:cs="Arial"/>
          <w:bCs/>
          <w:szCs w:val="20"/>
        </w:rPr>
        <w:t xml:space="preserve">opačná </w:t>
      </w:r>
      <w:r w:rsidR="009B21CE" w:rsidRPr="009C68A0">
        <w:rPr>
          <w:rFonts w:cs="Arial"/>
          <w:bCs/>
          <w:szCs w:val="20"/>
        </w:rPr>
        <w:t xml:space="preserve">desetina </w:t>
      </w:r>
      <w:r w:rsidR="00D06076" w:rsidRPr="009C68A0">
        <w:rPr>
          <w:rFonts w:cs="Arial"/>
          <w:bCs/>
          <w:szCs w:val="20"/>
        </w:rPr>
        <w:t xml:space="preserve">měla </w:t>
      </w:r>
      <w:r w:rsidR="009B21CE" w:rsidRPr="009C68A0">
        <w:rPr>
          <w:rFonts w:cs="Arial"/>
          <w:bCs/>
          <w:szCs w:val="20"/>
        </w:rPr>
        <w:t xml:space="preserve">naopak </w:t>
      </w:r>
      <w:r w:rsidR="00D06076" w:rsidRPr="009C68A0">
        <w:rPr>
          <w:rFonts w:cs="Arial"/>
          <w:bCs/>
          <w:szCs w:val="20"/>
        </w:rPr>
        <w:t xml:space="preserve">mzdy </w:t>
      </w:r>
      <w:r w:rsidR="009B21CE" w:rsidRPr="009C68A0">
        <w:rPr>
          <w:rFonts w:cs="Arial"/>
          <w:bCs/>
          <w:szCs w:val="20"/>
        </w:rPr>
        <w:t xml:space="preserve">nad hranicí </w:t>
      </w:r>
      <w:r w:rsidR="00697BBE" w:rsidRPr="009C68A0">
        <w:rPr>
          <w:rFonts w:cs="Arial"/>
          <w:bCs/>
          <w:szCs w:val="20"/>
        </w:rPr>
        <w:t>4</w:t>
      </w:r>
      <w:r w:rsidR="009C68A0" w:rsidRPr="009C68A0">
        <w:rPr>
          <w:rFonts w:cs="Arial"/>
          <w:bCs/>
          <w:szCs w:val="20"/>
        </w:rPr>
        <w:t>8 199 K</w:t>
      </w:r>
      <w:r w:rsidR="009C68A0">
        <w:rPr>
          <w:rFonts w:cs="Arial"/>
          <w:bCs/>
          <w:szCs w:val="20"/>
        </w:rPr>
        <w:t>č (horní decil</w:t>
      </w:r>
      <w:r w:rsidR="005467E6" w:rsidRPr="009C68A0">
        <w:rPr>
          <w:rFonts w:cs="Arial"/>
          <w:bCs/>
          <w:szCs w:val="20"/>
        </w:rPr>
        <w:t>).</w:t>
      </w:r>
    </w:p>
    <w:p w:rsidR="00B711CE" w:rsidRPr="006F3B10" w:rsidRDefault="00B711CE" w:rsidP="008D64D5">
      <w:pPr>
        <w:pStyle w:val="Zkladntextodsazen3"/>
        <w:spacing w:after="0" w:line="276" w:lineRule="auto"/>
        <w:ind w:firstLine="0"/>
        <w:rPr>
          <w:bCs/>
          <w:color w:val="948A54" w:themeColor="background2" w:themeShade="80"/>
          <w:szCs w:val="18"/>
        </w:rPr>
      </w:pPr>
      <w:r w:rsidRPr="009C68A0">
        <w:rPr>
          <w:rFonts w:cs="Arial"/>
          <w:bCs/>
          <w:szCs w:val="20"/>
        </w:rPr>
        <w:t xml:space="preserve">Muži mají </w:t>
      </w:r>
      <w:r w:rsidR="00CE197F" w:rsidRPr="009C68A0">
        <w:rPr>
          <w:rFonts w:cs="Arial"/>
          <w:bCs/>
          <w:szCs w:val="20"/>
        </w:rPr>
        <w:t>značně vyšší</w:t>
      </w:r>
      <w:r w:rsidRPr="009C68A0">
        <w:rPr>
          <w:rFonts w:cs="Arial"/>
          <w:bCs/>
          <w:szCs w:val="20"/>
        </w:rPr>
        <w:t xml:space="preserve"> mzdovou úroveň: v </w:t>
      </w:r>
      <w:r w:rsidR="00834549" w:rsidRPr="009C68A0">
        <w:rPr>
          <w:rFonts w:cs="Arial"/>
          <w:bCs/>
          <w:szCs w:val="20"/>
        </w:rPr>
        <w:t>1</w:t>
      </w:r>
      <w:r w:rsidRPr="009C68A0">
        <w:rPr>
          <w:rFonts w:cs="Arial"/>
          <w:bCs/>
          <w:szCs w:val="20"/>
        </w:rPr>
        <w:t>. čtvrtl</w:t>
      </w:r>
      <w:r w:rsidR="009B21CE" w:rsidRPr="009C68A0">
        <w:rPr>
          <w:rFonts w:cs="Arial"/>
          <w:bCs/>
          <w:szCs w:val="20"/>
        </w:rPr>
        <w:t>etí 201</w:t>
      </w:r>
      <w:r w:rsidR="00834549" w:rsidRPr="009C68A0">
        <w:rPr>
          <w:rFonts w:cs="Arial"/>
          <w:bCs/>
          <w:szCs w:val="20"/>
        </w:rPr>
        <w:t>8</w:t>
      </w:r>
      <w:r w:rsidR="009C68A0" w:rsidRPr="009C68A0">
        <w:rPr>
          <w:rFonts w:cs="Arial"/>
          <w:bCs/>
          <w:szCs w:val="20"/>
        </w:rPr>
        <w:t xml:space="preserve"> byl medián</w:t>
      </w:r>
      <w:r w:rsidR="00CB485E">
        <w:rPr>
          <w:rFonts w:cs="Arial"/>
          <w:bCs/>
          <w:szCs w:val="20"/>
        </w:rPr>
        <w:t>ová m</w:t>
      </w:r>
      <w:r w:rsidR="009C68A0" w:rsidRPr="009C68A0">
        <w:rPr>
          <w:rFonts w:cs="Arial"/>
          <w:bCs/>
          <w:szCs w:val="20"/>
        </w:rPr>
        <w:t>zd</w:t>
      </w:r>
      <w:r w:rsidR="00CB485E">
        <w:rPr>
          <w:rFonts w:cs="Arial"/>
          <w:bCs/>
          <w:szCs w:val="20"/>
        </w:rPr>
        <w:t>a</w:t>
      </w:r>
      <w:r w:rsidR="009C68A0" w:rsidRPr="009C68A0">
        <w:rPr>
          <w:rFonts w:cs="Arial"/>
          <w:bCs/>
          <w:szCs w:val="20"/>
        </w:rPr>
        <w:t xml:space="preserve"> žen 23 084 </w:t>
      </w:r>
      <w:r w:rsidRPr="009C68A0">
        <w:rPr>
          <w:rFonts w:cs="Arial"/>
          <w:bCs/>
          <w:szCs w:val="20"/>
        </w:rPr>
        <w:t xml:space="preserve">Kč, zatímco u </w:t>
      </w:r>
      <w:r w:rsidR="00CE197F" w:rsidRPr="009C68A0">
        <w:rPr>
          <w:rFonts w:cs="Arial"/>
          <w:bCs/>
          <w:szCs w:val="20"/>
        </w:rPr>
        <w:t>mužů byl</w:t>
      </w:r>
      <w:r w:rsidR="00CB485E">
        <w:rPr>
          <w:rFonts w:cs="Arial"/>
          <w:bCs/>
          <w:szCs w:val="20"/>
        </w:rPr>
        <w:t>a</w:t>
      </w:r>
      <w:r w:rsidRPr="009C68A0">
        <w:rPr>
          <w:rFonts w:cs="Arial"/>
          <w:bCs/>
          <w:szCs w:val="20"/>
        </w:rPr>
        <w:t xml:space="preserve"> 2</w:t>
      </w:r>
      <w:r w:rsidR="009C68A0" w:rsidRPr="009C68A0">
        <w:rPr>
          <w:rFonts w:cs="Arial"/>
          <w:bCs/>
          <w:szCs w:val="20"/>
        </w:rPr>
        <w:t>8 031 </w:t>
      </w:r>
      <w:r w:rsidRPr="009C68A0">
        <w:rPr>
          <w:rFonts w:cs="Arial"/>
          <w:bCs/>
          <w:szCs w:val="20"/>
        </w:rPr>
        <w:t>Kč</w:t>
      </w:r>
      <w:r w:rsidR="00DF5798">
        <w:rPr>
          <w:rFonts w:cs="Arial"/>
          <w:bCs/>
          <w:szCs w:val="20"/>
        </w:rPr>
        <w:t>, tedy vyšší o 21 %</w:t>
      </w:r>
      <w:r w:rsidRPr="009C68A0">
        <w:rPr>
          <w:rFonts w:cs="Arial"/>
          <w:bCs/>
          <w:szCs w:val="20"/>
        </w:rPr>
        <w:t>.</w:t>
      </w:r>
      <w:r w:rsidR="005467E6" w:rsidRPr="009C68A0">
        <w:rPr>
          <w:rFonts w:cs="Arial"/>
          <w:bCs/>
          <w:szCs w:val="20"/>
        </w:rPr>
        <w:t xml:space="preserve"> Zároveň </w:t>
      </w:r>
      <w:r w:rsidR="00397BEC">
        <w:rPr>
          <w:rFonts w:cs="Arial"/>
          <w:bCs/>
          <w:szCs w:val="20"/>
        </w:rPr>
        <w:t>jsou mužské mzdy rozprostřené v </w:t>
      </w:r>
      <w:r w:rsidR="005467E6" w:rsidRPr="009C68A0">
        <w:rPr>
          <w:rFonts w:cs="Arial"/>
          <w:bCs/>
          <w:szCs w:val="20"/>
        </w:rPr>
        <w:t xml:space="preserve">podstatně větší šíři, zejména </w:t>
      </w:r>
      <w:r w:rsidR="00D06076" w:rsidRPr="009C68A0">
        <w:rPr>
          <w:rFonts w:cs="Arial"/>
          <w:bCs/>
          <w:szCs w:val="20"/>
        </w:rPr>
        <w:t>oblast vy</w:t>
      </w:r>
      <w:r w:rsidR="00493C4D" w:rsidRPr="009C68A0">
        <w:rPr>
          <w:rFonts w:cs="Arial"/>
          <w:bCs/>
          <w:szCs w:val="20"/>
        </w:rPr>
        <w:t>sokých</w:t>
      </w:r>
      <w:r w:rsidR="00D06076" w:rsidRPr="009C68A0">
        <w:rPr>
          <w:rFonts w:cs="Arial"/>
          <w:bCs/>
          <w:szCs w:val="20"/>
        </w:rPr>
        <w:t xml:space="preserve"> výdělků </w:t>
      </w:r>
      <w:r w:rsidR="005467E6" w:rsidRPr="009C68A0">
        <w:rPr>
          <w:rFonts w:cs="Arial"/>
          <w:bCs/>
          <w:szCs w:val="20"/>
        </w:rPr>
        <w:t xml:space="preserve">je </w:t>
      </w:r>
      <w:r w:rsidR="00C610E0" w:rsidRPr="009C68A0">
        <w:rPr>
          <w:rFonts w:cs="Arial"/>
          <w:bCs/>
          <w:szCs w:val="20"/>
        </w:rPr>
        <w:t xml:space="preserve">u mužů </w:t>
      </w:r>
      <w:r w:rsidR="005467E6" w:rsidRPr="009C68A0">
        <w:rPr>
          <w:rFonts w:cs="Arial"/>
          <w:bCs/>
          <w:szCs w:val="20"/>
        </w:rPr>
        <w:t>neporovnatelně vyšší</w:t>
      </w:r>
      <w:r w:rsidR="009F53C3" w:rsidRPr="009C68A0">
        <w:rPr>
          <w:rFonts w:cs="Arial"/>
          <w:bCs/>
          <w:szCs w:val="20"/>
        </w:rPr>
        <w:t xml:space="preserve"> </w:t>
      </w:r>
      <w:r w:rsidR="00397BEC">
        <w:rPr>
          <w:rFonts w:cs="Arial"/>
          <w:bCs/>
          <w:szCs w:val="20"/>
        </w:rPr>
        <w:t>než u </w:t>
      </w:r>
      <w:r w:rsidR="00834549" w:rsidRPr="009C68A0">
        <w:rPr>
          <w:rFonts w:cs="Arial"/>
          <w:bCs/>
          <w:szCs w:val="20"/>
        </w:rPr>
        <w:t>žen</w:t>
      </w:r>
      <w:r w:rsidR="009C68A0" w:rsidRPr="009C68A0">
        <w:rPr>
          <w:rFonts w:cs="Arial"/>
          <w:bCs/>
          <w:szCs w:val="20"/>
        </w:rPr>
        <w:t>, muži měli horní decil 54 283 Kč, ženy pouze 41 054 Kč. U nízkých výdělků se rozdíl projevuje méně, dolní decil měli muži 12 972 Kč, ženy pak 11 792 Kč.</w:t>
      </w:r>
    </w:p>
    <w:p w:rsidR="005467E6" w:rsidRDefault="005467E6" w:rsidP="008D64D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:rsidR="00D82797" w:rsidRPr="000571A0" w:rsidRDefault="00D82797" w:rsidP="008D64D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:rsidR="008D64D5" w:rsidRPr="000571A0" w:rsidRDefault="008D64D5" w:rsidP="008D64D5">
      <w:pPr>
        <w:rPr>
          <w:b/>
        </w:rPr>
      </w:pPr>
      <w:r>
        <w:rPr>
          <w:b/>
        </w:rPr>
        <w:t xml:space="preserve">Autor: </w:t>
      </w:r>
      <w:r w:rsidRPr="000571A0">
        <w:rPr>
          <w:b/>
        </w:rPr>
        <w:t>Dalibor Holý</w:t>
      </w:r>
    </w:p>
    <w:p w:rsidR="008D64D5" w:rsidRDefault="008D64D5" w:rsidP="008D64D5">
      <w:r w:rsidRPr="000571A0">
        <w:t>Odbor statistiky trhu práce a rovných příležitostí ČSÚ</w:t>
      </w:r>
    </w:p>
    <w:p w:rsidR="008D64D5" w:rsidRDefault="008D64D5" w:rsidP="008D64D5">
      <w:r>
        <w:t>Tel.: +420 274 052 694</w:t>
      </w:r>
    </w:p>
    <w:p w:rsidR="004920AD" w:rsidRDefault="008D64D5" w:rsidP="00E42E00">
      <w:r>
        <w:t xml:space="preserve">E-mail: </w:t>
      </w:r>
      <w:hyperlink r:id="rId10" w:history="1">
        <w:r w:rsidRPr="00B23010">
          <w:rPr>
            <w:rStyle w:val="Hypertextovodkaz"/>
          </w:rPr>
          <w:t>dalibor.holy@czso.cz</w:t>
        </w:r>
      </w:hyperlink>
    </w:p>
    <w:sectPr w:rsidR="004920A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D11" w:rsidRDefault="00F91D11" w:rsidP="00BA6370">
      <w:r>
        <w:separator/>
      </w:r>
    </w:p>
  </w:endnote>
  <w:endnote w:type="continuationSeparator" w:id="0">
    <w:p w:rsidR="00F91D11" w:rsidRDefault="00F91D1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49" w:rsidRDefault="00E5046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5pt;width:426.5pt;height:3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" filled="f" stroked="f">
          <v:textbox inset="0,0,0,0">
            <w:txbxContent>
              <w:p w:rsidR="00667C49" w:rsidRPr="001404AB" w:rsidRDefault="00667C4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667C49" w:rsidRPr="00A81EB3" w:rsidRDefault="00667C4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E5046D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5046D" w:rsidRPr="004E479E">
                  <w:rPr>
                    <w:rFonts w:cs="Arial"/>
                    <w:szCs w:val="15"/>
                  </w:rPr>
                  <w:fldChar w:fldCharType="separate"/>
                </w:r>
                <w:r w:rsidR="00674961">
                  <w:rPr>
                    <w:rFonts w:cs="Arial"/>
                    <w:noProof/>
                    <w:szCs w:val="15"/>
                  </w:rPr>
                  <w:t>1</w:t>
                </w:r>
                <w:r w:rsidR="00E5046D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D11" w:rsidRDefault="00F91D11" w:rsidP="00BA6370">
      <w:r>
        <w:separator/>
      </w:r>
    </w:p>
  </w:footnote>
  <w:footnote w:type="continuationSeparator" w:id="0">
    <w:p w:rsidR="00F91D11" w:rsidRDefault="00F91D11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49" w:rsidRDefault="00E5046D">
    <w:pPr>
      <w:pStyle w:val="Zhlav"/>
    </w:pPr>
    <w:r>
      <w:rPr>
        <w:noProof/>
        <w:lang w:eastAsia="cs-CZ"/>
      </w:rPr>
      <w:pict>
        <v:group id="Group 3" o:spid="_x0000_s4099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">
          <v:rect id="Rectangle 4" o:spid="_x0000_s4114" style="position:absolute;left:1219;top:896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5" o:spid="_x0000_s4113" style="position:absolute;left:571;top:1126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6" o:spid="_x0000_s4112" style="position:absolute;left:1292;top:1356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7" o:spid="_x0000_s4111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4110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4109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4108" style="position:absolute;left:1963;top:1925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11" o:spid="_x0000_s4107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" path="m197,116l156,236r81,l197,116xm128,309r-24,65l,374,143,,251,,391,374r-104,l263,309r-135,xe" stroked="f">
            <v:path arrowok="t" o:connecttype="custom" o:connectlocs="98,58;78,117;118,117;98,58;64,154;52,186;0,186;71,0;125,0;195,186;143,186;131,154;64,154" o:connectangles="0,0,0,0,0,0,0,0,0,0,0,0,0"/>
            <o:lock v:ext="edit" verticies="t"/>
          </v:shape>
          <v:shape id="Freeform 12" o:spid="_x0000_s4106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" path="m,l97,,276,229,276,r97,l373,374r-97,l97,146r,228l,374,,xe" stroked="f">
            <v:path arrowok="t" o:connecttype="custom" o:connectlocs="0,0;49,0;138,114;138,0;187,0;187,186;138,186;49,73;49,186;0,186;0,0" o:connectangles="0,0,0,0,0,0,0,0,0,0,0"/>
          </v:shape>
          <v:shape id="Freeform 13" o:spid="_x0000_s4105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" path="m196,116l155,236r81,l196,116xm128,309r-26,65l,374,143,,249,,390,374r-103,l263,309r-135,xe" stroked="f">
            <v:path arrowok="t" o:connecttype="custom" o:connectlocs="98,58;78,117;118,117;98,58;64,154;51,186;0,186;72,0;125,0;195,186;144,186;132,154;64,154" o:connectangles="0,0,0,0,0,0,0,0,0,0,0,0,0"/>
            <o:lock v:ext="edit" verticies="t"/>
          </v:shape>
          <v:shape id="Freeform 14" o:spid="_x0000_s4104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" path="m97,292r116,l213,374,,374,,,97,r,292xe" stroked="f">
            <v:path arrowok="t" o:connecttype="custom" o:connectlocs="48,145;106,145;106,186;0,186;0,0;48,0;48,145" o:connectangles="0,0,0,0,0,0,0"/>
          </v:shape>
          <v:shape id="Freeform 15" o:spid="_x0000_s4103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MxYwgAAANsAAAAPAAAAZHJzL2Rvd25yZXYueG1sRE9Na8JA&#10;EL0L/Q/LFHqrG0up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BGHMxYwgAAANsAAAAPAAAA&#10;AAAAAAAAAAAAAAcCAABkcnMvZG93bnJldi54bWxQSwUGAAAAAAMAAwC3AAAA9gIAAAAA&#10;" path="m188,102l154,69,234,r47,43l188,102xm,121r117,l187,223,255,121r119,l233,316r,179l136,495r,-179l,121xe" stroked="f">
            <v:path arrowok="t" o:connecttype="custom" o:connectlocs="94,51;77,34;117,0;141,21;94,51;0,60;59,60;94,111;128,60;187,60;117,158;117,247;68,247;68,158;0,60" o:connectangles="0,0,0,0,0,0,0,0,0,0,0,0,0,0,0"/>
            <o:lock v:ext="edit" verticies="t"/>
          </v:shape>
          <v:shape id="Freeform 16" o:spid="_x0000_s4102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" path="m320,292r,82l,374,177,82,30,82,30,,340,,163,292r157,xe" stroked="f">
            <v:path arrowok="t" o:connecttype="custom" o:connectlocs="160,145;160,186;0,186;89,41;15,41;15,0;170,0;82,145;160,145" o:connectangles="0,0,0,0,0,0,0,0,0"/>
          </v:shape>
          <v:shape id="Freeform 17" o:spid="_x0000_s4101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" path="m197,116l156,236r81,l197,116xm129,309r-27,65l,374,144,,251,,392,374r-105,l263,309r-134,xe" stroked="f">
            <v:path arrowok="t" o:connecttype="custom" o:connectlocs="98,58;78,117;118,117;98,58;64,154;51,186;0,186;72,0;125,0;195,186;143,186;131,154;64,154" o:connectangles="0,0,0,0,0,0,0,0,0,0,0,0,0"/>
            <o:lock v:ext="edit" verticies="t"/>
          </v:shape>
          <v:shape id="Freeform 18" o:spid="_x0000_s4100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82E93"/>
    <w:multiLevelType w:val="hybridMultilevel"/>
    <w:tmpl w:val="4CD02534"/>
    <w:lvl w:ilvl="0" w:tplc="0D4EBB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na Soběslavská">
    <w15:presenceInfo w15:providerId="None" w15:userId="Alena Soběslavsk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9218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1A52"/>
    <w:rsid w:val="000022B7"/>
    <w:rsid w:val="000023A2"/>
    <w:rsid w:val="000058DE"/>
    <w:rsid w:val="00007872"/>
    <w:rsid w:val="00007FAF"/>
    <w:rsid w:val="0001230E"/>
    <w:rsid w:val="00017CF9"/>
    <w:rsid w:val="00020C4C"/>
    <w:rsid w:val="000224E9"/>
    <w:rsid w:val="00026FDB"/>
    <w:rsid w:val="00035439"/>
    <w:rsid w:val="0003578A"/>
    <w:rsid w:val="00043BF4"/>
    <w:rsid w:val="00043D04"/>
    <w:rsid w:val="000444C1"/>
    <w:rsid w:val="00052B04"/>
    <w:rsid w:val="000567A4"/>
    <w:rsid w:val="0006441C"/>
    <w:rsid w:val="00070669"/>
    <w:rsid w:val="00071D13"/>
    <w:rsid w:val="000723BF"/>
    <w:rsid w:val="000843A5"/>
    <w:rsid w:val="00086E78"/>
    <w:rsid w:val="000875D9"/>
    <w:rsid w:val="00090B67"/>
    <w:rsid w:val="00094879"/>
    <w:rsid w:val="000A7C1F"/>
    <w:rsid w:val="000B6F63"/>
    <w:rsid w:val="000C10CC"/>
    <w:rsid w:val="000C3C7D"/>
    <w:rsid w:val="000C3FCE"/>
    <w:rsid w:val="000C7383"/>
    <w:rsid w:val="000D06C2"/>
    <w:rsid w:val="000E14DC"/>
    <w:rsid w:val="000E3486"/>
    <w:rsid w:val="000E543B"/>
    <w:rsid w:val="000F50D5"/>
    <w:rsid w:val="000F5B28"/>
    <w:rsid w:val="000F6696"/>
    <w:rsid w:val="001013AA"/>
    <w:rsid w:val="00101AB6"/>
    <w:rsid w:val="00113012"/>
    <w:rsid w:val="00115C0A"/>
    <w:rsid w:val="00116269"/>
    <w:rsid w:val="001203B0"/>
    <w:rsid w:val="00127216"/>
    <w:rsid w:val="00130843"/>
    <w:rsid w:val="00136141"/>
    <w:rsid w:val="001404AB"/>
    <w:rsid w:val="00152380"/>
    <w:rsid w:val="00153254"/>
    <w:rsid w:val="001658A9"/>
    <w:rsid w:val="00171F53"/>
    <w:rsid w:val="0017231D"/>
    <w:rsid w:val="00175ABA"/>
    <w:rsid w:val="001810DC"/>
    <w:rsid w:val="00190652"/>
    <w:rsid w:val="00196FFD"/>
    <w:rsid w:val="00197AC3"/>
    <w:rsid w:val="001A21EC"/>
    <w:rsid w:val="001A4C67"/>
    <w:rsid w:val="001A55B1"/>
    <w:rsid w:val="001A59BF"/>
    <w:rsid w:val="001B2E42"/>
    <w:rsid w:val="001B3AFC"/>
    <w:rsid w:val="001B607F"/>
    <w:rsid w:val="001B6DBD"/>
    <w:rsid w:val="001C2475"/>
    <w:rsid w:val="001C4BBA"/>
    <w:rsid w:val="001C5431"/>
    <w:rsid w:val="001C55F2"/>
    <w:rsid w:val="001D069B"/>
    <w:rsid w:val="001D369A"/>
    <w:rsid w:val="001D7F13"/>
    <w:rsid w:val="001E0070"/>
    <w:rsid w:val="001E3027"/>
    <w:rsid w:val="001E7BCD"/>
    <w:rsid w:val="001F6C45"/>
    <w:rsid w:val="0020001B"/>
    <w:rsid w:val="00200100"/>
    <w:rsid w:val="002022F3"/>
    <w:rsid w:val="00206379"/>
    <w:rsid w:val="002070FB"/>
    <w:rsid w:val="00213729"/>
    <w:rsid w:val="00213807"/>
    <w:rsid w:val="00221819"/>
    <w:rsid w:val="00221C18"/>
    <w:rsid w:val="002249FF"/>
    <w:rsid w:val="00226882"/>
    <w:rsid w:val="002406FA"/>
    <w:rsid w:val="002440DF"/>
    <w:rsid w:val="00246F19"/>
    <w:rsid w:val="00252324"/>
    <w:rsid w:val="002528B8"/>
    <w:rsid w:val="00252F67"/>
    <w:rsid w:val="00275715"/>
    <w:rsid w:val="00277C02"/>
    <w:rsid w:val="00281C96"/>
    <w:rsid w:val="00281E8A"/>
    <w:rsid w:val="00283DA2"/>
    <w:rsid w:val="00284B76"/>
    <w:rsid w:val="0028769A"/>
    <w:rsid w:val="00295E24"/>
    <w:rsid w:val="002A64CB"/>
    <w:rsid w:val="002A709E"/>
    <w:rsid w:val="002B1DE3"/>
    <w:rsid w:val="002B2E47"/>
    <w:rsid w:val="002B3B74"/>
    <w:rsid w:val="002B5158"/>
    <w:rsid w:val="002B5209"/>
    <w:rsid w:val="002B79C5"/>
    <w:rsid w:val="002C6A52"/>
    <w:rsid w:val="002C6BB9"/>
    <w:rsid w:val="002D0755"/>
    <w:rsid w:val="002D6585"/>
    <w:rsid w:val="002D6A6C"/>
    <w:rsid w:val="002E0859"/>
    <w:rsid w:val="002E1717"/>
    <w:rsid w:val="002E55A6"/>
    <w:rsid w:val="002E5F6A"/>
    <w:rsid w:val="002E6EC7"/>
    <w:rsid w:val="002F10E8"/>
    <w:rsid w:val="002F1984"/>
    <w:rsid w:val="002F2BCA"/>
    <w:rsid w:val="002F3301"/>
    <w:rsid w:val="003003E9"/>
    <w:rsid w:val="00305FFE"/>
    <w:rsid w:val="00310582"/>
    <w:rsid w:val="00315A60"/>
    <w:rsid w:val="0031645C"/>
    <w:rsid w:val="00316F63"/>
    <w:rsid w:val="0032721C"/>
    <w:rsid w:val="003301A3"/>
    <w:rsid w:val="003431EF"/>
    <w:rsid w:val="00343904"/>
    <w:rsid w:val="00344CE5"/>
    <w:rsid w:val="0034777A"/>
    <w:rsid w:val="00354063"/>
    <w:rsid w:val="00354208"/>
    <w:rsid w:val="003635B9"/>
    <w:rsid w:val="003644A7"/>
    <w:rsid w:val="0036777B"/>
    <w:rsid w:val="00375415"/>
    <w:rsid w:val="003768BB"/>
    <w:rsid w:val="0038282A"/>
    <w:rsid w:val="0038515B"/>
    <w:rsid w:val="003853A6"/>
    <w:rsid w:val="00392521"/>
    <w:rsid w:val="00394BC0"/>
    <w:rsid w:val="00397580"/>
    <w:rsid w:val="00397BEC"/>
    <w:rsid w:val="003A0825"/>
    <w:rsid w:val="003A1794"/>
    <w:rsid w:val="003A45C8"/>
    <w:rsid w:val="003A4FF4"/>
    <w:rsid w:val="003B25AE"/>
    <w:rsid w:val="003B2C6B"/>
    <w:rsid w:val="003B56AA"/>
    <w:rsid w:val="003B5BCF"/>
    <w:rsid w:val="003B681A"/>
    <w:rsid w:val="003B7447"/>
    <w:rsid w:val="003C2DCF"/>
    <w:rsid w:val="003C47AB"/>
    <w:rsid w:val="003C5993"/>
    <w:rsid w:val="003C718E"/>
    <w:rsid w:val="003C7FE7"/>
    <w:rsid w:val="003D0499"/>
    <w:rsid w:val="003D0E08"/>
    <w:rsid w:val="003D266B"/>
    <w:rsid w:val="003D5D40"/>
    <w:rsid w:val="003E0352"/>
    <w:rsid w:val="003E0368"/>
    <w:rsid w:val="003E52EA"/>
    <w:rsid w:val="003E728B"/>
    <w:rsid w:val="003F2C91"/>
    <w:rsid w:val="003F496B"/>
    <w:rsid w:val="003F526A"/>
    <w:rsid w:val="00405244"/>
    <w:rsid w:val="004076BD"/>
    <w:rsid w:val="004077F7"/>
    <w:rsid w:val="004259F8"/>
    <w:rsid w:val="00426325"/>
    <w:rsid w:val="00426536"/>
    <w:rsid w:val="004328B0"/>
    <w:rsid w:val="00435609"/>
    <w:rsid w:val="00442C1F"/>
    <w:rsid w:val="004436EE"/>
    <w:rsid w:val="0044776C"/>
    <w:rsid w:val="00451D5D"/>
    <w:rsid w:val="00452FF9"/>
    <w:rsid w:val="0045547F"/>
    <w:rsid w:val="00461AA0"/>
    <w:rsid w:val="00466CD5"/>
    <w:rsid w:val="00481A09"/>
    <w:rsid w:val="004919AB"/>
    <w:rsid w:val="004920AD"/>
    <w:rsid w:val="00493C4D"/>
    <w:rsid w:val="00494D0D"/>
    <w:rsid w:val="004A2A7F"/>
    <w:rsid w:val="004A5294"/>
    <w:rsid w:val="004B0F88"/>
    <w:rsid w:val="004B1959"/>
    <w:rsid w:val="004B3428"/>
    <w:rsid w:val="004C6621"/>
    <w:rsid w:val="004D05B3"/>
    <w:rsid w:val="004E479E"/>
    <w:rsid w:val="004F08ED"/>
    <w:rsid w:val="004F78E6"/>
    <w:rsid w:val="00503411"/>
    <w:rsid w:val="005040FD"/>
    <w:rsid w:val="00505978"/>
    <w:rsid w:val="005115EA"/>
    <w:rsid w:val="00511F49"/>
    <w:rsid w:val="00512D99"/>
    <w:rsid w:val="00525AA7"/>
    <w:rsid w:val="00526868"/>
    <w:rsid w:val="00531DBB"/>
    <w:rsid w:val="005320B3"/>
    <w:rsid w:val="005364F2"/>
    <w:rsid w:val="00536EA6"/>
    <w:rsid w:val="005467E6"/>
    <w:rsid w:val="005500FF"/>
    <w:rsid w:val="005521A3"/>
    <w:rsid w:val="00553DAA"/>
    <w:rsid w:val="00557832"/>
    <w:rsid w:val="00561008"/>
    <w:rsid w:val="00561AF8"/>
    <w:rsid w:val="00563B3E"/>
    <w:rsid w:val="005646B3"/>
    <w:rsid w:val="005668C6"/>
    <w:rsid w:val="005675AA"/>
    <w:rsid w:val="0057323A"/>
    <w:rsid w:val="00583247"/>
    <w:rsid w:val="00585DA5"/>
    <w:rsid w:val="005946B6"/>
    <w:rsid w:val="00597D94"/>
    <w:rsid w:val="005A360B"/>
    <w:rsid w:val="005A3D8C"/>
    <w:rsid w:val="005A6986"/>
    <w:rsid w:val="005B0059"/>
    <w:rsid w:val="005B5DF5"/>
    <w:rsid w:val="005B6DA8"/>
    <w:rsid w:val="005B7296"/>
    <w:rsid w:val="005C1953"/>
    <w:rsid w:val="005C20F5"/>
    <w:rsid w:val="005C293E"/>
    <w:rsid w:val="005C4752"/>
    <w:rsid w:val="005C7E7B"/>
    <w:rsid w:val="005D1485"/>
    <w:rsid w:val="005D31A6"/>
    <w:rsid w:val="005E2184"/>
    <w:rsid w:val="005E2783"/>
    <w:rsid w:val="005E591E"/>
    <w:rsid w:val="005F4DBD"/>
    <w:rsid w:val="005F699D"/>
    <w:rsid w:val="005F6AAE"/>
    <w:rsid w:val="005F79FB"/>
    <w:rsid w:val="00600387"/>
    <w:rsid w:val="00602505"/>
    <w:rsid w:val="00604406"/>
    <w:rsid w:val="00605F4A"/>
    <w:rsid w:val="00607822"/>
    <w:rsid w:val="006103AA"/>
    <w:rsid w:val="006106C5"/>
    <w:rsid w:val="00610EF9"/>
    <w:rsid w:val="00612831"/>
    <w:rsid w:val="00613BBF"/>
    <w:rsid w:val="0061599A"/>
    <w:rsid w:val="00616B30"/>
    <w:rsid w:val="00617AAB"/>
    <w:rsid w:val="00620D78"/>
    <w:rsid w:val="00622B80"/>
    <w:rsid w:val="0062332D"/>
    <w:rsid w:val="00623490"/>
    <w:rsid w:val="00623E4D"/>
    <w:rsid w:val="00627DDF"/>
    <w:rsid w:val="0064139A"/>
    <w:rsid w:val="00642E3F"/>
    <w:rsid w:val="00644D03"/>
    <w:rsid w:val="0066005E"/>
    <w:rsid w:val="00660D82"/>
    <w:rsid w:val="00660ED1"/>
    <w:rsid w:val="006667D4"/>
    <w:rsid w:val="00667C49"/>
    <w:rsid w:val="006709EA"/>
    <w:rsid w:val="00672FE8"/>
    <w:rsid w:val="00674961"/>
    <w:rsid w:val="006755C4"/>
    <w:rsid w:val="00675F6C"/>
    <w:rsid w:val="00680085"/>
    <w:rsid w:val="00680E55"/>
    <w:rsid w:val="0068103D"/>
    <w:rsid w:val="00685DA6"/>
    <w:rsid w:val="006860B0"/>
    <w:rsid w:val="006969B4"/>
    <w:rsid w:val="00697BBE"/>
    <w:rsid w:val="006A0AB9"/>
    <w:rsid w:val="006A0DCE"/>
    <w:rsid w:val="006A23CD"/>
    <w:rsid w:val="006B0631"/>
    <w:rsid w:val="006B52A1"/>
    <w:rsid w:val="006C09DD"/>
    <w:rsid w:val="006C1049"/>
    <w:rsid w:val="006C483C"/>
    <w:rsid w:val="006D0C82"/>
    <w:rsid w:val="006D1D9F"/>
    <w:rsid w:val="006D2106"/>
    <w:rsid w:val="006D5AAF"/>
    <w:rsid w:val="006D6956"/>
    <w:rsid w:val="006E024F"/>
    <w:rsid w:val="006E363A"/>
    <w:rsid w:val="006E4E81"/>
    <w:rsid w:val="006E74DC"/>
    <w:rsid w:val="006F2F9A"/>
    <w:rsid w:val="006F3B10"/>
    <w:rsid w:val="006F40A1"/>
    <w:rsid w:val="0070548A"/>
    <w:rsid w:val="00707F7D"/>
    <w:rsid w:val="00717EC5"/>
    <w:rsid w:val="00725389"/>
    <w:rsid w:val="007273E1"/>
    <w:rsid w:val="00732BA9"/>
    <w:rsid w:val="007356B4"/>
    <w:rsid w:val="00735ED5"/>
    <w:rsid w:val="00737B80"/>
    <w:rsid w:val="00741FFA"/>
    <w:rsid w:val="0074422C"/>
    <w:rsid w:val="00746101"/>
    <w:rsid w:val="0074747B"/>
    <w:rsid w:val="00750B3E"/>
    <w:rsid w:val="00751430"/>
    <w:rsid w:val="00755D52"/>
    <w:rsid w:val="00757FA3"/>
    <w:rsid w:val="00760C2B"/>
    <w:rsid w:val="00761B14"/>
    <w:rsid w:val="0077546F"/>
    <w:rsid w:val="00777D7E"/>
    <w:rsid w:val="00780091"/>
    <w:rsid w:val="00780806"/>
    <w:rsid w:val="00785EB3"/>
    <w:rsid w:val="00790715"/>
    <w:rsid w:val="0079168E"/>
    <w:rsid w:val="00791CAA"/>
    <w:rsid w:val="00793986"/>
    <w:rsid w:val="007947B7"/>
    <w:rsid w:val="00795DB2"/>
    <w:rsid w:val="007A57F2"/>
    <w:rsid w:val="007A6C99"/>
    <w:rsid w:val="007B1333"/>
    <w:rsid w:val="007C5618"/>
    <w:rsid w:val="007D1DD4"/>
    <w:rsid w:val="007E23A3"/>
    <w:rsid w:val="007E3CEA"/>
    <w:rsid w:val="007F4AEB"/>
    <w:rsid w:val="007F75B2"/>
    <w:rsid w:val="0080352E"/>
    <w:rsid w:val="00803BD8"/>
    <w:rsid w:val="008043C4"/>
    <w:rsid w:val="00811A50"/>
    <w:rsid w:val="0081294B"/>
    <w:rsid w:val="00815588"/>
    <w:rsid w:val="00822818"/>
    <w:rsid w:val="00822BC0"/>
    <w:rsid w:val="00830309"/>
    <w:rsid w:val="00831266"/>
    <w:rsid w:val="00831B1B"/>
    <w:rsid w:val="00834107"/>
    <w:rsid w:val="00834549"/>
    <w:rsid w:val="00842895"/>
    <w:rsid w:val="0084781A"/>
    <w:rsid w:val="00847914"/>
    <w:rsid w:val="008524F5"/>
    <w:rsid w:val="00861D0E"/>
    <w:rsid w:val="008622CE"/>
    <w:rsid w:val="008653A6"/>
    <w:rsid w:val="00867569"/>
    <w:rsid w:val="008824B0"/>
    <w:rsid w:val="00886036"/>
    <w:rsid w:val="008951AD"/>
    <w:rsid w:val="008A0CBE"/>
    <w:rsid w:val="008A18A9"/>
    <w:rsid w:val="008A4EE7"/>
    <w:rsid w:val="008A750A"/>
    <w:rsid w:val="008B6CF8"/>
    <w:rsid w:val="008C0386"/>
    <w:rsid w:val="008C384C"/>
    <w:rsid w:val="008C455A"/>
    <w:rsid w:val="008C6E3D"/>
    <w:rsid w:val="008D0F11"/>
    <w:rsid w:val="008D1306"/>
    <w:rsid w:val="008D608D"/>
    <w:rsid w:val="008D64D5"/>
    <w:rsid w:val="008D7839"/>
    <w:rsid w:val="008D7914"/>
    <w:rsid w:val="008D7E34"/>
    <w:rsid w:val="008E3420"/>
    <w:rsid w:val="008E56BB"/>
    <w:rsid w:val="008E641A"/>
    <w:rsid w:val="008E668E"/>
    <w:rsid w:val="008E74FF"/>
    <w:rsid w:val="008F6D77"/>
    <w:rsid w:val="008F73B4"/>
    <w:rsid w:val="00904008"/>
    <w:rsid w:val="00906D20"/>
    <w:rsid w:val="0090741A"/>
    <w:rsid w:val="009134AF"/>
    <w:rsid w:val="00914356"/>
    <w:rsid w:val="00914F3E"/>
    <w:rsid w:val="009154A7"/>
    <w:rsid w:val="009206F8"/>
    <w:rsid w:val="00924430"/>
    <w:rsid w:val="00931A52"/>
    <w:rsid w:val="009327D5"/>
    <w:rsid w:val="00935017"/>
    <w:rsid w:val="0093716E"/>
    <w:rsid w:val="00946910"/>
    <w:rsid w:val="0095599D"/>
    <w:rsid w:val="00961065"/>
    <w:rsid w:val="00961A91"/>
    <w:rsid w:val="009621CD"/>
    <w:rsid w:val="00965B07"/>
    <w:rsid w:val="009667DA"/>
    <w:rsid w:val="00967F05"/>
    <w:rsid w:val="0097229A"/>
    <w:rsid w:val="00980B69"/>
    <w:rsid w:val="00983FA1"/>
    <w:rsid w:val="00985041"/>
    <w:rsid w:val="00985B68"/>
    <w:rsid w:val="009910A5"/>
    <w:rsid w:val="0099182A"/>
    <w:rsid w:val="009921EA"/>
    <w:rsid w:val="009A1C8B"/>
    <w:rsid w:val="009A4CB3"/>
    <w:rsid w:val="009B21CE"/>
    <w:rsid w:val="009B3544"/>
    <w:rsid w:val="009B55B1"/>
    <w:rsid w:val="009C68A0"/>
    <w:rsid w:val="009D2873"/>
    <w:rsid w:val="009D4E75"/>
    <w:rsid w:val="009D6D1B"/>
    <w:rsid w:val="009E67B3"/>
    <w:rsid w:val="009E6C96"/>
    <w:rsid w:val="009E6E96"/>
    <w:rsid w:val="009F01BA"/>
    <w:rsid w:val="009F2C4B"/>
    <w:rsid w:val="009F3905"/>
    <w:rsid w:val="009F53C3"/>
    <w:rsid w:val="009F61DA"/>
    <w:rsid w:val="00A03FEB"/>
    <w:rsid w:val="00A048D4"/>
    <w:rsid w:val="00A143A3"/>
    <w:rsid w:val="00A22B58"/>
    <w:rsid w:val="00A27CF0"/>
    <w:rsid w:val="00A37C91"/>
    <w:rsid w:val="00A4320B"/>
    <w:rsid w:val="00A4343D"/>
    <w:rsid w:val="00A502F1"/>
    <w:rsid w:val="00A56C80"/>
    <w:rsid w:val="00A60E0A"/>
    <w:rsid w:val="00A62595"/>
    <w:rsid w:val="00A6511D"/>
    <w:rsid w:val="00A65DE7"/>
    <w:rsid w:val="00A70A83"/>
    <w:rsid w:val="00A70AE0"/>
    <w:rsid w:val="00A730EC"/>
    <w:rsid w:val="00A76E18"/>
    <w:rsid w:val="00A77599"/>
    <w:rsid w:val="00A81EB3"/>
    <w:rsid w:val="00A82B36"/>
    <w:rsid w:val="00A848EB"/>
    <w:rsid w:val="00A856E6"/>
    <w:rsid w:val="00A864D0"/>
    <w:rsid w:val="00A87CEB"/>
    <w:rsid w:val="00A94F19"/>
    <w:rsid w:val="00AA22D0"/>
    <w:rsid w:val="00AA510B"/>
    <w:rsid w:val="00AB6D88"/>
    <w:rsid w:val="00AC1FB6"/>
    <w:rsid w:val="00AC3B80"/>
    <w:rsid w:val="00AC7855"/>
    <w:rsid w:val="00AD39EC"/>
    <w:rsid w:val="00AE66BC"/>
    <w:rsid w:val="00AF5E38"/>
    <w:rsid w:val="00AF7F58"/>
    <w:rsid w:val="00B00C1D"/>
    <w:rsid w:val="00B11E55"/>
    <w:rsid w:val="00B14631"/>
    <w:rsid w:val="00B229E8"/>
    <w:rsid w:val="00B25B8D"/>
    <w:rsid w:val="00B32FEB"/>
    <w:rsid w:val="00B33194"/>
    <w:rsid w:val="00B3324F"/>
    <w:rsid w:val="00B33700"/>
    <w:rsid w:val="00B50F3F"/>
    <w:rsid w:val="00B52091"/>
    <w:rsid w:val="00B5212F"/>
    <w:rsid w:val="00B52FE5"/>
    <w:rsid w:val="00B53759"/>
    <w:rsid w:val="00B547FD"/>
    <w:rsid w:val="00B62013"/>
    <w:rsid w:val="00B62E49"/>
    <w:rsid w:val="00B711CE"/>
    <w:rsid w:val="00B7459E"/>
    <w:rsid w:val="00B75FEA"/>
    <w:rsid w:val="00B85C61"/>
    <w:rsid w:val="00B865CC"/>
    <w:rsid w:val="00B87534"/>
    <w:rsid w:val="00B87A3C"/>
    <w:rsid w:val="00B90FCF"/>
    <w:rsid w:val="00BA2EA0"/>
    <w:rsid w:val="00BA439F"/>
    <w:rsid w:val="00BA6370"/>
    <w:rsid w:val="00BA7128"/>
    <w:rsid w:val="00BB1CD1"/>
    <w:rsid w:val="00BB6871"/>
    <w:rsid w:val="00BC085B"/>
    <w:rsid w:val="00BC5C43"/>
    <w:rsid w:val="00BC748B"/>
    <w:rsid w:val="00BD1325"/>
    <w:rsid w:val="00BD7510"/>
    <w:rsid w:val="00BE09BC"/>
    <w:rsid w:val="00BE1071"/>
    <w:rsid w:val="00BE180D"/>
    <w:rsid w:val="00BF0E1B"/>
    <w:rsid w:val="00BF6474"/>
    <w:rsid w:val="00C014B8"/>
    <w:rsid w:val="00C0631D"/>
    <w:rsid w:val="00C078B9"/>
    <w:rsid w:val="00C1170C"/>
    <w:rsid w:val="00C13945"/>
    <w:rsid w:val="00C14235"/>
    <w:rsid w:val="00C15F83"/>
    <w:rsid w:val="00C21159"/>
    <w:rsid w:val="00C21223"/>
    <w:rsid w:val="00C233DB"/>
    <w:rsid w:val="00C269D4"/>
    <w:rsid w:val="00C3730B"/>
    <w:rsid w:val="00C406F8"/>
    <w:rsid w:val="00C4160D"/>
    <w:rsid w:val="00C41847"/>
    <w:rsid w:val="00C42E17"/>
    <w:rsid w:val="00C519B5"/>
    <w:rsid w:val="00C54332"/>
    <w:rsid w:val="00C56F03"/>
    <w:rsid w:val="00C607E6"/>
    <w:rsid w:val="00C610E0"/>
    <w:rsid w:val="00C644F5"/>
    <w:rsid w:val="00C6473B"/>
    <w:rsid w:val="00C66DAE"/>
    <w:rsid w:val="00C70655"/>
    <w:rsid w:val="00C74CDE"/>
    <w:rsid w:val="00C83826"/>
    <w:rsid w:val="00C8406E"/>
    <w:rsid w:val="00CA5282"/>
    <w:rsid w:val="00CB26B4"/>
    <w:rsid w:val="00CB2709"/>
    <w:rsid w:val="00CB485E"/>
    <w:rsid w:val="00CB6F89"/>
    <w:rsid w:val="00CC0C1D"/>
    <w:rsid w:val="00CD2018"/>
    <w:rsid w:val="00CD3B6C"/>
    <w:rsid w:val="00CD427E"/>
    <w:rsid w:val="00CD748F"/>
    <w:rsid w:val="00CE0524"/>
    <w:rsid w:val="00CE197F"/>
    <w:rsid w:val="00CE228C"/>
    <w:rsid w:val="00CE470D"/>
    <w:rsid w:val="00CE61FD"/>
    <w:rsid w:val="00CF0061"/>
    <w:rsid w:val="00CF545B"/>
    <w:rsid w:val="00CF7D8D"/>
    <w:rsid w:val="00D000EC"/>
    <w:rsid w:val="00D0517A"/>
    <w:rsid w:val="00D06076"/>
    <w:rsid w:val="00D11341"/>
    <w:rsid w:val="00D132FD"/>
    <w:rsid w:val="00D25209"/>
    <w:rsid w:val="00D27D69"/>
    <w:rsid w:val="00D4070B"/>
    <w:rsid w:val="00D42DF9"/>
    <w:rsid w:val="00D43241"/>
    <w:rsid w:val="00D448C2"/>
    <w:rsid w:val="00D44C13"/>
    <w:rsid w:val="00D45B86"/>
    <w:rsid w:val="00D50A88"/>
    <w:rsid w:val="00D50AE7"/>
    <w:rsid w:val="00D55109"/>
    <w:rsid w:val="00D64B30"/>
    <w:rsid w:val="00D666C3"/>
    <w:rsid w:val="00D74F9D"/>
    <w:rsid w:val="00D82797"/>
    <w:rsid w:val="00D82DEF"/>
    <w:rsid w:val="00D83FCA"/>
    <w:rsid w:val="00D85762"/>
    <w:rsid w:val="00D85E43"/>
    <w:rsid w:val="00D933D3"/>
    <w:rsid w:val="00D94439"/>
    <w:rsid w:val="00DA2E47"/>
    <w:rsid w:val="00DA3C0A"/>
    <w:rsid w:val="00DA4030"/>
    <w:rsid w:val="00DA4FC8"/>
    <w:rsid w:val="00DA65EC"/>
    <w:rsid w:val="00DC129D"/>
    <w:rsid w:val="00DC4720"/>
    <w:rsid w:val="00DD042D"/>
    <w:rsid w:val="00DD1463"/>
    <w:rsid w:val="00DD1EAE"/>
    <w:rsid w:val="00DD2E69"/>
    <w:rsid w:val="00DD45FA"/>
    <w:rsid w:val="00DE1B11"/>
    <w:rsid w:val="00DE2FB2"/>
    <w:rsid w:val="00DE6140"/>
    <w:rsid w:val="00DE63A7"/>
    <w:rsid w:val="00DE6602"/>
    <w:rsid w:val="00DF154B"/>
    <w:rsid w:val="00DF47FE"/>
    <w:rsid w:val="00DF5798"/>
    <w:rsid w:val="00DF7079"/>
    <w:rsid w:val="00E057D6"/>
    <w:rsid w:val="00E201E0"/>
    <w:rsid w:val="00E2446F"/>
    <w:rsid w:val="00E26704"/>
    <w:rsid w:val="00E3183F"/>
    <w:rsid w:val="00E31980"/>
    <w:rsid w:val="00E41FEC"/>
    <w:rsid w:val="00E42E00"/>
    <w:rsid w:val="00E441C4"/>
    <w:rsid w:val="00E5046D"/>
    <w:rsid w:val="00E52708"/>
    <w:rsid w:val="00E53309"/>
    <w:rsid w:val="00E55055"/>
    <w:rsid w:val="00E563F0"/>
    <w:rsid w:val="00E6423C"/>
    <w:rsid w:val="00E70F9E"/>
    <w:rsid w:val="00E725F3"/>
    <w:rsid w:val="00E85232"/>
    <w:rsid w:val="00E916EE"/>
    <w:rsid w:val="00E91D6F"/>
    <w:rsid w:val="00E92B16"/>
    <w:rsid w:val="00E93830"/>
    <w:rsid w:val="00E93E0E"/>
    <w:rsid w:val="00E9515A"/>
    <w:rsid w:val="00E96AB1"/>
    <w:rsid w:val="00E979F0"/>
    <w:rsid w:val="00EA2E3B"/>
    <w:rsid w:val="00EA373F"/>
    <w:rsid w:val="00EA7B94"/>
    <w:rsid w:val="00EB1ED3"/>
    <w:rsid w:val="00EB4C32"/>
    <w:rsid w:val="00EB520F"/>
    <w:rsid w:val="00EB7A15"/>
    <w:rsid w:val="00EC0AFF"/>
    <w:rsid w:val="00EC19DC"/>
    <w:rsid w:val="00EC2D51"/>
    <w:rsid w:val="00EC6E98"/>
    <w:rsid w:val="00EC6F4E"/>
    <w:rsid w:val="00EC79C5"/>
    <w:rsid w:val="00ED4E4A"/>
    <w:rsid w:val="00ED6572"/>
    <w:rsid w:val="00ED7B69"/>
    <w:rsid w:val="00EE2FDD"/>
    <w:rsid w:val="00EE4662"/>
    <w:rsid w:val="00EE4AF5"/>
    <w:rsid w:val="00EE7544"/>
    <w:rsid w:val="00EF47BB"/>
    <w:rsid w:val="00F02ACB"/>
    <w:rsid w:val="00F04462"/>
    <w:rsid w:val="00F10AB9"/>
    <w:rsid w:val="00F11B2A"/>
    <w:rsid w:val="00F13284"/>
    <w:rsid w:val="00F13564"/>
    <w:rsid w:val="00F1447D"/>
    <w:rsid w:val="00F178A2"/>
    <w:rsid w:val="00F261D3"/>
    <w:rsid w:val="00F26395"/>
    <w:rsid w:val="00F31C1C"/>
    <w:rsid w:val="00F3298D"/>
    <w:rsid w:val="00F32DA4"/>
    <w:rsid w:val="00F334FA"/>
    <w:rsid w:val="00F36C6C"/>
    <w:rsid w:val="00F43131"/>
    <w:rsid w:val="00F44174"/>
    <w:rsid w:val="00F530B9"/>
    <w:rsid w:val="00F5353E"/>
    <w:rsid w:val="00F568B5"/>
    <w:rsid w:val="00F66372"/>
    <w:rsid w:val="00F71300"/>
    <w:rsid w:val="00F7227B"/>
    <w:rsid w:val="00F723A1"/>
    <w:rsid w:val="00F809B8"/>
    <w:rsid w:val="00F81470"/>
    <w:rsid w:val="00F81F11"/>
    <w:rsid w:val="00F9157D"/>
    <w:rsid w:val="00F91D11"/>
    <w:rsid w:val="00F947EC"/>
    <w:rsid w:val="00F94C18"/>
    <w:rsid w:val="00F96F42"/>
    <w:rsid w:val="00F979CE"/>
    <w:rsid w:val="00FA018D"/>
    <w:rsid w:val="00FA1712"/>
    <w:rsid w:val="00FA2FE8"/>
    <w:rsid w:val="00FB09CE"/>
    <w:rsid w:val="00FB687C"/>
    <w:rsid w:val="00FC75E2"/>
    <w:rsid w:val="00FD3B63"/>
    <w:rsid w:val="00FE31AD"/>
    <w:rsid w:val="00FE38D3"/>
    <w:rsid w:val="00FE49F8"/>
    <w:rsid w:val="00FF255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3">
    <w:name w:val="Body Text Indent 3"/>
    <w:basedOn w:val="Normln"/>
    <w:link w:val="Zkladntextodsazen3Char"/>
    <w:semiHidden/>
    <w:rsid w:val="008D64D5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szCs w:val="24"/>
    </w:rPr>
  </w:style>
  <w:style w:type="character" w:customStyle="1" w:styleId="Zkladntextodsazen3Char">
    <w:name w:val="Základní text odsazený 3 Char"/>
    <w:link w:val="Zkladntextodsazen3"/>
    <w:semiHidden/>
    <w:rsid w:val="008D64D5"/>
    <w:rPr>
      <w:rFonts w:ascii="Arial" w:eastAsia="Times New Roman" w:hAnsi="Arial" w:cs="Arial"/>
      <w:szCs w:val="24"/>
    </w:rPr>
  </w:style>
  <w:style w:type="character" w:styleId="Sledovanodkaz">
    <w:name w:val="FollowedHyperlink"/>
    <w:uiPriority w:val="99"/>
    <w:semiHidden/>
    <w:unhideWhenUsed/>
    <w:rsid w:val="007947B7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6A0A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0AB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A0AB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0AB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0AB9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D31A6"/>
    <w:rPr>
      <w:rFonts w:ascii="Arial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dalibor.holy@czso.cz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\ODBOR\RI\MZDY\1q2018\GRAF_odv&#283;tv&#237;_pmz060418_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\ODBOR\RI\MZDY\1q2018\GRAF_kraje_pmz060418_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0.13797194094858542"/>
          <c:y val="3.6551546266887246E-2"/>
          <c:w val="0.67637221205768916"/>
          <c:h val="0.59318557392505622"/>
        </c:manualLayout>
      </c:layout>
      <c:barChart>
        <c:barDir val="col"/>
        <c:grouping val="clustered"/>
        <c:ser>
          <c:idx val="0"/>
          <c:order val="0"/>
          <c:tx>
            <c:strRef>
              <c:f>GRAF!$B$4</c:f>
              <c:strCache>
                <c:ptCount val="1"/>
                <c:pt idx="0">
                  <c:v>průměrná mzda</c:v>
                </c:pt>
              </c:strCache>
            </c:strRef>
          </c:tx>
          <c:cat>
            <c:strRef>
              <c:f>GRAF!$A$7:$A$26</c:f>
              <c:strCache>
                <c:ptCount val="20"/>
                <c:pt idx="0">
                  <c:v>Celkem</c:v>
                </c:pt>
                <c:pt idx="1">
                  <c:v>Zemědělství, lesnictví..</c:v>
                </c:pt>
                <c:pt idx="2">
                  <c:v>Těžba a dobývání</c:v>
                </c:pt>
                <c:pt idx="3">
                  <c:v>Zpracovatelský průmysl</c:v>
                </c:pt>
                <c:pt idx="4">
                  <c:v>Výroba a rozvod elektřiny</c:v>
                </c:pt>
                <c:pt idx="5">
                  <c:v>Zásobování vodou</c:v>
                </c:pt>
                <c:pt idx="6">
                  <c:v>Stavebnictví</c:v>
                </c:pt>
                <c:pt idx="7">
                  <c:v>Velkoobchod a maloobchod..</c:v>
                </c:pt>
                <c:pt idx="8">
                  <c:v>Doprava a skladování</c:v>
                </c:pt>
                <c:pt idx="9">
                  <c:v>Ubytování, strav a pohostinství</c:v>
                </c:pt>
                <c:pt idx="10">
                  <c:v>Informační a komunikační..</c:v>
                </c:pt>
                <c:pt idx="11">
                  <c:v>Peněžnictví a pojišťovnictví</c:v>
                </c:pt>
                <c:pt idx="12">
                  <c:v>Činnosti v oblasti nemovitostí</c:v>
                </c:pt>
                <c:pt idx="13">
                  <c:v>Profesní, vědecké a technické..</c:v>
                </c:pt>
                <c:pt idx="14">
                  <c:v>Administrativní a podpůrné..</c:v>
                </c:pt>
                <c:pt idx="15">
                  <c:v>Veřejná správa a obrana..</c:v>
                </c:pt>
                <c:pt idx="16">
                  <c:v>Vzdělávání</c:v>
                </c:pt>
                <c:pt idx="17">
                  <c:v>Zdravotní a sociální péče</c:v>
                </c:pt>
                <c:pt idx="18">
                  <c:v>Kulturní, zábavní a rekreační..</c:v>
                </c:pt>
                <c:pt idx="19">
                  <c:v>Ostatní činnosti</c:v>
                </c:pt>
              </c:strCache>
            </c:strRef>
          </c:cat>
          <c:val>
            <c:numRef>
              <c:f>GRAF!$B$7:$B$26</c:f>
              <c:numCache>
                <c:formatCode>#,##0</c:formatCode>
                <c:ptCount val="20"/>
                <c:pt idx="0">
                  <c:v>30265</c:v>
                </c:pt>
                <c:pt idx="1">
                  <c:v>22606</c:v>
                </c:pt>
                <c:pt idx="2">
                  <c:v>32591</c:v>
                </c:pt>
                <c:pt idx="3">
                  <c:v>29920</c:v>
                </c:pt>
                <c:pt idx="4">
                  <c:v>47751</c:v>
                </c:pt>
                <c:pt idx="5">
                  <c:v>26641</c:v>
                </c:pt>
                <c:pt idx="6">
                  <c:v>25673</c:v>
                </c:pt>
                <c:pt idx="7">
                  <c:v>28588</c:v>
                </c:pt>
                <c:pt idx="8">
                  <c:v>27940</c:v>
                </c:pt>
                <c:pt idx="9">
                  <c:v>17901</c:v>
                </c:pt>
                <c:pt idx="10">
                  <c:v>56822</c:v>
                </c:pt>
                <c:pt idx="11">
                  <c:v>55234</c:v>
                </c:pt>
                <c:pt idx="12">
                  <c:v>27563</c:v>
                </c:pt>
                <c:pt idx="13">
                  <c:v>37271</c:v>
                </c:pt>
                <c:pt idx="14">
                  <c:v>20184</c:v>
                </c:pt>
                <c:pt idx="15">
                  <c:v>33857</c:v>
                </c:pt>
                <c:pt idx="16">
                  <c:v>28425</c:v>
                </c:pt>
                <c:pt idx="17">
                  <c:v>31747</c:v>
                </c:pt>
                <c:pt idx="18">
                  <c:v>26497</c:v>
                </c:pt>
                <c:pt idx="19">
                  <c:v>23178</c:v>
                </c:pt>
              </c:numCache>
            </c:numRef>
          </c:val>
        </c:ser>
        <c:axId val="50538368"/>
        <c:axId val="50539904"/>
      </c:barChart>
      <c:lineChart>
        <c:grouping val="standard"/>
        <c:ser>
          <c:idx val="1"/>
          <c:order val="1"/>
          <c:tx>
            <c:strRef>
              <c:f>GRAF!$C$5</c:f>
              <c:strCache>
                <c:ptCount val="1"/>
                <c:pt idx="0">
                  <c:v>přírůstek</c:v>
                </c:pt>
              </c:strCache>
            </c:strRef>
          </c:tx>
          <c:spPr>
            <a:ln w="28575">
              <a:noFill/>
            </a:ln>
          </c:spPr>
          <c:cat>
            <c:strRef>
              <c:f>GRAF!$A$7:$A$26</c:f>
              <c:strCache>
                <c:ptCount val="20"/>
                <c:pt idx="0">
                  <c:v>Celkem</c:v>
                </c:pt>
                <c:pt idx="1">
                  <c:v>Zemědělství, lesnictví..</c:v>
                </c:pt>
                <c:pt idx="2">
                  <c:v>Těžba a dobývání</c:v>
                </c:pt>
                <c:pt idx="3">
                  <c:v>Zpracovatelský průmysl</c:v>
                </c:pt>
                <c:pt idx="4">
                  <c:v>Výroba a rozvod elektřiny</c:v>
                </c:pt>
                <c:pt idx="5">
                  <c:v>Zásobování vodou</c:v>
                </c:pt>
                <c:pt idx="6">
                  <c:v>Stavebnictví</c:v>
                </c:pt>
                <c:pt idx="7">
                  <c:v>Velkoobchod a maloobchod..</c:v>
                </c:pt>
                <c:pt idx="8">
                  <c:v>Doprava a skladování</c:v>
                </c:pt>
                <c:pt idx="9">
                  <c:v>Ubytování, strav a pohostinství</c:v>
                </c:pt>
                <c:pt idx="10">
                  <c:v>Informační a komunikační..</c:v>
                </c:pt>
                <c:pt idx="11">
                  <c:v>Peněžnictví a pojišťovnictví</c:v>
                </c:pt>
                <c:pt idx="12">
                  <c:v>Činnosti v oblasti nemovitostí</c:v>
                </c:pt>
                <c:pt idx="13">
                  <c:v>Profesní, vědecké a technické..</c:v>
                </c:pt>
                <c:pt idx="14">
                  <c:v>Administrativní a podpůrné..</c:v>
                </c:pt>
                <c:pt idx="15">
                  <c:v>Veřejná správa a obrana..</c:v>
                </c:pt>
                <c:pt idx="16">
                  <c:v>Vzdělávání</c:v>
                </c:pt>
                <c:pt idx="17">
                  <c:v>Zdravotní a sociální péče</c:v>
                </c:pt>
                <c:pt idx="18">
                  <c:v>Kulturní, zábavní a rekreační..</c:v>
                </c:pt>
                <c:pt idx="19">
                  <c:v>Ostatní činnosti</c:v>
                </c:pt>
              </c:strCache>
            </c:strRef>
          </c:cat>
          <c:val>
            <c:numRef>
              <c:f>GRAF!$C$7:$C$26</c:f>
              <c:numCache>
                <c:formatCode>#,##0.0</c:formatCode>
                <c:ptCount val="20"/>
                <c:pt idx="0">
                  <c:v>8.6</c:v>
                </c:pt>
                <c:pt idx="1">
                  <c:v>7.1</c:v>
                </c:pt>
                <c:pt idx="2">
                  <c:v>7.9</c:v>
                </c:pt>
                <c:pt idx="3">
                  <c:v>7.4</c:v>
                </c:pt>
                <c:pt idx="4">
                  <c:v>8</c:v>
                </c:pt>
                <c:pt idx="5">
                  <c:v>6.2</c:v>
                </c:pt>
                <c:pt idx="6">
                  <c:v>7.3</c:v>
                </c:pt>
                <c:pt idx="7">
                  <c:v>8.4</c:v>
                </c:pt>
                <c:pt idx="8">
                  <c:v>8.6</c:v>
                </c:pt>
                <c:pt idx="9">
                  <c:v>6.8</c:v>
                </c:pt>
                <c:pt idx="10">
                  <c:v>6.2</c:v>
                </c:pt>
                <c:pt idx="11">
                  <c:v>3.5</c:v>
                </c:pt>
                <c:pt idx="12">
                  <c:v>8.9</c:v>
                </c:pt>
                <c:pt idx="13">
                  <c:v>6.1</c:v>
                </c:pt>
                <c:pt idx="14">
                  <c:v>7.6</c:v>
                </c:pt>
                <c:pt idx="15">
                  <c:v>12.5</c:v>
                </c:pt>
                <c:pt idx="16">
                  <c:v>12.6</c:v>
                </c:pt>
                <c:pt idx="17">
                  <c:v>11.8</c:v>
                </c:pt>
                <c:pt idx="18">
                  <c:v>13.1</c:v>
                </c:pt>
                <c:pt idx="19">
                  <c:v>7.5</c:v>
                </c:pt>
              </c:numCache>
            </c:numRef>
          </c:val>
        </c:ser>
        <c:marker val="1"/>
        <c:axId val="57884672"/>
        <c:axId val="57682944"/>
      </c:lineChart>
      <c:catAx>
        <c:axId val="50538368"/>
        <c:scaling>
          <c:orientation val="minMax"/>
        </c:scaling>
        <c:axPos val="b"/>
        <c:tickLblPos val="nextTo"/>
        <c:txPr>
          <a:bodyPr rot="2700000" vert="horz"/>
          <a:lstStyle/>
          <a:p>
            <a:pPr>
              <a:defRPr sz="800"/>
            </a:pPr>
            <a:endParaRPr lang="cs-CZ"/>
          </a:p>
        </c:txPr>
        <c:crossAx val="50539904"/>
        <c:crosses val="autoZero"/>
        <c:auto val="1"/>
        <c:lblAlgn val="ctr"/>
        <c:lblOffset val="100"/>
      </c:catAx>
      <c:valAx>
        <c:axId val="5053990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en-US" sz="900"/>
                  <a:t>průměrná mzda (Kč)</a:t>
                </a:r>
              </a:p>
            </c:rich>
          </c:tx>
          <c:layout>
            <c:manualLayout>
              <c:xMode val="edge"/>
              <c:yMode val="edge"/>
              <c:x val="1.0385977313933049E-2"/>
              <c:y val="0.14936772650244126"/>
            </c:manualLayout>
          </c:layout>
        </c:title>
        <c:numFmt formatCode="#,##0" sourceLinked="1"/>
        <c:tickLblPos val="nextTo"/>
        <c:txPr>
          <a:bodyPr/>
          <a:lstStyle/>
          <a:p>
            <a:pPr>
              <a:defRPr sz="900"/>
            </a:pPr>
            <a:endParaRPr lang="cs-CZ"/>
          </a:p>
        </c:txPr>
        <c:crossAx val="50538368"/>
        <c:crosses val="autoZero"/>
        <c:crossBetween val="between"/>
      </c:valAx>
      <c:valAx>
        <c:axId val="57682944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en-US" sz="900"/>
                  <a:t>přírůstek k 1.čtvrtletí 2017 </a:t>
                </a:r>
                <a:r>
                  <a:rPr lang="cs-CZ" sz="900"/>
                  <a:t>(%</a:t>
                </a:r>
                <a:r>
                  <a:rPr lang="en-US" sz="900"/>
                  <a:t>)</a:t>
                </a:r>
                <a:endParaRPr lang="cs-CZ" sz="900"/>
              </a:p>
            </c:rich>
          </c:tx>
          <c:layout>
            <c:manualLayout>
              <c:xMode val="edge"/>
              <c:yMode val="edge"/>
              <c:x val="0.93921600198977617"/>
              <c:y val="9.0179765921928279E-2"/>
            </c:manualLayout>
          </c:layout>
        </c:title>
        <c:numFmt formatCode="#,##0.0" sourceLinked="1"/>
        <c:tickLblPos val="nextTo"/>
        <c:txPr>
          <a:bodyPr/>
          <a:lstStyle/>
          <a:p>
            <a:pPr>
              <a:defRPr sz="900"/>
            </a:pPr>
            <a:endParaRPr lang="cs-CZ"/>
          </a:p>
        </c:txPr>
        <c:crossAx val="57884672"/>
        <c:crosses val="max"/>
        <c:crossBetween val="between"/>
      </c:valAx>
      <c:catAx>
        <c:axId val="57884672"/>
        <c:scaling>
          <c:orientation val="minMax"/>
        </c:scaling>
        <c:delete val="1"/>
        <c:axPos val="b"/>
        <c:tickLblPos val="none"/>
        <c:crossAx val="57682944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2.360083290392382E-2"/>
          <c:y val="0.82423963690803004"/>
          <c:w val="0.19912358257169629"/>
          <c:h val="0.15405737802770691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0.1415701439686903"/>
          <c:y val="3.6551505135932083E-2"/>
          <c:w val="0.71832542825638024"/>
          <c:h val="0.59553703935156166"/>
        </c:manualLayout>
      </c:layout>
      <c:barChart>
        <c:barDir val="col"/>
        <c:grouping val="clustered"/>
        <c:ser>
          <c:idx val="0"/>
          <c:order val="0"/>
          <c:tx>
            <c:strRef>
              <c:f>List2!$B$3</c:f>
              <c:strCache>
                <c:ptCount val="1"/>
                <c:pt idx="0">
                  <c:v>průměrná mzda</c:v>
                </c:pt>
              </c:strCache>
            </c:strRef>
          </c:tx>
          <c:cat>
            <c:strRef>
              <c:f>List2!$A$4:$A$17</c:f>
              <c:strCache>
                <c:ptCount val="14"/>
                <c:pt idx="0">
                  <c:v>Hl. m. Praha</c:v>
                </c:pt>
                <c:pt idx="1">
                  <c:v>Středočeský kraj</c:v>
                </c:pt>
                <c:pt idx="2">
                  <c:v>Jihočeský kraj</c:v>
                </c:pt>
                <c:pt idx="3">
                  <c:v>Plzeňský kraj</c:v>
                </c:pt>
                <c:pt idx="4">
                  <c:v>Karlovarský kraj</c:v>
                </c:pt>
                <c:pt idx="5">
                  <c:v>Ústecký kraj</c:v>
                </c:pt>
                <c:pt idx="6">
                  <c:v>Liberecký kraj</c:v>
                </c:pt>
                <c:pt idx="7">
                  <c:v>Královéhradecký kraj</c:v>
                </c:pt>
                <c:pt idx="8">
                  <c:v>Pardubický kraj</c:v>
                </c:pt>
                <c:pt idx="9">
                  <c:v>Kraj Vysočina</c:v>
                </c:pt>
                <c:pt idx="10">
                  <c:v>Jihomoravský kraj</c:v>
                </c:pt>
                <c:pt idx="11">
                  <c:v>Olomoucký kraj</c:v>
                </c:pt>
                <c:pt idx="12">
                  <c:v>Zlínský kraj</c:v>
                </c:pt>
                <c:pt idx="13">
                  <c:v>Moravskoslezský kraj</c:v>
                </c:pt>
              </c:strCache>
            </c:strRef>
          </c:cat>
          <c:val>
            <c:numRef>
              <c:f>List2!$B$4:$B$17</c:f>
              <c:numCache>
                <c:formatCode>#,##0</c:formatCode>
                <c:ptCount val="14"/>
                <c:pt idx="0">
                  <c:v>38436</c:v>
                </c:pt>
                <c:pt idx="1">
                  <c:v>30069</c:v>
                </c:pt>
                <c:pt idx="2">
                  <c:v>26941</c:v>
                </c:pt>
                <c:pt idx="3">
                  <c:v>29054</c:v>
                </c:pt>
                <c:pt idx="4">
                  <c:v>26287</c:v>
                </c:pt>
                <c:pt idx="5">
                  <c:v>28029</c:v>
                </c:pt>
                <c:pt idx="6">
                  <c:v>28010</c:v>
                </c:pt>
                <c:pt idx="7">
                  <c:v>27619</c:v>
                </c:pt>
                <c:pt idx="8">
                  <c:v>27002</c:v>
                </c:pt>
                <c:pt idx="9">
                  <c:v>27661</c:v>
                </c:pt>
                <c:pt idx="10">
                  <c:v>29346</c:v>
                </c:pt>
                <c:pt idx="11">
                  <c:v>26659</c:v>
                </c:pt>
                <c:pt idx="12">
                  <c:v>26431</c:v>
                </c:pt>
                <c:pt idx="13">
                  <c:v>27125</c:v>
                </c:pt>
              </c:numCache>
            </c:numRef>
          </c:val>
        </c:ser>
        <c:axId val="57946112"/>
        <c:axId val="57947648"/>
      </c:barChart>
      <c:lineChart>
        <c:grouping val="standard"/>
        <c:ser>
          <c:idx val="1"/>
          <c:order val="1"/>
          <c:tx>
            <c:strRef>
              <c:f>List2!$C$3</c:f>
              <c:strCache>
                <c:ptCount val="1"/>
                <c:pt idx="0">
                  <c:v>přírůstek</c:v>
                </c:pt>
              </c:strCache>
            </c:strRef>
          </c:tx>
          <c:spPr>
            <a:ln w="28575">
              <a:noFill/>
            </a:ln>
          </c:spPr>
          <c:cat>
            <c:strRef>
              <c:f>List2!$A$4:$A$17</c:f>
              <c:strCache>
                <c:ptCount val="14"/>
                <c:pt idx="0">
                  <c:v>Hl. m. Praha</c:v>
                </c:pt>
                <c:pt idx="1">
                  <c:v>Středočeský kraj</c:v>
                </c:pt>
                <c:pt idx="2">
                  <c:v>Jihočeský kraj</c:v>
                </c:pt>
                <c:pt idx="3">
                  <c:v>Plzeňský kraj</c:v>
                </c:pt>
                <c:pt idx="4">
                  <c:v>Karlovarský kraj</c:v>
                </c:pt>
                <c:pt idx="5">
                  <c:v>Ústecký kraj</c:v>
                </c:pt>
                <c:pt idx="6">
                  <c:v>Liberecký kraj</c:v>
                </c:pt>
                <c:pt idx="7">
                  <c:v>Královéhradecký kraj</c:v>
                </c:pt>
                <c:pt idx="8">
                  <c:v>Pardubický kraj</c:v>
                </c:pt>
                <c:pt idx="9">
                  <c:v>Kraj Vysočina</c:v>
                </c:pt>
                <c:pt idx="10">
                  <c:v>Jihomoravský kraj</c:v>
                </c:pt>
                <c:pt idx="11">
                  <c:v>Olomoucký kraj</c:v>
                </c:pt>
                <c:pt idx="12">
                  <c:v>Zlínský kraj</c:v>
                </c:pt>
                <c:pt idx="13">
                  <c:v>Moravskoslezský kraj</c:v>
                </c:pt>
              </c:strCache>
            </c:strRef>
          </c:cat>
          <c:val>
            <c:numRef>
              <c:f>List2!$C$4:$C$17</c:f>
              <c:numCache>
                <c:formatCode>#,##0.0</c:formatCode>
                <c:ptCount val="14"/>
                <c:pt idx="0">
                  <c:v>7</c:v>
                </c:pt>
                <c:pt idx="1">
                  <c:v>8</c:v>
                </c:pt>
                <c:pt idx="2">
                  <c:v>8.4</c:v>
                </c:pt>
                <c:pt idx="3">
                  <c:v>8.5</c:v>
                </c:pt>
                <c:pt idx="4">
                  <c:v>10.1</c:v>
                </c:pt>
                <c:pt idx="5">
                  <c:v>9.5</c:v>
                </c:pt>
                <c:pt idx="6">
                  <c:v>8.7000000000000011</c:v>
                </c:pt>
                <c:pt idx="7">
                  <c:v>8.3000000000000007</c:v>
                </c:pt>
                <c:pt idx="8">
                  <c:v>9.1</c:v>
                </c:pt>
                <c:pt idx="9">
                  <c:v>9.5</c:v>
                </c:pt>
                <c:pt idx="10">
                  <c:v>8.7000000000000011</c:v>
                </c:pt>
                <c:pt idx="11">
                  <c:v>8.9</c:v>
                </c:pt>
                <c:pt idx="12">
                  <c:v>9.2000000000000011</c:v>
                </c:pt>
                <c:pt idx="13">
                  <c:v>8.2000000000000011</c:v>
                </c:pt>
              </c:numCache>
            </c:numRef>
          </c:val>
        </c:ser>
        <c:marker val="1"/>
        <c:axId val="58001664"/>
        <c:axId val="57999360"/>
      </c:lineChart>
      <c:catAx>
        <c:axId val="57946112"/>
        <c:scaling>
          <c:orientation val="minMax"/>
        </c:scaling>
        <c:axPos val="b"/>
        <c:tickLblPos val="nextTo"/>
        <c:txPr>
          <a:bodyPr rot="2700000" vert="horz"/>
          <a:lstStyle/>
          <a:p>
            <a:pPr>
              <a:defRPr sz="900"/>
            </a:pPr>
            <a:endParaRPr lang="cs-CZ"/>
          </a:p>
        </c:txPr>
        <c:crossAx val="57947648"/>
        <c:crosses val="autoZero"/>
        <c:auto val="1"/>
        <c:lblAlgn val="ctr"/>
        <c:lblOffset val="100"/>
      </c:catAx>
      <c:valAx>
        <c:axId val="57947648"/>
        <c:scaling>
          <c:orientation val="minMax"/>
          <c:max val="400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en-US" sz="900"/>
                  <a:t>průměrná mzda (Kč)</a:t>
                </a:r>
              </a:p>
            </c:rich>
          </c:tx>
          <c:layout>
            <c:manualLayout>
              <c:xMode val="edge"/>
              <c:yMode val="edge"/>
              <c:x val="1.0385997608287149E-2"/>
              <c:y val="0.16818027376207603"/>
            </c:manualLayout>
          </c:layout>
        </c:title>
        <c:numFmt formatCode="#,##0" sourceLinked="1"/>
        <c:tickLblPos val="nextTo"/>
        <c:txPr>
          <a:bodyPr/>
          <a:lstStyle/>
          <a:p>
            <a:pPr>
              <a:defRPr sz="900"/>
            </a:pPr>
            <a:endParaRPr lang="cs-CZ"/>
          </a:p>
        </c:txPr>
        <c:crossAx val="57946112"/>
        <c:crosses val="autoZero"/>
        <c:crossBetween val="between"/>
      </c:valAx>
      <c:valAx>
        <c:axId val="57999360"/>
        <c:scaling>
          <c:orientation val="minMax"/>
          <c:max val="11"/>
        </c:scaling>
        <c:axPos val="r"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en-US" sz="900"/>
                  <a:t>přírůstek k 1.čtvrtletí 2017 </a:t>
                </a:r>
                <a:r>
                  <a:rPr lang="cs-CZ" sz="900"/>
                  <a:t>(%</a:t>
                </a:r>
                <a:r>
                  <a:rPr lang="en-US" sz="900"/>
                  <a:t>)</a:t>
                </a:r>
                <a:endParaRPr lang="cs-CZ" sz="900"/>
              </a:p>
            </c:rich>
          </c:tx>
          <c:layout>
            <c:manualLayout>
              <c:xMode val="edge"/>
              <c:yMode val="edge"/>
              <c:x val="0.93290431595458956"/>
              <c:y val="9.4882954445509135E-2"/>
            </c:manualLayout>
          </c:layout>
        </c:title>
        <c:numFmt formatCode="#,##0.0" sourceLinked="1"/>
        <c:tickLblPos val="nextTo"/>
        <c:txPr>
          <a:bodyPr/>
          <a:lstStyle/>
          <a:p>
            <a:pPr>
              <a:defRPr sz="900"/>
            </a:pPr>
            <a:endParaRPr lang="cs-CZ"/>
          </a:p>
        </c:txPr>
        <c:crossAx val="58001664"/>
        <c:crosses val="max"/>
        <c:crossBetween val="between"/>
      </c:valAx>
      <c:catAx>
        <c:axId val="58001664"/>
        <c:scaling>
          <c:orientation val="minMax"/>
        </c:scaling>
        <c:delete val="1"/>
        <c:axPos val="b"/>
        <c:tickLblPos val="none"/>
        <c:crossAx val="57999360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2.3600832903923844E-2"/>
          <c:y val="0.82423963690803048"/>
          <c:w val="0.19912358257169629"/>
          <c:h val="0.15405737802770691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E0D70-4EC0-4436-B1A6-C39B2BB1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1122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7730</CharactersWithSpaces>
  <SharedDoc>false</SharedDoc>
  <HLinks>
    <vt:vector size="18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http://www.czso.cz/csu/csu.nsf/informace/czam020314.docx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Holý</dc:creator>
  <cp:lastModifiedBy>Operator</cp:lastModifiedBy>
  <cp:revision>5</cp:revision>
  <cp:lastPrinted>2017-06-02T05:47:00Z</cp:lastPrinted>
  <dcterms:created xsi:type="dcterms:W3CDTF">2018-05-31T13:00:00Z</dcterms:created>
  <dcterms:modified xsi:type="dcterms:W3CDTF">2018-06-01T07:41:00Z</dcterms:modified>
</cp:coreProperties>
</file>