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2B49B8" w:rsidP="00241457">
      <w:pPr>
        <w:pStyle w:val="Datum"/>
      </w:pPr>
      <w:r>
        <w:t>8 June 2017</w:t>
      </w:r>
    </w:p>
    <w:p w:rsidR="00867569" w:rsidRPr="00032806" w:rsidRDefault="002B49B8" w:rsidP="00032806">
      <w:pPr>
        <w:pStyle w:val="Nzev"/>
      </w:pPr>
      <w:r>
        <w:t>International meeting of national accounts experts to take place at the CZSO</w:t>
      </w:r>
    </w:p>
    <w:p w:rsidR="00867569" w:rsidRDefault="002B49B8" w:rsidP="00241457">
      <w:pPr>
        <w:pStyle w:val="Perex"/>
      </w:pPr>
      <w:r w:rsidRPr="00BA77AD">
        <w:t>Eurostat task force on national accounts will meet on 12 and 13 June at the Czech</w:t>
      </w:r>
      <w:r>
        <w:t xml:space="preserve"> Statistical Office (CZSO). </w:t>
      </w:r>
    </w:p>
    <w:p w:rsidR="00BA77AD" w:rsidRDefault="00BA77AD" w:rsidP="00CE321F">
      <w:pPr>
        <w:spacing w:line="240" w:lineRule="auto"/>
        <w:rPr>
          <w:szCs w:val="20"/>
        </w:rPr>
      </w:pPr>
      <w:r>
        <w:rPr>
          <w:szCs w:val="20"/>
        </w:rPr>
        <w:t xml:space="preserve">The meeting will be attended by fifteen experts from National Statistical Institutes including representatives of Eurostat, the European Central Bank, and </w:t>
      </w:r>
      <w:r w:rsidR="00435FFA">
        <w:rPr>
          <w:szCs w:val="20"/>
        </w:rPr>
        <w:t xml:space="preserve">the </w:t>
      </w:r>
      <w:r>
        <w:rPr>
          <w:szCs w:val="20"/>
        </w:rPr>
        <w:t xml:space="preserve">OECD. They will discuss mainly </w:t>
      </w:r>
      <w:r w:rsidR="00435FFA">
        <w:rPr>
          <w:szCs w:val="20"/>
        </w:rPr>
        <w:t xml:space="preserve">the </w:t>
      </w:r>
      <w:r>
        <w:rPr>
          <w:szCs w:val="20"/>
        </w:rPr>
        <w:t xml:space="preserve">so-called digital economy and non-market services. </w:t>
      </w:r>
    </w:p>
    <w:p w:rsidR="00BA77AD" w:rsidRDefault="00BA77AD" w:rsidP="00CE321F">
      <w:pPr>
        <w:spacing w:line="240" w:lineRule="auto"/>
        <w:rPr>
          <w:szCs w:val="20"/>
        </w:rPr>
      </w:pPr>
    </w:p>
    <w:p w:rsidR="00CE321F" w:rsidRPr="008A3836" w:rsidRDefault="008A3836" w:rsidP="00CE321F">
      <w:pPr>
        <w:spacing w:line="240" w:lineRule="auto"/>
        <w:rPr>
          <w:szCs w:val="20"/>
        </w:rPr>
      </w:pPr>
      <w:r>
        <w:rPr>
          <w:i/>
          <w:szCs w:val="20"/>
        </w:rPr>
        <w:t>“</w:t>
      </w:r>
      <w:r w:rsidR="00165888">
        <w:rPr>
          <w:i/>
          <w:szCs w:val="20"/>
        </w:rPr>
        <w:t>The sharing</w:t>
      </w:r>
      <w:r>
        <w:rPr>
          <w:i/>
          <w:szCs w:val="20"/>
        </w:rPr>
        <w:t xml:space="preserve"> economy is related to development of mediation of services among households. For example, it is about sharing of </w:t>
      </w:r>
      <w:r w:rsidR="00383F6E">
        <w:rPr>
          <w:i/>
          <w:szCs w:val="20"/>
        </w:rPr>
        <w:t xml:space="preserve">taxi </w:t>
      </w:r>
      <w:r>
        <w:rPr>
          <w:i/>
          <w:szCs w:val="20"/>
        </w:rPr>
        <w:t xml:space="preserve">services and accommodation. </w:t>
      </w:r>
      <w:r w:rsidR="008623A5">
        <w:rPr>
          <w:i/>
          <w:szCs w:val="20"/>
        </w:rPr>
        <w:t>E</w:t>
      </w:r>
      <w:r>
        <w:rPr>
          <w:i/>
          <w:szCs w:val="20"/>
        </w:rPr>
        <w:t>stimation and</w:t>
      </w:r>
      <w:r w:rsidR="008623A5">
        <w:rPr>
          <w:i/>
          <w:szCs w:val="20"/>
        </w:rPr>
        <w:t xml:space="preserve"> an</w:t>
      </w:r>
      <w:r>
        <w:rPr>
          <w:i/>
          <w:szCs w:val="20"/>
        </w:rPr>
        <w:t xml:space="preserve"> impact of these services on national accounts indicators will be on the agenda of the meeting,” </w:t>
      </w:r>
      <w:proofErr w:type="spellStart"/>
      <w:r>
        <w:rPr>
          <w:szCs w:val="20"/>
        </w:rPr>
        <w:t>Vladimír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Kermiet</w:t>
      </w:r>
      <w:proofErr w:type="spellEnd"/>
      <w:r>
        <w:rPr>
          <w:szCs w:val="20"/>
        </w:rPr>
        <w:t xml:space="preserve"> from the CZSO National Accounts Department says. </w:t>
      </w:r>
    </w:p>
    <w:p w:rsidR="008A3836" w:rsidRDefault="008A3836" w:rsidP="00CE321F">
      <w:pPr>
        <w:spacing w:line="240" w:lineRule="auto"/>
        <w:rPr>
          <w:szCs w:val="20"/>
        </w:rPr>
      </w:pPr>
    </w:p>
    <w:p w:rsidR="00CE321F" w:rsidRDefault="008A3836" w:rsidP="00CE321F">
      <w:pPr>
        <w:spacing w:line="240" w:lineRule="auto"/>
        <w:rPr>
          <w:szCs w:val="20"/>
        </w:rPr>
      </w:pPr>
      <w:r>
        <w:rPr>
          <w:szCs w:val="20"/>
        </w:rPr>
        <w:t xml:space="preserve">Non-market services, which comprise e.g. health and education, are the only products, for which a quality change has not been taken into account, yet, for making estimates of volume indicators. Resulting from the meeting will be a list of recommendations that will be included in the future </w:t>
      </w:r>
      <w:r w:rsidR="0073368C">
        <w:rPr>
          <w:szCs w:val="20"/>
        </w:rPr>
        <w:t xml:space="preserve">standards of national accounting. </w:t>
      </w:r>
    </w:p>
    <w:p w:rsidR="008A3836" w:rsidRDefault="008A3836" w:rsidP="00CE321F">
      <w:pPr>
        <w:spacing w:line="240" w:lineRule="auto"/>
        <w:rPr>
          <w:szCs w:val="20"/>
        </w:rPr>
      </w:pPr>
    </w:p>
    <w:p w:rsidR="00CE321F" w:rsidRDefault="0073368C" w:rsidP="00CE321F">
      <w:pPr>
        <w:spacing w:line="240" w:lineRule="auto"/>
        <w:rPr>
          <w:szCs w:val="20"/>
        </w:rPr>
      </w:pPr>
      <w:r>
        <w:rPr>
          <w:szCs w:val="20"/>
        </w:rPr>
        <w:t xml:space="preserve">The meeting follows a meeting, which took place in Luxembourg in January at which the task force was founded and where priorities and expected outputs regarding the volume indicators estimates were defined. </w:t>
      </w:r>
    </w:p>
    <w:p w:rsidR="00CE321F" w:rsidRDefault="00CE321F" w:rsidP="00CE321F">
      <w:pPr>
        <w:spacing w:line="240" w:lineRule="auto"/>
        <w:rPr>
          <w:szCs w:val="20"/>
        </w:rPr>
      </w:pPr>
    </w:p>
    <w:p w:rsidR="00032806" w:rsidRDefault="00032806" w:rsidP="00241457"/>
    <w:p w:rsidR="00032806" w:rsidRDefault="00032806" w:rsidP="00241457"/>
    <w:p w:rsidR="00460BB9" w:rsidRPr="00EE428A" w:rsidRDefault="00460BB9" w:rsidP="00460BB9">
      <w:pPr>
        <w:spacing w:line="240" w:lineRule="auto"/>
        <w:ind w:right="-710"/>
        <w:rPr>
          <w:rFonts w:cs="Arial"/>
          <w:b/>
          <w:bCs/>
          <w:iCs/>
        </w:rPr>
      </w:pPr>
      <w:r w:rsidRPr="00EE428A">
        <w:rPr>
          <w:rFonts w:cs="Arial"/>
          <w:b/>
          <w:bCs/>
          <w:iCs/>
        </w:rPr>
        <w:t>Contact:</w:t>
      </w:r>
    </w:p>
    <w:p w:rsidR="00460BB9" w:rsidRPr="00EE428A" w:rsidRDefault="00460BB9" w:rsidP="00460BB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 xml:space="preserve">Petra </w:t>
      </w:r>
      <w:proofErr w:type="spellStart"/>
      <w:r w:rsidRPr="00EE428A">
        <w:rPr>
          <w:rFonts w:cs="Arial"/>
        </w:rPr>
        <w:t>Báčová</w:t>
      </w:r>
      <w:proofErr w:type="spellEnd"/>
    </w:p>
    <w:p w:rsidR="00460BB9" w:rsidRPr="00EE428A" w:rsidRDefault="00460BB9" w:rsidP="00460BB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Spokeswoman of the CZSO</w:t>
      </w:r>
    </w:p>
    <w:p w:rsidR="00460BB9" w:rsidRPr="00EE428A" w:rsidRDefault="00460BB9" w:rsidP="00460BB9">
      <w:pPr>
        <w:spacing w:line="240" w:lineRule="auto"/>
        <w:ind w:right="-710"/>
        <w:rPr>
          <w:rFonts w:cs="Arial"/>
        </w:rPr>
      </w:pPr>
      <w:r w:rsidRPr="00EE428A">
        <w:rPr>
          <w:rFonts w:cs="Arial"/>
          <w:color w:val="0070C0"/>
        </w:rPr>
        <w:t>T</w:t>
      </w:r>
      <w:r w:rsidRPr="00EE428A">
        <w:rPr>
          <w:rFonts w:cs="Arial"/>
        </w:rPr>
        <w:t xml:space="preserve"> (+420) 274 052 017   |   </w:t>
      </w:r>
      <w:r w:rsidRPr="00EE428A">
        <w:rPr>
          <w:rFonts w:cs="Arial"/>
          <w:color w:val="0070C0"/>
        </w:rPr>
        <w:t>M</w:t>
      </w:r>
      <w:r w:rsidRPr="00EE428A">
        <w:rPr>
          <w:rFonts w:cs="Arial"/>
        </w:rPr>
        <w:t xml:space="preserve"> (+420) </w:t>
      </w:r>
      <w:r w:rsidRPr="00EE428A">
        <w:rPr>
          <w:szCs w:val="20"/>
        </w:rPr>
        <w:t>778 727 232</w:t>
      </w:r>
    </w:p>
    <w:p w:rsidR="00460BB9" w:rsidRPr="00EE428A" w:rsidRDefault="00460BB9" w:rsidP="00460BB9">
      <w:pPr>
        <w:rPr>
          <w:rFonts w:cs="Arial"/>
        </w:rPr>
      </w:pPr>
      <w:r w:rsidRPr="00EE428A">
        <w:rPr>
          <w:rFonts w:cs="Arial"/>
          <w:color w:val="0070C0"/>
        </w:rPr>
        <w:t xml:space="preserve">E </w:t>
      </w:r>
      <w:r w:rsidRPr="00EE428A">
        <w:rPr>
          <w:rFonts w:cs="Arial"/>
        </w:rPr>
        <w:t xml:space="preserve">petra.bacova@czso.cz   |   </w:t>
      </w:r>
      <w:r w:rsidRPr="00EE428A">
        <w:rPr>
          <w:rFonts w:cs="Arial"/>
          <w:color w:val="0070C0"/>
        </w:rPr>
        <w:t>Twitter</w:t>
      </w:r>
      <w:r w:rsidRPr="00EE428A">
        <w:rPr>
          <w:rFonts w:cs="Arial"/>
        </w:rPr>
        <w:t xml:space="preserve"> @</w:t>
      </w:r>
      <w:proofErr w:type="spellStart"/>
      <w:r w:rsidRPr="00EE428A">
        <w:rPr>
          <w:rFonts w:cs="Arial"/>
        </w:rPr>
        <w:t>statistickyurad</w:t>
      </w:r>
      <w:proofErr w:type="spellEnd"/>
    </w:p>
    <w:p w:rsidR="004920AD" w:rsidRPr="004920AD" w:rsidRDefault="004920AD" w:rsidP="00460BB9"/>
    <w:sectPr w:rsidR="004920AD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2D" w:rsidRDefault="00AA692D" w:rsidP="00BA6370">
      <w:r>
        <w:separator/>
      </w:r>
    </w:p>
  </w:endnote>
  <w:endnote w:type="continuationSeparator" w:id="0">
    <w:p w:rsidR="00AA692D" w:rsidRDefault="00AA692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7A8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  <w:bCs/>
                    <w:sz w:val="15"/>
                    <w:szCs w:val="15"/>
                  </w:rPr>
                  <w:t>on</w:t>
                </w:r>
                <w:proofErr w:type="gram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B17A8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17A8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623A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17A8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2D" w:rsidRDefault="00AA692D" w:rsidP="00BA6370">
      <w:r>
        <w:separator/>
      </w:r>
    </w:p>
  </w:footnote>
  <w:footnote w:type="continuationSeparator" w:id="0">
    <w:p w:rsidR="00AA692D" w:rsidRDefault="00AA692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7A8A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FF"/>
    <w:rsid w:val="00032806"/>
    <w:rsid w:val="00043BF4"/>
    <w:rsid w:val="000843A5"/>
    <w:rsid w:val="000B6F63"/>
    <w:rsid w:val="001404AB"/>
    <w:rsid w:val="00165888"/>
    <w:rsid w:val="001658A9"/>
    <w:rsid w:val="0017231D"/>
    <w:rsid w:val="001810DC"/>
    <w:rsid w:val="001A59BF"/>
    <w:rsid w:val="001B607F"/>
    <w:rsid w:val="001D369A"/>
    <w:rsid w:val="002070FB"/>
    <w:rsid w:val="00213729"/>
    <w:rsid w:val="002406FA"/>
    <w:rsid w:val="00241457"/>
    <w:rsid w:val="002848DA"/>
    <w:rsid w:val="002B2E47"/>
    <w:rsid w:val="002B49B8"/>
    <w:rsid w:val="002D51A5"/>
    <w:rsid w:val="002D6A6C"/>
    <w:rsid w:val="00316149"/>
    <w:rsid w:val="003301A3"/>
    <w:rsid w:val="0036777B"/>
    <w:rsid w:val="0038282A"/>
    <w:rsid w:val="00383F6E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3240E"/>
    <w:rsid w:val="00435FFA"/>
    <w:rsid w:val="004436EE"/>
    <w:rsid w:val="0045547F"/>
    <w:rsid w:val="00460BB9"/>
    <w:rsid w:val="00473851"/>
    <w:rsid w:val="004920AD"/>
    <w:rsid w:val="00494F4D"/>
    <w:rsid w:val="004C2BB7"/>
    <w:rsid w:val="004C55FF"/>
    <w:rsid w:val="004D05B3"/>
    <w:rsid w:val="004E479E"/>
    <w:rsid w:val="004F78E6"/>
    <w:rsid w:val="00502A10"/>
    <w:rsid w:val="00512D99"/>
    <w:rsid w:val="00531DBB"/>
    <w:rsid w:val="005E32DF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E024F"/>
    <w:rsid w:val="006E4E81"/>
    <w:rsid w:val="00701067"/>
    <w:rsid w:val="00707F7D"/>
    <w:rsid w:val="00717EC5"/>
    <w:rsid w:val="0073368C"/>
    <w:rsid w:val="00737B80"/>
    <w:rsid w:val="0076214A"/>
    <w:rsid w:val="007A57F2"/>
    <w:rsid w:val="007B1333"/>
    <w:rsid w:val="007E3399"/>
    <w:rsid w:val="007F4AEB"/>
    <w:rsid w:val="007F75B2"/>
    <w:rsid w:val="008043C4"/>
    <w:rsid w:val="00831B1B"/>
    <w:rsid w:val="00861D0E"/>
    <w:rsid w:val="008623A5"/>
    <w:rsid w:val="00867569"/>
    <w:rsid w:val="008A3836"/>
    <w:rsid w:val="008A750A"/>
    <w:rsid w:val="008C384C"/>
    <w:rsid w:val="008C6ED4"/>
    <w:rsid w:val="008D0F11"/>
    <w:rsid w:val="008F6C03"/>
    <w:rsid w:val="008F73B4"/>
    <w:rsid w:val="009668FF"/>
    <w:rsid w:val="009B55B1"/>
    <w:rsid w:val="009F582D"/>
    <w:rsid w:val="00A14F1D"/>
    <w:rsid w:val="00A4343D"/>
    <w:rsid w:val="00A502F1"/>
    <w:rsid w:val="00A70A83"/>
    <w:rsid w:val="00A81EB3"/>
    <w:rsid w:val="00A87F21"/>
    <w:rsid w:val="00AA692D"/>
    <w:rsid w:val="00AB5095"/>
    <w:rsid w:val="00B00C1D"/>
    <w:rsid w:val="00B036A2"/>
    <w:rsid w:val="00B17A8A"/>
    <w:rsid w:val="00B4415E"/>
    <w:rsid w:val="00B671D9"/>
    <w:rsid w:val="00BA1307"/>
    <w:rsid w:val="00BA439F"/>
    <w:rsid w:val="00BA6370"/>
    <w:rsid w:val="00BA77AD"/>
    <w:rsid w:val="00C269D4"/>
    <w:rsid w:val="00C4160D"/>
    <w:rsid w:val="00C52466"/>
    <w:rsid w:val="00C8406E"/>
    <w:rsid w:val="00CB2709"/>
    <w:rsid w:val="00CB6F89"/>
    <w:rsid w:val="00CD6641"/>
    <w:rsid w:val="00CE228C"/>
    <w:rsid w:val="00CE321F"/>
    <w:rsid w:val="00CF545B"/>
    <w:rsid w:val="00D27D69"/>
    <w:rsid w:val="00D448C2"/>
    <w:rsid w:val="00D666C3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F03BF9"/>
    <w:rsid w:val="00F235ED"/>
    <w:rsid w:val="00F26395"/>
    <w:rsid w:val="00F63D84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9271-8DEE-43D4-BA5B-265C1B1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47</TotalTime>
  <Pages>1</Pages>
  <Words>229</Words>
  <Characters>1245</Characters>
  <Application>Microsoft Office Word</Application>
  <DocSecurity>0</DocSecurity>
  <Lines>31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13</cp:revision>
  <cp:lastPrinted>2017-06-13T05:32:00Z</cp:lastPrinted>
  <dcterms:created xsi:type="dcterms:W3CDTF">2017-06-13T05:11:00Z</dcterms:created>
  <dcterms:modified xsi:type="dcterms:W3CDTF">2017-06-13T06:00:00Z</dcterms:modified>
</cp:coreProperties>
</file>