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F63ED2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0C5DE1">
        <w:rPr>
          <w:rFonts w:ascii="Arial" w:hAnsi="Arial"/>
          <w:sz w:val="32"/>
        </w:rPr>
        <w:t>květ</w:t>
      </w:r>
      <w:r w:rsidR="00AF7DC3">
        <w:rPr>
          <w:rFonts w:ascii="Arial" w:hAnsi="Arial"/>
          <w:sz w:val="32"/>
        </w:rPr>
        <w:t>nu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63ED2" w:rsidRDefault="00F63ED2" w:rsidP="00F63ED2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F63ED2" w:rsidRPr="00F63ED2" w:rsidRDefault="00F63ED2" w:rsidP="00F63ED2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  <w:r w:rsidRPr="00F63ED2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F41689" w:rsidRPr="00F63ED2" w:rsidRDefault="00F41689" w:rsidP="00F63ED2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F63ED2" w:rsidRDefault="00A014FF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 xml:space="preserve">Ceny </w:t>
      </w:r>
      <w:r w:rsidRPr="00F63ED2">
        <w:rPr>
          <w:rFonts w:ascii="Arial" w:hAnsi="Arial" w:cs="Arial"/>
          <w:bCs/>
          <w:sz w:val="20"/>
          <w:szCs w:val="20"/>
        </w:rPr>
        <w:t>průmyslových výrobců</w:t>
      </w:r>
      <w:r w:rsidRPr="00F63ED2">
        <w:rPr>
          <w:rFonts w:ascii="Arial" w:hAnsi="Arial" w:cs="Arial"/>
          <w:sz w:val="20"/>
          <w:szCs w:val="20"/>
        </w:rPr>
        <w:t xml:space="preserve"> </w:t>
      </w:r>
      <w:r w:rsidRPr="00F63ED2">
        <w:rPr>
          <w:rFonts w:ascii="Arial" w:hAnsi="Arial" w:cs="Arial"/>
          <w:b/>
          <w:sz w:val="20"/>
          <w:szCs w:val="20"/>
        </w:rPr>
        <w:t>meziměsíčně</w:t>
      </w:r>
      <w:r w:rsidRPr="00F63ED2">
        <w:rPr>
          <w:rFonts w:ascii="Arial" w:hAnsi="Arial" w:cs="Arial"/>
          <w:sz w:val="20"/>
          <w:szCs w:val="20"/>
        </w:rPr>
        <w:t xml:space="preserve"> klesly o 0,5 %.</w:t>
      </w:r>
    </w:p>
    <w:p w:rsidR="00F63ED2" w:rsidRDefault="00F63ED2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tabs>
          <w:tab w:val="left" w:pos="1276"/>
        </w:tabs>
        <w:rPr>
          <w:noProof/>
        </w:rPr>
      </w:pPr>
      <w:r w:rsidRPr="00530D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">
            <v:imagedata r:id="rId6" o:title=""/>
            <o:lock v:ext="edit" aspectratio="f"/>
          </v:shape>
        </w:pict>
      </w:r>
    </w:p>
    <w:p w:rsidR="00F63ED2" w:rsidRDefault="00F63ED2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63ED2" w:rsidRDefault="00A014FF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>Nejvíce se snížily ceny koksu a rafinovaných ropných produktů. Nižší byly ceny chemických látek a výrobků o 2,3 %, těžby a dobývání o 1,8 % a dopravních prostředků o 0,6 %.</w:t>
      </w:r>
    </w:p>
    <w:p w:rsidR="00F63ED2" w:rsidRDefault="00F63ED2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63ED2" w:rsidRDefault="00A014FF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>Zvýšily se ceny potravinářských výrobků, nápojů a tabáku o 0,5 %, z toho zpracovaného masa a výrobků z masa o 1,4 %, nápojů o 1,0 % a pekařských, cukrářských a jiných moučných výrobků o 0,7 %.</w:t>
      </w:r>
    </w:p>
    <w:p w:rsidR="00F63ED2" w:rsidRDefault="00F63ED2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41689" w:rsidRPr="00F63ED2" w:rsidRDefault="00A014FF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>Vzrostly ceny dřeva, papíru a tisku o 0,3 % a obecných kovů a kovodělných výrobků o 0,1 %.</w:t>
      </w:r>
    </w:p>
    <w:p w:rsidR="00A014FF" w:rsidRPr="00F63ED2" w:rsidRDefault="00A014FF" w:rsidP="00F63E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Pr="00F63ED2" w:rsidRDefault="005937E4" w:rsidP="00F63ED2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F63ED2" w:rsidRDefault="00A67C7B" w:rsidP="00F63ED2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Pr="00F63ED2" w:rsidRDefault="00F63ED2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pict>
          <v:shape id="_x0000_i1025" type="#_x0000_t75" style="width:365pt;height:108.95pt">
            <v:imagedata r:id="rId7" o:title=""/>
          </v:shape>
        </w:pict>
      </w:r>
    </w:p>
    <w:p w:rsidR="002068D1" w:rsidRPr="00F63ED2" w:rsidRDefault="002068D1" w:rsidP="00F63ED2">
      <w:pPr>
        <w:rPr>
          <w:rFonts w:ascii="Arial" w:hAnsi="Arial" w:cs="Arial"/>
          <w:sz w:val="20"/>
          <w:szCs w:val="20"/>
        </w:rPr>
      </w:pPr>
    </w:p>
    <w:p w:rsidR="00200845" w:rsidRPr="00F63ED2" w:rsidRDefault="00200845" w:rsidP="00F63ED2">
      <w:pPr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rPr>
          <w:rFonts w:ascii="Arial" w:hAnsi="Arial" w:cs="Arial"/>
          <w:b/>
          <w:sz w:val="20"/>
          <w:szCs w:val="20"/>
          <w:u w:val="single"/>
        </w:rPr>
      </w:pPr>
    </w:p>
    <w:p w:rsidR="00F63ED2" w:rsidRDefault="00F63ED2" w:rsidP="00F63ED2">
      <w:pPr>
        <w:rPr>
          <w:rFonts w:ascii="Arial" w:hAnsi="Arial" w:cs="Arial"/>
          <w:b/>
          <w:sz w:val="20"/>
          <w:szCs w:val="20"/>
          <w:u w:val="single"/>
        </w:rPr>
      </w:pPr>
    </w:p>
    <w:p w:rsidR="00F63ED2" w:rsidRDefault="00F63ED2" w:rsidP="00F63ED2">
      <w:pPr>
        <w:rPr>
          <w:rFonts w:ascii="Arial" w:hAnsi="Arial" w:cs="Arial"/>
          <w:b/>
          <w:sz w:val="20"/>
          <w:szCs w:val="20"/>
          <w:u w:val="single"/>
        </w:rPr>
      </w:pPr>
    </w:p>
    <w:p w:rsidR="00F63ED2" w:rsidRDefault="00F63ED2" w:rsidP="00F63ED2">
      <w:pPr>
        <w:rPr>
          <w:rFonts w:ascii="Arial" w:hAnsi="Arial" w:cs="Arial"/>
          <w:b/>
          <w:sz w:val="20"/>
          <w:szCs w:val="20"/>
          <w:u w:val="single"/>
        </w:rPr>
      </w:pPr>
    </w:p>
    <w:p w:rsidR="0063614F" w:rsidRDefault="00F63ED2" w:rsidP="00F63ED2">
      <w:pPr>
        <w:rPr>
          <w:rFonts w:ascii="Arial" w:hAnsi="Arial" w:cs="Arial"/>
          <w:b/>
          <w:sz w:val="20"/>
          <w:szCs w:val="20"/>
          <w:u w:val="single"/>
        </w:rPr>
      </w:pPr>
      <w:r w:rsidRPr="00F63ED2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F63ED2" w:rsidRPr="00F63ED2" w:rsidRDefault="00F63ED2" w:rsidP="00F63ED2">
      <w:pPr>
        <w:rPr>
          <w:rFonts w:ascii="Arial" w:hAnsi="Arial" w:cs="Arial"/>
          <w:b/>
          <w:sz w:val="20"/>
          <w:szCs w:val="20"/>
          <w:u w:val="single"/>
        </w:rPr>
      </w:pPr>
    </w:p>
    <w:p w:rsidR="00F63ED2" w:rsidRDefault="002D30AF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 xml:space="preserve">Ceny </w:t>
      </w:r>
      <w:r w:rsidRPr="00F63ED2">
        <w:rPr>
          <w:rFonts w:ascii="Arial" w:hAnsi="Arial" w:cs="Arial"/>
          <w:bCs/>
          <w:sz w:val="20"/>
          <w:szCs w:val="20"/>
        </w:rPr>
        <w:t>průmyslových výrobců</w:t>
      </w:r>
      <w:r w:rsidRPr="00F63ED2">
        <w:rPr>
          <w:rFonts w:ascii="Arial" w:hAnsi="Arial" w:cs="Arial"/>
          <w:sz w:val="20"/>
          <w:szCs w:val="20"/>
        </w:rPr>
        <w:t xml:space="preserve"> se </w:t>
      </w:r>
      <w:r w:rsidRPr="00F63ED2">
        <w:rPr>
          <w:rFonts w:ascii="Arial" w:hAnsi="Arial" w:cs="Arial"/>
          <w:b/>
          <w:sz w:val="20"/>
          <w:szCs w:val="20"/>
        </w:rPr>
        <w:t>meziročně</w:t>
      </w:r>
      <w:r w:rsidRPr="00F63ED2">
        <w:rPr>
          <w:rFonts w:ascii="Arial" w:hAnsi="Arial" w:cs="Arial"/>
          <w:sz w:val="20"/>
          <w:szCs w:val="20"/>
        </w:rPr>
        <w:t xml:space="preserve"> zvýšily o 2,3 % (v dubnu o 3,2 %).</w: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rPr>
          <w:noProof/>
        </w:rPr>
      </w:pPr>
      <w:r w:rsidRPr="00530D0E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">
            <v:imagedata r:id="rId8" o:title=""/>
            <o:lock v:ext="edit" aspectratio="f"/>
          </v:shape>
        </w:pict>
      </w:r>
    </w:p>
    <w:p w:rsidR="00F63ED2" w:rsidRDefault="00F63ED2" w:rsidP="00F63ED2">
      <w:pPr>
        <w:rPr>
          <w:noProof/>
        </w:rPr>
      </w:pPr>
    </w:p>
    <w:p w:rsidR="00F63ED2" w:rsidRDefault="00F63ED2" w:rsidP="00F63ED2">
      <w:pPr>
        <w:rPr>
          <w:noProof/>
        </w:rPr>
      </w:pPr>
      <w:r w:rsidRPr="00530D0E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">
            <v:imagedata r:id="rId9" o:title=""/>
            <o:lock v:ext="edit" aspectratio="f"/>
          </v:shape>
        </w:pic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F63ED2" w:rsidRDefault="002D30AF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>Vzrostly ceny koksu a rafinovaných ropných produktů. Ceny obecných kovů a kovodělných výrobků se zvýšily o 7,6 %, chemických látek a výrobků o 5,2 % a těžby a dobývání o 4,3 %.</w: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F63ED2" w:rsidRDefault="002D30AF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>Ceny potravinářských výrobků, nápojů a tabáku byly vyšší o 3,3 %, z toho ceny mléčných výrobků o 8,7 % a zpracovaného masa a výrobků z masa o 7,0 %.</w: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F63ED2" w:rsidRDefault="002D30AF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>Klesly ceny dopravních prostředků o 1,7 %, z toho ceny dílů a příslušenství pro motorová vozidla o 2,7 %, naopak vzrostly ceny motorových vozidel o 1,5 %.</w: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2D30AF" w:rsidRPr="00F63ED2" w:rsidRDefault="002D30AF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>Snížily se ceny a elektřiny, plynu, páry a klimatizovaného vzduchu o 1,3 %, z toho ceny elektřiny, přenosu, rozvodu a obchodu s elektřinou o 2,1 %.</w:t>
      </w:r>
    </w:p>
    <w:p w:rsidR="002D30AF" w:rsidRPr="00F63ED2" w:rsidRDefault="002D30AF" w:rsidP="00F63ED2">
      <w:pPr>
        <w:ind w:firstLine="708"/>
        <w:rPr>
          <w:rFonts w:ascii="Arial" w:hAnsi="Arial" w:cs="Arial"/>
          <w:sz w:val="20"/>
          <w:szCs w:val="20"/>
        </w:rPr>
      </w:pPr>
    </w:p>
    <w:p w:rsidR="002D30AF" w:rsidRPr="00F63ED2" w:rsidRDefault="002D30AF" w:rsidP="00F63ED2">
      <w:pPr>
        <w:ind w:firstLine="708"/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5937E4" w:rsidRPr="00F63ED2" w:rsidRDefault="005937E4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4D7DFF" w:rsidRPr="00F63ED2" w:rsidRDefault="00AA0CC0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t xml:space="preserve"> </w:t>
      </w:r>
      <w:r w:rsidR="008E7C34" w:rsidRPr="00F63ED2">
        <w:rPr>
          <w:rFonts w:ascii="Arial" w:hAnsi="Arial" w:cs="Arial"/>
          <w:sz w:val="20"/>
          <w:szCs w:val="20"/>
        </w:rPr>
        <w:t xml:space="preserve">          </w:t>
      </w:r>
      <w:r w:rsidR="004508AD" w:rsidRPr="00F63ED2">
        <w:rPr>
          <w:rFonts w:ascii="Arial" w:hAnsi="Arial" w:cs="Arial"/>
          <w:sz w:val="20"/>
          <w:szCs w:val="20"/>
        </w:rPr>
        <w:t xml:space="preserve">  </w:t>
      </w:r>
    </w:p>
    <w:p w:rsidR="008E7C34" w:rsidRPr="00F63ED2" w:rsidRDefault="00F63ED2" w:rsidP="00F63ED2">
      <w:pPr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sz w:val="20"/>
          <w:szCs w:val="20"/>
        </w:rPr>
        <w:pict>
          <v:shape id="_x0000_i1026" type="#_x0000_t75" style="width:365pt;height:108.95pt">
            <v:imagedata r:id="rId10" o:title=""/>
          </v:shape>
        </w:pict>
      </w:r>
    </w:p>
    <w:p w:rsidR="000D7CFF" w:rsidRPr="00F63ED2" w:rsidRDefault="000D7CFF" w:rsidP="00F63ED2">
      <w:pPr>
        <w:rPr>
          <w:rFonts w:ascii="Arial" w:hAnsi="Arial" w:cs="Arial"/>
          <w:sz w:val="20"/>
          <w:szCs w:val="20"/>
        </w:rPr>
      </w:pPr>
    </w:p>
    <w:p w:rsidR="00200845" w:rsidRPr="00F63ED2" w:rsidRDefault="00200845" w:rsidP="00F63ED2">
      <w:pPr>
        <w:rPr>
          <w:rFonts w:ascii="Arial" w:hAnsi="Arial" w:cs="Arial"/>
          <w:sz w:val="20"/>
          <w:szCs w:val="20"/>
        </w:rPr>
      </w:pPr>
    </w:p>
    <w:p w:rsidR="00E351D4" w:rsidRPr="00F63ED2" w:rsidRDefault="00E351D4" w:rsidP="00F63ED2">
      <w:pPr>
        <w:rPr>
          <w:rFonts w:ascii="Arial" w:hAnsi="Arial" w:cs="Arial"/>
          <w:sz w:val="20"/>
          <w:szCs w:val="20"/>
        </w:rPr>
      </w:pPr>
    </w:p>
    <w:p w:rsidR="00663167" w:rsidRPr="00F63ED2" w:rsidRDefault="00F41689" w:rsidP="00F63ED2">
      <w:pPr>
        <w:rPr>
          <w:rFonts w:ascii="Arial" w:eastAsia="Calibri" w:hAnsi="Arial" w:cs="Arial"/>
          <w:sz w:val="20"/>
          <w:szCs w:val="20"/>
          <w:lang w:eastAsia="en-US"/>
        </w:rPr>
      </w:pPr>
      <w:r w:rsidRPr="00F63ED2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se meziročně nejvíce zvýšily ceny </w:t>
      </w:r>
      <w:r w:rsidR="00663167" w:rsidRPr="00F63ED2">
        <w:rPr>
          <w:rFonts w:ascii="Arial" w:eastAsia="Calibri" w:hAnsi="Arial" w:cs="Arial"/>
          <w:sz w:val="20"/>
          <w:szCs w:val="20"/>
          <w:lang w:eastAsia="en-US"/>
        </w:rPr>
        <w:t>meziproduktů o 3,4 % a zboží krátkodobé spotřeby o 3,3 %.</w:t>
      </w:r>
    </w:p>
    <w:p w:rsidR="00200845" w:rsidRPr="00F63ED2" w:rsidRDefault="00200845" w:rsidP="00F63ED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F63ED2" w:rsidRDefault="00AF7DC3" w:rsidP="00F63ED2">
      <w:pPr>
        <w:rPr>
          <w:rFonts w:ascii="Arial" w:hAnsi="Arial" w:cs="Arial"/>
          <w:b/>
          <w:sz w:val="20"/>
          <w:szCs w:val="20"/>
        </w:rPr>
      </w:pPr>
    </w:p>
    <w:p w:rsidR="00E51E1F" w:rsidRPr="00F63ED2" w:rsidRDefault="005937E4" w:rsidP="00F63ED2">
      <w:pPr>
        <w:spacing w:line="276" w:lineRule="auto"/>
        <w:rPr>
          <w:rFonts w:ascii="Arial" w:hAnsi="Arial" w:cs="Arial"/>
          <w:sz w:val="20"/>
          <w:szCs w:val="20"/>
        </w:rPr>
      </w:pPr>
      <w:r w:rsidRPr="00F63ED2">
        <w:rPr>
          <w:rFonts w:ascii="Arial" w:hAnsi="Arial" w:cs="Arial"/>
          <w:b/>
          <w:sz w:val="20"/>
          <w:szCs w:val="20"/>
        </w:rPr>
        <w:t xml:space="preserve">Klouzavý průměr </w:t>
      </w:r>
      <w:r w:rsidRPr="00F63ED2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F63ED2">
        <w:rPr>
          <w:rFonts w:ascii="Arial" w:hAnsi="Arial" w:cs="Arial"/>
          <w:sz w:val="20"/>
          <w:szCs w:val="20"/>
        </w:rPr>
        <w:t xml:space="preserve"> </w:t>
      </w:r>
      <w:r w:rsidRPr="00F63ED2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 w:rsidRPr="00F63ED2">
        <w:rPr>
          <w:rFonts w:ascii="Arial" w:hAnsi="Arial" w:cs="Arial"/>
          <w:sz w:val="20"/>
          <w:szCs w:val="20"/>
        </w:rPr>
        <w:t xml:space="preserve"> průměru bazických indexů za </w:t>
      </w:r>
      <w:r w:rsidRPr="00F63ED2">
        <w:rPr>
          <w:rFonts w:ascii="Arial" w:hAnsi="Arial" w:cs="Arial"/>
          <w:sz w:val="20"/>
          <w:szCs w:val="20"/>
        </w:rPr>
        <w:t>předchozí</w:t>
      </w:r>
      <w:r w:rsidR="00BA05E1" w:rsidRPr="00F63ED2">
        <w:rPr>
          <w:rFonts w:ascii="Arial" w:hAnsi="Arial" w:cs="Arial"/>
          <w:sz w:val="20"/>
          <w:szCs w:val="20"/>
        </w:rPr>
        <w:t>ch</w:t>
      </w:r>
      <w:r w:rsidRPr="00F63ED2">
        <w:rPr>
          <w:rFonts w:ascii="Arial" w:hAnsi="Arial" w:cs="Arial"/>
          <w:sz w:val="20"/>
          <w:szCs w:val="20"/>
        </w:rPr>
        <w:t xml:space="preserve"> 12 měsíců) byl </w:t>
      </w:r>
      <w:r w:rsidR="008B24A9" w:rsidRPr="00F63ED2">
        <w:rPr>
          <w:rFonts w:ascii="Arial" w:hAnsi="Arial" w:cs="Arial"/>
          <w:sz w:val="20"/>
          <w:szCs w:val="20"/>
        </w:rPr>
        <w:t>9</w:t>
      </w:r>
      <w:r w:rsidR="003969B5" w:rsidRPr="00F63ED2">
        <w:rPr>
          <w:rFonts w:ascii="Arial" w:hAnsi="Arial" w:cs="Arial"/>
          <w:sz w:val="20"/>
          <w:szCs w:val="20"/>
        </w:rPr>
        <w:t>9</w:t>
      </w:r>
      <w:r w:rsidRPr="00F63ED2">
        <w:rPr>
          <w:rFonts w:ascii="Arial" w:hAnsi="Arial" w:cs="Arial"/>
          <w:sz w:val="20"/>
          <w:szCs w:val="20"/>
        </w:rPr>
        <w:t>,</w:t>
      </w:r>
      <w:r w:rsidR="00663167" w:rsidRPr="00F63ED2">
        <w:rPr>
          <w:rFonts w:ascii="Arial" w:hAnsi="Arial" w:cs="Arial"/>
          <w:sz w:val="20"/>
          <w:szCs w:val="20"/>
        </w:rPr>
        <w:t>6</w:t>
      </w:r>
      <w:r w:rsidR="001024B5" w:rsidRPr="00F63ED2">
        <w:rPr>
          <w:rFonts w:ascii="Arial" w:hAnsi="Arial" w:cs="Arial"/>
          <w:sz w:val="20"/>
          <w:szCs w:val="20"/>
        </w:rPr>
        <w:t xml:space="preserve"> </w:t>
      </w:r>
      <w:r w:rsidRPr="00F63ED2">
        <w:rPr>
          <w:rFonts w:ascii="Arial" w:hAnsi="Arial" w:cs="Arial"/>
          <w:sz w:val="20"/>
          <w:szCs w:val="20"/>
        </w:rPr>
        <w:t>%.</w:t>
      </w:r>
    </w:p>
    <w:p w:rsidR="00200845" w:rsidRPr="00F63ED2" w:rsidRDefault="00200845" w:rsidP="00F63ED2">
      <w:pPr>
        <w:spacing w:line="276" w:lineRule="auto"/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</w:t>
      </w:r>
      <w:r>
        <w:rPr>
          <w:b/>
          <w:i w:val="0"/>
          <w:u w:val="single"/>
        </w:rPr>
        <w:t>květen</w:t>
      </w:r>
      <w:r w:rsidRPr="000B0B07">
        <w:rPr>
          <w:b/>
          <w:i w:val="0"/>
          <w:u w:val="single"/>
        </w:rPr>
        <w:t xml:space="preserve"> 2017</w:t>
      </w:r>
    </w:p>
    <w:p w:rsidR="00F63ED2" w:rsidRDefault="00F63ED2" w:rsidP="00F63ED2"/>
    <w:p w:rsidR="00F63ED2" w:rsidRDefault="00F63ED2" w:rsidP="00F63ED2">
      <w:pPr>
        <w:rPr>
          <w:rFonts w:ascii="Arial" w:hAnsi="Arial" w:cs="Arial"/>
          <w:sz w:val="20"/>
          <w:szCs w:val="20"/>
        </w:rPr>
      </w:pPr>
      <w:r w:rsidRPr="00E441CD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441CD">
        <w:rPr>
          <w:rFonts w:ascii="Arial" w:hAnsi="Arial" w:cs="Arial"/>
          <w:sz w:val="20"/>
          <w:szCs w:val="20"/>
        </w:rPr>
        <w:t>ná</w:t>
      </w:r>
      <w:r w:rsidRPr="002C210B">
        <w:rPr>
          <w:rFonts w:ascii="Arial" w:hAnsi="Arial" w:cs="Arial"/>
          <w:sz w:val="20"/>
          <w:szCs w:val="20"/>
        </w:rPr>
        <w:t>kupní ceny vepřů stále mírně rostou, proto se zvyšují i ceny masa na</w:t>
      </w:r>
      <w:r>
        <w:rPr>
          <w:rFonts w:ascii="Arial" w:hAnsi="Arial" w:cs="Arial"/>
          <w:sz w:val="20"/>
          <w:szCs w:val="20"/>
        </w:rPr>
        <w:t xml:space="preserve"> t</w:t>
      </w:r>
      <w:r w:rsidRPr="002C210B">
        <w:rPr>
          <w:rFonts w:ascii="Arial" w:hAnsi="Arial" w:cs="Arial"/>
          <w:sz w:val="20"/>
          <w:szCs w:val="20"/>
        </w:rPr>
        <w:t>rhu</w: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  <w:r w:rsidRPr="00E441CD">
        <w:rPr>
          <w:rFonts w:ascii="Arial" w:hAnsi="Arial" w:cs="Arial"/>
          <w:b/>
          <w:sz w:val="20"/>
          <w:szCs w:val="20"/>
        </w:rPr>
        <w:t>CA10131</w:t>
      </w:r>
      <w:r>
        <w:rPr>
          <w:rFonts w:ascii="Arial" w:hAnsi="Arial" w:cs="Arial"/>
          <w:b/>
          <w:sz w:val="20"/>
          <w:szCs w:val="20"/>
        </w:rPr>
        <w:t>4 Š</w:t>
      </w:r>
      <w:r w:rsidRPr="00E441CD">
        <w:rPr>
          <w:rFonts w:ascii="Arial" w:hAnsi="Arial" w:cs="Arial"/>
          <w:b/>
          <w:sz w:val="20"/>
          <w:szCs w:val="20"/>
        </w:rPr>
        <w:t>unkový salám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C210B">
        <w:rPr>
          <w:rFonts w:ascii="Arial" w:hAnsi="Arial" w:cs="Arial"/>
          <w:sz w:val="20"/>
          <w:szCs w:val="20"/>
        </w:rPr>
        <w:t>návrat po akci</w: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  <w:r w:rsidRPr="00E441CD">
        <w:rPr>
          <w:rFonts w:ascii="Arial" w:hAnsi="Arial" w:cs="Arial"/>
          <w:b/>
          <w:sz w:val="20"/>
          <w:szCs w:val="20"/>
        </w:rPr>
        <w:t xml:space="preserve">CA101314 </w:t>
      </w:r>
      <w:r>
        <w:rPr>
          <w:rFonts w:ascii="Arial" w:hAnsi="Arial" w:cs="Arial"/>
          <w:b/>
          <w:sz w:val="20"/>
          <w:szCs w:val="20"/>
        </w:rPr>
        <w:t>V</w:t>
      </w:r>
      <w:r w:rsidRPr="00E441CD">
        <w:rPr>
          <w:rFonts w:ascii="Arial" w:hAnsi="Arial" w:cs="Arial"/>
          <w:b/>
          <w:sz w:val="20"/>
          <w:szCs w:val="20"/>
        </w:rPr>
        <w:t>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C210B">
        <w:rPr>
          <w:rFonts w:ascii="Arial" w:hAnsi="Arial" w:cs="Arial"/>
          <w:sz w:val="20"/>
          <w:szCs w:val="20"/>
        </w:rPr>
        <w:t>akční slevy</w: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  <w:r w:rsidRPr="00E441CD">
        <w:rPr>
          <w:rFonts w:ascii="Arial" w:hAnsi="Arial" w:cs="Arial"/>
          <w:b/>
          <w:sz w:val="20"/>
          <w:szCs w:val="20"/>
        </w:rPr>
        <w:t xml:space="preserve">CA105140 </w:t>
      </w:r>
      <w:r>
        <w:rPr>
          <w:rFonts w:ascii="Arial" w:hAnsi="Arial" w:cs="Arial"/>
          <w:b/>
          <w:sz w:val="20"/>
          <w:szCs w:val="20"/>
        </w:rPr>
        <w:t>E</w:t>
      </w:r>
      <w:r w:rsidRPr="00E441CD">
        <w:rPr>
          <w:rFonts w:ascii="Arial" w:hAnsi="Arial" w:cs="Arial"/>
          <w:b/>
          <w:sz w:val="20"/>
          <w:szCs w:val="20"/>
        </w:rPr>
        <w:t>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C210B">
        <w:rPr>
          <w:rFonts w:ascii="Arial" w:hAnsi="Arial" w:cs="Arial"/>
          <w:sz w:val="20"/>
          <w:szCs w:val="20"/>
        </w:rPr>
        <w:t>vliv trhu</w:t>
      </w:r>
    </w:p>
    <w:p w:rsidR="00F63ED2" w:rsidRDefault="00F63ED2" w:rsidP="00F63ED2">
      <w:pPr>
        <w:rPr>
          <w:rFonts w:ascii="Arial" w:hAnsi="Arial" w:cs="Arial"/>
          <w:sz w:val="20"/>
          <w:szCs w:val="20"/>
        </w:rPr>
      </w:pPr>
    </w:p>
    <w:p w:rsidR="00F63ED2" w:rsidRPr="003B6E1C" w:rsidRDefault="00F63ED2" w:rsidP="00F63ED2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sz w:val="20"/>
          <w:szCs w:val="20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200845" w:rsidRPr="00F63ED2" w:rsidRDefault="00200845" w:rsidP="00F63ED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RPr="00F63ED2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3167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38FD"/>
    <w:rsid w:val="009F3935"/>
    <w:rsid w:val="009F5717"/>
    <w:rsid w:val="00A014FF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50E"/>
    <w:rsid w:val="00AB3D5B"/>
    <w:rsid w:val="00AD0D15"/>
    <w:rsid w:val="00AD5145"/>
    <w:rsid w:val="00AF208D"/>
    <w:rsid w:val="00AF7DC3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F11DB8"/>
    <w:rsid w:val="00F41689"/>
    <w:rsid w:val="00F43181"/>
    <w:rsid w:val="00F43AC8"/>
    <w:rsid w:val="00F43C0B"/>
    <w:rsid w:val="00F5102E"/>
    <w:rsid w:val="00F533B8"/>
    <w:rsid w:val="00F57858"/>
    <w:rsid w:val="00F63ED2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3ED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F63ED2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36BA-95F8-4A8C-9423-2C648A8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165</cp:revision>
  <cp:lastPrinted>2011-06-10T07:57:00Z</cp:lastPrinted>
  <dcterms:created xsi:type="dcterms:W3CDTF">2013-12-13T13:26:00Z</dcterms:created>
  <dcterms:modified xsi:type="dcterms:W3CDTF">2017-06-12T13:00:00Z</dcterms:modified>
</cp:coreProperties>
</file>