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7B" w:rsidRDefault="0040527B" w:rsidP="0040527B">
      <w:pPr>
        <w:pStyle w:val="Nadpis1"/>
        <w:rPr>
          <w:szCs w:val="24"/>
        </w:rPr>
      </w:pPr>
      <w:r>
        <w:t>HARMONIZOVANÝ INDEX SPOTŘEBITELSKÝCH CEN</w:t>
      </w:r>
    </w:p>
    <w:p w:rsidR="0040527B" w:rsidRPr="009D14FA" w:rsidRDefault="0040527B" w:rsidP="0040527B">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40527B" w:rsidRPr="009D14FA" w:rsidRDefault="0040527B" w:rsidP="0040527B">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40527B" w:rsidRPr="009D14FA" w:rsidRDefault="0040527B" w:rsidP="0040527B">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40527B" w:rsidRPr="009D14FA" w:rsidRDefault="0040527B" w:rsidP="0040527B">
      <w:pPr>
        <w:jc w:val="both"/>
        <w:rPr>
          <w:szCs w:val="20"/>
        </w:rPr>
      </w:pPr>
    </w:p>
    <w:p w:rsidR="0040527B" w:rsidRDefault="0040527B" w:rsidP="0040527B">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651" w:type="dxa"/>
        <w:tblLayout w:type="fixed"/>
        <w:tblCellMar>
          <w:left w:w="0" w:type="dxa"/>
          <w:right w:w="0" w:type="dxa"/>
        </w:tblCellMar>
        <w:tblLook w:val="0000"/>
      </w:tblPr>
      <w:tblGrid>
        <w:gridCol w:w="1481"/>
        <w:gridCol w:w="838"/>
        <w:gridCol w:w="839"/>
        <w:gridCol w:w="838"/>
        <w:gridCol w:w="839"/>
        <w:gridCol w:w="1414"/>
        <w:gridCol w:w="850"/>
        <w:gridCol w:w="851"/>
        <w:gridCol w:w="850"/>
        <w:gridCol w:w="851"/>
      </w:tblGrid>
      <w:tr w:rsidR="00FC30FD" w:rsidRPr="00245E4D" w:rsidTr="006B59E0">
        <w:trPr>
          <w:trHeight w:val="510"/>
        </w:trPr>
        <w:tc>
          <w:tcPr>
            <w:tcW w:w="1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C30FD" w:rsidRPr="00245E4D" w:rsidRDefault="00FC30FD" w:rsidP="00FC30FD">
            <w:pPr>
              <w:spacing w:after="0" w:line="240" w:lineRule="auto"/>
              <w:jc w:val="center"/>
              <w:rPr>
                <w:rFonts w:cs="Arial"/>
                <w:sz w:val="16"/>
                <w:szCs w:val="16"/>
              </w:rPr>
            </w:pP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C30FD" w:rsidRPr="00245E4D" w:rsidRDefault="00FC30FD" w:rsidP="00FC30FD">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C30FD" w:rsidRPr="00245E4D" w:rsidRDefault="00FC30FD" w:rsidP="00FC30FD">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2017</w:t>
            </w:r>
          </w:p>
        </w:tc>
        <w:tc>
          <w:tcPr>
            <w:tcW w:w="83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C30FD" w:rsidRPr="00245E4D" w:rsidRDefault="00FC30FD" w:rsidP="00FC30FD">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2017</w:t>
            </w:r>
          </w:p>
        </w:tc>
        <w:tc>
          <w:tcPr>
            <w:tcW w:w="83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C30FD" w:rsidRPr="00245E4D" w:rsidRDefault="00FC30FD" w:rsidP="00FC30FD">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2017</w:t>
            </w:r>
          </w:p>
        </w:tc>
        <w:tc>
          <w:tcPr>
            <w:tcW w:w="14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C30FD" w:rsidRPr="00245E4D" w:rsidRDefault="00FC30FD" w:rsidP="00FC30FD">
            <w:pPr>
              <w:spacing w:after="0" w:line="240" w:lineRule="auto"/>
              <w:jc w:val="center"/>
              <w:rPr>
                <w:rFonts w:cs="Arial"/>
                <w:b/>
                <w:bCs/>
                <w:sz w:val="16"/>
                <w:szCs w:val="16"/>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C30FD" w:rsidRPr="00245E4D" w:rsidRDefault="00FC30FD" w:rsidP="00FC30FD">
            <w:pPr>
              <w:spacing w:after="0" w:line="240" w:lineRule="auto"/>
              <w:ind w:right="-15"/>
              <w:jc w:val="center"/>
              <w:rPr>
                <w:rFonts w:cs="Arial"/>
                <w:b/>
                <w:bCs/>
                <w:sz w:val="16"/>
                <w:szCs w:val="16"/>
              </w:rPr>
            </w:pPr>
            <w:r>
              <w:rPr>
                <w:rFonts w:cs="Arial"/>
                <w:b/>
                <w:bCs/>
                <w:sz w:val="16"/>
                <w:szCs w:val="16"/>
              </w:rPr>
              <w:t>červen</w:t>
            </w:r>
            <w:r w:rsidRPr="00245E4D">
              <w:rPr>
                <w:rFonts w:cs="Arial"/>
                <w:b/>
                <w:bCs/>
                <w:sz w:val="16"/>
                <w:szCs w:val="16"/>
              </w:rPr>
              <w:br/>
              <w:t>2017</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C30FD" w:rsidRPr="00245E4D" w:rsidRDefault="00FC30FD" w:rsidP="00FC30FD">
            <w:pPr>
              <w:spacing w:after="0" w:line="240" w:lineRule="auto"/>
              <w:ind w:right="-15"/>
              <w:jc w:val="center"/>
              <w:rPr>
                <w:rFonts w:cs="Arial"/>
                <w:b/>
                <w:bCs/>
                <w:sz w:val="16"/>
                <w:szCs w:val="16"/>
              </w:rPr>
            </w:pPr>
            <w:r>
              <w:rPr>
                <w:rFonts w:cs="Arial"/>
                <w:b/>
                <w:bCs/>
                <w:sz w:val="16"/>
                <w:szCs w:val="16"/>
              </w:rPr>
              <w:t>červenec</w:t>
            </w:r>
            <w:r w:rsidRPr="00245E4D">
              <w:rPr>
                <w:rFonts w:cs="Arial"/>
                <w:b/>
                <w:bCs/>
                <w:sz w:val="16"/>
                <w:szCs w:val="16"/>
              </w:rPr>
              <w:br/>
              <w:t>2017</w:t>
            </w:r>
          </w:p>
        </w:tc>
        <w:tc>
          <w:tcPr>
            <w:tcW w:w="850" w:type="dxa"/>
            <w:tcBorders>
              <w:top w:val="single" w:sz="4" w:space="0" w:color="auto"/>
              <w:left w:val="nil"/>
              <w:bottom w:val="single" w:sz="6" w:space="0" w:color="auto"/>
              <w:right w:val="single" w:sz="6" w:space="0" w:color="auto"/>
            </w:tcBorders>
            <w:vAlign w:val="center"/>
          </w:tcPr>
          <w:p w:rsidR="00FC30FD" w:rsidRPr="00245E4D" w:rsidRDefault="00FC30FD" w:rsidP="00FC30FD">
            <w:pPr>
              <w:spacing w:after="0" w:line="240" w:lineRule="auto"/>
              <w:ind w:right="-15"/>
              <w:jc w:val="center"/>
              <w:rPr>
                <w:rFonts w:cs="Arial"/>
                <w:b/>
                <w:bCs/>
                <w:sz w:val="16"/>
                <w:szCs w:val="16"/>
              </w:rPr>
            </w:pPr>
            <w:r>
              <w:rPr>
                <w:rFonts w:cs="Arial"/>
                <w:b/>
                <w:bCs/>
                <w:sz w:val="16"/>
                <w:szCs w:val="16"/>
              </w:rPr>
              <w:t>srpen</w:t>
            </w:r>
            <w:r w:rsidRPr="00245E4D">
              <w:rPr>
                <w:rFonts w:cs="Arial"/>
                <w:b/>
                <w:bCs/>
                <w:sz w:val="16"/>
                <w:szCs w:val="16"/>
              </w:rPr>
              <w:br/>
              <w:t>2017</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center"/>
          </w:tcPr>
          <w:p w:rsidR="00FC30FD" w:rsidRPr="00245E4D" w:rsidRDefault="00FC30FD" w:rsidP="00FC30FD">
            <w:pPr>
              <w:spacing w:after="0" w:line="240" w:lineRule="auto"/>
              <w:ind w:right="-15"/>
              <w:jc w:val="center"/>
              <w:rPr>
                <w:rFonts w:cs="Arial"/>
                <w:b/>
                <w:bCs/>
                <w:sz w:val="16"/>
                <w:szCs w:val="16"/>
              </w:rPr>
            </w:pPr>
            <w:r>
              <w:rPr>
                <w:rFonts w:cs="Arial"/>
                <w:b/>
                <w:bCs/>
                <w:sz w:val="16"/>
                <w:szCs w:val="16"/>
              </w:rPr>
              <w:t>září</w:t>
            </w:r>
            <w:r w:rsidRPr="00245E4D">
              <w:rPr>
                <w:rFonts w:cs="Arial"/>
                <w:b/>
                <w:bCs/>
                <w:sz w:val="16"/>
                <w:szCs w:val="16"/>
              </w:rPr>
              <w:br/>
              <w:t>2017</w:t>
            </w:r>
          </w:p>
        </w:tc>
      </w:tr>
      <w:tr w:rsidR="00FC30FD"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EU 28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101,7</w:t>
            </w:r>
          </w:p>
        </w:tc>
        <w:tc>
          <w:tcPr>
            <w:tcW w:w="83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101,8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sz w:val="16"/>
                <w:szCs w:val="16"/>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FC30FD" w:rsidRPr="00245E4D" w:rsidRDefault="00FC30FD" w:rsidP="00FC30FD">
            <w:pPr>
              <w:spacing w:after="0" w:line="240" w:lineRule="auto"/>
              <w:ind w:right="85"/>
              <w:jc w:val="right"/>
              <w:rPr>
                <w:rFonts w:cs="Arial"/>
                <w:sz w:val="16"/>
                <w:szCs w:val="16"/>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p>
        </w:tc>
      </w:tr>
      <w:tr w:rsidR="00FC30FD"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keepNext/>
              <w:spacing w:after="0" w:line="240" w:lineRule="auto"/>
              <w:outlineLvl w:val="4"/>
              <w:rPr>
                <w:rFonts w:cs="Arial"/>
                <w:b/>
                <w:bCs/>
                <w:sz w:val="16"/>
                <w:szCs w:val="16"/>
              </w:rPr>
            </w:pPr>
            <w:r w:rsidRPr="00245E4D">
              <w:rPr>
                <w:rFonts w:cs="Arial"/>
                <w:b/>
                <w:bCs/>
                <w:sz w:val="16"/>
                <w:szCs w:val="16"/>
              </w:rPr>
              <w:t>Belgie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102,0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102,0</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sz w:val="16"/>
                <w:szCs w:val="16"/>
              </w:rPr>
            </w:pPr>
            <w:r w:rsidRPr="00245E4D">
              <w:rPr>
                <w:rFonts w:cs="Arial"/>
                <w:b/>
                <w:bCs/>
                <w:sz w:val="16"/>
                <w:szCs w:val="16"/>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102,2</w:t>
            </w:r>
          </w:p>
        </w:tc>
        <w:tc>
          <w:tcPr>
            <w:tcW w:w="850" w:type="dxa"/>
            <w:tcBorders>
              <w:top w:val="single" w:sz="6" w:space="0" w:color="auto"/>
              <w:left w:val="nil"/>
              <w:bottom w:val="single" w:sz="6" w:space="0" w:color="auto"/>
              <w:right w:val="single" w:sz="6" w:space="0" w:color="auto"/>
            </w:tcBorders>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102,7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102,5</w:t>
            </w:r>
          </w:p>
        </w:tc>
      </w:tr>
      <w:tr w:rsidR="00FC30FD"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Bulharsko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101,3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keepNext/>
              <w:spacing w:after="0" w:line="240" w:lineRule="auto"/>
              <w:outlineLvl w:val="5"/>
              <w:rPr>
                <w:rFonts w:cs="Arial"/>
                <w:b/>
                <w:bCs/>
                <w:sz w:val="16"/>
                <w:szCs w:val="16"/>
              </w:rPr>
            </w:pPr>
            <w:r w:rsidRPr="00245E4D">
              <w:rPr>
                <w:rFonts w:cs="Arial"/>
                <w:b/>
                <w:bCs/>
                <w:sz w:val="16"/>
                <w:szCs w:val="16"/>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101,2</w:t>
            </w:r>
          </w:p>
        </w:tc>
        <w:tc>
          <w:tcPr>
            <w:tcW w:w="850" w:type="dxa"/>
            <w:tcBorders>
              <w:top w:val="single" w:sz="6" w:space="0" w:color="auto"/>
              <w:left w:val="nil"/>
              <w:bottom w:val="single" w:sz="6" w:space="0" w:color="auto"/>
              <w:right w:val="single" w:sz="6" w:space="0" w:color="auto"/>
            </w:tcBorders>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101,2</w:t>
            </w:r>
          </w:p>
        </w:tc>
      </w:tr>
      <w:tr w:rsidR="00FC30FD"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Česká republika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102,4</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102,4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102,5</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101,8</w:t>
            </w:r>
          </w:p>
        </w:tc>
      </w:tr>
      <w:tr w:rsidR="00FC30FD"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Dánsko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101,5</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101,4</w:t>
            </w:r>
          </w:p>
        </w:tc>
      </w:tr>
      <w:tr w:rsidR="00FC30FD"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Estonsko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103,1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103,9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104,2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103,9</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101,4</w:t>
            </w:r>
          </w:p>
        </w:tc>
        <w:tc>
          <w:tcPr>
            <w:tcW w:w="850" w:type="dxa"/>
            <w:tcBorders>
              <w:top w:val="single" w:sz="6" w:space="0" w:color="auto"/>
              <w:left w:val="nil"/>
              <w:bottom w:val="single" w:sz="6" w:space="0" w:color="auto"/>
              <w:right w:val="single" w:sz="6" w:space="0" w:color="auto"/>
            </w:tcBorders>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101,6</w:t>
            </w:r>
          </w:p>
        </w:tc>
      </w:tr>
      <w:tr w:rsidR="00FC30FD"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Finsko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100,6</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100,8</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101,0</w:t>
            </w:r>
          </w:p>
        </w:tc>
        <w:tc>
          <w:tcPr>
            <w:tcW w:w="850" w:type="dxa"/>
            <w:tcBorders>
              <w:top w:val="single" w:sz="6" w:space="0" w:color="auto"/>
              <w:left w:val="nil"/>
              <w:bottom w:val="single" w:sz="6" w:space="0" w:color="auto"/>
              <w:right w:val="single" w:sz="6" w:space="0" w:color="auto"/>
            </w:tcBorders>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101,6</w:t>
            </w:r>
          </w:p>
        </w:tc>
      </w:tr>
      <w:tr w:rsidR="00FC30FD"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Francie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100,8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101,1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102,0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102,0</w:t>
            </w:r>
          </w:p>
        </w:tc>
        <w:tc>
          <w:tcPr>
            <w:tcW w:w="850" w:type="dxa"/>
            <w:tcBorders>
              <w:top w:val="single" w:sz="6" w:space="0" w:color="auto"/>
              <w:left w:val="nil"/>
              <w:bottom w:val="single" w:sz="6" w:space="0" w:color="auto"/>
              <w:right w:val="single" w:sz="6" w:space="0" w:color="auto"/>
            </w:tcBorders>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102,1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102,6</w:t>
            </w:r>
          </w:p>
        </w:tc>
      </w:tr>
      <w:tr w:rsidR="00FC30FD"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Chorvatsko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101,6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Rumunsko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100,9</w:t>
            </w:r>
          </w:p>
        </w:tc>
        <w:tc>
          <w:tcPr>
            <w:tcW w:w="850" w:type="dxa"/>
            <w:tcBorders>
              <w:top w:val="single" w:sz="6" w:space="0" w:color="auto"/>
              <w:left w:val="nil"/>
              <w:bottom w:val="single" w:sz="6" w:space="0" w:color="auto"/>
              <w:right w:val="single" w:sz="6" w:space="0" w:color="auto"/>
            </w:tcBorders>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100,6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101,3</w:t>
            </w:r>
          </w:p>
        </w:tc>
      </w:tr>
      <w:tr w:rsidR="00FC30FD"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Irsko</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99,4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99,8</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100,4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100,2</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100,9</w:t>
            </w:r>
          </w:p>
        </w:tc>
        <w:tc>
          <w:tcPr>
            <w:tcW w:w="850" w:type="dxa"/>
            <w:tcBorders>
              <w:top w:val="single" w:sz="6" w:space="0" w:color="auto"/>
              <w:left w:val="nil"/>
              <w:bottom w:val="single" w:sz="6" w:space="0" w:color="auto"/>
              <w:right w:val="single" w:sz="6" w:space="0" w:color="auto"/>
            </w:tcBorders>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100,6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101,0</w:t>
            </w:r>
          </w:p>
        </w:tc>
      </w:tr>
      <w:tr w:rsidR="00FC30FD"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Itálie</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101,2</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101,2</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101,3</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101,5</w:t>
            </w:r>
          </w:p>
        </w:tc>
        <w:tc>
          <w:tcPr>
            <w:tcW w:w="850" w:type="dxa"/>
            <w:tcBorders>
              <w:top w:val="single" w:sz="6" w:space="0" w:color="auto"/>
              <w:left w:val="nil"/>
              <w:bottom w:val="single" w:sz="6" w:space="0" w:color="auto"/>
              <w:right w:val="single" w:sz="6" w:space="0" w:color="auto"/>
            </w:tcBorders>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101,8</w:t>
            </w:r>
          </w:p>
        </w:tc>
      </w:tr>
      <w:tr w:rsidR="00FC30FD"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Kypr</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100,9</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99,9</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100,5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100,1</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100,9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101,2</w:t>
            </w:r>
          </w:p>
        </w:tc>
        <w:tc>
          <w:tcPr>
            <w:tcW w:w="850" w:type="dxa"/>
            <w:tcBorders>
              <w:top w:val="single" w:sz="6" w:space="0" w:color="auto"/>
              <w:left w:val="nil"/>
              <w:bottom w:val="single" w:sz="6" w:space="0" w:color="auto"/>
              <w:right w:val="single" w:sz="6" w:space="0" w:color="auto"/>
            </w:tcBorders>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101,4</w:t>
            </w:r>
          </w:p>
        </w:tc>
      </w:tr>
      <w:tr w:rsidR="00FC30FD" w:rsidRPr="00245E4D" w:rsidTr="006B59E0">
        <w:trPr>
          <w:trHeight w:val="341"/>
        </w:trPr>
        <w:tc>
          <w:tcPr>
            <w:tcW w:w="148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Litva</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103,5</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104,1</w:t>
            </w:r>
          </w:p>
        </w:tc>
        <w:tc>
          <w:tcPr>
            <w:tcW w:w="83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104,6</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104,6</w:t>
            </w:r>
          </w:p>
        </w:tc>
        <w:tc>
          <w:tcPr>
            <w:tcW w:w="14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101,7</w:t>
            </w:r>
          </w:p>
        </w:tc>
        <w:tc>
          <w:tcPr>
            <w:tcW w:w="850" w:type="dxa"/>
            <w:tcBorders>
              <w:top w:val="single" w:sz="6" w:space="0" w:color="auto"/>
              <w:left w:val="nil"/>
              <w:bottom w:val="single" w:sz="4" w:space="0" w:color="auto"/>
              <w:right w:val="single" w:sz="6" w:space="0" w:color="auto"/>
            </w:tcBorders>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102,0</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101,8</w:t>
            </w:r>
          </w:p>
        </w:tc>
      </w:tr>
      <w:tr w:rsidR="00FC30FD" w:rsidRPr="00245E4D" w:rsidTr="006B59E0">
        <w:trPr>
          <w:trHeight w:val="341"/>
        </w:trPr>
        <w:tc>
          <w:tcPr>
            <w:tcW w:w="148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Lotyšsko</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103,1</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102,6</w:t>
            </w:r>
          </w:p>
        </w:tc>
        <w:tc>
          <w:tcPr>
            <w:tcW w:w="83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103,2</w:t>
            </w:r>
          </w:p>
        </w:tc>
        <w:tc>
          <w:tcPr>
            <w:tcW w:w="83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103,0</w:t>
            </w:r>
          </w:p>
        </w:tc>
        <w:tc>
          <w:tcPr>
            <w:tcW w:w="1414"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Švédsko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101,8</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102,3</w:t>
            </w:r>
          </w:p>
        </w:tc>
        <w:tc>
          <w:tcPr>
            <w:tcW w:w="850" w:type="dxa"/>
            <w:tcBorders>
              <w:top w:val="single" w:sz="4" w:space="0" w:color="auto"/>
              <w:left w:val="single" w:sz="6" w:space="0" w:color="auto"/>
              <w:bottom w:val="single" w:sz="6" w:space="0" w:color="auto"/>
              <w:right w:val="single" w:sz="6" w:space="0" w:color="auto"/>
            </w:tcBorders>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102,2</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102,2</w:t>
            </w:r>
          </w:p>
        </w:tc>
      </w:tr>
      <w:tr w:rsidR="00FC30FD" w:rsidRPr="00245E4D" w:rsidTr="006B59E0">
        <w:trPr>
          <w:trHeight w:val="341"/>
        </w:trPr>
        <w:tc>
          <w:tcPr>
            <w:tcW w:w="148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Lucembursko</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101,5</w:t>
            </w:r>
          </w:p>
        </w:tc>
        <w:tc>
          <w:tcPr>
            <w:tcW w:w="83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101,8</w:t>
            </w:r>
          </w:p>
        </w:tc>
        <w:tc>
          <w:tcPr>
            <w:tcW w:w="83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102,3</w:t>
            </w:r>
          </w:p>
        </w:tc>
        <w:tc>
          <w:tcPr>
            <w:tcW w:w="83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102,0</w:t>
            </w:r>
          </w:p>
        </w:tc>
        <w:tc>
          <w:tcPr>
            <w:tcW w:w="1414"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C30FD" w:rsidRPr="00245E4D" w:rsidRDefault="00FC30FD" w:rsidP="00FC30FD">
            <w:pPr>
              <w:spacing w:after="0" w:line="240" w:lineRule="auto"/>
              <w:rPr>
                <w:rFonts w:cs="Arial"/>
                <w:b/>
                <w:bCs/>
                <w:sz w:val="16"/>
                <w:szCs w:val="16"/>
              </w:rPr>
            </w:pPr>
            <w:r w:rsidRPr="00245E4D">
              <w:rPr>
                <w:rFonts w:cs="Arial"/>
                <w:b/>
                <w:bCs/>
                <w:sz w:val="16"/>
                <w:szCs w:val="16"/>
              </w:rPr>
              <w:t>Velká Británie</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102,6</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102,6</w:t>
            </w:r>
          </w:p>
        </w:tc>
        <w:tc>
          <w:tcPr>
            <w:tcW w:w="850" w:type="dxa"/>
            <w:tcBorders>
              <w:top w:val="single" w:sz="6" w:space="0" w:color="auto"/>
              <w:left w:val="single" w:sz="6" w:space="0" w:color="auto"/>
              <w:bottom w:val="single" w:sz="4" w:space="0" w:color="auto"/>
              <w:right w:val="single" w:sz="6" w:space="0" w:color="auto"/>
            </w:tcBorders>
            <w:vAlign w:val="bottom"/>
          </w:tcPr>
          <w:p w:rsidR="00FC30FD" w:rsidRPr="00245E4D" w:rsidRDefault="00FC30FD" w:rsidP="00FC30FD">
            <w:pPr>
              <w:spacing w:after="0" w:line="240" w:lineRule="auto"/>
              <w:ind w:right="85"/>
              <w:jc w:val="right"/>
              <w:rPr>
                <w:rFonts w:cs="Arial"/>
                <w:sz w:val="16"/>
                <w:szCs w:val="16"/>
              </w:rPr>
            </w:pPr>
            <w:r>
              <w:rPr>
                <w:rFonts w:cs="Arial"/>
                <w:sz w:val="16"/>
                <w:szCs w:val="16"/>
              </w:rPr>
              <w:t>102,9</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FC30FD" w:rsidRPr="00245E4D" w:rsidRDefault="00963410" w:rsidP="00FC30FD">
            <w:pPr>
              <w:spacing w:after="0" w:line="240" w:lineRule="auto"/>
              <w:ind w:right="85"/>
              <w:jc w:val="right"/>
              <w:rPr>
                <w:rFonts w:cs="Arial"/>
                <w:sz w:val="16"/>
                <w:szCs w:val="16"/>
              </w:rPr>
            </w:pPr>
            <w:r>
              <w:rPr>
                <w:rFonts w:cs="Arial"/>
                <w:sz w:val="16"/>
                <w:szCs w:val="16"/>
              </w:rPr>
              <w:t>.</w:t>
            </w:r>
          </w:p>
        </w:tc>
      </w:tr>
    </w:tbl>
    <w:p w:rsidR="0040527B" w:rsidRDefault="0040527B" w:rsidP="0040527B">
      <w:pPr>
        <w:spacing w:after="0"/>
        <w:jc w:val="both"/>
        <w:rPr>
          <w:i/>
          <w:iCs/>
          <w:szCs w:val="30"/>
        </w:rPr>
      </w:pPr>
    </w:p>
    <w:p w:rsidR="0040527B" w:rsidRDefault="0040527B" w:rsidP="0040527B">
      <w:pPr>
        <w:spacing w:after="0"/>
        <w:ind w:left="284" w:hanging="284"/>
        <w:rPr>
          <w:sz w:val="18"/>
        </w:rPr>
      </w:pPr>
      <w:r>
        <w:rPr>
          <w:sz w:val="18"/>
        </w:rPr>
        <w:t xml:space="preserve">   p</w:t>
      </w:r>
      <w:r>
        <w:rPr>
          <w:sz w:val="18"/>
        </w:rPr>
        <w:tab/>
        <w:t>– předběžný údaj</w:t>
      </w:r>
    </w:p>
    <w:p w:rsidR="0040527B" w:rsidRDefault="0040527B" w:rsidP="0040527B">
      <w:pPr>
        <w:spacing w:after="0"/>
        <w:ind w:left="284" w:hanging="284"/>
        <w:rPr>
          <w:sz w:val="18"/>
        </w:rPr>
      </w:pPr>
      <w:r>
        <w:rPr>
          <w:i/>
          <w:iCs/>
          <w:sz w:val="18"/>
        </w:rPr>
        <w:t xml:space="preserve">  </w:t>
      </w:r>
      <w:r>
        <w:rPr>
          <w:iCs/>
          <w:sz w:val="18"/>
        </w:rPr>
        <w:t xml:space="preserve"> r</w:t>
      </w:r>
      <w:r>
        <w:rPr>
          <w:iCs/>
          <w:sz w:val="18"/>
        </w:rPr>
        <w:tab/>
        <w:t>– revidováno</w:t>
      </w:r>
      <w:r>
        <w:rPr>
          <w:sz w:val="18"/>
        </w:rPr>
        <w:t xml:space="preserve"> </w:t>
      </w:r>
    </w:p>
    <w:p w:rsidR="0040527B" w:rsidRDefault="0040527B" w:rsidP="0040527B">
      <w:pPr>
        <w:spacing w:after="0"/>
        <w:rPr>
          <w:i/>
          <w:iCs/>
          <w:sz w:val="18"/>
        </w:rPr>
      </w:pPr>
      <w:r>
        <w:rPr>
          <w:i/>
          <w:iCs/>
          <w:sz w:val="18"/>
        </w:rPr>
        <w:t xml:space="preserve">Zdroj: </w:t>
      </w:r>
      <w:proofErr w:type="spellStart"/>
      <w:proofErr w:type="gramStart"/>
      <w:r>
        <w:rPr>
          <w:i/>
          <w:iCs/>
          <w:sz w:val="18"/>
        </w:rPr>
        <w:t>Eurostat</w:t>
      </w:r>
      <w:proofErr w:type="spellEnd"/>
      <w:r>
        <w:rPr>
          <w:i/>
          <w:iCs/>
          <w:sz w:val="16"/>
        </w:rPr>
        <w:t xml:space="preserve"> </w:t>
      </w:r>
      <w:r>
        <w:rPr>
          <w:i/>
          <w:iCs/>
          <w:sz w:val="18"/>
        </w:rPr>
        <w:t xml:space="preserve"> </w:t>
      </w:r>
      <w:hyperlink r:id="rId8" w:history="1">
        <w:r w:rsidRPr="00D579DB">
          <w:rPr>
            <w:rStyle w:val="Hypertextovodkaz"/>
            <w:rFonts w:ascii="Tahoma" w:eastAsia="MS Gothic" w:hAnsi="Tahoma" w:cs="Tahoma"/>
            <w:sz w:val="18"/>
            <w:szCs w:val="18"/>
          </w:rPr>
          <w:t>http</w:t>
        </w:r>
        <w:proofErr w:type="gramEnd"/>
        <w:r w:rsidRPr="00D579DB">
          <w:rPr>
            <w:rStyle w:val="Hypertextovodkaz"/>
            <w:rFonts w:ascii="Tahoma" w:eastAsia="MS Gothic" w:hAnsi="Tahoma" w:cs="Tahoma"/>
            <w:sz w:val="18"/>
            <w:szCs w:val="18"/>
          </w:rPr>
          <w:t>://appsso.eurostat.ec.europa.eu/nui/show.do?dataset=prc_hicp_manr&amp;lang=en</w:t>
        </w:r>
      </w:hyperlink>
    </w:p>
    <w:p w:rsidR="0040527B" w:rsidRDefault="0040527B" w:rsidP="00F7312B">
      <w:pPr>
        <w:jc w:val="both"/>
        <w:rPr>
          <w:rFonts w:eastAsia="MS Gothic"/>
          <w:b/>
          <w:bCs/>
          <w:sz w:val="24"/>
        </w:rPr>
      </w:pPr>
    </w:p>
    <w:sectPr w:rsidR="0040527B" w:rsidSect="00EF11F7">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84C" w:rsidRDefault="00E1384C" w:rsidP="00E71A58">
      <w:r>
        <w:separator/>
      </w:r>
    </w:p>
  </w:endnote>
  <w:endnote w:type="continuationSeparator" w:id="0">
    <w:p w:rsidR="00E1384C" w:rsidRDefault="00E1384C"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1570B7">
      <w:rPr>
        <w:szCs w:val="16"/>
      </w:rPr>
      <w:t>ří</w:t>
    </w:r>
    <w:r w:rsidR="00FC30FD">
      <w:rPr>
        <w:szCs w:val="16"/>
      </w:rPr>
      <w:t>jen</w:t>
    </w:r>
    <w:r>
      <w:rPr>
        <w:rStyle w:val="ZpatChar"/>
        <w:szCs w:val="16"/>
      </w:rPr>
      <w:t xml:space="preserve"> 2017</w:t>
    </w:r>
    <w:r w:rsidRPr="00F1639F">
      <w:rPr>
        <w:rStyle w:val="ZpatChar"/>
        <w:szCs w:val="16"/>
      </w:rPr>
      <w:t xml:space="preserve"> / </w:t>
    </w:r>
    <w:r w:rsidR="00FC30FD">
      <w:rPr>
        <w:rStyle w:val="ZpatChar"/>
        <w:i/>
        <w:szCs w:val="16"/>
      </w:rPr>
      <w:t>Octo</w:t>
    </w:r>
    <w:r w:rsidR="001570B7" w:rsidRPr="001570B7">
      <w:rPr>
        <w:rStyle w:val="ZpatChar"/>
        <w:i/>
        <w:szCs w:val="16"/>
      </w:rPr>
      <w:t>ber</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84C" w:rsidRDefault="00E1384C" w:rsidP="00E71A58">
      <w:r>
        <w:separator/>
      </w:r>
    </w:p>
  </w:footnote>
  <w:footnote w:type="continuationSeparator" w:id="0">
    <w:p w:rsidR="00E1384C" w:rsidRDefault="00E1384C"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F731B6" w:rsidRDefault="00F943EC" w:rsidP="00937AE2">
    <w:pPr>
      <w:pStyle w:val="Zhlav"/>
      <w:rPr>
        <w:i/>
        <w:lang w:val="en-GB"/>
      </w:rPr>
    </w:pPr>
    <w:r w:rsidRPr="00F731B6">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3174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767A"/>
    <w:rsid w:val="00010702"/>
    <w:rsid w:val="0002030F"/>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300A"/>
    <w:rsid w:val="000965A4"/>
    <w:rsid w:val="00096884"/>
    <w:rsid w:val="000974D1"/>
    <w:rsid w:val="0009799E"/>
    <w:rsid w:val="000A1183"/>
    <w:rsid w:val="000A136C"/>
    <w:rsid w:val="000A1AA4"/>
    <w:rsid w:val="000A256D"/>
    <w:rsid w:val="000A2EE6"/>
    <w:rsid w:val="000A3A2C"/>
    <w:rsid w:val="000C3408"/>
    <w:rsid w:val="000C55F1"/>
    <w:rsid w:val="000C6AFD"/>
    <w:rsid w:val="000D5637"/>
    <w:rsid w:val="000E6FBD"/>
    <w:rsid w:val="000F7E5D"/>
    <w:rsid w:val="00100F5C"/>
    <w:rsid w:val="00101053"/>
    <w:rsid w:val="00104C4C"/>
    <w:rsid w:val="0012192F"/>
    <w:rsid w:val="00122F92"/>
    <w:rsid w:val="00125D69"/>
    <w:rsid w:val="00131EB9"/>
    <w:rsid w:val="0013516E"/>
    <w:rsid w:val="001405FA"/>
    <w:rsid w:val="001425C3"/>
    <w:rsid w:val="00152AF5"/>
    <w:rsid w:val="001570B7"/>
    <w:rsid w:val="00157546"/>
    <w:rsid w:val="0016256B"/>
    <w:rsid w:val="00163793"/>
    <w:rsid w:val="001637B7"/>
    <w:rsid w:val="001706D6"/>
    <w:rsid w:val="001714F2"/>
    <w:rsid w:val="001849F2"/>
    <w:rsid w:val="00184B08"/>
    <w:rsid w:val="00185010"/>
    <w:rsid w:val="001869FB"/>
    <w:rsid w:val="001A552F"/>
    <w:rsid w:val="001B2B5B"/>
    <w:rsid w:val="001B2B92"/>
    <w:rsid w:val="001B2CA9"/>
    <w:rsid w:val="001B3110"/>
    <w:rsid w:val="001B4729"/>
    <w:rsid w:val="001B6C09"/>
    <w:rsid w:val="001C05CD"/>
    <w:rsid w:val="001C58FA"/>
    <w:rsid w:val="001D68B2"/>
    <w:rsid w:val="001D777D"/>
    <w:rsid w:val="001E6D9B"/>
    <w:rsid w:val="001F4597"/>
    <w:rsid w:val="002118B9"/>
    <w:rsid w:val="00217C5B"/>
    <w:rsid w:val="0022139E"/>
    <w:rsid w:val="002252E0"/>
    <w:rsid w:val="002255F6"/>
    <w:rsid w:val="00227850"/>
    <w:rsid w:val="00230C6E"/>
    <w:rsid w:val="00231B76"/>
    <w:rsid w:val="00236443"/>
    <w:rsid w:val="00240D09"/>
    <w:rsid w:val="002436BA"/>
    <w:rsid w:val="00244A15"/>
    <w:rsid w:val="00245E4D"/>
    <w:rsid w:val="00247319"/>
    <w:rsid w:val="0024799E"/>
    <w:rsid w:val="00251132"/>
    <w:rsid w:val="00253C0F"/>
    <w:rsid w:val="002605F4"/>
    <w:rsid w:val="00270FA6"/>
    <w:rsid w:val="00271465"/>
    <w:rsid w:val="00285412"/>
    <w:rsid w:val="002A16D4"/>
    <w:rsid w:val="002A230C"/>
    <w:rsid w:val="002B3598"/>
    <w:rsid w:val="002B6FD1"/>
    <w:rsid w:val="002C4142"/>
    <w:rsid w:val="002C43BD"/>
    <w:rsid w:val="002D0E59"/>
    <w:rsid w:val="002E02A1"/>
    <w:rsid w:val="002E16B1"/>
    <w:rsid w:val="002E2306"/>
    <w:rsid w:val="002E4E4C"/>
    <w:rsid w:val="002E57D3"/>
    <w:rsid w:val="00304771"/>
    <w:rsid w:val="003052D4"/>
    <w:rsid w:val="00306C5B"/>
    <w:rsid w:val="00312E2F"/>
    <w:rsid w:val="003209D6"/>
    <w:rsid w:val="0032656E"/>
    <w:rsid w:val="00332190"/>
    <w:rsid w:val="00344668"/>
    <w:rsid w:val="003462D9"/>
    <w:rsid w:val="003657F3"/>
    <w:rsid w:val="003818DC"/>
    <w:rsid w:val="00385D98"/>
    <w:rsid w:val="00390FD1"/>
    <w:rsid w:val="00394D2E"/>
    <w:rsid w:val="003A2B4D"/>
    <w:rsid w:val="003A478C"/>
    <w:rsid w:val="003A5525"/>
    <w:rsid w:val="003A6B38"/>
    <w:rsid w:val="003B5A32"/>
    <w:rsid w:val="003C3490"/>
    <w:rsid w:val="003C3ED4"/>
    <w:rsid w:val="003D3BEB"/>
    <w:rsid w:val="003D6920"/>
    <w:rsid w:val="003D7DE4"/>
    <w:rsid w:val="003E4C91"/>
    <w:rsid w:val="003F313C"/>
    <w:rsid w:val="003F551C"/>
    <w:rsid w:val="00401A19"/>
    <w:rsid w:val="0040527B"/>
    <w:rsid w:val="00407C13"/>
    <w:rsid w:val="00410638"/>
    <w:rsid w:val="00432A58"/>
    <w:rsid w:val="00434617"/>
    <w:rsid w:val="00440900"/>
    <w:rsid w:val="004441A0"/>
    <w:rsid w:val="00460B45"/>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21B"/>
    <w:rsid w:val="004C384C"/>
    <w:rsid w:val="004C3867"/>
    <w:rsid w:val="004C4CD0"/>
    <w:rsid w:val="004C70DC"/>
    <w:rsid w:val="004D0211"/>
    <w:rsid w:val="004D0794"/>
    <w:rsid w:val="004F06F5"/>
    <w:rsid w:val="004F1C34"/>
    <w:rsid w:val="004F2CB5"/>
    <w:rsid w:val="004F33A0"/>
    <w:rsid w:val="00500157"/>
    <w:rsid w:val="00502647"/>
    <w:rsid w:val="005108C0"/>
    <w:rsid w:val="00511873"/>
    <w:rsid w:val="00512A2F"/>
    <w:rsid w:val="00513B7E"/>
    <w:rsid w:val="00515C74"/>
    <w:rsid w:val="0052007E"/>
    <w:rsid w:val="0052337A"/>
    <w:rsid w:val="00525137"/>
    <w:rsid w:val="005251DD"/>
    <w:rsid w:val="00532CE7"/>
    <w:rsid w:val="0053324C"/>
    <w:rsid w:val="00534715"/>
    <w:rsid w:val="00534A28"/>
    <w:rsid w:val="00537CD1"/>
    <w:rsid w:val="005412DF"/>
    <w:rsid w:val="00541508"/>
    <w:rsid w:val="00544E90"/>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162A"/>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87E92"/>
    <w:rsid w:val="00691BCF"/>
    <w:rsid w:val="00695BEF"/>
    <w:rsid w:val="006977F6"/>
    <w:rsid w:val="00697A13"/>
    <w:rsid w:val="006A109C"/>
    <w:rsid w:val="006A6488"/>
    <w:rsid w:val="006B344A"/>
    <w:rsid w:val="006B59E0"/>
    <w:rsid w:val="006B78D8"/>
    <w:rsid w:val="006C113F"/>
    <w:rsid w:val="006C56D4"/>
    <w:rsid w:val="006C6924"/>
    <w:rsid w:val="006C7CA6"/>
    <w:rsid w:val="006D3E8A"/>
    <w:rsid w:val="006D61F6"/>
    <w:rsid w:val="006E279A"/>
    <w:rsid w:val="006E313B"/>
    <w:rsid w:val="00706AD4"/>
    <w:rsid w:val="007140BE"/>
    <w:rsid w:val="007211F5"/>
    <w:rsid w:val="00722AB0"/>
    <w:rsid w:val="00725BB5"/>
    <w:rsid w:val="00730AE8"/>
    <w:rsid w:val="00741493"/>
    <w:rsid w:val="00752180"/>
    <w:rsid w:val="0075237A"/>
    <w:rsid w:val="00755079"/>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807C82"/>
    <w:rsid w:val="00811DAA"/>
    <w:rsid w:val="008133DB"/>
    <w:rsid w:val="00816905"/>
    <w:rsid w:val="00821467"/>
    <w:rsid w:val="00821FF6"/>
    <w:rsid w:val="00824F93"/>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3922"/>
    <w:rsid w:val="00875A32"/>
    <w:rsid w:val="00876086"/>
    <w:rsid w:val="00884704"/>
    <w:rsid w:val="008873D4"/>
    <w:rsid w:val="00890848"/>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0DA8"/>
    <w:rsid w:val="00956240"/>
    <w:rsid w:val="00963410"/>
    <w:rsid w:val="009641BE"/>
    <w:rsid w:val="0097104F"/>
    <w:rsid w:val="00974923"/>
    <w:rsid w:val="00980D3D"/>
    <w:rsid w:val="00992CF3"/>
    <w:rsid w:val="009968D6"/>
    <w:rsid w:val="009A1CAB"/>
    <w:rsid w:val="009A60D1"/>
    <w:rsid w:val="009B0651"/>
    <w:rsid w:val="009B4DBC"/>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6C37"/>
    <w:rsid w:val="00A6741E"/>
    <w:rsid w:val="00A75E40"/>
    <w:rsid w:val="00A77D1D"/>
    <w:rsid w:val="00A801EA"/>
    <w:rsid w:val="00A857C0"/>
    <w:rsid w:val="00A94D1E"/>
    <w:rsid w:val="00AA2996"/>
    <w:rsid w:val="00AA486C"/>
    <w:rsid w:val="00AA52BF"/>
    <w:rsid w:val="00AA559A"/>
    <w:rsid w:val="00AA7380"/>
    <w:rsid w:val="00AB2AF1"/>
    <w:rsid w:val="00AB34D7"/>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549D"/>
    <w:rsid w:val="00B6608F"/>
    <w:rsid w:val="00B679FB"/>
    <w:rsid w:val="00B76D1E"/>
    <w:rsid w:val="00B80B4A"/>
    <w:rsid w:val="00B80EC6"/>
    <w:rsid w:val="00B859D3"/>
    <w:rsid w:val="00B92D1D"/>
    <w:rsid w:val="00B938C5"/>
    <w:rsid w:val="00B95940"/>
    <w:rsid w:val="00BB46F3"/>
    <w:rsid w:val="00BB4CB1"/>
    <w:rsid w:val="00BB4F98"/>
    <w:rsid w:val="00BC33D1"/>
    <w:rsid w:val="00BC7154"/>
    <w:rsid w:val="00BD366B"/>
    <w:rsid w:val="00BD6D50"/>
    <w:rsid w:val="00BE18B9"/>
    <w:rsid w:val="00BE2495"/>
    <w:rsid w:val="00BE3108"/>
    <w:rsid w:val="00BE7010"/>
    <w:rsid w:val="00BF1578"/>
    <w:rsid w:val="00C03B89"/>
    <w:rsid w:val="00C05A99"/>
    <w:rsid w:val="00C21F94"/>
    <w:rsid w:val="00C27913"/>
    <w:rsid w:val="00C33B68"/>
    <w:rsid w:val="00C35D25"/>
    <w:rsid w:val="00C36A79"/>
    <w:rsid w:val="00C405D4"/>
    <w:rsid w:val="00C4513B"/>
    <w:rsid w:val="00C54697"/>
    <w:rsid w:val="00C6731E"/>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1D2A"/>
    <w:rsid w:val="00D25F28"/>
    <w:rsid w:val="00D273D7"/>
    <w:rsid w:val="00D27973"/>
    <w:rsid w:val="00D50F46"/>
    <w:rsid w:val="00D51EED"/>
    <w:rsid w:val="00D66223"/>
    <w:rsid w:val="00D8084C"/>
    <w:rsid w:val="00D91866"/>
    <w:rsid w:val="00DA4E55"/>
    <w:rsid w:val="00DA7C0C"/>
    <w:rsid w:val="00DB2EC8"/>
    <w:rsid w:val="00DB5695"/>
    <w:rsid w:val="00DC5B3B"/>
    <w:rsid w:val="00DD129F"/>
    <w:rsid w:val="00DD1FAB"/>
    <w:rsid w:val="00DD263B"/>
    <w:rsid w:val="00DD685B"/>
    <w:rsid w:val="00DF42FF"/>
    <w:rsid w:val="00DF5B53"/>
    <w:rsid w:val="00E01C0E"/>
    <w:rsid w:val="00E03F9A"/>
    <w:rsid w:val="00E04694"/>
    <w:rsid w:val="00E061E4"/>
    <w:rsid w:val="00E12B1E"/>
    <w:rsid w:val="00E1384C"/>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1958"/>
    <w:rsid w:val="00EE2F54"/>
    <w:rsid w:val="00EE3446"/>
    <w:rsid w:val="00EE3E78"/>
    <w:rsid w:val="00EE4B1B"/>
    <w:rsid w:val="00EF0699"/>
    <w:rsid w:val="00EF11F7"/>
    <w:rsid w:val="00EF150D"/>
    <w:rsid w:val="00EF1F5A"/>
    <w:rsid w:val="00F04811"/>
    <w:rsid w:val="00F0488C"/>
    <w:rsid w:val="00F0585C"/>
    <w:rsid w:val="00F06ACE"/>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12B"/>
    <w:rsid w:val="00F731B6"/>
    <w:rsid w:val="00F73A0C"/>
    <w:rsid w:val="00F756DB"/>
    <w:rsid w:val="00F760F5"/>
    <w:rsid w:val="00F7724D"/>
    <w:rsid w:val="00F85066"/>
    <w:rsid w:val="00F943EC"/>
    <w:rsid w:val="00FA5D4D"/>
    <w:rsid w:val="00FC0E5F"/>
    <w:rsid w:val="00FC1A95"/>
    <w:rsid w:val="00FC30FD"/>
    <w:rsid w:val="00FC56DE"/>
    <w:rsid w:val="00FC684B"/>
    <w:rsid w:val="00FD378E"/>
    <w:rsid w:val="00FE2F7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prc_hicp_manr&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F6E1-394C-4CB4-B160-F35FA820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73</TotalTime>
  <Pages>1</Pages>
  <Words>394</Words>
  <Characters>2328</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23</cp:revision>
  <cp:lastPrinted>2017-01-18T13:33:00Z</cp:lastPrinted>
  <dcterms:created xsi:type="dcterms:W3CDTF">2017-04-07T09:18:00Z</dcterms:created>
  <dcterms:modified xsi:type="dcterms:W3CDTF">2017-10-31T10:32:00Z</dcterms:modified>
</cp:coreProperties>
</file>