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87" w:rsidRPr="0061006A" w:rsidRDefault="003A2087" w:rsidP="003A2087">
      <w:pPr>
        <w:pStyle w:val="Nadpis1"/>
      </w:pPr>
      <w:r>
        <w:t>METHODOLOGICAL NOTES</w:t>
      </w:r>
    </w:p>
    <w:p w:rsidR="003A2087" w:rsidRPr="0075622B" w:rsidRDefault="003A2087" w:rsidP="003A2087">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3A2087" w:rsidRPr="0075622B" w:rsidRDefault="003A2087" w:rsidP="003A2087">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3A2087" w:rsidRDefault="003A2087" w:rsidP="003A2087">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3A2087" w:rsidRPr="004E5D03" w:rsidRDefault="003A2087" w:rsidP="003A2087">
      <w:pPr>
        <w:pStyle w:val="Zkladntext"/>
        <w:numPr>
          <w:ilvl w:val="0"/>
          <w:numId w:val="16"/>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3A2087" w:rsidRPr="004E5D03" w:rsidRDefault="003A2087" w:rsidP="003A2087">
      <w:pPr>
        <w:pStyle w:val="Zkladntext"/>
        <w:numPr>
          <w:ilvl w:val="0"/>
          <w:numId w:val="16"/>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Pr>
          <w:lang w:val="en-GB"/>
        </w:rPr>
        <w:t>hire and repair</w:t>
      </w:r>
      <w:r w:rsidRPr="004E5D03">
        <w:rPr>
          <w:lang w:val="en-GB"/>
        </w:rPr>
        <w:t>.</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Pr="004E5D03">
        <w:rPr>
          <w:lang w:val="en-GB"/>
        </w:rPr>
        <w:t>miscellaneous services relating to the dwelling</w:t>
      </w:r>
      <w:r>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Pr>
          <w:lang w:val="en-GB"/>
        </w:rPr>
        <w:t xml:space="preserve">, </w:t>
      </w:r>
      <w:r>
        <w:rPr>
          <w:color w:val="000000"/>
          <w:szCs w:val="17"/>
          <w:lang w:val="en-GB"/>
        </w:rPr>
        <w:t xml:space="preserve">water supply and 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goods and services for routine household maintenance, tools and equipment for house and garden</w:t>
      </w:r>
      <w:r w:rsidRPr="004E5D03">
        <w:rPr>
          <w:color w:val="000000"/>
          <w:szCs w:val="17"/>
          <w:lang w:val="en-GB"/>
        </w:rPr>
        <w:t>.</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Pr>
          <w:lang w:val="en-GB"/>
        </w:rPr>
        <w:t xml:space="preserve">thermal bath care, </w:t>
      </w:r>
      <w:proofErr w:type="gramStart"/>
      <w:r>
        <w:rPr>
          <w:lang w:val="en-GB"/>
        </w:rPr>
        <w:t>regulatory</w:t>
      </w:r>
      <w:proofErr w:type="gramEnd"/>
      <w:r>
        <w:rPr>
          <w:lang w:val="en-GB"/>
        </w:rPr>
        <w:t xml:space="preserve"> fee per using a medical emergency facility</w:t>
      </w:r>
      <w:r w:rsidRPr="004E5D03">
        <w:rPr>
          <w:lang w:val="en-GB"/>
        </w:rPr>
        <w:t>.</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Pr>
          <w:lang w:val="en-GB"/>
        </w:rPr>
        <w:t xml:space="preserve">by air, </w:t>
      </w:r>
      <w:r w:rsidRPr="004E5D03">
        <w:rPr>
          <w:lang w:val="en-GB"/>
        </w:rPr>
        <w:t>local), school transport services.</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Pr>
          <w:lang w:val="en-GB"/>
        </w:rPr>
        <w:t xml:space="preserve"> radio and television receivers, tape and cassette recorders, computer technology, </w:t>
      </w:r>
      <w:r w:rsidRPr="004E5D03">
        <w:rPr>
          <w:lang w:val="en-GB"/>
        </w:rPr>
        <w:t>musical instruments, sport equipment</w:t>
      </w:r>
      <w:r>
        <w:rPr>
          <w:lang w:val="en-GB"/>
        </w:rPr>
        <w:t xml:space="preserve"> including repair, books</w:t>
      </w:r>
      <w:r w:rsidRPr="004E5D03">
        <w:rPr>
          <w:lang w:val="en-GB"/>
        </w:rPr>
        <w:t>, periodicals, toys, stationery, cultural services, sporting services, domestic and foreign holiday</w:t>
      </w:r>
      <w:r>
        <w:rPr>
          <w:lang w:val="en-GB"/>
        </w:rPr>
        <w:t>, flowers and flower products, pets and related products including veterinary services</w:t>
      </w:r>
      <w:r w:rsidRPr="004E5D03">
        <w:rPr>
          <w:lang w:val="en-GB"/>
        </w:rPr>
        <w:t>.</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3A2087" w:rsidRPr="004E5D03" w:rsidRDefault="003A2087" w:rsidP="003A2087">
      <w:pPr>
        <w:pStyle w:val="Zkladntext"/>
        <w:numPr>
          <w:ilvl w:val="0"/>
          <w:numId w:val="16"/>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Pr>
          <w:color w:val="000000"/>
          <w:szCs w:val="17"/>
          <w:lang w:val="en-GB"/>
        </w:rPr>
        <w:t>clocks</w:t>
      </w:r>
      <w:r w:rsidRPr="004E5D03">
        <w:rPr>
          <w:color w:val="000000"/>
          <w:szCs w:val="17"/>
          <w:lang w:val="en-GB"/>
        </w:rPr>
        <w:t xml:space="preserve">, leather fancy goods, insurance (insurance connected with the dwelling, insurance connected with </w:t>
      </w:r>
      <w:r>
        <w:rPr>
          <w:color w:val="000000"/>
          <w:szCs w:val="17"/>
          <w:lang w:val="en-GB"/>
        </w:rPr>
        <w:t xml:space="preserve">health, </w:t>
      </w:r>
      <w:r w:rsidRPr="004E5D03">
        <w:rPr>
          <w:color w:val="000000"/>
          <w:szCs w:val="17"/>
          <w:lang w:val="en-GB"/>
        </w:rPr>
        <w:t xml:space="preserve">insurance connected with </w:t>
      </w:r>
      <w:r>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3A2087" w:rsidRPr="004E5D03" w:rsidRDefault="003A2087" w:rsidP="003A2087">
      <w:pPr>
        <w:pStyle w:val="Nadpis3"/>
        <w:rPr>
          <w:lang w:val="en-GB"/>
        </w:rPr>
      </w:pPr>
      <w:r w:rsidRPr="004E5D03">
        <w:rPr>
          <w:lang w:val="en-GB"/>
        </w:rPr>
        <w:lastRenderedPageBreak/>
        <w:t>Selection of representatives</w:t>
      </w:r>
    </w:p>
    <w:p w:rsidR="003A2087" w:rsidRPr="004E5D03" w:rsidRDefault="003A2087" w:rsidP="003A2087">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3A2087" w:rsidRDefault="003A2087" w:rsidP="003A2087">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3A2087" w:rsidRPr="004E5D03" w:rsidRDefault="003A2087" w:rsidP="003A2087">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3A2087" w:rsidRPr="004E5D03" w:rsidTr="00B37D1C">
        <w:trPr>
          <w:trHeight w:val="3684"/>
        </w:trPr>
        <w:tc>
          <w:tcPr>
            <w:tcW w:w="7088" w:type="dxa"/>
          </w:tcPr>
          <w:p w:rsidR="003A2087" w:rsidRPr="004E5D03" w:rsidRDefault="003A2087" w:rsidP="00B37D1C">
            <w:pPr>
              <w:pStyle w:val="Nadpis4"/>
              <w:rPr>
                <w:lang w:val="en-GB"/>
              </w:rPr>
            </w:pPr>
            <w:r w:rsidRPr="004E5D03">
              <w:rPr>
                <w:lang w:val="en-GB"/>
              </w:rPr>
              <w:t>Group of goods and services</w:t>
            </w:r>
            <w:r>
              <w:rPr>
                <w:lang w:val="en-GB"/>
              </w:rPr>
              <w:tab/>
            </w:r>
          </w:p>
          <w:p w:rsidR="003A2087" w:rsidRDefault="003A2087" w:rsidP="00B37D1C">
            <w:pPr>
              <w:spacing w:after="0" w:line="312" w:lineRule="auto"/>
            </w:pPr>
          </w:p>
          <w:p w:rsidR="003A2087" w:rsidRPr="00F24BBB" w:rsidRDefault="003A2087" w:rsidP="00B37D1C">
            <w:pPr>
              <w:spacing w:after="0" w:line="312" w:lineRule="auto"/>
              <w:rPr>
                <w:sz w:val="10"/>
              </w:rPr>
            </w:pPr>
          </w:p>
          <w:p w:rsidR="003A2087" w:rsidRPr="00F135FF" w:rsidRDefault="003A2087" w:rsidP="00B37D1C">
            <w:pPr>
              <w:spacing w:after="0" w:line="312" w:lineRule="auto"/>
              <w:jc w:val="both"/>
              <w:rPr>
                <w:rFonts w:cs="Arial"/>
                <w:szCs w:val="20"/>
                <w:lang w:val="en-GB"/>
              </w:rPr>
            </w:pPr>
            <w:r w:rsidRPr="00F135FF">
              <w:rPr>
                <w:rFonts w:cs="Arial"/>
                <w:szCs w:val="20"/>
                <w:lang w:val="en-GB"/>
              </w:rPr>
              <w:t>Total</w:t>
            </w:r>
          </w:p>
          <w:p w:rsidR="003A2087" w:rsidRPr="004E5D03" w:rsidRDefault="003A2087" w:rsidP="00B37D1C">
            <w:pPr>
              <w:spacing w:after="0" w:line="312" w:lineRule="auto"/>
              <w:jc w:val="both"/>
              <w:rPr>
                <w:rFonts w:cs="Arial"/>
                <w:szCs w:val="20"/>
              </w:rPr>
            </w:pPr>
          </w:p>
          <w:p w:rsidR="003A2087" w:rsidRPr="00F135FF" w:rsidRDefault="003A2087" w:rsidP="00B37D1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3A2087" w:rsidRPr="00F135FF" w:rsidRDefault="003A2087" w:rsidP="00B37D1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3A2087" w:rsidRPr="00F135FF" w:rsidRDefault="003A2087" w:rsidP="00B37D1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3A2087" w:rsidRPr="00F135FF" w:rsidRDefault="003A2087" w:rsidP="00B37D1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3A2087" w:rsidRPr="00F135FF" w:rsidRDefault="003A2087" w:rsidP="00B37D1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3A2087" w:rsidRPr="00F135FF" w:rsidRDefault="003A2087" w:rsidP="00B37D1C">
            <w:pPr>
              <w:spacing w:after="0" w:line="312" w:lineRule="auto"/>
              <w:jc w:val="both"/>
              <w:rPr>
                <w:rFonts w:cs="Arial"/>
                <w:szCs w:val="20"/>
              </w:rPr>
            </w:pPr>
            <w:r w:rsidRPr="00F135FF">
              <w:rPr>
                <w:rFonts w:cs="Arial"/>
                <w:szCs w:val="20"/>
              </w:rPr>
              <w:t xml:space="preserve"> 6. </w:t>
            </w:r>
            <w:r w:rsidRPr="00F135FF">
              <w:rPr>
                <w:szCs w:val="20"/>
                <w:lang w:val="en-GB"/>
              </w:rPr>
              <w:t>Health</w:t>
            </w:r>
          </w:p>
          <w:p w:rsidR="003A2087" w:rsidRPr="00F135FF" w:rsidRDefault="003A2087" w:rsidP="00B37D1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3A2087" w:rsidRPr="00F135FF" w:rsidRDefault="003A2087" w:rsidP="00B37D1C">
            <w:pPr>
              <w:spacing w:after="0" w:line="312" w:lineRule="auto"/>
              <w:jc w:val="both"/>
              <w:rPr>
                <w:rFonts w:cs="Arial"/>
                <w:szCs w:val="20"/>
              </w:rPr>
            </w:pPr>
            <w:r w:rsidRPr="00F135FF">
              <w:rPr>
                <w:rFonts w:cs="Arial"/>
                <w:szCs w:val="20"/>
              </w:rPr>
              <w:t xml:space="preserve"> 8. </w:t>
            </w:r>
            <w:r w:rsidRPr="00F135FF">
              <w:rPr>
                <w:szCs w:val="20"/>
                <w:lang w:val="en-GB"/>
              </w:rPr>
              <w:t>Communication</w:t>
            </w:r>
          </w:p>
          <w:p w:rsidR="003A2087" w:rsidRPr="004E5D03" w:rsidRDefault="003A2087" w:rsidP="00B37D1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3A2087" w:rsidRPr="004E5D03" w:rsidRDefault="003A2087" w:rsidP="00B37D1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3A2087" w:rsidRPr="004E5D03" w:rsidRDefault="003A2087" w:rsidP="00B37D1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3A2087" w:rsidRPr="004E5D03" w:rsidRDefault="003A2087" w:rsidP="00B37D1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3A2087" w:rsidRPr="004E5D03" w:rsidRDefault="003A2087" w:rsidP="00B37D1C">
            <w:pPr>
              <w:spacing w:after="0" w:line="312" w:lineRule="auto"/>
              <w:jc w:val="both"/>
              <w:rPr>
                <w:rFonts w:cs="Arial"/>
              </w:rPr>
            </w:pPr>
          </w:p>
        </w:tc>
        <w:tc>
          <w:tcPr>
            <w:tcW w:w="2835" w:type="dxa"/>
          </w:tcPr>
          <w:p w:rsidR="003A2087" w:rsidRPr="004E5D03" w:rsidRDefault="003A2087" w:rsidP="00B37D1C">
            <w:pPr>
              <w:pStyle w:val="Nadpis4"/>
              <w:rPr>
                <w:lang w:val="en-GB"/>
              </w:rPr>
            </w:pPr>
            <w:r>
              <w:rPr>
                <w:lang w:val="en-GB"/>
              </w:rPr>
              <w:t xml:space="preserve">Number of </w:t>
            </w:r>
            <w:r w:rsidRPr="004E5D03">
              <w:rPr>
                <w:lang w:val="en-GB"/>
              </w:rPr>
              <w:t>representatives</w:t>
            </w:r>
          </w:p>
          <w:p w:rsidR="003A2087" w:rsidRDefault="003A2087" w:rsidP="00B37D1C">
            <w:pPr>
              <w:spacing w:after="0" w:line="312" w:lineRule="auto"/>
            </w:pPr>
          </w:p>
          <w:p w:rsidR="003A2087" w:rsidRPr="00A868B9" w:rsidRDefault="003A2087" w:rsidP="00B37D1C">
            <w:pPr>
              <w:spacing w:after="0" w:line="312" w:lineRule="auto"/>
              <w:rPr>
                <w:sz w:val="10"/>
              </w:rPr>
            </w:pPr>
          </w:p>
          <w:p w:rsidR="003A2087" w:rsidRDefault="003A2087" w:rsidP="00B37D1C">
            <w:pPr>
              <w:spacing w:after="0" w:line="312" w:lineRule="auto"/>
              <w:jc w:val="center"/>
              <w:rPr>
                <w:rFonts w:cs="Arial"/>
                <w:szCs w:val="20"/>
              </w:rPr>
            </w:pPr>
            <w:r>
              <w:rPr>
                <w:rFonts w:cs="Arial"/>
                <w:szCs w:val="20"/>
              </w:rPr>
              <w:t>692</w:t>
            </w:r>
          </w:p>
          <w:p w:rsidR="003A2087" w:rsidRPr="0075622B" w:rsidRDefault="003A2087" w:rsidP="00B37D1C">
            <w:pPr>
              <w:spacing w:after="0" w:line="312" w:lineRule="auto"/>
              <w:jc w:val="center"/>
              <w:rPr>
                <w:rFonts w:cs="Arial"/>
                <w:szCs w:val="20"/>
              </w:rPr>
            </w:pPr>
          </w:p>
          <w:p w:rsidR="003A2087" w:rsidRPr="0075622B" w:rsidRDefault="003A2087" w:rsidP="00B37D1C">
            <w:pPr>
              <w:spacing w:after="0" w:line="312" w:lineRule="auto"/>
              <w:jc w:val="center"/>
              <w:rPr>
                <w:rFonts w:cs="Arial"/>
                <w:szCs w:val="20"/>
              </w:rPr>
            </w:pPr>
            <w:r w:rsidRPr="0075622B">
              <w:rPr>
                <w:rFonts w:cs="Arial"/>
                <w:szCs w:val="20"/>
              </w:rPr>
              <w:t>16</w:t>
            </w:r>
            <w:r>
              <w:rPr>
                <w:rFonts w:cs="Arial"/>
                <w:szCs w:val="20"/>
              </w:rPr>
              <w:t>0</w:t>
            </w:r>
          </w:p>
          <w:p w:rsidR="003A2087" w:rsidRPr="0075622B" w:rsidRDefault="003A2087" w:rsidP="00B37D1C">
            <w:pPr>
              <w:spacing w:after="0" w:line="312" w:lineRule="auto"/>
              <w:jc w:val="center"/>
              <w:rPr>
                <w:rFonts w:cs="Arial"/>
                <w:szCs w:val="20"/>
              </w:rPr>
            </w:pPr>
            <w:r w:rsidRPr="0075622B">
              <w:rPr>
                <w:rFonts w:cs="Arial"/>
                <w:szCs w:val="20"/>
              </w:rPr>
              <w:t xml:space="preserve">  23</w:t>
            </w:r>
          </w:p>
          <w:p w:rsidR="003A2087" w:rsidRPr="0075622B" w:rsidRDefault="003A2087" w:rsidP="00B37D1C">
            <w:pPr>
              <w:spacing w:after="0" w:line="312" w:lineRule="auto"/>
              <w:jc w:val="center"/>
              <w:rPr>
                <w:rFonts w:cs="Arial"/>
                <w:szCs w:val="20"/>
              </w:rPr>
            </w:pPr>
            <w:r w:rsidRPr="0075622B">
              <w:rPr>
                <w:rFonts w:cs="Arial"/>
                <w:szCs w:val="20"/>
              </w:rPr>
              <w:t xml:space="preserve">  65</w:t>
            </w:r>
          </w:p>
          <w:p w:rsidR="003A2087" w:rsidRPr="0075622B" w:rsidRDefault="003A2087" w:rsidP="00B37D1C">
            <w:pPr>
              <w:spacing w:after="0" w:line="312" w:lineRule="auto"/>
              <w:jc w:val="center"/>
              <w:rPr>
                <w:rFonts w:cs="Arial"/>
                <w:szCs w:val="20"/>
              </w:rPr>
            </w:pPr>
            <w:r w:rsidRPr="0075622B">
              <w:rPr>
                <w:rFonts w:cs="Arial"/>
                <w:szCs w:val="20"/>
              </w:rPr>
              <w:t xml:space="preserve">  4</w:t>
            </w:r>
            <w:r>
              <w:rPr>
                <w:rFonts w:cs="Arial"/>
                <w:szCs w:val="20"/>
              </w:rPr>
              <w:t>1</w:t>
            </w:r>
          </w:p>
          <w:p w:rsidR="003A2087" w:rsidRPr="0075622B" w:rsidRDefault="003A2087" w:rsidP="00B37D1C">
            <w:pPr>
              <w:spacing w:after="0" w:line="312" w:lineRule="auto"/>
              <w:jc w:val="center"/>
              <w:rPr>
                <w:rFonts w:cs="Arial"/>
                <w:szCs w:val="20"/>
              </w:rPr>
            </w:pPr>
            <w:r w:rsidRPr="0075622B">
              <w:rPr>
                <w:rFonts w:cs="Arial"/>
                <w:szCs w:val="20"/>
              </w:rPr>
              <w:t xml:space="preserve">  8</w:t>
            </w:r>
            <w:r>
              <w:rPr>
                <w:rFonts w:cs="Arial"/>
                <w:szCs w:val="20"/>
              </w:rPr>
              <w:t>0</w:t>
            </w:r>
          </w:p>
          <w:p w:rsidR="003A2087" w:rsidRPr="0075622B" w:rsidRDefault="003A2087" w:rsidP="00B37D1C">
            <w:pPr>
              <w:spacing w:after="0" w:line="312" w:lineRule="auto"/>
              <w:jc w:val="center"/>
              <w:rPr>
                <w:rFonts w:cs="Arial"/>
                <w:szCs w:val="20"/>
              </w:rPr>
            </w:pPr>
            <w:r w:rsidRPr="0075622B">
              <w:rPr>
                <w:rFonts w:cs="Arial"/>
                <w:szCs w:val="20"/>
              </w:rPr>
              <w:t xml:space="preserve"> 1</w:t>
            </w:r>
            <w:r>
              <w:rPr>
                <w:rFonts w:cs="Arial"/>
                <w:szCs w:val="20"/>
              </w:rPr>
              <w:t>8</w:t>
            </w:r>
          </w:p>
          <w:p w:rsidR="003A2087" w:rsidRPr="0075622B" w:rsidRDefault="003A2087" w:rsidP="00B37D1C">
            <w:pPr>
              <w:spacing w:after="0" w:line="312" w:lineRule="auto"/>
              <w:jc w:val="center"/>
              <w:rPr>
                <w:rFonts w:cs="Arial"/>
                <w:szCs w:val="20"/>
              </w:rPr>
            </w:pPr>
            <w:r>
              <w:rPr>
                <w:rFonts w:cs="Arial"/>
                <w:szCs w:val="20"/>
              </w:rPr>
              <w:t xml:space="preserve">  85</w:t>
            </w:r>
          </w:p>
          <w:p w:rsidR="003A2087" w:rsidRPr="0075622B" w:rsidRDefault="003A2087" w:rsidP="00B37D1C">
            <w:pPr>
              <w:spacing w:after="0" w:line="312" w:lineRule="auto"/>
              <w:jc w:val="center"/>
              <w:rPr>
                <w:rFonts w:cs="Arial"/>
                <w:szCs w:val="20"/>
              </w:rPr>
            </w:pPr>
            <w:r w:rsidRPr="0075622B">
              <w:rPr>
                <w:rFonts w:cs="Arial"/>
                <w:szCs w:val="20"/>
              </w:rPr>
              <w:t xml:space="preserve">   </w:t>
            </w:r>
            <w:r>
              <w:rPr>
                <w:rFonts w:cs="Arial"/>
                <w:szCs w:val="20"/>
              </w:rPr>
              <w:t>6</w:t>
            </w:r>
          </w:p>
          <w:p w:rsidR="003A2087" w:rsidRPr="0075622B" w:rsidRDefault="003A2087" w:rsidP="00B37D1C">
            <w:pPr>
              <w:spacing w:after="0" w:line="312" w:lineRule="auto"/>
              <w:jc w:val="center"/>
              <w:rPr>
                <w:rFonts w:cs="Arial"/>
                <w:szCs w:val="20"/>
              </w:rPr>
            </w:pPr>
            <w:r w:rsidRPr="0075622B">
              <w:rPr>
                <w:rFonts w:cs="Arial"/>
                <w:szCs w:val="20"/>
              </w:rPr>
              <w:t>10</w:t>
            </w:r>
            <w:r>
              <w:rPr>
                <w:rFonts w:cs="Arial"/>
                <w:szCs w:val="20"/>
              </w:rPr>
              <w:t>9</w:t>
            </w:r>
          </w:p>
          <w:p w:rsidR="003A2087" w:rsidRPr="004E5D03" w:rsidRDefault="003A2087" w:rsidP="00B37D1C">
            <w:pPr>
              <w:spacing w:after="0" w:line="312" w:lineRule="auto"/>
              <w:jc w:val="center"/>
              <w:rPr>
                <w:rFonts w:cs="Arial"/>
                <w:szCs w:val="20"/>
              </w:rPr>
            </w:pPr>
            <w:r w:rsidRPr="0075622B">
              <w:rPr>
                <w:rFonts w:cs="Arial"/>
                <w:szCs w:val="20"/>
              </w:rPr>
              <w:t xml:space="preserve">  12</w:t>
            </w:r>
          </w:p>
          <w:p w:rsidR="003A2087" w:rsidRPr="004E5D03" w:rsidRDefault="003A2087" w:rsidP="00B37D1C">
            <w:pPr>
              <w:spacing w:after="0" w:line="312" w:lineRule="auto"/>
              <w:jc w:val="center"/>
              <w:rPr>
                <w:rFonts w:cs="Arial"/>
                <w:szCs w:val="20"/>
              </w:rPr>
            </w:pPr>
            <w:r w:rsidRPr="004E5D03">
              <w:rPr>
                <w:rFonts w:cs="Arial"/>
                <w:szCs w:val="20"/>
              </w:rPr>
              <w:t xml:space="preserve">  4</w:t>
            </w:r>
            <w:r>
              <w:rPr>
                <w:rFonts w:cs="Arial"/>
                <w:szCs w:val="20"/>
              </w:rPr>
              <w:t>2</w:t>
            </w:r>
          </w:p>
          <w:p w:rsidR="003A2087" w:rsidRPr="004E5D03" w:rsidRDefault="003A2087" w:rsidP="00B37D1C">
            <w:pPr>
              <w:spacing w:after="0" w:line="312" w:lineRule="auto"/>
              <w:jc w:val="center"/>
              <w:rPr>
                <w:rFonts w:cs="Arial"/>
              </w:rPr>
            </w:pPr>
            <w:r w:rsidRPr="004E5D03">
              <w:rPr>
                <w:rFonts w:cs="Arial"/>
                <w:szCs w:val="20"/>
              </w:rPr>
              <w:t xml:space="preserve">  5</w:t>
            </w:r>
            <w:r>
              <w:rPr>
                <w:rFonts w:cs="Arial"/>
                <w:szCs w:val="20"/>
              </w:rPr>
              <w:t>1</w:t>
            </w:r>
          </w:p>
        </w:tc>
      </w:tr>
    </w:tbl>
    <w:p w:rsidR="003A2087" w:rsidRDefault="003A2087" w:rsidP="003A2087">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3A2087" w:rsidRPr="004E5D03" w:rsidRDefault="003A2087" w:rsidP="003A2087">
      <w:pPr>
        <w:pStyle w:val="Zkladntext"/>
        <w:spacing w:after="240"/>
        <w:rPr>
          <w:color w:val="000000"/>
          <w:szCs w:val="17"/>
          <w:lang w:val="en-GB"/>
        </w:rPr>
      </w:pPr>
    </w:p>
    <w:p w:rsidR="003A2087" w:rsidRPr="00F135FF" w:rsidRDefault="003A2087" w:rsidP="003A2087">
      <w:pPr>
        <w:pStyle w:val="Nadpis3"/>
        <w:rPr>
          <w:lang w:val="en-GB"/>
        </w:rPr>
      </w:pPr>
      <w:r w:rsidRPr="00F135FF">
        <w:rPr>
          <w:lang w:val="en-GB"/>
        </w:rPr>
        <w:t>Consumer price survey method</w:t>
      </w:r>
    </w:p>
    <w:p w:rsidR="003A2087" w:rsidRPr="00F24BBB" w:rsidRDefault="003A2087" w:rsidP="003A2087">
      <w:pPr>
        <w:pStyle w:val="Podtitul"/>
        <w:spacing w:after="240"/>
        <w:jc w:val="both"/>
        <w:rPr>
          <w:b w:val="0"/>
          <w:sz w:val="20"/>
          <w:lang w:val="en-GB"/>
        </w:rPr>
      </w:pPr>
      <w:r w:rsidRPr="00F24BBB">
        <w:rPr>
          <w:b w:val="0"/>
          <w:sz w:val="20"/>
          <w:lang w:val="en-GB"/>
        </w:rPr>
        <w:t>Prices of individual kinds of goods and services are collected monthly, direct</w:t>
      </w:r>
      <w:r>
        <w:rPr>
          <w:b w:val="0"/>
          <w:sz w:val="20"/>
          <w:lang w:val="en-GB"/>
        </w:rPr>
        <w:t>ly in selected shops (about   8 </w:t>
      </w:r>
      <w:r w:rsidRPr="00F24BBB">
        <w:rPr>
          <w:b w:val="0"/>
          <w:sz w:val="20"/>
          <w:lang w:val="en-GB"/>
        </w:rPr>
        <w:t>500) by statistical staff in 35 chosen districts across the Czech Republic and in the Capital City of Prague.</w:t>
      </w:r>
    </w:p>
    <w:p w:rsidR="003A2087" w:rsidRDefault="003A2087" w:rsidP="003A2087">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3A2087" w:rsidRDefault="003A2087" w:rsidP="003A2087">
      <w:pPr>
        <w:rPr>
          <w:rFonts w:cs="Arial"/>
          <w:lang w:val="en-GB"/>
        </w:rPr>
      </w:pPr>
      <w:r>
        <w:rPr>
          <w:b/>
          <w:lang w:val="en-GB"/>
        </w:rPr>
        <w:br w:type="page"/>
      </w:r>
    </w:p>
    <w:p w:rsidR="003A2087" w:rsidRPr="004E5D03" w:rsidRDefault="003A2087" w:rsidP="003A2087">
      <w:pPr>
        <w:pStyle w:val="Nadpis3"/>
        <w:rPr>
          <w:lang w:val="en-GB"/>
        </w:rPr>
      </w:pPr>
      <w:r w:rsidRPr="004E5D03">
        <w:rPr>
          <w:lang w:val="en-GB"/>
        </w:rPr>
        <w:lastRenderedPageBreak/>
        <w:t xml:space="preserve">Weighting system </w:t>
      </w:r>
    </w:p>
    <w:p w:rsidR="003A2087" w:rsidRPr="00D91173" w:rsidRDefault="003A2087" w:rsidP="003A2087">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3A2087" w:rsidRPr="00D91173" w:rsidRDefault="003A2087" w:rsidP="003A2087">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3A2087" w:rsidRPr="00D91173" w:rsidRDefault="003A2087" w:rsidP="003A2087">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3A2087" w:rsidRDefault="003A2087" w:rsidP="003A2087">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3A2087" w:rsidRPr="00D91173" w:rsidRDefault="003A2087" w:rsidP="003A2087">
      <w:pPr>
        <w:jc w:val="both"/>
        <w:rPr>
          <w:lang w:val="en-GB"/>
        </w:rPr>
      </w:pPr>
    </w:p>
    <w:p w:rsidR="003A2087" w:rsidRPr="006F61E5" w:rsidRDefault="003A2087" w:rsidP="003A2087">
      <w:pPr>
        <w:pStyle w:val="Nadpis3"/>
        <w:rPr>
          <w:lang w:val="en-GB"/>
        </w:rPr>
      </w:pPr>
      <w:r w:rsidRPr="006F61E5">
        <w:rPr>
          <w:lang w:val="en-GB"/>
        </w:rPr>
        <w:t>Computation of indices</w:t>
      </w:r>
      <w:r>
        <w:rPr>
          <w:lang w:val="en-GB"/>
        </w:rPr>
        <w:tab/>
      </w:r>
    </w:p>
    <w:p w:rsidR="003A2087" w:rsidRPr="00D91173" w:rsidRDefault="003A2087" w:rsidP="003A2087">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3A2087" w:rsidRPr="00D91173" w:rsidRDefault="003A2087" w:rsidP="003A2087">
      <w:pPr>
        <w:jc w:val="center"/>
        <w:rPr>
          <w:lang w:val="en-GB"/>
        </w:rPr>
      </w:pPr>
      <w:r w:rsidRPr="00D91173">
        <w:rPr>
          <w:position w:val="-32"/>
        </w:rPr>
        <w:object w:dxaOrig="2120" w:dyaOrig="1020">
          <v:shape id="_x0000_i1025" type="#_x0000_t75" style="width:96.75pt;height:46.5pt" o:ole="">
            <v:imagedata r:id="rId8" o:title=""/>
          </v:shape>
          <o:OLEObject Type="Embed" ProgID="Equation.3" ShapeID="_x0000_i1025" DrawAspect="Content" ObjectID="_1577871189" r:id="rId9"/>
        </w:object>
      </w:r>
    </w:p>
    <w:p w:rsidR="003A2087" w:rsidRPr="00D91173" w:rsidRDefault="003A2087" w:rsidP="003A2087">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t>= the price of</w:t>
      </w:r>
      <w:r w:rsidRPr="00D91173">
        <w:rPr>
          <w:b w:val="0"/>
          <w:i/>
          <w:iCs/>
          <w:sz w:val="18"/>
          <w:lang w:val="en-GB"/>
        </w:rPr>
        <w:t xml:space="preserve"> goods (service) in the reference (current) period.</w:t>
      </w:r>
    </w:p>
    <w:p w:rsidR="003A2087" w:rsidRPr="00D91173" w:rsidRDefault="003A2087" w:rsidP="003A2087">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3A2087" w:rsidRPr="00D91173" w:rsidRDefault="003A2087" w:rsidP="003A2087">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3A2087" w:rsidRDefault="003A2087" w:rsidP="003A2087">
      <w:pPr>
        <w:pStyle w:val="Podtitul"/>
        <w:spacing w:after="240"/>
        <w:jc w:val="both"/>
        <w:rPr>
          <w:b w:val="0"/>
          <w:sz w:val="20"/>
          <w:szCs w:val="20"/>
          <w:lang w:val="en-GB"/>
        </w:rPr>
      </w:pPr>
    </w:p>
    <w:p w:rsidR="003A2087" w:rsidRDefault="003A2087" w:rsidP="003A2087">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3A2087" w:rsidRDefault="003A2087">
      <w:pPr>
        <w:spacing w:after="0" w:line="240" w:lineRule="auto"/>
        <w:rPr>
          <w:lang w:val="en-GB"/>
        </w:rPr>
      </w:pPr>
    </w:p>
    <w:sectPr w:rsidR="003A2087" w:rsidSect="007077C4">
      <w:headerReference w:type="even" r:id="rId10"/>
      <w:headerReference w:type="default" r:id="rId11"/>
      <w:footerReference w:type="even" r:id="rId12"/>
      <w:footerReference w:type="default" r:id="rId13"/>
      <w:pgSz w:w="11906" w:h="16838" w:code="9"/>
      <w:pgMar w:top="1134" w:right="1134" w:bottom="1418" w:left="1134" w:header="51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17" w:rsidRDefault="00852A17" w:rsidP="00E71A58">
      <w:r>
        <w:separator/>
      </w:r>
    </w:p>
  </w:endnote>
  <w:endnote w:type="continuationSeparator" w:id="0">
    <w:p w:rsidR="00852A17" w:rsidRDefault="00852A1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9" w:rsidRPr="00F1639F" w:rsidRDefault="00E40406"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C37021" w:rsidRPr="00F1639F">
      <w:rPr>
        <w:szCs w:val="16"/>
      </w:rPr>
      <w:fldChar w:fldCharType="begin"/>
    </w:r>
    <w:r w:rsidR="005647BF" w:rsidRPr="00F1639F">
      <w:rPr>
        <w:szCs w:val="16"/>
      </w:rPr>
      <w:instrText>PAGE   \* MERGEFORMAT</w:instrText>
    </w:r>
    <w:r w:rsidR="00C37021" w:rsidRPr="00F1639F">
      <w:rPr>
        <w:szCs w:val="16"/>
      </w:rPr>
      <w:fldChar w:fldCharType="separate"/>
    </w:r>
    <w:r w:rsidR="007077C4">
      <w:rPr>
        <w:szCs w:val="16"/>
      </w:rPr>
      <w:t>10</w:t>
    </w:r>
    <w:r w:rsidR="00C37021" w:rsidRPr="00F1639F">
      <w:rPr>
        <w:szCs w:val="16"/>
      </w:rPr>
      <w:fldChar w:fldCharType="end"/>
    </w:r>
    <w:r w:rsidR="005647BF" w:rsidRPr="00F1639F">
      <w:rPr>
        <w:szCs w:val="16"/>
      </w:rPr>
      <w:tab/>
    </w:r>
    <w:r w:rsidR="004B7E92">
      <w:rPr>
        <w:rStyle w:val="ZpatChar"/>
        <w:szCs w:val="16"/>
      </w:rPr>
      <w:t>leden – prosinec 2017</w:t>
    </w:r>
    <w:r w:rsidR="004B7E92" w:rsidRPr="00F1639F">
      <w:rPr>
        <w:rStyle w:val="ZpatChar"/>
        <w:szCs w:val="16"/>
      </w:rPr>
      <w:t xml:space="preserve"> / </w:t>
    </w:r>
    <w:r w:rsidR="004B7E92">
      <w:rPr>
        <w:rStyle w:val="ZpatChar"/>
        <w:i/>
        <w:szCs w:val="16"/>
      </w:rPr>
      <w:t>January – December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6" w:rsidRPr="00F1639F" w:rsidRDefault="00E40406" w:rsidP="007077C4">
    <w:pPr>
      <w:pStyle w:val="Zpat"/>
      <w:tabs>
        <w:tab w:val="left" w:pos="8520"/>
      </w:tabs>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271780"/>
                  </a:xfrm>
                  <a:prstGeom prst="rect">
                    <a:avLst/>
                  </a:prstGeom>
                  <a:noFill/>
                  <a:ln>
                    <a:noFill/>
                  </a:ln>
                </pic:spPr>
              </pic:pic>
            </a:graphicData>
          </a:graphic>
        </wp:anchor>
      </w:drawing>
    </w:r>
    <w:r w:rsidR="005647BF" w:rsidRPr="00F1639F">
      <w:rPr>
        <w:szCs w:val="16"/>
      </w:rPr>
      <w:tab/>
    </w:r>
    <w:r w:rsidR="00A2191F">
      <w:rPr>
        <w:rStyle w:val="ZpatChar"/>
        <w:szCs w:val="16"/>
      </w:rPr>
      <w:t>leden – prosinec 2017</w:t>
    </w:r>
    <w:r w:rsidR="00B5752E" w:rsidRPr="00F1639F">
      <w:rPr>
        <w:rStyle w:val="ZpatChar"/>
        <w:szCs w:val="16"/>
      </w:rPr>
      <w:t xml:space="preserve"> / </w:t>
    </w:r>
    <w:r w:rsidR="00A2191F">
      <w:rPr>
        <w:rStyle w:val="ZpatChar"/>
        <w:i/>
        <w:szCs w:val="16"/>
      </w:rPr>
      <w:t>January – December 2017</w:t>
    </w:r>
    <w:r w:rsidR="005647BF" w:rsidRPr="00F1639F">
      <w:rPr>
        <w:szCs w:val="16"/>
      </w:rPr>
      <w:tab/>
    </w:r>
    <w:r w:rsidR="007077C4">
      <w:rPr>
        <w:szCs w:val="16"/>
      </w:rPr>
      <w:tab/>
    </w:r>
    <w:r w:rsidR="00C37021" w:rsidRPr="00F1639F">
      <w:rPr>
        <w:rStyle w:val="ZpatChar"/>
        <w:szCs w:val="16"/>
      </w:rPr>
      <w:fldChar w:fldCharType="begin"/>
    </w:r>
    <w:r w:rsidR="005647BF" w:rsidRPr="00F1639F">
      <w:rPr>
        <w:rStyle w:val="ZpatChar"/>
        <w:szCs w:val="16"/>
      </w:rPr>
      <w:instrText>PAGE   \* MERGEFORMAT</w:instrText>
    </w:r>
    <w:r w:rsidR="00C37021" w:rsidRPr="00F1639F">
      <w:rPr>
        <w:rStyle w:val="ZpatChar"/>
        <w:szCs w:val="16"/>
      </w:rPr>
      <w:fldChar w:fldCharType="separate"/>
    </w:r>
    <w:r w:rsidR="007077C4">
      <w:rPr>
        <w:rStyle w:val="ZpatChar"/>
        <w:szCs w:val="16"/>
      </w:rPr>
      <w:t>11</w:t>
    </w:r>
    <w:r w:rsidR="00C37021" w:rsidRPr="00F1639F">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17" w:rsidRDefault="00852A17" w:rsidP="00E71A58">
      <w:r>
        <w:separator/>
      </w:r>
    </w:p>
  </w:footnote>
  <w:footnote w:type="continuationSeparator" w:id="0">
    <w:p w:rsidR="00852A17" w:rsidRDefault="00852A1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E" w:rsidRPr="00937AE2" w:rsidRDefault="004B7E92" w:rsidP="00937AE2">
    <w:pPr>
      <w:pStyle w:val="Zhlav"/>
    </w:pPr>
    <w:r>
      <w:t>Indexy spotřebitelských cen</w:t>
    </w:r>
  </w:p>
  <w:p w:rsidR="00515C74" w:rsidRPr="00937AE2" w:rsidRDefault="004B7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74" w:rsidRPr="00937AE2" w:rsidRDefault="007D31BA" w:rsidP="00937AE2">
    <w:pPr>
      <w:pStyle w:val="Zhlav"/>
    </w:pPr>
    <w:r>
      <w:t>Indexy spotřebitelských cen</w:t>
    </w:r>
  </w:p>
  <w:p w:rsidR="00B5752E" w:rsidRPr="00937AE2" w:rsidRDefault="007D31BA"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3314">
      <o:colormru v:ext="edit" colors="#ecf4dd,#eaecee,#fcec0a,#fcecdb,#f1daf5"/>
    </o:shapedefaults>
  </w:hdrShapeDefaults>
  <w:footnotePr>
    <w:footnote w:id="-1"/>
    <w:footnote w:id="0"/>
  </w:footnotePr>
  <w:endnotePr>
    <w:endnote w:id="-1"/>
    <w:endnote w:id="0"/>
  </w:endnotePr>
  <w:compat/>
  <w:rsids>
    <w:rsidRoot w:val="00443286"/>
    <w:rsid w:val="0000209D"/>
    <w:rsid w:val="00004D5A"/>
    <w:rsid w:val="000056D5"/>
    <w:rsid w:val="0000767A"/>
    <w:rsid w:val="00010702"/>
    <w:rsid w:val="000234D6"/>
    <w:rsid w:val="00023D29"/>
    <w:rsid w:val="00026389"/>
    <w:rsid w:val="00027B41"/>
    <w:rsid w:val="00031AE0"/>
    <w:rsid w:val="000322EF"/>
    <w:rsid w:val="00033FCD"/>
    <w:rsid w:val="00041CEC"/>
    <w:rsid w:val="0004694F"/>
    <w:rsid w:val="000522E4"/>
    <w:rsid w:val="00060C89"/>
    <w:rsid w:val="000610E1"/>
    <w:rsid w:val="00062EC5"/>
    <w:rsid w:val="00062F22"/>
    <w:rsid w:val="00063819"/>
    <w:rsid w:val="000712B3"/>
    <w:rsid w:val="0008263E"/>
    <w:rsid w:val="00082C19"/>
    <w:rsid w:val="00085395"/>
    <w:rsid w:val="00087634"/>
    <w:rsid w:val="00087F2B"/>
    <w:rsid w:val="00092C25"/>
    <w:rsid w:val="000974D1"/>
    <w:rsid w:val="0009799E"/>
    <w:rsid w:val="000A1183"/>
    <w:rsid w:val="000A256D"/>
    <w:rsid w:val="000A3A2C"/>
    <w:rsid w:val="000C3408"/>
    <w:rsid w:val="000C6AFD"/>
    <w:rsid w:val="000D5637"/>
    <w:rsid w:val="000E3278"/>
    <w:rsid w:val="000E656C"/>
    <w:rsid w:val="000E6FBD"/>
    <w:rsid w:val="00100F5C"/>
    <w:rsid w:val="001043DB"/>
    <w:rsid w:val="00104C4C"/>
    <w:rsid w:val="0012192F"/>
    <w:rsid w:val="00125D69"/>
    <w:rsid w:val="001405FA"/>
    <w:rsid w:val="001425C3"/>
    <w:rsid w:val="0016256B"/>
    <w:rsid w:val="00163793"/>
    <w:rsid w:val="00170267"/>
    <w:rsid w:val="001706D6"/>
    <w:rsid w:val="001714F2"/>
    <w:rsid w:val="00184B08"/>
    <w:rsid w:val="00185010"/>
    <w:rsid w:val="001931B1"/>
    <w:rsid w:val="001A552F"/>
    <w:rsid w:val="001B2CA9"/>
    <w:rsid w:val="001B3110"/>
    <w:rsid w:val="001B4729"/>
    <w:rsid w:val="001B6927"/>
    <w:rsid w:val="001B6C09"/>
    <w:rsid w:val="001C05CD"/>
    <w:rsid w:val="001D68B2"/>
    <w:rsid w:val="001E598F"/>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A16D4"/>
    <w:rsid w:val="002A230C"/>
    <w:rsid w:val="002C43BD"/>
    <w:rsid w:val="002D0E59"/>
    <w:rsid w:val="002E02A1"/>
    <w:rsid w:val="002E4E4C"/>
    <w:rsid w:val="002E57D3"/>
    <w:rsid w:val="002F1EB1"/>
    <w:rsid w:val="00304771"/>
    <w:rsid w:val="00304CEB"/>
    <w:rsid w:val="003052D4"/>
    <w:rsid w:val="00306C5B"/>
    <w:rsid w:val="00310261"/>
    <w:rsid w:val="003209D6"/>
    <w:rsid w:val="0032656E"/>
    <w:rsid w:val="00332190"/>
    <w:rsid w:val="00344668"/>
    <w:rsid w:val="003462D9"/>
    <w:rsid w:val="003657F3"/>
    <w:rsid w:val="003818DC"/>
    <w:rsid w:val="00385D98"/>
    <w:rsid w:val="003A2087"/>
    <w:rsid w:val="003A2B4D"/>
    <w:rsid w:val="003A478C"/>
    <w:rsid w:val="003A5525"/>
    <w:rsid w:val="003A6B38"/>
    <w:rsid w:val="003B5A32"/>
    <w:rsid w:val="003C3490"/>
    <w:rsid w:val="003D3BEB"/>
    <w:rsid w:val="003D6920"/>
    <w:rsid w:val="003E4C91"/>
    <w:rsid w:val="003F313C"/>
    <w:rsid w:val="003F551C"/>
    <w:rsid w:val="00403859"/>
    <w:rsid w:val="00407C13"/>
    <w:rsid w:val="00410638"/>
    <w:rsid w:val="004205BE"/>
    <w:rsid w:val="00432A58"/>
    <w:rsid w:val="00434617"/>
    <w:rsid w:val="00440900"/>
    <w:rsid w:val="00443286"/>
    <w:rsid w:val="004441A0"/>
    <w:rsid w:val="00473CBA"/>
    <w:rsid w:val="00476240"/>
    <w:rsid w:val="00476439"/>
    <w:rsid w:val="0047735C"/>
    <w:rsid w:val="004776BC"/>
    <w:rsid w:val="0048139F"/>
    <w:rsid w:val="00481E40"/>
    <w:rsid w:val="00484ECE"/>
    <w:rsid w:val="004915CB"/>
    <w:rsid w:val="00496DA6"/>
    <w:rsid w:val="004A1719"/>
    <w:rsid w:val="004A3212"/>
    <w:rsid w:val="004A61C5"/>
    <w:rsid w:val="004A77DF"/>
    <w:rsid w:val="004B1417"/>
    <w:rsid w:val="004B55B7"/>
    <w:rsid w:val="004B6468"/>
    <w:rsid w:val="004B7E92"/>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41508"/>
    <w:rsid w:val="0055599F"/>
    <w:rsid w:val="00555A43"/>
    <w:rsid w:val="00556D68"/>
    <w:rsid w:val="005647BF"/>
    <w:rsid w:val="005657DB"/>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35F8A"/>
    <w:rsid w:val="006404A7"/>
    <w:rsid w:val="006442CB"/>
    <w:rsid w:val="006451E4"/>
    <w:rsid w:val="00645B33"/>
    <w:rsid w:val="0064742C"/>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5A8B"/>
    <w:rsid w:val="006A6488"/>
    <w:rsid w:val="006B344A"/>
    <w:rsid w:val="006B5E86"/>
    <w:rsid w:val="006B78D8"/>
    <w:rsid w:val="006C113F"/>
    <w:rsid w:val="006C56D4"/>
    <w:rsid w:val="006C6924"/>
    <w:rsid w:val="006C7CA6"/>
    <w:rsid w:val="006D3E8A"/>
    <w:rsid w:val="006D61F6"/>
    <w:rsid w:val="006E279A"/>
    <w:rsid w:val="006E313B"/>
    <w:rsid w:val="006E7E54"/>
    <w:rsid w:val="00706AD4"/>
    <w:rsid w:val="007077C4"/>
    <w:rsid w:val="00712942"/>
    <w:rsid w:val="007140BE"/>
    <w:rsid w:val="00717071"/>
    <w:rsid w:val="007211F5"/>
    <w:rsid w:val="00725BB5"/>
    <w:rsid w:val="00730AE8"/>
    <w:rsid w:val="00736C79"/>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6EE0"/>
    <w:rsid w:val="007A1C36"/>
    <w:rsid w:val="007B6689"/>
    <w:rsid w:val="007B6FAE"/>
    <w:rsid w:val="007D31BA"/>
    <w:rsid w:val="007D40DF"/>
    <w:rsid w:val="007E7E61"/>
    <w:rsid w:val="007F0845"/>
    <w:rsid w:val="007F16A0"/>
    <w:rsid w:val="008035FE"/>
    <w:rsid w:val="00807C82"/>
    <w:rsid w:val="00814AC8"/>
    <w:rsid w:val="00816905"/>
    <w:rsid w:val="00821FF6"/>
    <w:rsid w:val="0083143E"/>
    <w:rsid w:val="00831CDE"/>
    <w:rsid w:val="00834304"/>
    <w:rsid w:val="00834FAA"/>
    <w:rsid w:val="00836086"/>
    <w:rsid w:val="00846A78"/>
    <w:rsid w:val="0084708F"/>
    <w:rsid w:val="008477C8"/>
    <w:rsid w:val="0085114D"/>
    <w:rsid w:val="00852217"/>
    <w:rsid w:val="00852A17"/>
    <w:rsid w:val="00855408"/>
    <w:rsid w:val="00856D65"/>
    <w:rsid w:val="00861B41"/>
    <w:rsid w:val="00863434"/>
    <w:rsid w:val="00865E4C"/>
    <w:rsid w:val="008701E4"/>
    <w:rsid w:val="00875A32"/>
    <w:rsid w:val="00876086"/>
    <w:rsid w:val="00884704"/>
    <w:rsid w:val="008873D4"/>
    <w:rsid w:val="00893E85"/>
    <w:rsid w:val="00894031"/>
    <w:rsid w:val="008B7C02"/>
    <w:rsid w:val="008B7D2B"/>
    <w:rsid w:val="008B7F78"/>
    <w:rsid w:val="008C0049"/>
    <w:rsid w:val="008C0E88"/>
    <w:rsid w:val="008C7F9F"/>
    <w:rsid w:val="008D1E6A"/>
    <w:rsid w:val="008D2A16"/>
    <w:rsid w:val="008D521A"/>
    <w:rsid w:val="008E2677"/>
    <w:rsid w:val="008E2C57"/>
    <w:rsid w:val="008E31FF"/>
    <w:rsid w:val="008E4078"/>
    <w:rsid w:val="008E6F06"/>
    <w:rsid w:val="008F029B"/>
    <w:rsid w:val="008F3FC9"/>
    <w:rsid w:val="008F585B"/>
    <w:rsid w:val="009003A8"/>
    <w:rsid w:val="00902500"/>
    <w:rsid w:val="00902EFF"/>
    <w:rsid w:val="0091155E"/>
    <w:rsid w:val="00912A92"/>
    <w:rsid w:val="0091728D"/>
    <w:rsid w:val="0092180B"/>
    <w:rsid w:val="00921F14"/>
    <w:rsid w:val="0092399F"/>
    <w:rsid w:val="00924AC8"/>
    <w:rsid w:val="0092597A"/>
    <w:rsid w:val="00930CFE"/>
    <w:rsid w:val="00937AE2"/>
    <w:rsid w:val="0094427A"/>
    <w:rsid w:val="00956240"/>
    <w:rsid w:val="00974923"/>
    <w:rsid w:val="00980D3D"/>
    <w:rsid w:val="00992CF3"/>
    <w:rsid w:val="009968D6"/>
    <w:rsid w:val="009A1CAB"/>
    <w:rsid w:val="009A60D1"/>
    <w:rsid w:val="009B6FD3"/>
    <w:rsid w:val="009C1750"/>
    <w:rsid w:val="009C2E29"/>
    <w:rsid w:val="009C554B"/>
    <w:rsid w:val="009C719E"/>
    <w:rsid w:val="009D3ACD"/>
    <w:rsid w:val="009D75FE"/>
    <w:rsid w:val="009E06B5"/>
    <w:rsid w:val="009E5DDB"/>
    <w:rsid w:val="009F4CA7"/>
    <w:rsid w:val="00A1039A"/>
    <w:rsid w:val="00A10D66"/>
    <w:rsid w:val="00A14114"/>
    <w:rsid w:val="00A2191F"/>
    <w:rsid w:val="00A23E43"/>
    <w:rsid w:val="00A30F65"/>
    <w:rsid w:val="00A418BC"/>
    <w:rsid w:val="00A46DE0"/>
    <w:rsid w:val="00A50D73"/>
    <w:rsid w:val="00A52CAD"/>
    <w:rsid w:val="00A53FC7"/>
    <w:rsid w:val="00A62CE1"/>
    <w:rsid w:val="00A6741E"/>
    <w:rsid w:val="00A7561C"/>
    <w:rsid w:val="00A75E40"/>
    <w:rsid w:val="00A77D1D"/>
    <w:rsid w:val="00A80FBD"/>
    <w:rsid w:val="00A834DC"/>
    <w:rsid w:val="00A857C0"/>
    <w:rsid w:val="00A93687"/>
    <w:rsid w:val="00A97E9B"/>
    <w:rsid w:val="00AA08F8"/>
    <w:rsid w:val="00AA2996"/>
    <w:rsid w:val="00AA52BF"/>
    <w:rsid w:val="00AA559A"/>
    <w:rsid w:val="00AB2AF1"/>
    <w:rsid w:val="00AD306C"/>
    <w:rsid w:val="00AE09B3"/>
    <w:rsid w:val="00AE1A83"/>
    <w:rsid w:val="00AE7C55"/>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60"/>
    <w:rsid w:val="00B6608F"/>
    <w:rsid w:val="00B679FB"/>
    <w:rsid w:val="00B73F8F"/>
    <w:rsid w:val="00B76D1E"/>
    <w:rsid w:val="00B80EC6"/>
    <w:rsid w:val="00B92D1D"/>
    <w:rsid w:val="00B938C5"/>
    <w:rsid w:val="00B95940"/>
    <w:rsid w:val="00BA4898"/>
    <w:rsid w:val="00BB46F3"/>
    <w:rsid w:val="00BB4CB1"/>
    <w:rsid w:val="00BB4F98"/>
    <w:rsid w:val="00BC7154"/>
    <w:rsid w:val="00BD366B"/>
    <w:rsid w:val="00BD6D50"/>
    <w:rsid w:val="00BE18B9"/>
    <w:rsid w:val="00BE2495"/>
    <w:rsid w:val="00BE3108"/>
    <w:rsid w:val="00BF1578"/>
    <w:rsid w:val="00C21F94"/>
    <w:rsid w:val="00C23A57"/>
    <w:rsid w:val="00C27913"/>
    <w:rsid w:val="00C33B68"/>
    <w:rsid w:val="00C36A79"/>
    <w:rsid w:val="00C37021"/>
    <w:rsid w:val="00C405D4"/>
    <w:rsid w:val="00C44549"/>
    <w:rsid w:val="00C4513B"/>
    <w:rsid w:val="00C54697"/>
    <w:rsid w:val="00C5683D"/>
    <w:rsid w:val="00C73885"/>
    <w:rsid w:val="00C747B1"/>
    <w:rsid w:val="00C82191"/>
    <w:rsid w:val="00C90CF4"/>
    <w:rsid w:val="00C92EB6"/>
    <w:rsid w:val="00C93389"/>
    <w:rsid w:val="00CA6EB2"/>
    <w:rsid w:val="00CB4930"/>
    <w:rsid w:val="00CC2E7D"/>
    <w:rsid w:val="00CD10A5"/>
    <w:rsid w:val="00CD2076"/>
    <w:rsid w:val="00CE670B"/>
    <w:rsid w:val="00CF51EC"/>
    <w:rsid w:val="00CF73AE"/>
    <w:rsid w:val="00D017EA"/>
    <w:rsid w:val="00D040DD"/>
    <w:rsid w:val="00D11EE2"/>
    <w:rsid w:val="00D13986"/>
    <w:rsid w:val="00D25F28"/>
    <w:rsid w:val="00D27973"/>
    <w:rsid w:val="00D50F46"/>
    <w:rsid w:val="00D66223"/>
    <w:rsid w:val="00D8084C"/>
    <w:rsid w:val="00DA0D0C"/>
    <w:rsid w:val="00DA7C0C"/>
    <w:rsid w:val="00DB2EC8"/>
    <w:rsid w:val="00DB5695"/>
    <w:rsid w:val="00DB648D"/>
    <w:rsid w:val="00DC5B3B"/>
    <w:rsid w:val="00DD129F"/>
    <w:rsid w:val="00DD1FAB"/>
    <w:rsid w:val="00DD625A"/>
    <w:rsid w:val="00DD685B"/>
    <w:rsid w:val="00DF42FF"/>
    <w:rsid w:val="00E01C0E"/>
    <w:rsid w:val="00E03F9A"/>
    <w:rsid w:val="00E04694"/>
    <w:rsid w:val="00E12B1E"/>
    <w:rsid w:val="00E14911"/>
    <w:rsid w:val="00E17262"/>
    <w:rsid w:val="00E22315"/>
    <w:rsid w:val="00E253A2"/>
    <w:rsid w:val="00E3309D"/>
    <w:rsid w:val="00E40406"/>
    <w:rsid w:val="00E50156"/>
    <w:rsid w:val="00E53470"/>
    <w:rsid w:val="00E539F6"/>
    <w:rsid w:val="00E620E8"/>
    <w:rsid w:val="00E6519D"/>
    <w:rsid w:val="00E67696"/>
    <w:rsid w:val="00E71A58"/>
    <w:rsid w:val="00E72A7A"/>
    <w:rsid w:val="00E75C94"/>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D335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3">
    <w:name w:val="Body Text 3"/>
    <w:basedOn w:val="Normln"/>
    <w:link w:val="Zkladntext3Char"/>
    <w:semiHidden/>
    <w:rsid w:val="004B7E92"/>
    <w:pPr>
      <w:spacing w:before="240" w:after="0"/>
      <w:jc w:val="both"/>
    </w:pPr>
    <w:rPr>
      <w:rFonts w:cs="Arial"/>
    </w:rPr>
  </w:style>
  <w:style w:type="character" w:customStyle="1" w:styleId="Zkladntext3Char">
    <w:name w:val="Základní text 3 Char"/>
    <w:basedOn w:val="Standardnpsmoodstavce"/>
    <w:link w:val="Zkladntext3"/>
    <w:semiHidden/>
    <w:rsid w:val="004B7E92"/>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4B7E92"/>
    <w:pPr>
      <w:spacing w:after="120"/>
    </w:pPr>
  </w:style>
  <w:style w:type="character" w:customStyle="1" w:styleId="ZkladntextChar">
    <w:name w:val="Základní text Char"/>
    <w:basedOn w:val="Standardnpsmoodstavce"/>
    <w:link w:val="Zkladntext"/>
    <w:uiPriority w:val="99"/>
    <w:semiHidden/>
    <w:rsid w:val="004B7E92"/>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4B7E92"/>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4B7E92"/>
    <w:rPr>
      <w:rFonts w:ascii="Arial" w:hAnsi="Arial"/>
      <w:sz w:val="16"/>
      <w:szCs w:val="16"/>
    </w:rPr>
  </w:style>
  <w:style w:type="paragraph" w:styleId="Zkladntextodsazen2">
    <w:name w:val="Body Text Indent 2"/>
    <w:basedOn w:val="Normln"/>
    <w:link w:val="Zkladntextodsazen2Char"/>
    <w:uiPriority w:val="99"/>
    <w:unhideWhenUsed/>
    <w:rsid w:val="004B7E92"/>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4B7E92"/>
    <w:rPr>
      <w:rFonts w:ascii="Arial" w:hAnsi="Arial"/>
      <w:szCs w:val="22"/>
    </w:rPr>
  </w:style>
  <w:style w:type="paragraph" w:customStyle="1" w:styleId="Poznamkytexty">
    <w:name w:val="Poznamky texty"/>
    <w:basedOn w:val="Normln"/>
    <w:qFormat/>
    <w:rsid w:val="004B7E92"/>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4B7E92"/>
    <w:rPr>
      <w:vertAlign w:val="superscript"/>
    </w:rPr>
  </w:style>
  <w:style w:type="paragraph" w:customStyle="1" w:styleId="Perex">
    <w:name w:val="Perex_"/>
    <w:next w:val="Normln"/>
    <w:qFormat/>
    <w:rsid w:val="004B7E92"/>
    <w:pPr>
      <w:autoSpaceDE w:val="0"/>
      <w:autoSpaceDN w:val="0"/>
      <w:adjustRightInd w:val="0"/>
      <w:spacing w:after="280" w:line="276"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4B7E92"/>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4B7E92"/>
    <w:rPr>
      <w:rFonts w:ascii="Times New Roman" w:eastAsia="Times New Roman" w:hAnsi="Times New Roman"/>
      <w:lang w:val="en-GB" w:eastAsia="cs-CZ"/>
    </w:rPr>
  </w:style>
  <w:style w:type="paragraph" w:customStyle="1" w:styleId="Poznmkytext">
    <w:name w:val="Poznámky text"/>
    <w:basedOn w:val="Normln"/>
    <w:qFormat/>
    <w:rsid w:val="004B7E92"/>
    <w:pPr>
      <w:spacing w:after="0" w:line="240" w:lineRule="exact"/>
      <w:jc w:val="both"/>
    </w:pPr>
    <w:rPr>
      <w:rFonts w:eastAsia="Calibri" w:cs="ArialMT"/>
      <w:color w:val="000000"/>
      <w:sz w:val="18"/>
      <w:szCs w:val="18"/>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916907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KRI~1\AppData\Local\Temp\Publikace%20cb%20CZ-EN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6D2D-7C6B-4B65-B955-D1A6B0CE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CZ-EN_2017-08-14.dotx</Template>
  <TotalTime>1</TotalTime>
  <Pages>3</Pages>
  <Words>1294</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Publikace cb CZ, EN_2017-08-14</vt:lpstr>
      <vt:lpstr>Publikace cb CZ, EN_2017-08-14</vt:lpstr>
    </vt:vector>
  </TitlesOfParts>
  <Company>CSU</Company>
  <LinksUpToDate>false</LinksUpToDate>
  <CharactersWithSpaces>8912</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cb CZ, EN_2017-08-14</dc:title>
  <dc:creator>Jana Henkrichová</dc:creator>
  <cp:lastModifiedBy>Jana Henkrichová</cp:lastModifiedBy>
  <cp:revision>2</cp:revision>
  <cp:lastPrinted>2018-01-18T16:25:00Z</cp:lastPrinted>
  <dcterms:created xsi:type="dcterms:W3CDTF">2018-01-19T11:47:00Z</dcterms:created>
  <dcterms:modified xsi:type="dcterms:W3CDTF">2018-01-19T11:47:00Z</dcterms:modified>
</cp:coreProperties>
</file>