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BB64DB" w:rsidP="00694914">
      <w:pPr>
        <w:pStyle w:val="Nadpis1"/>
      </w:pPr>
      <w:bookmarkStart w:id="0" w:name="_Toc430189818"/>
      <w:bookmarkStart w:id="1" w:name="_Toc465253911"/>
      <w:r w:rsidRPr="007F09E5">
        <w:t>ZDROJE</w:t>
      </w:r>
      <w:bookmarkEnd w:id="0"/>
      <w:bookmarkEnd w:id="1"/>
    </w:p>
    <w:p w:rsidR="00D037C6" w:rsidRPr="007F09E5" w:rsidRDefault="00D037C6" w:rsidP="00FA6A70">
      <w:pPr>
        <w:ind w:left="284" w:hanging="284"/>
      </w:pPr>
      <w:r w:rsidRPr="007F09E5">
        <w:t xml:space="preserve">AHP, 2014. Herní průmysl v ČR a SR vyrostl v roce 2013 o 6,4 procenta. </w:t>
      </w:r>
      <w:r w:rsidRPr="007F09E5">
        <w:rPr>
          <w:i/>
        </w:rPr>
        <w:t>Asociace herního průmyslu České a Slovenské republiky</w:t>
      </w:r>
      <w:r w:rsidRPr="007F09E5">
        <w:t xml:space="preserve">. Dostupné online: </w:t>
      </w:r>
      <w:hyperlink r:id="rId8" w:history="1">
        <w:r w:rsidRPr="007F09E5">
          <w:rPr>
            <w:rStyle w:val="Hypertextovodkaz"/>
          </w:rPr>
          <w:t>http://www.herniasociace.cz/2014/herni-prumysl-v-cr-a-sr-vyrostl-v-roce-2013-o-64-procenta/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APA, 2017. Rok stabilizace financování kinematografie a rekordního zájmu o českou produkci u diváků. </w:t>
      </w:r>
      <w:r w:rsidRPr="007F09E5">
        <w:rPr>
          <w:i/>
        </w:rPr>
        <w:t>Asociace producentů v audiovizi</w:t>
      </w:r>
      <w:r w:rsidRPr="007F09E5">
        <w:t xml:space="preserve">. Dostupné online: </w:t>
      </w:r>
      <w:hyperlink r:id="rId9" w:history="1">
        <w:r w:rsidRPr="007F09E5">
          <w:rPr>
            <w:rStyle w:val="Hypertextovodkaz"/>
          </w:rPr>
          <w:t>http://www.asociaceproducentu.cz/cz/prispevek/28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ATO, 2017. </w:t>
      </w:r>
      <w:proofErr w:type="spellStart"/>
      <w:r w:rsidRPr="007F09E5">
        <w:t>Share</w:t>
      </w:r>
      <w:proofErr w:type="spellEnd"/>
      <w:r w:rsidRPr="007F09E5">
        <w:t xml:space="preserve"> pro 15+ za celý rok 2016 (1.1. - 31.12.).</w:t>
      </w:r>
      <w:r w:rsidRPr="007F09E5">
        <w:rPr>
          <w:i/>
        </w:rPr>
        <w:t xml:space="preserve"> Ato.cz</w:t>
      </w:r>
      <w:r w:rsidRPr="007F09E5">
        <w:t xml:space="preserve">. Dostupné online: </w:t>
      </w:r>
      <w:hyperlink r:id="rId10" w:history="1">
        <w:r w:rsidRPr="007F09E5">
          <w:rPr>
            <w:rStyle w:val="Hypertextovodkaz"/>
          </w:rPr>
          <w:t>http://www.ato.cz/vysledky/rocni-data/share/15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CAVES, Richard, 2000. </w:t>
      </w:r>
      <w:proofErr w:type="spellStart"/>
      <w:r w:rsidRPr="007F09E5">
        <w:rPr>
          <w:i/>
        </w:rPr>
        <w:t>Creative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industries</w:t>
      </w:r>
      <w:proofErr w:type="spellEnd"/>
      <w:r w:rsidRPr="007F09E5">
        <w:rPr>
          <w:i/>
        </w:rPr>
        <w:t xml:space="preserve">: </w:t>
      </w:r>
      <w:proofErr w:type="spellStart"/>
      <w:r w:rsidRPr="007F09E5">
        <w:rPr>
          <w:i/>
        </w:rPr>
        <w:t>contracts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between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art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and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commerce</w:t>
      </w:r>
      <w:proofErr w:type="spellEnd"/>
      <w:r w:rsidRPr="007F09E5">
        <w:t xml:space="preserve">. Harvard University </w:t>
      </w:r>
      <w:proofErr w:type="spellStart"/>
      <w:r w:rsidRPr="007F09E5">
        <w:t>Press</w:t>
      </w:r>
      <w:proofErr w:type="spellEnd"/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ČNS IFPI, 2017. Tisková zpráva: Výsledky trhu 2016. Dostupné online: </w:t>
      </w:r>
      <w:hyperlink r:id="rId11" w:history="1">
        <w:r w:rsidRPr="007F09E5">
          <w:rPr>
            <w:rStyle w:val="Hypertextovodkaz"/>
          </w:rPr>
          <w:t>http://www.ifpi.cz/wp-content/uploads/2017/05/TZ-V%C3%BDsledky-trhu-2016-%C4%8Cesk%C3%A1-republika.pdf</w:t>
        </w:r>
      </w:hyperlink>
    </w:p>
    <w:p w:rsidR="00D037C6" w:rsidRPr="007F09E5" w:rsidRDefault="00D037C6" w:rsidP="00FA6A70">
      <w:pPr>
        <w:ind w:left="284" w:hanging="284"/>
      </w:pPr>
      <w:r w:rsidRPr="007F09E5">
        <w:t>ČSÚ, 2015. Výběrové šetření o využívání ICT v domácnostech a mezi jednotlivci (VŠIT). Praha: Český statistický úřad.</w:t>
      </w:r>
    </w:p>
    <w:p w:rsidR="00D037C6" w:rsidRPr="007F09E5" w:rsidRDefault="00D037C6" w:rsidP="00FD3B1F">
      <w:pPr>
        <w:ind w:left="284" w:hanging="284"/>
      </w:pPr>
      <w:r w:rsidRPr="007F09E5">
        <w:t xml:space="preserve">DEBNÁR, Viktor, 2015. Knihy a tisk. In: ŽÁKOVÁ, Eva a kolektiv autorů. Mapování kulturních a kreativních průmyslů v ČR. </w:t>
      </w:r>
      <w:r w:rsidRPr="007F09E5">
        <w:rPr>
          <w:i/>
        </w:rPr>
        <w:t xml:space="preserve">Institut umění – </w:t>
      </w:r>
      <w:proofErr w:type="spellStart"/>
      <w:r w:rsidRPr="007F09E5">
        <w:rPr>
          <w:i/>
        </w:rPr>
        <w:t>Divadlení</w:t>
      </w:r>
      <w:proofErr w:type="spellEnd"/>
      <w:r w:rsidRPr="007F09E5">
        <w:rPr>
          <w:i/>
        </w:rPr>
        <w:t xml:space="preserve"> ústav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DEG, 2017. </w:t>
      </w:r>
      <w:proofErr w:type="spellStart"/>
      <w:r w:rsidRPr="007F09E5">
        <w:t>Year</w:t>
      </w:r>
      <w:proofErr w:type="spellEnd"/>
      <w:r w:rsidRPr="007F09E5">
        <w:t>-</w:t>
      </w:r>
      <w:proofErr w:type="spellStart"/>
      <w:r w:rsidRPr="007F09E5">
        <w:t>End</w:t>
      </w:r>
      <w:proofErr w:type="spellEnd"/>
      <w:r w:rsidRPr="007F09E5">
        <w:t xml:space="preserve"> 2016 </w:t>
      </w:r>
      <w:proofErr w:type="spellStart"/>
      <w:r w:rsidRPr="007F09E5">
        <w:t>Home</w:t>
      </w:r>
      <w:proofErr w:type="spellEnd"/>
      <w:r w:rsidRPr="007F09E5">
        <w:t xml:space="preserve"> </w:t>
      </w:r>
      <w:proofErr w:type="spellStart"/>
      <w:r w:rsidRPr="007F09E5">
        <w:t>Entertainment</w:t>
      </w:r>
      <w:proofErr w:type="spellEnd"/>
      <w:r w:rsidRPr="007F09E5">
        <w:t xml:space="preserve"> Report. Dostupné online: </w:t>
      </w:r>
      <w:hyperlink r:id="rId12" w:history="1">
        <w:r w:rsidRPr="007F09E5">
          <w:rPr>
            <w:rStyle w:val="Hypertextovodkaz"/>
          </w:rPr>
          <w:t>http://www.hughsnews.ca/deg-releases-year-end-2016-home-entertainment-report-0055069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ESA, 2014. </w:t>
      </w:r>
      <w:proofErr w:type="spellStart"/>
      <w:r w:rsidRPr="007F09E5">
        <w:t>Essential</w:t>
      </w:r>
      <w:proofErr w:type="spellEnd"/>
      <w:r w:rsidRPr="007F09E5">
        <w:t xml:space="preserve"> </w:t>
      </w:r>
      <w:proofErr w:type="spellStart"/>
      <w:r w:rsidRPr="007F09E5">
        <w:t>facts</w:t>
      </w:r>
      <w:proofErr w:type="spellEnd"/>
      <w:r w:rsidRPr="007F09E5">
        <w:t xml:space="preserve"> </w:t>
      </w:r>
      <w:proofErr w:type="spellStart"/>
      <w:r w:rsidRPr="007F09E5">
        <w:t>about</w:t>
      </w:r>
      <w:proofErr w:type="spellEnd"/>
      <w:r w:rsidRPr="007F09E5">
        <w:t xml:space="preserve"> </w:t>
      </w:r>
      <w:proofErr w:type="spellStart"/>
      <w:r w:rsidRPr="007F09E5">
        <w:t>the</w:t>
      </w:r>
      <w:proofErr w:type="spellEnd"/>
      <w:r w:rsidRPr="007F09E5">
        <w:t xml:space="preserve"> </w:t>
      </w:r>
      <w:proofErr w:type="spellStart"/>
      <w:r w:rsidRPr="007F09E5">
        <w:t>computer</w:t>
      </w:r>
      <w:proofErr w:type="spellEnd"/>
      <w:r w:rsidRPr="007F09E5">
        <w:t xml:space="preserve"> </w:t>
      </w:r>
      <w:proofErr w:type="spellStart"/>
      <w:r w:rsidRPr="007F09E5">
        <w:t>and</w:t>
      </w:r>
      <w:proofErr w:type="spellEnd"/>
      <w:r w:rsidRPr="007F09E5">
        <w:t xml:space="preserve"> video game </w:t>
      </w:r>
      <w:proofErr w:type="spellStart"/>
      <w:r w:rsidRPr="007F09E5">
        <w:t>industry</w:t>
      </w:r>
      <w:proofErr w:type="spellEnd"/>
      <w:r w:rsidRPr="007F09E5">
        <w:t xml:space="preserve">. </w:t>
      </w:r>
      <w:proofErr w:type="spellStart"/>
      <w:r w:rsidRPr="007F09E5">
        <w:rPr>
          <w:i/>
        </w:rPr>
        <w:t>Entertainment</w:t>
      </w:r>
      <w:proofErr w:type="spellEnd"/>
      <w:r w:rsidRPr="007F09E5">
        <w:rPr>
          <w:i/>
        </w:rPr>
        <w:t xml:space="preserve"> software </w:t>
      </w:r>
      <w:proofErr w:type="spellStart"/>
      <w:r w:rsidRPr="007F09E5">
        <w:rPr>
          <w:i/>
        </w:rPr>
        <w:t>association</w:t>
      </w:r>
      <w:proofErr w:type="spellEnd"/>
      <w:r w:rsidRPr="007F09E5">
        <w:t xml:space="preserve">. Dostupné online: </w:t>
      </w:r>
      <w:hyperlink r:id="rId13" w:history="1">
        <w:r w:rsidRPr="007F09E5">
          <w:rPr>
            <w:rStyle w:val="Hypertextovodkaz"/>
          </w:rPr>
          <w:t>http://www.isfe.eu/sites/isfe.eu/files/attachments/esa_ef_2014.pdf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EUROSTAT, 2015. MINUTES OF THE CULTURE STATISTICS WORKING GROUP. </w:t>
      </w:r>
      <w:r w:rsidRPr="007F09E5">
        <w:rPr>
          <w:i/>
        </w:rPr>
        <w:t>Eurostat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EUROSTAT, 2016. </w:t>
      </w:r>
      <w:proofErr w:type="spellStart"/>
      <w:r w:rsidRPr="007F09E5">
        <w:t>Culture</w:t>
      </w:r>
      <w:proofErr w:type="spellEnd"/>
      <w:r w:rsidRPr="007F09E5">
        <w:t xml:space="preserve"> </w:t>
      </w:r>
      <w:proofErr w:type="spellStart"/>
      <w:r w:rsidRPr="007F09E5">
        <w:t>statistics</w:t>
      </w:r>
      <w:proofErr w:type="spellEnd"/>
      <w:r w:rsidRPr="007F09E5">
        <w:t xml:space="preserve">. </w:t>
      </w:r>
      <w:r w:rsidRPr="007F09E5">
        <w:rPr>
          <w:i/>
        </w:rPr>
        <w:t>Eurostat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FLETCHER, Richard a kolektiv autorů, 2017. Digital </w:t>
      </w:r>
      <w:proofErr w:type="spellStart"/>
      <w:r w:rsidRPr="007F09E5">
        <w:t>News</w:t>
      </w:r>
      <w:proofErr w:type="spellEnd"/>
      <w:r w:rsidRPr="007F09E5">
        <w:t xml:space="preserve"> Report. Reuters Institute. Dostupné online: </w:t>
      </w:r>
      <w:hyperlink r:id="rId14" w:history="1">
        <w:r w:rsidRPr="007F09E5">
          <w:rPr>
            <w:rStyle w:val="Hypertextovodkaz"/>
          </w:rPr>
          <w:t>http://www.digitalnewsreport.org/survey/2017/overview-key-findings-2017/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IFPI, 2017. </w:t>
      </w:r>
      <w:proofErr w:type="spellStart"/>
      <w:r w:rsidRPr="007F09E5">
        <w:t>Global</w:t>
      </w:r>
      <w:proofErr w:type="spellEnd"/>
      <w:r w:rsidRPr="007F09E5">
        <w:t xml:space="preserve"> music report: music </w:t>
      </w:r>
      <w:proofErr w:type="spellStart"/>
      <w:r w:rsidRPr="007F09E5">
        <w:t>consumption</w:t>
      </w:r>
      <w:proofErr w:type="spellEnd"/>
      <w:r w:rsidRPr="007F09E5">
        <w:t xml:space="preserve"> </w:t>
      </w:r>
      <w:proofErr w:type="spellStart"/>
      <w:r w:rsidRPr="007F09E5">
        <w:t>exploding</w:t>
      </w:r>
      <w:proofErr w:type="spellEnd"/>
      <w:r w:rsidRPr="007F09E5">
        <w:t xml:space="preserve"> </w:t>
      </w:r>
      <w:proofErr w:type="spellStart"/>
      <w:r w:rsidRPr="007F09E5">
        <w:t>worldwide</w:t>
      </w:r>
      <w:proofErr w:type="spellEnd"/>
      <w:r w:rsidRPr="007F09E5">
        <w:t xml:space="preserve">. Dostupné online: </w:t>
      </w:r>
      <w:hyperlink r:id="rId15" w:history="1">
        <w:r w:rsidRPr="007F09E5">
          <w:rPr>
            <w:rStyle w:val="Hypertextovodkaz"/>
          </w:rPr>
          <w:t>http://www.ifpi.org/downloads/GMR2017.pdf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IPA, 2014. </w:t>
      </w:r>
      <w:proofErr w:type="spellStart"/>
      <w:r w:rsidRPr="007F09E5">
        <w:t>Anual</w:t>
      </w:r>
      <w:proofErr w:type="spellEnd"/>
      <w:r w:rsidRPr="007F09E5">
        <w:t xml:space="preserve"> Report. </w:t>
      </w:r>
      <w:proofErr w:type="spellStart"/>
      <w:r w:rsidRPr="007F09E5">
        <w:rPr>
          <w:i/>
        </w:rPr>
        <w:t>International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Publishers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Association</w:t>
      </w:r>
      <w:proofErr w:type="spellEnd"/>
      <w:r w:rsidRPr="007F09E5">
        <w:t xml:space="preserve">. Dostupné online: </w:t>
      </w:r>
      <w:hyperlink r:id="rId16" w:history="1">
        <w:r w:rsidRPr="007F09E5">
          <w:rPr>
            <w:rStyle w:val="Hypertextovodkaz"/>
          </w:rPr>
          <w:t>http://www.internationalpublishers.org/images/reports/2014/IPA-annual-report-2014.pdf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IPA, 2016. </w:t>
      </w:r>
      <w:proofErr w:type="spellStart"/>
      <w:r w:rsidRPr="007F09E5">
        <w:t>World</w:t>
      </w:r>
      <w:proofErr w:type="spellEnd"/>
      <w:r w:rsidRPr="007F09E5">
        <w:t xml:space="preserve"> </w:t>
      </w:r>
      <w:proofErr w:type="spellStart"/>
      <w:r w:rsidRPr="007F09E5">
        <w:t>Book</w:t>
      </w:r>
      <w:proofErr w:type="spellEnd"/>
      <w:r w:rsidRPr="007F09E5">
        <w:t xml:space="preserve"> Fair Report. Dostupné online: </w:t>
      </w:r>
      <w:hyperlink r:id="rId17" w:history="1">
        <w:r w:rsidRPr="007F09E5">
          <w:rPr>
            <w:rStyle w:val="Hypertextovodkaz"/>
          </w:rPr>
          <w:t>https://www.internationalpublishers.org/images/data-statistics/IPAWorldBookFairReport2016.pdf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ISFE, 2012. </w:t>
      </w:r>
      <w:proofErr w:type="spellStart"/>
      <w:r w:rsidRPr="007F09E5">
        <w:t>Videogames</w:t>
      </w:r>
      <w:proofErr w:type="spellEnd"/>
      <w:r w:rsidRPr="007F09E5">
        <w:t xml:space="preserve"> in </w:t>
      </w:r>
      <w:proofErr w:type="spellStart"/>
      <w:r w:rsidRPr="007F09E5">
        <w:t>Europe</w:t>
      </w:r>
      <w:proofErr w:type="spellEnd"/>
      <w:r w:rsidRPr="007F09E5">
        <w:t xml:space="preserve">: </w:t>
      </w:r>
      <w:proofErr w:type="spellStart"/>
      <w:r w:rsidRPr="007F09E5">
        <w:t>Consumer</w:t>
      </w:r>
      <w:proofErr w:type="spellEnd"/>
      <w:r w:rsidRPr="007F09E5">
        <w:t xml:space="preserve"> Study. </w:t>
      </w:r>
      <w:proofErr w:type="spellStart"/>
      <w:r w:rsidRPr="007F09E5">
        <w:rPr>
          <w:i/>
        </w:rPr>
        <w:t>Interactive</w:t>
      </w:r>
      <w:proofErr w:type="spellEnd"/>
      <w:r w:rsidRPr="007F09E5">
        <w:rPr>
          <w:i/>
        </w:rPr>
        <w:t xml:space="preserve"> software </w:t>
      </w:r>
      <w:proofErr w:type="spellStart"/>
      <w:r w:rsidRPr="007F09E5">
        <w:rPr>
          <w:i/>
        </w:rPr>
        <w:t>federation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of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Europe</w:t>
      </w:r>
      <w:proofErr w:type="spellEnd"/>
      <w:r w:rsidRPr="007F09E5">
        <w:t xml:space="preserve">. Dostupné online: </w:t>
      </w:r>
      <w:hyperlink r:id="rId18" w:history="1">
        <w:r w:rsidRPr="007F09E5">
          <w:rPr>
            <w:rStyle w:val="Hypertextovodkaz"/>
          </w:rPr>
          <w:t>http://www.isfe.eu/sites/isfe.eu/files/attachments/euro_summary_-_isfe_consumer_study.pdf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KEA, 2006. Ekonomika kultury v Evropě. Dostupné online: </w:t>
      </w:r>
      <w:hyperlink r:id="rId19" w:history="1">
        <w:r w:rsidRPr="007F09E5">
          <w:rPr>
            <w:rStyle w:val="Hypertextovodkaz"/>
          </w:rPr>
          <w:t>http://www.mkcr.cz/assets/profesionalni-umeni/Ekonomika-kultury-v-Evrope.doc</w:t>
        </w:r>
      </w:hyperlink>
      <w:r w:rsidRPr="007F09E5">
        <w:t>.</w:t>
      </w:r>
    </w:p>
    <w:p w:rsidR="00D037C6" w:rsidRDefault="00D037C6" w:rsidP="00FA6A70">
      <w:pPr>
        <w:ind w:left="284" w:hanging="284"/>
      </w:pPr>
      <w:r>
        <w:lastRenderedPageBreak/>
        <w:t xml:space="preserve">KOPECKÝ, Lubor, 2016. Český herní průmysl. </w:t>
      </w:r>
      <w:r w:rsidRPr="00CF473B">
        <w:rPr>
          <w:i/>
        </w:rPr>
        <w:t>České hry</w:t>
      </w:r>
      <w:r>
        <w:t xml:space="preserve">.  Dostupné online: </w:t>
      </w:r>
      <w:hyperlink r:id="rId20" w:history="1">
        <w:r w:rsidRPr="004A2E4D">
          <w:rPr>
            <w:rStyle w:val="Hypertextovodkaz"/>
          </w:rPr>
          <w:t>http://www.herniprumysl.cz/herniprumysl2016.pdf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KŘEČEK, Jan, 2015. TV a rozhlas. In: ŽÁKOVÁ, Eva a kolektiv autorů. Mapování kulturních a kreativních průmyslů v ČR. </w:t>
      </w:r>
      <w:r w:rsidRPr="007F09E5">
        <w:rPr>
          <w:i/>
        </w:rPr>
        <w:t xml:space="preserve">Institut umění – </w:t>
      </w:r>
      <w:proofErr w:type="spellStart"/>
      <w:r w:rsidRPr="007F09E5">
        <w:rPr>
          <w:i/>
        </w:rPr>
        <w:t>Divadlení</w:t>
      </w:r>
      <w:proofErr w:type="spellEnd"/>
      <w:r w:rsidRPr="007F09E5">
        <w:rPr>
          <w:i/>
        </w:rPr>
        <w:t xml:space="preserve"> ústav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>MEDIAGURU</w:t>
      </w:r>
      <w:r>
        <w:t>, 2017</w:t>
      </w:r>
      <w:r w:rsidRPr="007F09E5">
        <w:t xml:space="preserve">a. TV Nova zvýšila loni zisk na téměř 300 mil. Kč. </w:t>
      </w:r>
      <w:r w:rsidRPr="007F09E5">
        <w:rPr>
          <w:i/>
        </w:rPr>
        <w:t>MEDIA GURU</w:t>
      </w:r>
      <w:r w:rsidRPr="007F09E5">
        <w:t xml:space="preserve">. Dostupné online: </w:t>
      </w:r>
      <w:hyperlink r:id="rId21" w:history="1">
        <w:r w:rsidRPr="007F09E5">
          <w:rPr>
            <w:rStyle w:val="Hypertextovodkaz"/>
          </w:rPr>
          <w:t>https://www.mediaguru.cz/2017/07/tv-nova-zvysila-loni-zisk-na-temer-300-mil-kc/</w:t>
        </w:r>
      </w:hyperlink>
    </w:p>
    <w:p w:rsidR="00D037C6" w:rsidRPr="007F09E5" w:rsidRDefault="00D037C6" w:rsidP="00FA6A70">
      <w:pPr>
        <w:ind w:left="284" w:hanging="284"/>
      </w:pPr>
      <w:r>
        <w:t>MEDIAGURU, 2017</w:t>
      </w:r>
      <w:r w:rsidRPr="007F09E5">
        <w:t xml:space="preserve">b. MTG: Prima loni zvýšila obrat i zisk. </w:t>
      </w:r>
      <w:r w:rsidRPr="007F09E5">
        <w:rPr>
          <w:i/>
        </w:rPr>
        <w:t>MEDIA GURU</w:t>
      </w:r>
      <w:r w:rsidRPr="007F09E5">
        <w:t xml:space="preserve">. Dostupné online: </w:t>
      </w:r>
      <w:hyperlink r:id="rId22" w:history="1">
        <w:r w:rsidRPr="007F09E5">
          <w:rPr>
            <w:rStyle w:val="Hypertextovodkaz"/>
          </w:rPr>
          <w:t>https://www.mediaguru.cz/2017/02/mtg-prima-loni-zvysila-obrat-i-zisk/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MÉDIÁŘ, 2012. Český a slovenský trh s DVD loni klesl, prodej </w:t>
      </w:r>
      <w:proofErr w:type="spellStart"/>
      <w:r w:rsidRPr="007F09E5">
        <w:t>Blu</w:t>
      </w:r>
      <w:proofErr w:type="spellEnd"/>
      <w:r w:rsidRPr="007F09E5">
        <w:t>-</w:t>
      </w:r>
      <w:proofErr w:type="spellStart"/>
      <w:r w:rsidRPr="007F09E5">
        <w:t>ray</w:t>
      </w:r>
      <w:proofErr w:type="spellEnd"/>
      <w:r w:rsidRPr="007F09E5">
        <w:t xml:space="preserve"> vzrostl. </w:t>
      </w:r>
      <w:r w:rsidRPr="007F09E5">
        <w:rPr>
          <w:i/>
        </w:rPr>
        <w:t>Mediar.cz</w:t>
      </w:r>
      <w:r w:rsidRPr="007F09E5">
        <w:t xml:space="preserve">. Dostupné online: </w:t>
      </w:r>
      <w:hyperlink r:id="rId23" w:history="1">
        <w:r w:rsidRPr="007F09E5">
          <w:rPr>
            <w:rStyle w:val="Hypertextovodkaz"/>
          </w:rPr>
          <w:t>http://www.mediar.cz/cesky-a-slovensky-trh-s-dvd-loni-klesl-prodej-blu-ray-vzrostl/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MEJSTŘÍK, M., J. CHVALKOVSKÁ a K. MARKOVÁ, 2009. Vybrané pasáže z hodnocení dopadů regulace (velká RIA) k části návrhu zákona o kinematografii vztahující se k úpravě podpory filmovému průmyslu. </w:t>
      </w:r>
      <w:r w:rsidRPr="007F09E5">
        <w:rPr>
          <w:i/>
        </w:rPr>
        <w:t>EEIP</w:t>
      </w:r>
      <w:r w:rsidRPr="007F09E5">
        <w:t xml:space="preserve">. Dostupné online: </w:t>
      </w:r>
      <w:hyperlink r:id="rId24" w:history="1">
        <w:r w:rsidRPr="007F09E5">
          <w:rPr>
            <w:rStyle w:val="Hypertextovodkaz"/>
          </w:rPr>
          <w:t>http://www.mkcr.cz/assets/media-a-audiovize/kinematografie/Priloha-Strategie-konkurenceschopnosti-ceskeho-filmoveho-prumyslu-2011--2016.pdf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MILWARDBROWN, APA, 2014. Audiovizuální trh v ČR. </w:t>
      </w:r>
      <w:r w:rsidRPr="007F09E5">
        <w:rPr>
          <w:i/>
        </w:rPr>
        <w:t>Asociace producentů v audiovizi</w:t>
      </w:r>
      <w:r w:rsidRPr="007F09E5">
        <w:t xml:space="preserve">. Dostupné online: </w:t>
      </w:r>
      <w:hyperlink r:id="rId25" w:history="1">
        <w:r w:rsidRPr="007F09E5">
          <w:rPr>
            <w:rStyle w:val="Hypertextovodkaz"/>
          </w:rPr>
          <w:t>http://www.asociaceproducentu.cz/img/prispevky/VYZKUM_AUDIOVIZUALNIHO_TRHU_PREZ.pdf</w:t>
        </w:r>
      </w:hyperlink>
    </w:p>
    <w:p w:rsidR="00D037C6" w:rsidRPr="007F09E5" w:rsidRDefault="00D037C6" w:rsidP="00B134BB">
      <w:pPr>
        <w:ind w:left="284" w:hanging="284"/>
      </w:pPr>
      <w:r w:rsidRPr="007F09E5">
        <w:t xml:space="preserve">MOŠNA, Petr, 2010. Film. In: ŽÁKOVÁ, Eva a kolektiv autorů. Kulturní a kreativní průmysly v České republice. </w:t>
      </w:r>
      <w:r w:rsidRPr="007F09E5">
        <w:rPr>
          <w:i/>
        </w:rPr>
        <w:t xml:space="preserve">Institut umění – </w:t>
      </w:r>
      <w:proofErr w:type="spellStart"/>
      <w:r w:rsidRPr="007F09E5">
        <w:rPr>
          <w:i/>
        </w:rPr>
        <w:t>Divadlení</w:t>
      </w:r>
      <w:proofErr w:type="spellEnd"/>
      <w:r w:rsidRPr="007F09E5">
        <w:rPr>
          <w:i/>
        </w:rPr>
        <w:t xml:space="preserve"> ústav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MP ONLINE, 2013. Nadstavba MEDIA PROJEKTU. </w:t>
      </w:r>
      <w:proofErr w:type="spellStart"/>
      <w:r w:rsidRPr="007F09E5">
        <w:rPr>
          <w:i/>
        </w:rPr>
        <w:t>Median</w:t>
      </w:r>
      <w:proofErr w:type="spellEnd"/>
      <w:r w:rsidRPr="007F09E5">
        <w:rPr>
          <w:i/>
        </w:rPr>
        <w:t xml:space="preserve">, Stem </w:t>
      </w:r>
      <w:proofErr w:type="spellStart"/>
      <w:r w:rsidRPr="007F09E5">
        <w:rPr>
          <w:i/>
        </w:rPr>
        <w:t>Mark</w:t>
      </w:r>
      <w:proofErr w:type="spellEnd"/>
      <w:r w:rsidRPr="007F09E5">
        <w:rPr>
          <w:i/>
        </w:rPr>
        <w:t xml:space="preserve"> pro Unii vydavatelů</w:t>
      </w:r>
      <w:r w:rsidRPr="007F09E5">
        <w:t xml:space="preserve">. Dostupné online: </w:t>
      </w:r>
      <w:hyperlink r:id="rId26" w:history="1">
        <w:r w:rsidRPr="007F09E5">
          <w:rPr>
            <w:rStyle w:val="Hypertextovodkaz"/>
          </w:rPr>
          <w:t>http://www.unievydavatelu.cz/gallery/files/NastavbaMP_elektronicke_platformy_tisku_leden%202014.pdf</w:t>
        </w:r>
      </w:hyperlink>
    </w:p>
    <w:p w:rsidR="00D037C6" w:rsidRPr="007F09E5" w:rsidRDefault="00D037C6" w:rsidP="00FA6A70">
      <w:pPr>
        <w:ind w:left="284" w:hanging="284"/>
      </w:pPr>
      <w:r>
        <w:t>PWC, 2017</w:t>
      </w:r>
      <w:r w:rsidRPr="007F09E5">
        <w:t xml:space="preserve">. </w:t>
      </w:r>
      <w:proofErr w:type="spellStart"/>
      <w:r w:rsidRPr="007F09E5">
        <w:t>Global</w:t>
      </w:r>
      <w:proofErr w:type="spellEnd"/>
      <w:r w:rsidRPr="007F09E5">
        <w:t xml:space="preserve"> </w:t>
      </w:r>
      <w:proofErr w:type="spellStart"/>
      <w:r w:rsidRPr="007F09E5">
        <w:t>ente</w:t>
      </w:r>
      <w:r>
        <w:t>rtainment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media </w:t>
      </w:r>
      <w:proofErr w:type="spellStart"/>
      <w:r>
        <w:t>outlook</w:t>
      </w:r>
      <w:proofErr w:type="spellEnd"/>
      <w:r>
        <w:t xml:space="preserve"> 2017</w:t>
      </w:r>
      <w:r w:rsidRPr="007F09E5">
        <w:t>-2</w:t>
      </w:r>
      <w:r>
        <w:t>021</w:t>
      </w:r>
      <w:r w:rsidRPr="007F09E5">
        <w:t xml:space="preserve"> (</w:t>
      </w:r>
      <w:proofErr w:type="spellStart"/>
      <w:r w:rsidRPr="007F09E5">
        <w:t>overview</w:t>
      </w:r>
      <w:proofErr w:type="spellEnd"/>
      <w:r w:rsidRPr="007F09E5">
        <w:t xml:space="preserve">). </w:t>
      </w:r>
      <w:proofErr w:type="spellStart"/>
      <w:r w:rsidRPr="007F09E5">
        <w:rPr>
          <w:i/>
        </w:rPr>
        <w:t>PricewaterhouseCoopers</w:t>
      </w:r>
      <w:proofErr w:type="spellEnd"/>
      <w:r w:rsidRPr="007F09E5">
        <w:rPr>
          <w:i/>
        </w:rPr>
        <w:t xml:space="preserve">. </w:t>
      </w:r>
      <w:r w:rsidRPr="007F09E5">
        <w:t xml:space="preserve">Dostupné online z: </w:t>
      </w:r>
      <w:hyperlink r:id="rId27" w:history="1">
        <w:r w:rsidRPr="004A2E4D">
          <w:rPr>
            <w:rStyle w:val="Hypertextovodkaz"/>
          </w:rPr>
          <w:t>http://www.pwc.com/gx/en/industries/entertainment-media/outlook/segment-insights.html</w:t>
        </w:r>
      </w:hyperlink>
    </w:p>
    <w:p w:rsidR="00D037C6" w:rsidRPr="007F09E5" w:rsidRDefault="00D037C6" w:rsidP="00EA2491">
      <w:pPr>
        <w:ind w:left="284" w:hanging="284"/>
      </w:pPr>
      <w:r w:rsidRPr="007F09E5">
        <w:t>RADIOPROJEKT, 201</w:t>
      </w:r>
      <w:r>
        <w:t>7</w:t>
      </w:r>
      <w:r w:rsidRPr="007F09E5">
        <w:t xml:space="preserve">. VÝZKUM POSLECHOVOSTI ROZHLASOVÝCH STANIC: Prezentace výsledků. </w:t>
      </w:r>
      <w:r w:rsidRPr="007F09E5">
        <w:rPr>
          <w:i/>
        </w:rPr>
        <w:t>Stem Mark, MEDIAN</w:t>
      </w:r>
      <w:r w:rsidRPr="007F09E5">
        <w:t xml:space="preserve">. Dostupné online: </w:t>
      </w:r>
      <w:hyperlink r:id="rId28" w:history="1">
        <w:r w:rsidRPr="007F09E5">
          <w:rPr>
            <w:rStyle w:val="Hypertextovodkaz"/>
          </w:rPr>
          <w:t>http://www.median.eu/cs/wp-content/uploads/docs/RP_2016_3_4Q_prezentace.pdf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SČKN, 2016. Zpráva o českém knižním trhu 2015/2016. Svaz českých knihkupců a nakladatelů. Dostupné online: </w:t>
      </w:r>
      <w:hyperlink r:id="rId29" w:history="1">
        <w:r w:rsidRPr="007F09E5">
          <w:rPr>
            <w:rStyle w:val="Hypertextovodkaz"/>
          </w:rPr>
          <w:t>https://www.sckn.cz/zpravy-o-ceskem-kniznim-trhu/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STANÍKOVÁ, Daniela, 2015. Film. In: ŽÁKOVÁ, Eva a kolektiv autorů. Mapování kulturních a kreativních průmyslů v ČR. </w:t>
      </w:r>
      <w:r w:rsidRPr="007F09E5">
        <w:rPr>
          <w:i/>
        </w:rPr>
        <w:t>Institut umění – Divadelní ústav</w:t>
      </w:r>
      <w:r w:rsidRPr="007F09E5">
        <w:t>.</w:t>
      </w:r>
    </w:p>
    <w:p w:rsidR="00D037C6" w:rsidRDefault="00D037C6" w:rsidP="00FA6A70">
      <w:pPr>
        <w:ind w:left="284" w:hanging="284"/>
      </w:pPr>
      <w:r w:rsidRPr="007F09E5">
        <w:t xml:space="preserve">STATISTA, 2017. </w:t>
      </w:r>
      <w:proofErr w:type="spellStart"/>
      <w:r w:rsidRPr="007F09E5">
        <w:t>Number</w:t>
      </w:r>
      <w:proofErr w:type="spellEnd"/>
      <w:r w:rsidRPr="007F09E5">
        <w:t xml:space="preserve"> </w:t>
      </w:r>
      <w:proofErr w:type="spellStart"/>
      <w:r w:rsidRPr="007F09E5">
        <w:t>of</w:t>
      </w:r>
      <w:proofErr w:type="spellEnd"/>
      <w:r w:rsidRPr="007F09E5">
        <w:t xml:space="preserve"> </w:t>
      </w:r>
      <w:proofErr w:type="spellStart"/>
      <w:r w:rsidRPr="007F09E5">
        <w:t>Netflix</w:t>
      </w:r>
      <w:proofErr w:type="spellEnd"/>
      <w:r w:rsidRPr="007F09E5">
        <w:t xml:space="preserve"> </w:t>
      </w:r>
      <w:proofErr w:type="spellStart"/>
      <w:r w:rsidRPr="007F09E5">
        <w:t>streaming</w:t>
      </w:r>
      <w:proofErr w:type="spellEnd"/>
      <w:r w:rsidRPr="007F09E5">
        <w:t xml:space="preserve"> </w:t>
      </w:r>
      <w:proofErr w:type="spellStart"/>
      <w:r w:rsidRPr="007F09E5">
        <w:t>subscribers</w:t>
      </w:r>
      <w:proofErr w:type="spellEnd"/>
      <w:r w:rsidRPr="007F09E5">
        <w:t xml:space="preserve"> </w:t>
      </w:r>
      <w:proofErr w:type="spellStart"/>
      <w:r w:rsidRPr="007F09E5">
        <w:t>worldwide</w:t>
      </w:r>
      <w:proofErr w:type="spellEnd"/>
      <w:r w:rsidRPr="007F09E5">
        <w:t xml:space="preserve"> </w:t>
      </w:r>
      <w:proofErr w:type="spellStart"/>
      <w:r w:rsidRPr="007F09E5">
        <w:t>from</w:t>
      </w:r>
      <w:proofErr w:type="spellEnd"/>
      <w:r w:rsidRPr="007F09E5">
        <w:t xml:space="preserve"> 3rd </w:t>
      </w:r>
      <w:proofErr w:type="spellStart"/>
      <w:r w:rsidRPr="007F09E5">
        <w:t>quarter</w:t>
      </w:r>
      <w:proofErr w:type="spellEnd"/>
      <w:r w:rsidRPr="007F09E5">
        <w:t xml:space="preserve"> 2011 to 2nd </w:t>
      </w:r>
      <w:proofErr w:type="spellStart"/>
      <w:r w:rsidRPr="007F09E5">
        <w:t>quarter</w:t>
      </w:r>
      <w:proofErr w:type="spellEnd"/>
      <w:r w:rsidRPr="007F09E5">
        <w:t xml:space="preserve"> 2017. Dostupné online: </w:t>
      </w:r>
      <w:hyperlink r:id="rId30" w:history="1">
        <w:r w:rsidRPr="007F09E5">
          <w:rPr>
            <w:rStyle w:val="Hypertextovodkaz"/>
          </w:rPr>
          <w:t>https://www.statista.com/statistics/250934/quarterly-number-of-netflix-streaming-subscribers-worldwide/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ŠULC, Stanislav, 2016. </w:t>
      </w:r>
      <w:proofErr w:type="spellStart"/>
      <w:r w:rsidRPr="007F09E5">
        <w:t>Netflix</w:t>
      </w:r>
      <w:proofErr w:type="spellEnd"/>
      <w:r w:rsidRPr="007F09E5">
        <w:t xml:space="preserve"> mění pravidla hry. </w:t>
      </w:r>
      <w:r w:rsidRPr="007F09E5">
        <w:rPr>
          <w:i/>
        </w:rPr>
        <w:t>E 15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TOWSE, </w:t>
      </w:r>
      <w:proofErr w:type="spellStart"/>
      <w:r w:rsidRPr="007F09E5">
        <w:t>Ruth</w:t>
      </w:r>
      <w:proofErr w:type="spellEnd"/>
      <w:r w:rsidRPr="007F09E5">
        <w:t xml:space="preserve">, 2010. A </w:t>
      </w:r>
      <w:proofErr w:type="spellStart"/>
      <w:r w:rsidRPr="007F09E5">
        <w:t>Textbook</w:t>
      </w:r>
      <w:proofErr w:type="spellEnd"/>
      <w:r w:rsidRPr="007F09E5">
        <w:t xml:space="preserve"> </w:t>
      </w:r>
      <w:proofErr w:type="spellStart"/>
      <w:r w:rsidRPr="007F09E5">
        <w:t>of</w:t>
      </w:r>
      <w:proofErr w:type="spellEnd"/>
      <w:r w:rsidRPr="007F09E5">
        <w:t xml:space="preserve"> </w:t>
      </w:r>
      <w:proofErr w:type="spellStart"/>
      <w:r w:rsidRPr="007F09E5">
        <w:t>Cultural</w:t>
      </w:r>
      <w:proofErr w:type="spellEnd"/>
      <w:r w:rsidRPr="007F09E5">
        <w:t xml:space="preserve"> </w:t>
      </w:r>
      <w:proofErr w:type="spellStart"/>
      <w:r w:rsidRPr="007F09E5">
        <w:t>Economics</w:t>
      </w:r>
      <w:proofErr w:type="spellEnd"/>
      <w:r w:rsidRPr="007F09E5">
        <w:t xml:space="preserve">. </w:t>
      </w:r>
      <w:r w:rsidRPr="007F09E5">
        <w:rPr>
          <w:i/>
        </w:rPr>
        <w:t xml:space="preserve">Cambridge University </w:t>
      </w:r>
      <w:proofErr w:type="spellStart"/>
      <w:r w:rsidRPr="007F09E5">
        <w:rPr>
          <w:i/>
        </w:rPr>
        <w:t>Press</w:t>
      </w:r>
      <w:proofErr w:type="spellEnd"/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lastRenderedPageBreak/>
        <w:t xml:space="preserve">TRÁVNÍČEK, Jiří, 2013. Čtenáři a čtení v ČR. </w:t>
      </w:r>
      <w:r w:rsidRPr="007F09E5">
        <w:rPr>
          <w:i/>
        </w:rPr>
        <w:t>Ústav pro českou literaturu AV ČR</w:t>
      </w:r>
      <w:r w:rsidRPr="007F09E5">
        <w:t xml:space="preserve">. Dostupné online: </w:t>
      </w:r>
      <w:hyperlink r:id="rId31" w:history="1">
        <w:r w:rsidRPr="007F09E5">
          <w:rPr>
            <w:rStyle w:val="Hypertextovodkaz"/>
          </w:rPr>
          <w:t>http://www.ucl.cas.cz/images/stories/tiskove_zpravy/Tiskova_konf_Praha_zari_2013_oprava.pdf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TSCHMUCK, Peter, 2006. </w:t>
      </w:r>
      <w:proofErr w:type="spellStart"/>
      <w:r w:rsidRPr="007F09E5">
        <w:rPr>
          <w:i/>
          <w:iCs/>
        </w:rPr>
        <w:t>Creativity</w:t>
      </w:r>
      <w:proofErr w:type="spellEnd"/>
      <w:r w:rsidRPr="007F09E5">
        <w:rPr>
          <w:i/>
          <w:iCs/>
        </w:rPr>
        <w:t xml:space="preserve"> </w:t>
      </w:r>
      <w:proofErr w:type="spellStart"/>
      <w:r w:rsidRPr="007F09E5">
        <w:rPr>
          <w:i/>
          <w:iCs/>
        </w:rPr>
        <w:t>and</w:t>
      </w:r>
      <w:proofErr w:type="spellEnd"/>
      <w:r w:rsidRPr="007F09E5">
        <w:rPr>
          <w:i/>
          <w:iCs/>
        </w:rPr>
        <w:t xml:space="preserve"> </w:t>
      </w:r>
      <w:proofErr w:type="spellStart"/>
      <w:r w:rsidRPr="007F09E5">
        <w:rPr>
          <w:i/>
          <w:iCs/>
        </w:rPr>
        <w:t>Innovation</w:t>
      </w:r>
      <w:proofErr w:type="spellEnd"/>
      <w:r w:rsidRPr="007F09E5">
        <w:rPr>
          <w:i/>
          <w:iCs/>
        </w:rPr>
        <w:t xml:space="preserve"> in </w:t>
      </w:r>
      <w:proofErr w:type="spellStart"/>
      <w:r w:rsidRPr="007F09E5">
        <w:rPr>
          <w:i/>
          <w:iCs/>
        </w:rPr>
        <w:t>the</w:t>
      </w:r>
      <w:proofErr w:type="spellEnd"/>
      <w:r w:rsidRPr="007F09E5">
        <w:rPr>
          <w:i/>
          <w:iCs/>
        </w:rPr>
        <w:t xml:space="preserve"> Music </w:t>
      </w:r>
      <w:proofErr w:type="spellStart"/>
      <w:r w:rsidRPr="007F09E5">
        <w:rPr>
          <w:i/>
          <w:iCs/>
        </w:rPr>
        <w:t>Industry</w:t>
      </w:r>
      <w:proofErr w:type="spellEnd"/>
      <w:r w:rsidRPr="007F09E5">
        <w:t xml:space="preserve">. </w:t>
      </w:r>
      <w:proofErr w:type="spellStart"/>
      <w:r w:rsidRPr="007F09E5">
        <w:t>Dordrecht</w:t>
      </w:r>
      <w:proofErr w:type="spellEnd"/>
      <w:r w:rsidRPr="007F09E5">
        <w:t xml:space="preserve">: </w:t>
      </w:r>
      <w:proofErr w:type="spellStart"/>
      <w:r w:rsidRPr="007F09E5">
        <w:t>Springer</w:t>
      </w:r>
      <w:proofErr w:type="spellEnd"/>
      <w:r w:rsidRPr="007F09E5">
        <w:t>.</w:t>
      </w:r>
    </w:p>
    <w:p w:rsidR="003365DE" w:rsidRPr="007F09E5" w:rsidRDefault="00D037C6" w:rsidP="00D661A2">
      <w:pPr>
        <w:ind w:left="284" w:hanging="284"/>
      </w:pPr>
      <w:r w:rsidRPr="007F09E5">
        <w:t xml:space="preserve">UK, 2014. Internet v České republice 2014. </w:t>
      </w:r>
      <w:r w:rsidRPr="007F09E5">
        <w:rPr>
          <w:i/>
        </w:rPr>
        <w:t>Univerzita Karlova v Praze</w:t>
      </w:r>
      <w:r w:rsidRPr="007F09E5">
        <w:t>.</w:t>
      </w:r>
    </w:p>
    <w:sectPr w:rsidR="003365DE" w:rsidRPr="007F09E5" w:rsidSect="00D661A2">
      <w:headerReference w:type="even" r:id="rId32"/>
      <w:headerReference w:type="default" r:id="rId33"/>
      <w:footerReference w:type="even" r:id="rId34"/>
      <w:footerReference w:type="default" r:id="rId35"/>
      <w:pgSz w:w="11906" w:h="16838" w:code="9"/>
      <w:pgMar w:top="1134" w:right="1134" w:bottom="1418" w:left="1134" w:header="680" w:footer="680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F6" w:rsidRDefault="00895AF6" w:rsidP="00E71A58">
      <w:r>
        <w:separator/>
      </w:r>
    </w:p>
  </w:endnote>
  <w:endnote w:type="continuationSeparator" w:id="0">
    <w:p w:rsidR="00895AF6" w:rsidRDefault="00895AF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65F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765F2" w:rsidRPr="005A21E0">
      <w:rPr>
        <w:rFonts w:ascii="Arial" w:hAnsi="Arial" w:cs="Arial"/>
        <w:sz w:val="16"/>
        <w:szCs w:val="16"/>
      </w:rPr>
      <w:fldChar w:fldCharType="separate"/>
    </w:r>
    <w:r w:rsidR="00D661A2">
      <w:rPr>
        <w:rFonts w:ascii="Arial" w:hAnsi="Arial" w:cs="Arial"/>
        <w:noProof/>
        <w:sz w:val="16"/>
        <w:szCs w:val="16"/>
      </w:rPr>
      <w:t>56</w:t>
    </w:r>
    <w:r w:rsidR="004765F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4765F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765F2" w:rsidRPr="00B6608F">
      <w:rPr>
        <w:rFonts w:ascii="Arial" w:hAnsi="Arial" w:cs="Arial"/>
        <w:sz w:val="16"/>
        <w:szCs w:val="16"/>
      </w:rPr>
      <w:fldChar w:fldCharType="separate"/>
    </w:r>
    <w:r w:rsidR="00D661A2">
      <w:rPr>
        <w:rFonts w:ascii="Arial" w:hAnsi="Arial" w:cs="Arial"/>
        <w:noProof/>
        <w:sz w:val="16"/>
        <w:szCs w:val="16"/>
      </w:rPr>
      <w:t>57</w:t>
    </w:r>
    <w:r w:rsidR="004765F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F6" w:rsidRDefault="00895AF6" w:rsidP="00E71A58">
      <w:r>
        <w:separator/>
      </w:r>
    </w:p>
  </w:footnote>
  <w:footnote w:type="continuationSeparator" w:id="0">
    <w:p w:rsidR="00895AF6" w:rsidRDefault="00895AF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2C52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15F5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765F2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3286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088B"/>
    <w:rsid w:val="007B11ED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95AF6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2742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661A2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53A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iasociace.cz/2014/herni-prumysl-v-cr-a-sr-vyrostl-v-roce-2013-o-64-procenta/" TargetMode="External"/><Relationship Id="rId13" Type="http://schemas.openxmlformats.org/officeDocument/2006/relationships/hyperlink" Target="http://www.isfe.eu/sites/isfe.eu/files/attachments/esa_ef_2014.pdf" TargetMode="External"/><Relationship Id="rId18" Type="http://schemas.openxmlformats.org/officeDocument/2006/relationships/hyperlink" Target="http://www.isfe.eu/sites/isfe.eu/files/attachments/euro_summary_-_isfe_consumer_study.pdf" TargetMode="External"/><Relationship Id="rId26" Type="http://schemas.openxmlformats.org/officeDocument/2006/relationships/hyperlink" Target="http://www.unievydavatelu.cz/gallery/files/NastavbaMP_elektronicke_platformy_tisku_leden%202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diaguru.cz/2017/07/tv-nova-zvysila-loni-zisk-na-temer-300-mil-kc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ughsnews.ca/deg-releases-year-end-2016-home-entertainment-report-0055069" TargetMode="External"/><Relationship Id="rId17" Type="http://schemas.openxmlformats.org/officeDocument/2006/relationships/hyperlink" Target="https://www.internationalpublishers.org/images/data-statistics/IPAWorldBookFairReport2016.pdf" TargetMode="External"/><Relationship Id="rId25" Type="http://schemas.openxmlformats.org/officeDocument/2006/relationships/hyperlink" Target="http://www.asociaceproducentu.cz/img/prispevky/VYZKUM_AUDIOVIZUALNIHO_TRHU_PREZ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nternationalpublishers.org/images/reports/2014/IPA-annual-report-2014.pdf" TargetMode="External"/><Relationship Id="rId20" Type="http://schemas.openxmlformats.org/officeDocument/2006/relationships/hyperlink" Target="http://www.herniprumysl.cz/herniprumysl2016.pdf" TargetMode="External"/><Relationship Id="rId29" Type="http://schemas.openxmlformats.org/officeDocument/2006/relationships/hyperlink" Target="https://www.sckn.cz/zpravy-o-ceskem-kniznim-tr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pi.cz/wp-content/uploads/2017/05/TZ-V%C3%BDsledky-trhu-2016-%C4%8Cesk%C3%A1-republika.pdf" TargetMode="External"/><Relationship Id="rId24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fpi.org/downloads/GMR2017.pdf" TargetMode="External"/><Relationship Id="rId23" Type="http://schemas.openxmlformats.org/officeDocument/2006/relationships/hyperlink" Target="http://www.mediar.cz/cesky-a-slovensky-trh-s-dvd-loni-klesl-prodej-blu-ray-vzrostl/" TargetMode="External"/><Relationship Id="rId28" Type="http://schemas.openxmlformats.org/officeDocument/2006/relationships/hyperlink" Target="http://www.median.eu/cs/wp-content/uploads/docs/RP_2016_3_4Q_prezentace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to.cz/vysledky/rocni-data/share/15" TargetMode="External"/><Relationship Id="rId19" Type="http://schemas.openxmlformats.org/officeDocument/2006/relationships/hyperlink" Target="http://www.mkcr.cz/assets/profesionalni-umeni/Ekonomika-kultury-v-Evrope.doc" TargetMode="External"/><Relationship Id="rId31" Type="http://schemas.openxmlformats.org/officeDocument/2006/relationships/hyperlink" Target="http://www.ucl.cas.cz/images/stories/tiskove_zpravy/Tiskova_konf_Praha_zari_2013_oprava.pdf" TargetMode="Externa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sociaceproducentu.cz/cz/prispevek/28" TargetMode="External"/><Relationship Id="rId14" Type="http://schemas.openxmlformats.org/officeDocument/2006/relationships/hyperlink" Target="http://www.digitalnewsreport.org/survey/2017/overview-key-findings-2017/" TargetMode="External"/><Relationship Id="rId22" Type="http://schemas.openxmlformats.org/officeDocument/2006/relationships/hyperlink" Target="https://www.mediaguru.cz/2017/02/mtg-prima-loni-zvysila-obrat-i-zisk/" TargetMode="External"/><Relationship Id="rId27" Type="http://schemas.openxmlformats.org/officeDocument/2006/relationships/hyperlink" Target="http://www.pwc.com/gx/en/industries/entertainment-media/outlook/segment-insights.html" TargetMode="External"/><Relationship Id="rId30" Type="http://schemas.openxmlformats.org/officeDocument/2006/relationships/hyperlink" Target="https://www.statista.com/statistics/250934/quarterly-number-of-netflix-streaming-subscribers-worldwide/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6976-E837-4B8E-8C2C-C92F1CD7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3</Pages>
  <Words>1143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2017-10-26T12:33:00Z</cp:lastPrinted>
  <dcterms:created xsi:type="dcterms:W3CDTF">2017-10-30T08:41:00Z</dcterms:created>
  <dcterms:modified xsi:type="dcterms:W3CDTF">2017-10-30T08:41:00Z</dcterms:modified>
</cp:coreProperties>
</file>