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A98" w:rsidRPr="007D0FE2" w:rsidRDefault="00564A98">
      <w:pPr>
        <w:pStyle w:val="Nadpis1"/>
        <w:jc w:val="both"/>
        <w:rPr>
          <w:rFonts w:ascii="Arial" w:hAnsi="Arial" w:cs="Arial"/>
          <w:b/>
          <w:bCs/>
          <w:i/>
          <w:iCs/>
          <w:sz w:val="20"/>
          <w:u w:val="none"/>
          <w:lang w:val="en-GB"/>
        </w:rPr>
      </w:pPr>
      <w:r w:rsidRPr="007D0FE2">
        <w:rPr>
          <w:rFonts w:ascii="Arial" w:hAnsi="Arial" w:cs="Arial"/>
          <w:b/>
          <w:bCs/>
          <w:i/>
          <w:iCs/>
          <w:sz w:val="20"/>
          <w:u w:val="none"/>
          <w:lang w:val="en-GB"/>
        </w:rPr>
        <w:t>9. INFORMATION TECHNOLOGIES</w:t>
      </w:r>
    </w:p>
    <w:p w:rsidR="00564A98" w:rsidRPr="007D0FE2" w:rsidRDefault="00123610">
      <w:pPr>
        <w:pStyle w:val="Zkladntext"/>
        <w:spacing w:before="120"/>
      </w:pPr>
      <w:r w:rsidRPr="007D0FE2">
        <w:rPr>
          <w:b/>
          <w:bCs/>
          <w:iCs w:val="0"/>
        </w:rPr>
        <w:t xml:space="preserve">Notes on </w:t>
      </w:r>
      <w:r w:rsidR="00BE6DE8" w:rsidRPr="007D0FE2">
        <w:rPr>
          <w:b/>
          <w:bCs/>
          <w:iCs w:val="0"/>
        </w:rPr>
        <w:t xml:space="preserve">Tables </w:t>
      </w:r>
      <w:r w:rsidR="007031D3" w:rsidRPr="007D0FE2">
        <w:rPr>
          <w:b/>
          <w:bCs/>
          <w:iCs w:val="0"/>
        </w:rPr>
        <w:t xml:space="preserve">from </w:t>
      </w:r>
      <w:r w:rsidRPr="007D0FE2">
        <w:rPr>
          <w:b/>
          <w:bCs/>
          <w:iCs w:val="0"/>
        </w:rPr>
        <w:t>9</w:t>
      </w:r>
      <w:r w:rsidR="002944D8" w:rsidRPr="007D0FE2">
        <w:rPr>
          <w:b/>
          <w:bCs/>
        </w:rPr>
        <w:t>-</w:t>
      </w:r>
      <w:r w:rsidRPr="007D0FE2">
        <w:rPr>
          <w:b/>
          <w:bCs/>
          <w:iCs w:val="0"/>
        </w:rPr>
        <w:t>1 to 9</w:t>
      </w:r>
      <w:r w:rsidR="002944D8" w:rsidRPr="007D0FE2">
        <w:rPr>
          <w:b/>
          <w:bCs/>
        </w:rPr>
        <w:t>-</w:t>
      </w:r>
      <w:r w:rsidR="00F41F6D">
        <w:rPr>
          <w:b/>
          <w:bCs/>
        </w:rPr>
        <w:t>11</w:t>
      </w:r>
    </w:p>
    <w:p w:rsidR="00C26915" w:rsidRPr="007D0FE2" w:rsidRDefault="007031D3" w:rsidP="00E013E9">
      <w:pPr>
        <w:pStyle w:val="Zkladntext"/>
        <w:spacing w:before="120"/>
        <w:jc w:val="both"/>
      </w:pPr>
      <w:r w:rsidRPr="007D0FE2">
        <w:t xml:space="preserve">Since 2003 the </w:t>
      </w:r>
      <w:r w:rsidR="00123610" w:rsidRPr="007D0FE2">
        <w:t xml:space="preserve">Czech Statistical Office </w:t>
      </w:r>
      <w:r w:rsidRPr="007D0FE2">
        <w:t xml:space="preserve">has been </w:t>
      </w:r>
      <w:r w:rsidR="00123610" w:rsidRPr="007D0FE2">
        <w:t>carr</w:t>
      </w:r>
      <w:r w:rsidRPr="007D0FE2">
        <w:t>y</w:t>
      </w:r>
      <w:r w:rsidR="00123610" w:rsidRPr="007D0FE2">
        <w:t>i</w:t>
      </w:r>
      <w:r w:rsidRPr="007D0FE2">
        <w:t>ng</w:t>
      </w:r>
      <w:r w:rsidR="00123610" w:rsidRPr="007D0FE2">
        <w:t xml:space="preserve"> out a survey on the us</w:t>
      </w:r>
      <w:r w:rsidRPr="007D0FE2">
        <w:t>ag</w:t>
      </w:r>
      <w:r w:rsidR="00123610" w:rsidRPr="007D0FE2">
        <w:t>e of information and communication technologies in households and among individuals</w:t>
      </w:r>
      <w:r w:rsidRPr="007D0FE2">
        <w:t xml:space="preserve"> every year</w:t>
      </w:r>
      <w:r w:rsidR="00123610" w:rsidRPr="007D0FE2">
        <w:t xml:space="preserve">. </w:t>
      </w:r>
      <w:r w:rsidR="003E7F81" w:rsidRPr="007D0FE2">
        <w:t xml:space="preserve">The survey is carried out by the Czech Statistical Office </w:t>
      </w:r>
      <w:r w:rsidR="004E3F2C" w:rsidRPr="007D0FE2">
        <w:t xml:space="preserve">within the LFS </w:t>
      </w:r>
      <w:r w:rsidR="00F23255" w:rsidRPr="007D0FE2">
        <w:t>in the form of</w:t>
      </w:r>
      <w:r w:rsidR="00C26915" w:rsidRPr="007D0FE2">
        <w:t xml:space="preserve"> </w:t>
      </w:r>
      <w:r w:rsidR="00F23255" w:rsidRPr="007D0FE2">
        <w:t xml:space="preserve">a </w:t>
      </w:r>
      <w:r w:rsidR="003E7F81" w:rsidRPr="007D0FE2">
        <w:t xml:space="preserve">personal interview. </w:t>
      </w:r>
    </w:p>
    <w:p w:rsidR="00564A98" w:rsidRPr="007D0FE2" w:rsidRDefault="00564A98">
      <w:pPr>
        <w:pStyle w:val="Zkladntextodsazen"/>
        <w:ind w:firstLine="0"/>
        <w:rPr>
          <w:i/>
          <w:iCs/>
          <w:color w:val="auto"/>
          <w:lang w:val="en-GB"/>
        </w:rPr>
      </w:pPr>
    </w:p>
    <w:p w:rsidR="00564A98" w:rsidRPr="007D0FE2" w:rsidRDefault="00564A98">
      <w:pPr>
        <w:pStyle w:val="Zkladntextodsazen"/>
        <w:ind w:firstLine="0"/>
        <w:rPr>
          <w:i/>
          <w:iCs/>
          <w:color w:val="auto"/>
          <w:lang w:val="en-GB"/>
        </w:rPr>
      </w:pPr>
      <w:r w:rsidRPr="007D0FE2">
        <w:rPr>
          <w:i/>
          <w:iCs/>
          <w:color w:val="auto"/>
          <w:lang w:val="en-GB"/>
        </w:rPr>
        <w:t xml:space="preserve">Since 2006 the survey </w:t>
      </w:r>
      <w:r w:rsidR="00F23255" w:rsidRPr="007D0FE2">
        <w:rPr>
          <w:i/>
          <w:iCs/>
          <w:color w:val="auto"/>
          <w:lang w:val="en-GB"/>
        </w:rPr>
        <w:t xml:space="preserve">has been performed </w:t>
      </w:r>
      <w:r w:rsidRPr="007D0FE2">
        <w:rPr>
          <w:i/>
          <w:iCs/>
          <w:color w:val="auto"/>
          <w:lang w:val="en-GB"/>
        </w:rPr>
        <w:t xml:space="preserve">according to the </w:t>
      </w:r>
      <w:r w:rsidR="00F23255" w:rsidRPr="007D0FE2">
        <w:rPr>
          <w:i/>
          <w:color w:val="auto"/>
          <w:lang w:val="en-GB"/>
        </w:rPr>
        <w:t xml:space="preserve">Regulation (EC) No 808/2004 of the European Parliament and of the Council of 21 April 2004 concerning Community statistics on the information society </w:t>
      </w:r>
      <w:r w:rsidR="00F41F6D">
        <w:rPr>
          <w:i/>
          <w:color w:val="auto"/>
          <w:lang w:val="en-GB"/>
        </w:rPr>
        <w:t>which</w:t>
      </w:r>
      <w:r w:rsidR="00F23255" w:rsidRPr="007D0FE2">
        <w:rPr>
          <w:i/>
          <w:color w:val="auto"/>
          <w:lang w:val="en-GB"/>
        </w:rPr>
        <w:t xml:space="preserve"> enables</w:t>
      </w:r>
      <w:r w:rsidR="00F23255" w:rsidRPr="007D0FE2">
        <w:rPr>
          <w:i/>
          <w:iCs/>
          <w:color w:val="auto"/>
          <w:lang w:val="en-GB"/>
        </w:rPr>
        <w:t xml:space="preserve"> </w:t>
      </w:r>
      <w:r w:rsidR="00F41F6D">
        <w:rPr>
          <w:i/>
          <w:iCs/>
          <w:color w:val="auto"/>
          <w:lang w:val="en-GB"/>
        </w:rPr>
        <w:t>to obtain</w:t>
      </w:r>
      <w:r w:rsidR="00F23255" w:rsidRPr="007D0FE2">
        <w:rPr>
          <w:i/>
          <w:iCs/>
          <w:color w:val="auto"/>
          <w:lang w:val="en-GB"/>
        </w:rPr>
        <w:t xml:space="preserve"> </w:t>
      </w:r>
      <w:r w:rsidR="00F41F6D">
        <w:rPr>
          <w:i/>
          <w:iCs/>
          <w:color w:val="auto"/>
          <w:lang w:val="en-GB"/>
        </w:rPr>
        <w:t>data comparable with other</w:t>
      </w:r>
      <w:r w:rsidRPr="007D0FE2">
        <w:rPr>
          <w:i/>
          <w:iCs/>
          <w:color w:val="auto"/>
          <w:lang w:val="en-GB"/>
        </w:rPr>
        <w:t xml:space="preserve"> EU countries</w:t>
      </w:r>
      <w:r w:rsidR="005C2EC5" w:rsidRPr="007D0FE2">
        <w:rPr>
          <w:i/>
          <w:iCs/>
          <w:color w:val="auto"/>
          <w:lang w:val="en-GB"/>
        </w:rPr>
        <w:t xml:space="preserve">. </w:t>
      </w:r>
    </w:p>
    <w:p w:rsidR="00F8248F" w:rsidRPr="007D0FE2" w:rsidRDefault="00F8248F">
      <w:pPr>
        <w:pStyle w:val="Zkladntextodsazen"/>
        <w:ind w:firstLine="0"/>
        <w:rPr>
          <w:i/>
          <w:iCs/>
          <w:color w:val="auto"/>
          <w:lang w:val="en-GB"/>
        </w:rPr>
      </w:pPr>
    </w:p>
    <w:p w:rsidR="00F8248F" w:rsidRPr="007D0FE2" w:rsidRDefault="00F8248F">
      <w:pPr>
        <w:pStyle w:val="Zkladntextodsazen"/>
        <w:ind w:firstLine="0"/>
        <w:rPr>
          <w:i/>
          <w:iCs/>
          <w:color w:val="auto"/>
          <w:lang w:val="en-GB"/>
        </w:rPr>
      </w:pPr>
      <w:r w:rsidRPr="007D0FE2">
        <w:rPr>
          <w:i/>
          <w:iCs/>
          <w:color w:val="auto"/>
          <w:lang w:val="en-GB"/>
        </w:rPr>
        <w:t xml:space="preserve">In </w:t>
      </w:r>
      <w:r w:rsidR="00981D54" w:rsidRPr="007D0FE2">
        <w:rPr>
          <w:i/>
          <w:iCs/>
          <w:color w:val="auto"/>
          <w:lang w:val="en-GB"/>
        </w:rPr>
        <w:t>201</w:t>
      </w:r>
      <w:r w:rsidR="00F41F6D">
        <w:rPr>
          <w:i/>
          <w:iCs/>
          <w:color w:val="auto"/>
          <w:lang w:val="en-GB"/>
        </w:rPr>
        <w:t>7</w:t>
      </w:r>
      <w:r w:rsidR="00981D54" w:rsidRPr="007D0FE2">
        <w:rPr>
          <w:i/>
          <w:iCs/>
          <w:color w:val="auto"/>
          <w:lang w:val="en-GB"/>
        </w:rPr>
        <w:t xml:space="preserve"> </w:t>
      </w:r>
      <w:r w:rsidRPr="007D0FE2">
        <w:rPr>
          <w:i/>
          <w:iCs/>
          <w:color w:val="auto"/>
          <w:lang w:val="en-GB"/>
        </w:rPr>
        <w:t>the survey was carried out in the second quarter</w:t>
      </w:r>
      <w:r w:rsidR="00F23255" w:rsidRPr="007D0FE2">
        <w:rPr>
          <w:i/>
          <w:iCs/>
          <w:color w:val="auto"/>
          <w:lang w:val="en-GB"/>
        </w:rPr>
        <w:t xml:space="preserve"> of the year</w:t>
      </w:r>
      <w:r w:rsidR="00C22F5B" w:rsidRPr="007D0FE2">
        <w:rPr>
          <w:i/>
          <w:iCs/>
          <w:color w:val="auto"/>
          <w:lang w:val="en-GB"/>
        </w:rPr>
        <w:t xml:space="preserve">. The sample comprised </w:t>
      </w:r>
      <w:r w:rsidR="00FD6B6C" w:rsidRPr="007D0FE2">
        <w:rPr>
          <w:i/>
          <w:color w:val="auto"/>
          <w:lang w:val="en-GB"/>
        </w:rPr>
        <w:t xml:space="preserve">more than 8 </w:t>
      </w:r>
      <w:r w:rsidR="00A60132">
        <w:rPr>
          <w:i/>
          <w:color w:val="auto"/>
          <w:lang w:val="en-GB"/>
        </w:rPr>
        <w:t>thousand</w:t>
      </w:r>
      <w:r w:rsidR="00FD6B6C" w:rsidRPr="007D0FE2">
        <w:rPr>
          <w:i/>
          <w:color w:val="auto"/>
          <w:lang w:val="en-GB"/>
        </w:rPr>
        <w:t xml:space="preserve"> </w:t>
      </w:r>
      <w:r w:rsidR="00C22F5B" w:rsidRPr="007D0FE2">
        <w:rPr>
          <w:i/>
          <w:iCs/>
          <w:color w:val="auto"/>
          <w:lang w:val="en-GB"/>
        </w:rPr>
        <w:t>persons aged 16+</w:t>
      </w:r>
      <w:r w:rsidR="00F23255" w:rsidRPr="007D0FE2">
        <w:rPr>
          <w:i/>
          <w:iCs/>
          <w:color w:val="auto"/>
          <w:lang w:val="en-GB"/>
        </w:rPr>
        <w:t xml:space="preserve"> years</w:t>
      </w:r>
      <w:r w:rsidR="00C22F5B" w:rsidRPr="007D0FE2">
        <w:rPr>
          <w:i/>
          <w:iCs/>
          <w:color w:val="auto"/>
          <w:lang w:val="en-GB"/>
        </w:rPr>
        <w:t xml:space="preserve">. </w:t>
      </w:r>
      <w:r w:rsidR="00F23255" w:rsidRPr="007D0FE2">
        <w:rPr>
          <w:i/>
          <w:iCs/>
          <w:color w:val="auto"/>
          <w:lang w:val="en-GB"/>
        </w:rPr>
        <w:t xml:space="preserve">The questionnaire </w:t>
      </w:r>
      <w:r w:rsidR="00C22F5B" w:rsidRPr="007D0FE2">
        <w:rPr>
          <w:i/>
          <w:iCs/>
          <w:color w:val="auto"/>
          <w:lang w:val="en-GB"/>
        </w:rPr>
        <w:t>included</w:t>
      </w:r>
      <w:r w:rsidR="00AB5756" w:rsidRPr="007D0FE2">
        <w:rPr>
          <w:i/>
          <w:iCs/>
          <w:color w:val="auto"/>
          <w:lang w:val="en-GB"/>
        </w:rPr>
        <w:t xml:space="preserve"> </w:t>
      </w:r>
      <w:r w:rsidR="00F41F6D">
        <w:rPr>
          <w:i/>
          <w:color w:val="auto"/>
          <w:lang w:val="en-GB"/>
        </w:rPr>
        <w:t>49</w:t>
      </w:r>
      <w:r w:rsidR="00981D54" w:rsidRPr="007D0FE2">
        <w:rPr>
          <w:i/>
          <w:iCs/>
          <w:color w:val="auto"/>
          <w:lang w:val="en-GB"/>
        </w:rPr>
        <w:t xml:space="preserve"> </w:t>
      </w:r>
      <w:r w:rsidR="00AB5756" w:rsidRPr="007D0FE2">
        <w:rPr>
          <w:i/>
          <w:iCs/>
          <w:color w:val="auto"/>
          <w:lang w:val="en-GB"/>
        </w:rPr>
        <w:t>questions</w:t>
      </w:r>
      <w:r w:rsidR="004E3F2C" w:rsidRPr="007D0FE2">
        <w:rPr>
          <w:i/>
          <w:iCs/>
          <w:color w:val="auto"/>
          <w:lang w:val="en-GB"/>
        </w:rPr>
        <w:t xml:space="preserve"> in total</w:t>
      </w:r>
      <w:r w:rsidR="00F23255" w:rsidRPr="007D0FE2">
        <w:rPr>
          <w:i/>
          <w:iCs/>
          <w:color w:val="auto"/>
          <w:lang w:val="en-GB"/>
        </w:rPr>
        <w:t>,</w:t>
      </w:r>
      <w:r w:rsidR="00AB5756" w:rsidRPr="007D0FE2">
        <w:rPr>
          <w:i/>
          <w:iCs/>
          <w:color w:val="auto"/>
          <w:lang w:val="en-GB"/>
        </w:rPr>
        <w:t xml:space="preserve"> </w:t>
      </w:r>
      <w:r w:rsidR="00F41F6D">
        <w:rPr>
          <w:i/>
          <w:iCs/>
          <w:color w:val="auto"/>
          <w:lang w:val="en-GB"/>
        </w:rPr>
        <w:t>7</w:t>
      </w:r>
      <w:r w:rsidR="00981D54" w:rsidRPr="007D0FE2">
        <w:rPr>
          <w:i/>
          <w:iCs/>
          <w:color w:val="auto"/>
          <w:lang w:val="en-GB"/>
        </w:rPr>
        <w:t xml:space="preserve"> </w:t>
      </w:r>
      <w:r w:rsidR="00F23255" w:rsidRPr="007D0FE2">
        <w:rPr>
          <w:i/>
          <w:iCs/>
          <w:color w:val="auto"/>
          <w:lang w:val="en-GB"/>
        </w:rPr>
        <w:t xml:space="preserve">of them were </w:t>
      </w:r>
      <w:r w:rsidR="00C22F5B" w:rsidRPr="007D0FE2">
        <w:rPr>
          <w:i/>
          <w:iCs/>
          <w:color w:val="auto"/>
          <w:lang w:val="en-GB"/>
        </w:rPr>
        <w:t xml:space="preserve">for households and </w:t>
      </w:r>
      <w:r w:rsidR="00981D54" w:rsidRPr="007D0FE2">
        <w:rPr>
          <w:i/>
          <w:color w:val="auto"/>
          <w:lang w:val="en-GB"/>
        </w:rPr>
        <w:t>4</w:t>
      </w:r>
      <w:r w:rsidR="00F41F6D">
        <w:rPr>
          <w:i/>
          <w:color w:val="auto"/>
          <w:lang w:val="en-GB"/>
        </w:rPr>
        <w:t>2</w:t>
      </w:r>
      <w:r w:rsidR="00981D54" w:rsidRPr="007D0FE2">
        <w:rPr>
          <w:i/>
          <w:iCs/>
          <w:color w:val="auto"/>
          <w:lang w:val="en-GB"/>
        </w:rPr>
        <w:t xml:space="preserve"> </w:t>
      </w:r>
      <w:r w:rsidR="00F23255" w:rsidRPr="007D0FE2">
        <w:rPr>
          <w:i/>
          <w:iCs/>
          <w:color w:val="auto"/>
          <w:lang w:val="en-GB"/>
        </w:rPr>
        <w:t xml:space="preserve">were </w:t>
      </w:r>
      <w:r w:rsidR="00C22F5B" w:rsidRPr="007D0FE2">
        <w:rPr>
          <w:i/>
          <w:iCs/>
          <w:color w:val="auto"/>
          <w:lang w:val="en-GB"/>
        </w:rPr>
        <w:t xml:space="preserve">for individuals. </w:t>
      </w:r>
    </w:p>
    <w:p w:rsidR="00564A98" w:rsidRPr="007D0FE2" w:rsidRDefault="00564A98">
      <w:pPr>
        <w:pStyle w:val="Zkladntextodsazen"/>
        <w:ind w:firstLine="0"/>
        <w:rPr>
          <w:b/>
          <w:bCs/>
          <w:i/>
          <w:iCs/>
          <w:color w:val="auto"/>
          <w:lang w:val="en-GB"/>
        </w:rPr>
      </w:pPr>
    </w:p>
    <w:p w:rsidR="00564A98" w:rsidRPr="007D0FE2" w:rsidRDefault="00564A98">
      <w:pPr>
        <w:pStyle w:val="Zkladntextodsazen"/>
        <w:ind w:left="540" w:hanging="540"/>
        <w:rPr>
          <w:i/>
          <w:iCs/>
          <w:color w:val="auto"/>
          <w:lang w:val="en-GB"/>
        </w:rPr>
      </w:pPr>
      <w:r w:rsidRPr="007D0FE2">
        <w:rPr>
          <w:b/>
          <w:bCs/>
          <w:i/>
          <w:iCs/>
          <w:color w:val="auto"/>
          <w:lang w:val="en-GB"/>
        </w:rPr>
        <w:t>–</w:t>
      </w:r>
      <w:r w:rsidRPr="007D0FE2">
        <w:rPr>
          <w:b/>
          <w:bCs/>
          <w:i/>
          <w:iCs/>
          <w:color w:val="auto"/>
          <w:lang w:val="en-GB"/>
        </w:rPr>
        <w:tab/>
        <w:t xml:space="preserve">Reference period: </w:t>
      </w:r>
      <w:r w:rsidRPr="007D0FE2">
        <w:rPr>
          <w:i/>
          <w:iCs/>
          <w:color w:val="auto"/>
          <w:lang w:val="en-GB"/>
        </w:rPr>
        <w:t xml:space="preserve">the data </w:t>
      </w:r>
      <w:r w:rsidR="000D482D" w:rsidRPr="007D0FE2">
        <w:rPr>
          <w:i/>
          <w:iCs/>
          <w:color w:val="auto"/>
          <w:lang w:val="en-GB"/>
        </w:rPr>
        <w:t xml:space="preserve">on </w:t>
      </w:r>
      <w:r w:rsidRPr="007D0FE2">
        <w:rPr>
          <w:i/>
          <w:iCs/>
          <w:color w:val="auto"/>
          <w:lang w:val="en-GB"/>
        </w:rPr>
        <w:t>individual</w:t>
      </w:r>
      <w:r w:rsidR="000D482D" w:rsidRPr="007D0FE2">
        <w:rPr>
          <w:i/>
          <w:iCs/>
          <w:color w:val="auto"/>
          <w:lang w:val="en-GB"/>
        </w:rPr>
        <w:t>s</w:t>
      </w:r>
      <w:r w:rsidRPr="007D0FE2">
        <w:rPr>
          <w:i/>
          <w:iCs/>
          <w:color w:val="auto"/>
          <w:lang w:val="en-GB"/>
        </w:rPr>
        <w:t xml:space="preserve"> relate to the last </w:t>
      </w:r>
      <w:r w:rsidR="004E3F2C" w:rsidRPr="007D0FE2">
        <w:rPr>
          <w:i/>
          <w:iCs/>
          <w:color w:val="auto"/>
          <w:lang w:val="en-GB"/>
        </w:rPr>
        <w:t>three</w:t>
      </w:r>
      <w:r w:rsidRPr="007D0FE2">
        <w:rPr>
          <w:i/>
          <w:iCs/>
          <w:color w:val="auto"/>
          <w:lang w:val="en-GB"/>
        </w:rPr>
        <w:t xml:space="preserve"> months </w:t>
      </w:r>
      <w:r w:rsidR="000D482D" w:rsidRPr="007D0FE2">
        <w:rPr>
          <w:i/>
          <w:iCs/>
          <w:color w:val="auto"/>
          <w:lang w:val="en-GB"/>
        </w:rPr>
        <w:t xml:space="preserve">before </w:t>
      </w:r>
      <w:r w:rsidRPr="007D0FE2">
        <w:rPr>
          <w:i/>
          <w:iCs/>
          <w:color w:val="auto"/>
          <w:lang w:val="en-GB"/>
        </w:rPr>
        <w:t xml:space="preserve">the survey (Q2 of the </w:t>
      </w:r>
      <w:r w:rsidR="000D482D" w:rsidRPr="007D0FE2">
        <w:rPr>
          <w:i/>
          <w:iCs/>
          <w:color w:val="auto"/>
          <w:lang w:val="en-GB"/>
        </w:rPr>
        <w:t xml:space="preserve">reference </w:t>
      </w:r>
      <w:r w:rsidRPr="007D0FE2">
        <w:rPr>
          <w:i/>
          <w:iCs/>
          <w:color w:val="auto"/>
          <w:lang w:val="en-GB"/>
        </w:rPr>
        <w:t>year).</w:t>
      </w:r>
      <w:r w:rsidR="00F41F6D">
        <w:rPr>
          <w:i/>
          <w:iCs/>
          <w:color w:val="auto"/>
          <w:lang w:val="en-GB"/>
        </w:rPr>
        <w:t xml:space="preserve"> Submitting completed forms online is the only indicator presented in these tables with reference period 12 month prior to the survey.</w:t>
      </w:r>
    </w:p>
    <w:p w:rsidR="00564A98" w:rsidRPr="007D0FE2" w:rsidRDefault="00564A98">
      <w:pPr>
        <w:pStyle w:val="Zkladntextodsazen"/>
        <w:ind w:firstLine="0"/>
        <w:rPr>
          <w:i/>
          <w:iCs/>
          <w:color w:val="auto"/>
          <w:lang w:val="en-GB"/>
        </w:rPr>
      </w:pPr>
    </w:p>
    <w:p w:rsidR="00564A98" w:rsidRPr="007D0FE2" w:rsidRDefault="00564A98">
      <w:pPr>
        <w:pStyle w:val="Zkladntextodsazen"/>
        <w:ind w:left="540" w:hanging="540"/>
        <w:rPr>
          <w:i/>
          <w:iCs/>
          <w:color w:val="auto"/>
          <w:lang w:val="en-GB"/>
        </w:rPr>
      </w:pPr>
      <w:r w:rsidRPr="007D0FE2">
        <w:rPr>
          <w:b/>
          <w:bCs/>
          <w:i/>
          <w:iCs/>
          <w:color w:val="auto"/>
          <w:lang w:val="en-GB"/>
        </w:rPr>
        <w:t>–</w:t>
      </w:r>
      <w:r w:rsidRPr="007D0FE2">
        <w:rPr>
          <w:b/>
          <w:bCs/>
          <w:i/>
          <w:iCs/>
          <w:color w:val="auto"/>
          <w:lang w:val="en-GB"/>
        </w:rPr>
        <w:tab/>
        <w:t xml:space="preserve">Education: </w:t>
      </w:r>
      <w:r w:rsidR="00EF0FC6">
        <w:rPr>
          <w:i/>
          <w:iCs/>
          <w:color w:val="auto"/>
          <w:lang w:val="en-GB"/>
        </w:rPr>
        <w:t>d</w:t>
      </w:r>
      <w:r w:rsidR="004E3F2C" w:rsidRPr="007D0FE2">
        <w:rPr>
          <w:i/>
          <w:iCs/>
          <w:color w:val="auto"/>
          <w:lang w:val="en-GB"/>
        </w:rPr>
        <w:t xml:space="preserve">ata </w:t>
      </w:r>
      <w:r w:rsidR="00661C40" w:rsidRPr="007D0FE2">
        <w:rPr>
          <w:i/>
          <w:iCs/>
          <w:color w:val="auto"/>
          <w:lang w:val="en-GB"/>
        </w:rPr>
        <w:t>on</w:t>
      </w:r>
      <w:r w:rsidR="00B46809">
        <w:rPr>
          <w:i/>
          <w:iCs/>
          <w:color w:val="auto"/>
          <w:lang w:val="en-GB"/>
        </w:rPr>
        <w:t xml:space="preserve"> education b</w:t>
      </w:r>
      <w:r w:rsidR="00D67A88">
        <w:rPr>
          <w:i/>
          <w:iCs/>
          <w:color w:val="auto"/>
          <w:lang w:val="en-GB"/>
        </w:rPr>
        <w:t>reakdown</w:t>
      </w:r>
      <w:r w:rsidR="00446A55" w:rsidRPr="007D0FE2">
        <w:rPr>
          <w:i/>
          <w:iCs/>
          <w:color w:val="auto"/>
          <w:lang w:val="en-GB"/>
        </w:rPr>
        <w:t xml:space="preserve"> </w:t>
      </w:r>
      <w:r w:rsidR="00D67A88">
        <w:rPr>
          <w:i/>
          <w:iCs/>
          <w:color w:val="auto"/>
          <w:lang w:val="en-GB"/>
        </w:rPr>
        <w:t>are published for individuals</w:t>
      </w:r>
      <w:r w:rsidR="00446A55" w:rsidRPr="007D0FE2">
        <w:rPr>
          <w:i/>
          <w:iCs/>
          <w:color w:val="auto"/>
          <w:lang w:val="en-GB"/>
        </w:rPr>
        <w:t xml:space="preserve"> 25</w:t>
      </w:r>
      <w:r w:rsidR="002A10D3">
        <w:rPr>
          <w:i/>
          <w:iCs/>
          <w:color w:val="auto"/>
          <w:lang w:val="en-GB"/>
        </w:rPr>
        <w:t xml:space="preserve"> years</w:t>
      </w:r>
      <w:r w:rsidR="00D67A88">
        <w:rPr>
          <w:i/>
          <w:iCs/>
          <w:color w:val="auto"/>
          <w:lang w:val="en-GB"/>
        </w:rPr>
        <w:t xml:space="preserve"> and older. I</w:t>
      </w:r>
      <w:r w:rsidR="00660BAB" w:rsidRPr="007D0FE2">
        <w:rPr>
          <w:i/>
          <w:iCs/>
          <w:color w:val="auto"/>
          <w:lang w:val="en-GB"/>
        </w:rPr>
        <w:t>ndividuals aged 16-24</w:t>
      </w:r>
      <w:r w:rsidR="002A10D3">
        <w:rPr>
          <w:i/>
          <w:iCs/>
          <w:color w:val="auto"/>
          <w:lang w:val="en-GB"/>
        </w:rPr>
        <w:t xml:space="preserve"> </w:t>
      </w:r>
      <w:r w:rsidR="00D67A88">
        <w:rPr>
          <w:i/>
          <w:iCs/>
          <w:color w:val="auto"/>
          <w:lang w:val="en-GB"/>
        </w:rPr>
        <w:t>involve</w:t>
      </w:r>
      <w:r w:rsidR="00660BAB" w:rsidRPr="007D0FE2">
        <w:rPr>
          <w:i/>
          <w:iCs/>
          <w:color w:val="auto"/>
          <w:lang w:val="en-GB"/>
        </w:rPr>
        <w:t xml:space="preserve"> many students who have low educational attainment, but who use the information technology </w:t>
      </w:r>
      <w:r w:rsidR="00661C40" w:rsidRPr="007D0FE2">
        <w:rPr>
          <w:i/>
          <w:iCs/>
          <w:color w:val="auto"/>
          <w:lang w:val="en-GB"/>
        </w:rPr>
        <w:t xml:space="preserve">in a </w:t>
      </w:r>
      <w:r w:rsidR="00660BAB" w:rsidRPr="007D0FE2">
        <w:rPr>
          <w:i/>
          <w:iCs/>
          <w:color w:val="auto"/>
          <w:lang w:val="en-GB"/>
        </w:rPr>
        <w:t>very intensive</w:t>
      </w:r>
      <w:r w:rsidR="00661C40" w:rsidRPr="007D0FE2">
        <w:rPr>
          <w:i/>
          <w:iCs/>
          <w:color w:val="auto"/>
          <w:lang w:val="en-GB"/>
        </w:rPr>
        <w:t xml:space="preserve"> manner</w:t>
      </w:r>
      <w:r w:rsidR="00660BAB" w:rsidRPr="007D0FE2">
        <w:rPr>
          <w:i/>
          <w:iCs/>
          <w:color w:val="auto"/>
          <w:lang w:val="en-GB"/>
        </w:rPr>
        <w:t xml:space="preserve">. Excluding the age group 16-24 allows more accurate assessment of the impact of education on the use of information and communication technologies. </w:t>
      </w:r>
    </w:p>
    <w:p w:rsidR="00564A98" w:rsidRPr="007D0FE2" w:rsidRDefault="00564A98">
      <w:pPr>
        <w:pStyle w:val="Zkladntextodsazen"/>
        <w:ind w:firstLine="0"/>
        <w:rPr>
          <w:i/>
          <w:iCs/>
          <w:color w:val="auto"/>
          <w:lang w:val="en-GB"/>
        </w:rPr>
      </w:pPr>
    </w:p>
    <w:p w:rsidR="00564A98" w:rsidRPr="007D0FE2" w:rsidRDefault="00564A98">
      <w:pPr>
        <w:pStyle w:val="Zkladntextodsazen"/>
        <w:ind w:left="540" w:hanging="540"/>
        <w:rPr>
          <w:i/>
          <w:iCs/>
          <w:color w:val="auto"/>
          <w:lang w:val="en-GB"/>
        </w:rPr>
      </w:pPr>
      <w:r w:rsidRPr="007D0FE2">
        <w:rPr>
          <w:b/>
          <w:bCs/>
          <w:i/>
          <w:iCs/>
          <w:color w:val="auto"/>
          <w:lang w:val="en-GB"/>
        </w:rPr>
        <w:t>–</w:t>
      </w:r>
      <w:r w:rsidRPr="007D0FE2">
        <w:rPr>
          <w:b/>
          <w:bCs/>
          <w:i/>
          <w:iCs/>
          <w:color w:val="auto"/>
          <w:lang w:val="en-GB"/>
        </w:rPr>
        <w:tab/>
        <w:t>Internet user:</w:t>
      </w:r>
      <w:r w:rsidRPr="007D0FE2">
        <w:rPr>
          <w:i/>
          <w:iCs/>
          <w:color w:val="auto"/>
          <w:lang w:val="en-GB"/>
        </w:rPr>
        <w:t xml:space="preserve"> </w:t>
      </w:r>
      <w:r w:rsidR="00EF0FC6">
        <w:rPr>
          <w:i/>
          <w:iCs/>
          <w:color w:val="auto"/>
          <w:lang w:val="en-GB"/>
        </w:rPr>
        <w:t>a</w:t>
      </w:r>
      <w:r w:rsidR="00661C40" w:rsidRPr="007D0FE2">
        <w:rPr>
          <w:i/>
          <w:iCs/>
          <w:color w:val="auto"/>
          <w:lang w:val="en-GB"/>
        </w:rPr>
        <w:t>n individual</w:t>
      </w:r>
      <w:r w:rsidR="0089437C" w:rsidRPr="007D0FE2">
        <w:rPr>
          <w:i/>
          <w:iCs/>
          <w:color w:val="auto"/>
          <w:lang w:val="en-GB"/>
        </w:rPr>
        <w:t>,</w:t>
      </w:r>
      <w:r w:rsidR="00661C40" w:rsidRPr="007D0FE2">
        <w:rPr>
          <w:i/>
          <w:iCs/>
          <w:color w:val="auto"/>
          <w:lang w:val="en-GB"/>
        </w:rPr>
        <w:t xml:space="preserve"> who used </w:t>
      </w:r>
      <w:r w:rsidR="00A93A0E" w:rsidRPr="007D0FE2">
        <w:rPr>
          <w:i/>
          <w:iCs/>
          <w:color w:val="auto"/>
          <w:lang w:val="en-GB"/>
        </w:rPr>
        <w:t xml:space="preserve">the </w:t>
      </w:r>
      <w:r w:rsidR="00661C40" w:rsidRPr="007D0FE2">
        <w:rPr>
          <w:i/>
          <w:iCs/>
          <w:color w:val="auto"/>
          <w:lang w:val="en-GB"/>
        </w:rPr>
        <w:t>Internet at least once in the last three months</w:t>
      </w:r>
      <w:r w:rsidR="0089437C" w:rsidRPr="007D0FE2">
        <w:rPr>
          <w:i/>
          <w:iCs/>
          <w:color w:val="auto"/>
          <w:lang w:val="en-GB"/>
        </w:rPr>
        <w:t>,</w:t>
      </w:r>
      <w:r w:rsidR="00661C40" w:rsidRPr="007D0FE2">
        <w:rPr>
          <w:i/>
          <w:iCs/>
          <w:color w:val="auto"/>
          <w:lang w:val="en-GB"/>
        </w:rPr>
        <w:t xml:space="preserve"> is considered </w:t>
      </w:r>
      <w:r w:rsidR="00A93A0E" w:rsidRPr="007D0FE2">
        <w:rPr>
          <w:i/>
          <w:iCs/>
          <w:color w:val="auto"/>
          <w:lang w:val="en-GB"/>
        </w:rPr>
        <w:t xml:space="preserve">the </w:t>
      </w:r>
      <w:r w:rsidRPr="007D0FE2">
        <w:rPr>
          <w:i/>
          <w:iCs/>
          <w:color w:val="auto"/>
          <w:lang w:val="en-GB"/>
        </w:rPr>
        <w:t>Internet user</w:t>
      </w:r>
      <w:r w:rsidR="00DD5284" w:rsidRPr="007D0FE2">
        <w:rPr>
          <w:i/>
          <w:iCs/>
          <w:color w:val="auto"/>
          <w:lang w:val="en-GB"/>
        </w:rPr>
        <w:t xml:space="preserve">. </w:t>
      </w:r>
    </w:p>
    <w:p w:rsidR="00453213" w:rsidRPr="007D0FE2" w:rsidRDefault="00453213">
      <w:pPr>
        <w:pStyle w:val="Zkladntextodsazen"/>
        <w:ind w:left="540" w:hanging="540"/>
        <w:rPr>
          <w:bCs/>
          <w:i/>
          <w:iCs/>
          <w:color w:val="auto"/>
          <w:lang w:val="en-GB"/>
        </w:rPr>
      </w:pPr>
      <w:r w:rsidRPr="007D0FE2">
        <w:rPr>
          <w:bCs/>
          <w:i/>
          <w:iCs/>
          <w:color w:val="auto"/>
          <w:lang w:val="en-GB"/>
        </w:rPr>
        <w:tab/>
      </w:r>
    </w:p>
    <w:p w:rsidR="00564A98" w:rsidRDefault="00F92E9D" w:rsidP="00EF0FC6">
      <w:pPr>
        <w:pStyle w:val="Zkladntextodsazen"/>
        <w:ind w:left="540" w:hanging="540"/>
        <w:rPr>
          <w:i/>
          <w:iCs/>
          <w:color w:val="auto"/>
          <w:lang w:val="en-GB"/>
        </w:rPr>
      </w:pPr>
      <w:r w:rsidRPr="007D0FE2">
        <w:rPr>
          <w:bCs/>
          <w:i/>
          <w:iCs/>
          <w:color w:val="auto"/>
          <w:lang w:val="en-GB"/>
        </w:rPr>
        <w:t xml:space="preserve">– </w:t>
      </w:r>
      <w:r w:rsidRPr="007D0FE2">
        <w:rPr>
          <w:bCs/>
          <w:i/>
          <w:iCs/>
          <w:color w:val="auto"/>
          <w:lang w:val="en-GB"/>
        </w:rPr>
        <w:tab/>
      </w:r>
      <w:r w:rsidR="00EF0FC6" w:rsidRPr="00EF0FC6">
        <w:rPr>
          <w:b/>
          <w:bCs/>
          <w:i/>
          <w:iCs/>
          <w:color w:val="auto"/>
          <w:lang w:val="en-GB"/>
        </w:rPr>
        <w:t>Individual who use the Internet on a mobile phone</w:t>
      </w:r>
      <w:r w:rsidR="008F3114" w:rsidRPr="00EF0FC6">
        <w:rPr>
          <w:b/>
          <w:bCs/>
          <w:i/>
          <w:iCs/>
          <w:color w:val="auto"/>
          <w:lang w:val="en-GB"/>
        </w:rPr>
        <w:t>:</w:t>
      </w:r>
      <w:r w:rsidR="008F3114" w:rsidRPr="007D0FE2">
        <w:rPr>
          <w:bCs/>
          <w:i/>
          <w:iCs/>
          <w:color w:val="auto"/>
          <w:lang w:val="en-GB"/>
        </w:rPr>
        <w:t xml:space="preserve"> </w:t>
      </w:r>
      <w:r w:rsidR="00EF0FC6">
        <w:rPr>
          <w:i/>
          <w:iCs/>
          <w:color w:val="auto"/>
          <w:lang w:val="en-GB"/>
        </w:rPr>
        <w:t>a</w:t>
      </w:r>
      <w:r w:rsidR="00EF0FC6" w:rsidRPr="007D0FE2">
        <w:rPr>
          <w:i/>
          <w:iCs/>
          <w:color w:val="auto"/>
          <w:lang w:val="en-GB"/>
        </w:rPr>
        <w:t xml:space="preserve">n individual, who used the Internet </w:t>
      </w:r>
      <w:r w:rsidR="00EF0FC6">
        <w:rPr>
          <w:i/>
          <w:iCs/>
          <w:color w:val="auto"/>
          <w:lang w:val="en-GB"/>
        </w:rPr>
        <w:t xml:space="preserve">on a mobile phone </w:t>
      </w:r>
      <w:r w:rsidR="00EF0FC6" w:rsidRPr="007D0FE2">
        <w:rPr>
          <w:i/>
          <w:iCs/>
          <w:color w:val="auto"/>
          <w:lang w:val="en-GB"/>
        </w:rPr>
        <w:t xml:space="preserve">at least once in the last three months, is considered the </w:t>
      </w:r>
      <w:r w:rsidR="00EF0FC6">
        <w:rPr>
          <w:i/>
          <w:iCs/>
          <w:color w:val="auto"/>
          <w:lang w:val="en-GB"/>
        </w:rPr>
        <w:t>U</w:t>
      </w:r>
      <w:r w:rsidR="00EF0FC6" w:rsidRPr="007D0FE2">
        <w:rPr>
          <w:i/>
          <w:iCs/>
          <w:color w:val="auto"/>
          <w:lang w:val="en-GB"/>
        </w:rPr>
        <w:t>ser</w:t>
      </w:r>
      <w:r w:rsidR="00EF0FC6">
        <w:rPr>
          <w:i/>
          <w:iCs/>
          <w:color w:val="auto"/>
          <w:lang w:val="en-GB"/>
        </w:rPr>
        <w:t xml:space="preserve"> of the Internet on a mobile phone</w:t>
      </w:r>
      <w:r w:rsidR="00EF0FC6" w:rsidRPr="007D0FE2">
        <w:rPr>
          <w:i/>
          <w:iCs/>
          <w:color w:val="auto"/>
          <w:lang w:val="en-GB"/>
        </w:rPr>
        <w:t>.</w:t>
      </w:r>
    </w:p>
    <w:p w:rsidR="00906A40" w:rsidRDefault="00906A40" w:rsidP="00EF0FC6">
      <w:pPr>
        <w:pStyle w:val="Zkladntextodsazen"/>
        <w:ind w:left="540" w:hanging="540"/>
        <w:rPr>
          <w:i/>
          <w:iCs/>
          <w:color w:val="auto"/>
          <w:lang w:val="en-GB"/>
        </w:rPr>
      </w:pPr>
    </w:p>
    <w:p w:rsidR="00906A40" w:rsidRPr="007D0FE2" w:rsidRDefault="00906A40" w:rsidP="00906A40">
      <w:pPr>
        <w:pStyle w:val="Zkladntextodsazen"/>
        <w:ind w:left="540" w:hanging="540"/>
        <w:rPr>
          <w:i/>
          <w:iCs/>
          <w:color w:val="auto"/>
          <w:lang w:val="en-GB"/>
        </w:rPr>
      </w:pPr>
      <w:r w:rsidRPr="007D0FE2">
        <w:rPr>
          <w:b/>
          <w:bCs/>
          <w:i/>
          <w:iCs/>
          <w:color w:val="auto"/>
          <w:lang w:val="en-GB"/>
        </w:rPr>
        <w:t>–</w:t>
      </w:r>
      <w:r w:rsidRPr="007D0FE2">
        <w:rPr>
          <w:b/>
          <w:bCs/>
          <w:i/>
          <w:iCs/>
          <w:color w:val="auto"/>
          <w:lang w:val="en-GB"/>
        </w:rPr>
        <w:tab/>
        <w:t xml:space="preserve">Purchase </w:t>
      </w:r>
      <w:r>
        <w:rPr>
          <w:b/>
          <w:bCs/>
          <w:i/>
          <w:iCs/>
          <w:color w:val="auto"/>
          <w:lang w:val="en-GB"/>
        </w:rPr>
        <w:t>over</w:t>
      </w:r>
      <w:r w:rsidRPr="007D0FE2">
        <w:rPr>
          <w:b/>
          <w:bCs/>
          <w:i/>
          <w:iCs/>
          <w:color w:val="auto"/>
          <w:lang w:val="en-GB"/>
        </w:rPr>
        <w:t xml:space="preserve"> the Internet </w:t>
      </w:r>
      <w:r w:rsidRPr="007D0FE2">
        <w:rPr>
          <w:i/>
          <w:iCs/>
          <w:color w:val="auto"/>
          <w:lang w:val="en-GB"/>
        </w:rPr>
        <w:t>shall mean an on-line ordering</w:t>
      </w:r>
      <w:r>
        <w:rPr>
          <w:i/>
          <w:iCs/>
          <w:color w:val="auto"/>
          <w:lang w:val="en-GB"/>
        </w:rPr>
        <w:t xml:space="preserve"> of </w:t>
      </w:r>
      <w:r w:rsidRPr="007D0FE2">
        <w:rPr>
          <w:i/>
          <w:iCs/>
          <w:color w:val="auto"/>
          <w:lang w:val="en-GB"/>
        </w:rPr>
        <w:t xml:space="preserve">goods or services </w:t>
      </w:r>
      <w:r>
        <w:rPr>
          <w:i/>
          <w:iCs/>
          <w:color w:val="auto"/>
          <w:lang w:val="en-GB"/>
        </w:rPr>
        <w:t>on web pages or in applications</w:t>
      </w:r>
      <w:r w:rsidRPr="007D0FE2">
        <w:rPr>
          <w:i/>
          <w:iCs/>
          <w:color w:val="auto"/>
          <w:lang w:val="en-GB"/>
        </w:rPr>
        <w:t xml:space="preserve">. The goods </w:t>
      </w:r>
      <w:r>
        <w:rPr>
          <w:i/>
          <w:iCs/>
          <w:color w:val="auto"/>
          <w:lang w:val="en-GB"/>
        </w:rPr>
        <w:t xml:space="preserve">or services </w:t>
      </w:r>
      <w:r w:rsidRPr="007D0FE2">
        <w:rPr>
          <w:i/>
          <w:iCs/>
          <w:color w:val="auto"/>
          <w:lang w:val="en-GB"/>
        </w:rPr>
        <w:t xml:space="preserve">ordered </w:t>
      </w:r>
      <w:r>
        <w:rPr>
          <w:i/>
          <w:iCs/>
          <w:color w:val="auto"/>
          <w:lang w:val="en-GB"/>
        </w:rPr>
        <w:t>via the Internet</w:t>
      </w:r>
      <w:r w:rsidRPr="007D0FE2">
        <w:rPr>
          <w:i/>
          <w:iCs/>
          <w:color w:val="auto"/>
          <w:lang w:val="en-GB"/>
        </w:rPr>
        <w:t xml:space="preserve"> </w:t>
      </w:r>
      <w:r>
        <w:rPr>
          <w:i/>
          <w:iCs/>
          <w:color w:val="auto"/>
          <w:lang w:val="en-GB"/>
        </w:rPr>
        <w:t>need</w:t>
      </w:r>
      <w:r w:rsidRPr="007D0FE2">
        <w:rPr>
          <w:i/>
          <w:iCs/>
          <w:color w:val="auto"/>
          <w:lang w:val="en-GB"/>
        </w:rPr>
        <w:t xml:space="preserve"> not</w:t>
      </w:r>
      <w:r>
        <w:rPr>
          <w:i/>
          <w:iCs/>
          <w:color w:val="auto"/>
          <w:lang w:val="en-GB"/>
        </w:rPr>
        <w:t xml:space="preserve"> to</w:t>
      </w:r>
      <w:r w:rsidRPr="007D0FE2">
        <w:rPr>
          <w:i/>
          <w:iCs/>
          <w:color w:val="auto"/>
          <w:lang w:val="en-GB"/>
        </w:rPr>
        <w:t xml:space="preserve"> be paid via the Internet </w:t>
      </w:r>
      <w:r>
        <w:rPr>
          <w:i/>
          <w:iCs/>
          <w:color w:val="auto"/>
          <w:lang w:val="en-GB"/>
        </w:rPr>
        <w:t>- they can be paid also by cash or card on delivery or by personal pickup. Purchases over the Internet are surveyed as purchases for private use – meaning that goods or services could be bought for personal use and use of family or friends. Purchases for an employer are excluded.</w:t>
      </w:r>
    </w:p>
    <w:p w:rsidR="00906A40" w:rsidRPr="007D0FE2" w:rsidRDefault="00906A40" w:rsidP="00906A40">
      <w:pPr>
        <w:pStyle w:val="Zkladntextodsazen"/>
        <w:ind w:firstLine="0"/>
        <w:rPr>
          <w:b/>
          <w:bCs/>
          <w:i/>
          <w:iCs/>
          <w:color w:val="auto"/>
          <w:lang w:val="en-GB"/>
        </w:rPr>
      </w:pPr>
    </w:p>
    <w:p w:rsidR="00564A98" w:rsidRPr="007D0FE2" w:rsidRDefault="00564A98">
      <w:pPr>
        <w:pStyle w:val="Zkladntextodsazen"/>
        <w:ind w:left="540" w:hanging="540"/>
        <w:rPr>
          <w:b/>
          <w:bCs/>
          <w:i/>
          <w:iCs/>
          <w:color w:val="auto"/>
          <w:lang w:val="en-GB"/>
        </w:rPr>
      </w:pPr>
      <w:r w:rsidRPr="007D0FE2">
        <w:rPr>
          <w:b/>
          <w:bCs/>
          <w:i/>
          <w:iCs/>
          <w:color w:val="auto"/>
          <w:lang w:val="en-GB"/>
        </w:rPr>
        <w:t>–</w:t>
      </w:r>
      <w:r w:rsidRPr="007D0FE2">
        <w:rPr>
          <w:b/>
          <w:bCs/>
          <w:i/>
          <w:iCs/>
          <w:color w:val="auto"/>
          <w:lang w:val="en-GB"/>
        </w:rPr>
        <w:tab/>
        <w:t>Internet activities</w:t>
      </w:r>
      <w:r w:rsidR="000B4071" w:rsidRPr="007D0FE2">
        <w:rPr>
          <w:b/>
          <w:bCs/>
          <w:i/>
          <w:iCs/>
          <w:color w:val="auto"/>
          <w:lang w:val="en-GB"/>
        </w:rPr>
        <w:t>:</w:t>
      </w:r>
      <w:r w:rsidRPr="007D0FE2">
        <w:rPr>
          <w:bCs/>
          <w:i/>
          <w:iCs/>
          <w:color w:val="auto"/>
          <w:lang w:val="en-GB"/>
        </w:rPr>
        <w:t xml:space="preserve"> </w:t>
      </w:r>
      <w:r w:rsidR="00EF0FC6">
        <w:rPr>
          <w:bCs/>
          <w:i/>
          <w:iCs/>
          <w:color w:val="auto"/>
          <w:lang w:val="en-GB"/>
        </w:rPr>
        <w:t>m</w:t>
      </w:r>
      <w:r w:rsidR="004E3F2C" w:rsidRPr="007D0FE2">
        <w:rPr>
          <w:i/>
          <w:iCs/>
          <w:color w:val="auto"/>
          <w:lang w:val="en-GB"/>
        </w:rPr>
        <w:t xml:space="preserve">onitoring covers </w:t>
      </w:r>
      <w:r w:rsidR="004E3F2C" w:rsidRPr="007D0FE2">
        <w:rPr>
          <w:bCs/>
          <w:i/>
          <w:iCs/>
          <w:color w:val="auto"/>
          <w:lang w:val="en-GB"/>
        </w:rPr>
        <w:t xml:space="preserve">such </w:t>
      </w:r>
      <w:r w:rsidR="00EE43BF" w:rsidRPr="007D0FE2">
        <w:rPr>
          <w:bCs/>
          <w:i/>
          <w:iCs/>
          <w:color w:val="auto"/>
          <w:lang w:val="en-GB"/>
        </w:rPr>
        <w:t>activities on the</w:t>
      </w:r>
      <w:r w:rsidR="00EE43BF" w:rsidRPr="007D0FE2">
        <w:rPr>
          <w:i/>
          <w:iCs/>
          <w:color w:val="auto"/>
          <w:lang w:val="en-GB"/>
        </w:rPr>
        <w:t xml:space="preserve"> Internet, </w:t>
      </w:r>
      <w:r w:rsidR="00EE43BF" w:rsidRPr="007D0FE2">
        <w:rPr>
          <w:bCs/>
          <w:i/>
          <w:iCs/>
          <w:color w:val="auto"/>
          <w:lang w:val="en-GB"/>
        </w:rPr>
        <w:t xml:space="preserve">which </w:t>
      </w:r>
      <w:r w:rsidRPr="007D0FE2">
        <w:rPr>
          <w:i/>
          <w:iCs/>
          <w:color w:val="auto"/>
          <w:lang w:val="en-GB"/>
        </w:rPr>
        <w:t xml:space="preserve">individuals </w:t>
      </w:r>
      <w:r w:rsidR="00EE43BF" w:rsidRPr="007D0FE2">
        <w:rPr>
          <w:i/>
          <w:iCs/>
          <w:color w:val="auto"/>
          <w:lang w:val="en-GB"/>
        </w:rPr>
        <w:t xml:space="preserve">performed for their private purposes within the last three months </w:t>
      </w:r>
      <w:r w:rsidR="00144403" w:rsidRPr="007D0FE2">
        <w:rPr>
          <w:i/>
          <w:iCs/>
          <w:color w:val="auto"/>
          <w:lang w:val="en-GB"/>
        </w:rPr>
        <w:t xml:space="preserve">before </w:t>
      </w:r>
      <w:r w:rsidRPr="007D0FE2">
        <w:rPr>
          <w:i/>
          <w:iCs/>
          <w:color w:val="auto"/>
          <w:lang w:val="en-GB"/>
        </w:rPr>
        <w:t xml:space="preserve">the survey. </w:t>
      </w:r>
      <w:r w:rsidR="00EE43BF" w:rsidRPr="007D0FE2">
        <w:rPr>
          <w:i/>
          <w:iCs/>
          <w:color w:val="auto"/>
          <w:lang w:val="en-GB"/>
        </w:rPr>
        <w:t xml:space="preserve">Only the use of the Internet in relation to public administration </w:t>
      </w:r>
      <w:r w:rsidR="00A60132">
        <w:rPr>
          <w:i/>
          <w:iCs/>
          <w:color w:val="auto"/>
          <w:lang w:val="en-GB"/>
        </w:rPr>
        <w:t>is</w:t>
      </w:r>
      <w:r w:rsidR="00A60132" w:rsidRPr="007D0FE2">
        <w:rPr>
          <w:i/>
          <w:iCs/>
          <w:color w:val="auto"/>
          <w:lang w:val="en-GB"/>
        </w:rPr>
        <w:t xml:space="preserve"> </w:t>
      </w:r>
      <w:r w:rsidRPr="007D0FE2">
        <w:rPr>
          <w:i/>
          <w:iCs/>
          <w:color w:val="auto"/>
          <w:lang w:val="en-GB"/>
        </w:rPr>
        <w:t xml:space="preserve">surveyed for the last 12 months. </w:t>
      </w:r>
    </w:p>
    <w:p w:rsidR="00564A98" w:rsidRPr="007D0FE2" w:rsidRDefault="00564A98">
      <w:pPr>
        <w:pStyle w:val="Zkladntextodsazen"/>
        <w:ind w:firstLine="0"/>
        <w:rPr>
          <w:i/>
          <w:iCs/>
          <w:color w:val="auto"/>
          <w:lang w:val="en-GB"/>
        </w:rPr>
      </w:pPr>
    </w:p>
    <w:p w:rsidR="00564A98" w:rsidRPr="007D0FE2" w:rsidRDefault="00564A98">
      <w:pPr>
        <w:pStyle w:val="Zkladntextodsazen"/>
        <w:ind w:left="360" w:firstLine="180"/>
        <w:rPr>
          <w:i/>
          <w:iCs/>
          <w:color w:val="auto"/>
          <w:lang w:val="en-GB"/>
        </w:rPr>
      </w:pPr>
      <w:r w:rsidRPr="007D0FE2">
        <w:rPr>
          <w:bCs/>
          <w:i/>
          <w:iCs/>
          <w:color w:val="auto"/>
          <w:lang w:val="en-GB"/>
        </w:rPr>
        <w:t>Note:</w:t>
      </w:r>
      <w:r w:rsidRPr="007D0FE2">
        <w:rPr>
          <w:i/>
          <w:iCs/>
          <w:color w:val="auto"/>
          <w:lang w:val="en-GB"/>
        </w:rPr>
        <w:t xml:space="preserve"> Data on </w:t>
      </w:r>
      <w:r w:rsidR="00EE43BF" w:rsidRPr="007D0FE2">
        <w:rPr>
          <w:i/>
          <w:iCs/>
          <w:color w:val="auto"/>
          <w:lang w:val="en-GB"/>
        </w:rPr>
        <w:t xml:space="preserve">respective </w:t>
      </w:r>
      <w:r w:rsidRPr="007D0FE2">
        <w:rPr>
          <w:i/>
          <w:iCs/>
          <w:color w:val="auto"/>
          <w:lang w:val="en-GB"/>
        </w:rPr>
        <w:t>Internet activities performed by individuals are presented as a share</w:t>
      </w:r>
      <w:r w:rsidR="00EE43BF" w:rsidRPr="007D0FE2">
        <w:rPr>
          <w:i/>
          <w:iCs/>
          <w:color w:val="auto"/>
          <w:lang w:val="en-GB"/>
        </w:rPr>
        <w:t xml:space="preserve"> </w:t>
      </w:r>
      <w:r w:rsidR="004E3F2C" w:rsidRPr="007D0FE2">
        <w:rPr>
          <w:i/>
          <w:iCs/>
          <w:color w:val="auto"/>
          <w:lang w:val="en-GB"/>
        </w:rPr>
        <w:t>in</w:t>
      </w:r>
      <w:r w:rsidRPr="007D0FE2">
        <w:rPr>
          <w:i/>
          <w:iCs/>
          <w:color w:val="auto"/>
          <w:lang w:val="en-GB"/>
        </w:rPr>
        <w:t>:</w:t>
      </w:r>
    </w:p>
    <w:p w:rsidR="00564A98" w:rsidRPr="007D0FE2" w:rsidRDefault="00802F15" w:rsidP="00564A98">
      <w:pPr>
        <w:pStyle w:val="Zkladntextodsazen"/>
        <w:numPr>
          <w:ilvl w:val="0"/>
          <w:numId w:val="2"/>
        </w:numPr>
        <w:tabs>
          <w:tab w:val="clear" w:pos="780"/>
          <w:tab w:val="num" w:pos="1080"/>
        </w:tabs>
        <w:spacing w:before="120" w:after="60"/>
        <w:ind w:left="782" w:firstLine="301"/>
        <w:rPr>
          <w:i/>
          <w:iCs/>
          <w:color w:val="auto"/>
          <w:lang w:val="en-GB"/>
        </w:rPr>
      </w:pPr>
      <w:r w:rsidRPr="007D0FE2">
        <w:rPr>
          <w:i/>
          <w:iCs/>
          <w:color w:val="auto"/>
          <w:lang w:val="en-GB"/>
        </w:rPr>
        <w:t xml:space="preserve">the </w:t>
      </w:r>
      <w:r w:rsidR="00564A98" w:rsidRPr="007D0FE2">
        <w:rPr>
          <w:i/>
          <w:iCs/>
          <w:color w:val="auto"/>
          <w:lang w:val="en-GB"/>
        </w:rPr>
        <w:t>total male and female population surveyed in the given age group</w:t>
      </w:r>
      <w:r w:rsidRPr="007D0FE2">
        <w:rPr>
          <w:i/>
          <w:iCs/>
          <w:color w:val="auto"/>
          <w:lang w:val="en-GB"/>
        </w:rPr>
        <w:t>;</w:t>
      </w:r>
      <w:r w:rsidR="00564A98" w:rsidRPr="007D0FE2">
        <w:rPr>
          <w:i/>
          <w:iCs/>
          <w:color w:val="auto"/>
          <w:lang w:val="en-GB"/>
        </w:rPr>
        <w:t xml:space="preserve"> </w:t>
      </w:r>
    </w:p>
    <w:p w:rsidR="00564A98" w:rsidRPr="007D0FE2" w:rsidRDefault="00564A98">
      <w:pPr>
        <w:pStyle w:val="Zkladntextodsazen"/>
        <w:ind w:left="900" w:firstLine="180"/>
        <w:rPr>
          <w:b/>
          <w:bCs/>
          <w:i/>
          <w:iCs/>
          <w:color w:val="auto"/>
          <w:lang w:val="en-GB"/>
        </w:rPr>
      </w:pPr>
      <w:r w:rsidRPr="007D0FE2">
        <w:rPr>
          <w:i/>
          <w:iCs/>
          <w:color w:val="auto"/>
          <w:lang w:val="en-GB"/>
        </w:rPr>
        <w:t xml:space="preserve">b)  </w:t>
      </w:r>
      <w:r w:rsidR="00802F15" w:rsidRPr="007D0FE2">
        <w:rPr>
          <w:i/>
          <w:iCs/>
          <w:color w:val="auto"/>
          <w:lang w:val="en-GB"/>
        </w:rPr>
        <w:t>the group</w:t>
      </w:r>
      <w:r w:rsidR="004E3F2C" w:rsidRPr="007D0FE2">
        <w:rPr>
          <w:i/>
          <w:iCs/>
          <w:color w:val="auto"/>
          <w:lang w:val="en-GB"/>
        </w:rPr>
        <w:t>s</w:t>
      </w:r>
      <w:r w:rsidR="00802F15" w:rsidRPr="007D0FE2">
        <w:rPr>
          <w:i/>
          <w:iCs/>
          <w:color w:val="auto"/>
          <w:lang w:val="en-GB"/>
        </w:rPr>
        <w:t xml:space="preserve"> of </w:t>
      </w:r>
      <w:r w:rsidRPr="007D0FE2">
        <w:rPr>
          <w:i/>
          <w:iCs/>
          <w:color w:val="auto"/>
          <w:lang w:val="en-GB"/>
        </w:rPr>
        <w:t>male and female Internet users in the given age group</w:t>
      </w:r>
      <w:r w:rsidR="00802F15" w:rsidRPr="007D0FE2">
        <w:rPr>
          <w:i/>
          <w:iCs/>
          <w:color w:val="auto"/>
          <w:lang w:val="en-GB"/>
        </w:rPr>
        <w:t>.</w:t>
      </w:r>
    </w:p>
    <w:p w:rsidR="00564A98" w:rsidRPr="007D0FE2" w:rsidRDefault="00564A98">
      <w:pPr>
        <w:pStyle w:val="Zkladntextodsazen"/>
        <w:ind w:firstLine="0"/>
        <w:rPr>
          <w:i/>
          <w:iCs/>
          <w:color w:val="auto"/>
          <w:lang w:val="en-GB"/>
        </w:rPr>
      </w:pPr>
    </w:p>
    <w:p w:rsidR="00144403" w:rsidRPr="007D0FE2" w:rsidRDefault="00564A98">
      <w:pPr>
        <w:pStyle w:val="Zkladntextodsazen"/>
        <w:ind w:left="540" w:firstLine="0"/>
        <w:rPr>
          <w:i/>
          <w:iCs/>
          <w:color w:val="auto"/>
          <w:lang w:val="en-GB"/>
        </w:rPr>
      </w:pPr>
      <w:r w:rsidRPr="007D0FE2">
        <w:rPr>
          <w:i/>
          <w:iCs/>
          <w:color w:val="auto"/>
          <w:lang w:val="en-GB"/>
        </w:rPr>
        <w:t>If not stated otherwise</w:t>
      </w:r>
      <w:r w:rsidR="004E3F2C" w:rsidRPr="007D0FE2">
        <w:rPr>
          <w:i/>
          <w:iCs/>
          <w:color w:val="auto"/>
          <w:lang w:val="en-GB"/>
        </w:rPr>
        <w:t>,</w:t>
      </w:r>
      <w:r w:rsidRPr="007D0FE2">
        <w:rPr>
          <w:i/>
          <w:iCs/>
          <w:color w:val="auto"/>
          <w:lang w:val="en-GB"/>
        </w:rPr>
        <w:t xml:space="preserve"> the data in </w:t>
      </w:r>
      <w:r w:rsidR="00802F15" w:rsidRPr="007D0FE2">
        <w:rPr>
          <w:i/>
          <w:iCs/>
          <w:color w:val="auto"/>
          <w:lang w:val="en-GB"/>
        </w:rPr>
        <w:t xml:space="preserve">respective </w:t>
      </w:r>
      <w:r w:rsidRPr="007D0FE2">
        <w:rPr>
          <w:i/>
          <w:iCs/>
          <w:color w:val="auto"/>
          <w:lang w:val="en-GB"/>
        </w:rPr>
        <w:t>graphs refer to the share in the total male and female population under survey.</w:t>
      </w:r>
    </w:p>
    <w:p w:rsidR="00564A98" w:rsidRPr="007D0FE2" w:rsidRDefault="00564A98" w:rsidP="003428CE">
      <w:pPr>
        <w:pStyle w:val="Zkladntextodsazen"/>
        <w:ind w:left="540" w:hanging="540"/>
        <w:rPr>
          <w:b/>
          <w:bCs/>
          <w:i/>
          <w:iCs/>
          <w:color w:val="auto"/>
          <w:lang w:val="en-GB"/>
        </w:rPr>
      </w:pPr>
    </w:p>
    <w:p w:rsidR="00564A98" w:rsidRPr="007D0FE2" w:rsidRDefault="00B8718D">
      <w:pPr>
        <w:pStyle w:val="Zkladntextodsazen"/>
        <w:ind w:firstLine="0"/>
        <w:rPr>
          <w:i/>
          <w:color w:val="auto"/>
          <w:lang w:val="en-GB"/>
        </w:rPr>
      </w:pPr>
      <w:r>
        <w:rPr>
          <w:i/>
          <w:iCs/>
          <w:color w:val="auto"/>
          <w:lang w:val="en-GB"/>
        </w:rPr>
        <w:t>D</w:t>
      </w:r>
      <w:r w:rsidR="002F29AB" w:rsidRPr="007D0FE2">
        <w:rPr>
          <w:i/>
          <w:iCs/>
          <w:color w:val="auto"/>
          <w:lang w:val="en-GB"/>
        </w:rPr>
        <w:t xml:space="preserve">etailed </w:t>
      </w:r>
      <w:r w:rsidR="00564A98" w:rsidRPr="007D0FE2">
        <w:rPr>
          <w:i/>
          <w:iCs/>
          <w:color w:val="auto"/>
          <w:lang w:val="en-GB"/>
        </w:rPr>
        <w:t>methodological information on this survey is published in the CZSO publication: “Use of ICT by households and individuals in 20</w:t>
      </w:r>
      <w:r w:rsidR="005617E7" w:rsidRPr="007D0FE2">
        <w:rPr>
          <w:i/>
          <w:iCs/>
          <w:color w:val="auto"/>
          <w:lang w:val="en-GB"/>
        </w:rPr>
        <w:t>1</w:t>
      </w:r>
      <w:r>
        <w:rPr>
          <w:i/>
          <w:iCs/>
          <w:color w:val="auto"/>
          <w:lang w:val="en-GB"/>
        </w:rPr>
        <w:t>6</w:t>
      </w:r>
      <w:r w:rsidR="002F29AB" w:rsidRPr="007D0FE2">
        <w:rPr>
          <w:i/>
          <w:iCs/>
          <w:color w:val="auto"/>
          <w:lang w:val="en-GB"/>
        </w:rPr>
        <w:t>”</w:t>
      </w:r>
      <w:r w:rsidR="00564A98" w:rsidRPr="007D0FE2">
        <w:rPr>
          <w:i/>
          <w:iCs/>
          <w:color w:val="auto"/>
          <w:lang w:val="en-GB"/>
        </w:rPr>
        <w:t xml:space="preserve">, code </w:t>
      </w:r>
      <w:r w:rsidRPr="00B8718D">
        <w:rPr>
          <w:bCs/>
          <w:i/>
          <w:color w:val="auto"/>
        </w:rPr>
        <w:t>062004-16</w:t>
      </w:r>
      <w:r w:rsidR="002F29AB" w:rsidRPr="007D0FE2">
        <w:rPr>
          <w:i/>
          <w:iCs/>
          <w:color w:val="auto"/>
          <w:lang w:val="en-GB"/>
        </w:rPr>
        <w:t>,</w:t>
      </w:r>
      <w:r w:rsidR="00564A98" w:rsidRPr="007D0FE2">
        <w:rPr>
          <w:i/>
          <w:iCs/>
          <w:color w:val="auto"/>
          <w:lang w:val="en-GB"/>
        </w:rPr>
        <w:t xml:space="preserve"> which is available</w:t>
      </w:r>
      <w:r>
        <w:rPr>
          <w:i/>
          <w:iCs/>
          <w:color w:val="auto"/>
          <w:lang w:val="en-GB"/>
        </w:rPr>
        <w:t xml:space="preserve"> in Czech language</w:t>
      </w:r>
      <w:r w:rsidR="002F29AB" w:rsidRPr="007D0FE2">
        <w:rPr>
          <w:i/>
          <w:iCs/>
          <w:color w:val="auto"/>
          <w:lang w:val="en-GB"/>
        </w:rPr>
        <w:t xml:space="preserve"> for </w:t>
      </w:r>
      <w:r w:rsidR="006C7BF2">
        <w:rPr>
          <w:i/>
          <w:iCs/>
          <w:color w:val="auto"/>
          <w:lang w:val="en-GB"/>
        </w:rPr>
        <w:t xml:space="preserve">free on the CZSO </w:t>
      </w:r>
      <w:r w:rsidR="00564A98" w:rsidRPr="007D0FE2">
        <w:rPr>
          <w:i/>
          <w:iCs/>
          <w:color w:val="auto"/>
          <w:lang w:val="en-GB"/>
        </w:rPr>
        <w:t xml:space="preserve">website: </w:t>
      </w:r>
      <w:hyperlink r:id="rId7" w:history="1">
        <w:r w:rsidRPr="009B53F0">
          <w:rPr>
            <w:rStyle w:val="Hypertextovodkaz"/>
          </w:rPr>
          <w:t>https://www.czso.cz/csu/czso/vyuzivani-informacnich-a-komunikacnich-technologii-v-domacnostech-a-mezi-jednotlivci-2016</w:t>
        </w:r>
      </w:hyperlink>
    </w:p>
    <w:p w:rsidR="009B0A9E" w:rsidRPr="007D0FE2" w:rsidRDefault="009B0A9E">
      <w:pPr>
        <w:pStyle w:val="Zkladntextodsazen"/>
        <w:ind w:firstLine="0"/>
        <w:rPr>
          <w:i/>
          <w:iCs/>
          <w:color w:val="auto"/>
          <w:lang w:val="en-GB"/>
        </w:rPr>
      </w:pPr>
    </w:p>
    <w:p w:rsidR="002F29AB" w:rsidRPr="007D0FE2" w:rsidRDefault="002F29AB">
      <w:pPr>
        <w:pStyle w:val="Zkladntextodsazen"/>
        <w:ind w:firstLine="0"/>
        <w:rPr>
          <w:i/>
          <w:iCs/>
          <w:color w:val="auto"/>
          <w:lang w:val="en-GB"/>
        </w:rPr>
      </w:pPr>
    </w:p>
    <w:p w:rsidR="00564A98" w:rsidRPr="007D0FE2" w:rsidRDefault="00564A98">
      <w:pPr>
        <w:pStyle w:val="Zkladntextodsazen"/>
        <w:ind w:firstLine="0"/>
        <w:rPr>
          <w:b/>
          <w:bCs/>
          <w:i/>
          <w:iCs/>
          <w:color w:val="auto"/>
          <w:lang w:val="en-GB"/>
        </w:rPr>
      </w:pPr>
      <w:r w:rsidRPr="007D0FE2">
        <w:rPr>
          <w:b/>
          <w:bCs/>
          <w:i/>
          <w:iCs/>
          <w:color w:val="auto"/>
          <w:lang w:val="en-GB"/>
        </w:rPr>
        <w:t>International comparison</w:t>
      </w:r>
    </w:p>
    <w:p w:rsidR="00564A98" w:rsidRPr="007D0FE2" w:rsidRDefault="00564A98">
      <w:pPr>
        <w:pStyle w:val="Zkladntextodsazen"/>
        <w:ind w:firstLine="0"/>
        <w:rPr>
          <w:b/>
          <w:bCs/>
          <w:i/>
          <w:iCs/>
          <w:color w:val="auto"/>
          <w:lang w:val="en-GB"/>
        </w:rPr>
      </w:pPr>
    </w:p>
    <w:p w:rsidR="00564A98" w:rsidRPr="007D0FE2" w:rsidRDefault="00564A98">
      <w:pPr>
        <w:pStyle w:val="Zkladntextodsazen"/>
        <w:ind w:firstLine="0"/>
        <w:rPr>
          <w:i/>
          <w:iCs/>
          <w:color w:val="auto"/>
          <w:lang w:val="en-GB"/>
        </w:rPr>
      </w:pPr>
      <w:r w:rsidRPr="007D0FE2">
        <w:rPr>
          <w:i/>
          <w:iCs/>
          <w:color w:val="auto"/>
          <w:lang w:val="en-GB"/>
        </w:rPr>
        <w:t xml:space="preserve">Data published by Eurostat for the Czech Republic slightly differ from the data provided by the CZSO. Data published by Eurostat include only persons of the age group from 16 to </w:t>
      </w:r>
      <w:r w:rsidR="00B8718D">
        <w:rPr>
          <w:i/>
          <w:iCs/>
          <w:color w:val="auto"/>
          <w:lang w:val="en-GB"/>
        </w:rPr>
        <w:t xml:space="preserve">74. </w:t>
      </w:r>
      <w:r w:rsidR="00B8718D" w:rsidRPr="007D0FE2">
        <w:rPr>
          <w:i/>
          <w:iCs/>
          <w:color w:val="auto"/>
          <w:lang w:val="en-GB"/>
        </w:rPr>
        <w:t>Eurostat</w:t>
      </w:r>
      <w:r w:rsidR="009D7A45" w:rsidRPr="007D0FE2">
        <w:rPr>
          <w:i/>
          <w:iCs/>
          <w:color w:val="auto"/>
          <w:lang w:val="en-GB"/>
        </w:rPr>
        <w:t xml:space="preserve"> does not </w:t>
      </w:r>
      <w:r w:rsidR="00B8718D">
        <w:rPr>
          <w:i/>
          <w:iCs/>
          <w:color w:val="auto"/>
          <w:lang w:val="en-GB"/>
        </w:rPr>
        <w:t>publish</w:t>
      </w:r>
      <w:r w:rsidR="009D7A45" w:rsidRPr="007D0FE2">
        <w:rPr>
          <w:i/>
          <w:iCs/>
          <w:color w:val="auto"/>
          <w:lang w:val="en-GB"/>
        </w:rPr>
        <w:t xml:space="preserve"> data </w:t>
      </w:r>
      <w:r w:rsidRPr="007D0FE2">
        <w:rPr>
          <w:i/>
          <w:iCs/>
          <w:color w:val="auto"/>
          <w:lang w:val="en-GB"/>
        </w:rPr>
        <w:t xml:space="preserve">for the adult population aged 75+. </w:t>
      </w:r>
      <w:r w:rsidR="00B8718D">
        <w:rPr>
          <w:i/>
          <w:iCs/>
          <w:color w:val="auto"/>
          <w:lang w:val="en-GB"/>
        </w:rPr>
        <w:t>On the other hand</w:t>
      </w:r>
      <w:r w:rsidRPr="007D0FE2">
        <w:rPr>
          <w:i/>
          <w:iCs/>
          <w:color w:val="auto"/>
          <w:lang w:val="en-GB"/>
        </w:rPr>
        <w:t xml:space="preserve"> CZSO </w:t>
      </w:r>
      <w:r w:rsidR="009D7A45" w:rsidRPr="007D0FE2">
        <w:rPr>
          <w:i/>
          <w:iCs/>
          <w:color w:val="auto"/>
          <w:lang w:val="en-GB"/>
        </w:rPr>
        <w:t xml:space="preserve">gives </w:t>
      </w:r>
      <w:r w:rsidRPr="007D0FE2">
        <w:rPr>
          <w:i/>
          <w:iCs/>
          <w:color w:val="auto"/>
          <w:lang w:val="en-GB"/>
        </w:rPr>
        <w:t xml:space="preserve">data for the whole adult population, i.e. </w:t>
      </w:r>
      <w:r w:rsidR="00B8718D">
        <w:rPr>
          <w:i/>
          <w:iCs/>
          <w:color w:val="auto"/>
          <w:lang w:val="en-GB"/>
        </w:rPr>
        <w:t xml:space="preserve">population </w:t>
      </w:r>
      <w:r w:rsidRPr="007D0FE2">
        <w:rPr>
          <w:i/>
          <w:iCs/>
          <w:color w:val="auto"/>
          <w:lang w:val="en-GB"/>
        </w:rPr>
        <w:t>aged 16+</w:t>
      </w:r>
      <w:r w:rsidR="009D7A45" w:rsidRPr="007D0FE2">
        <w:rPr>
          <w:i/>
          <w:iCs/>
          <w:color w:val="auto"/>
          <w:lang w:val="en-GB"/>
        </w:rPr>
        <w:t>.</w:t>
      </w:r>
    </w:p>
    <w:p w:rsidR="00564A98" w:rsidRPr="007D0FE2" w:rsidRDefault="00564A98">
      <w:pPr>
        <w:pStyle w:val="Zkladntextodsazen"/>
        <w:ind w:firstLine="0"/>
        <w:rPr>
          <w:i/>
          <w:iCs/>
          <w:color w:val="auto"/>
          <w:lang w:val="en-GB"/>
        </w:rPr>
      </w:pPr>
    </w:p>
    <w:p w:rsidR="002944D8" w:rsidRPr="007D0FE2" w:rsidRDefault="002944D8">
      <w:pPr>
        <w:pStyle w:val="Zkladntextodsazen"/>
        <w:ind w:firstLine="0"/>
        <w:rPr>
          <w:i/>
          <w:iCs/>
          <w:color w:val="auto"/>
          <w:lang w:val="en-GB"/>
        </w:rPr>
      </w:pPr>
    </w:p>
    <w:p w:rsidR="00564A98" w:rsidRPr="007D0FE2" w:rsidRDefault="00564A98">
      <w:pPr>
        <w:pStyle w:val="Zkladntextodsazen"/>
        <w:ind w:firstLine="0"/>
        <w:rPr>
          <w:b/>
          <w:bCs/>
          <w:i/>
          <w:iCs/>
          <w:color w:val="auto"/>
          <w:lang w:val="en-GB"/>
        </w:rPr>
      </w:pPr>
      <w:r w:rsidRPr="007D0FE2">
        <w:rPr>
          <w:b/>
          <w:bCs/>
          <w:i/>
          <w:iCs/>
          <w:color w:val="auto"/>
          <w:lang w:val="en-GB"/>
        </w:rPr>
        <w:t xml:space="preserve">Notes on </w:t>
      </w:r>
      <w:r w:rsidR="0003021A" w:rsidRPr="007D0FE2">
        <w:rPr>
          <w:b/>
          <w:bCs/>
          <w:i/>
          <w:iCs/>
          <w:color w:val="auto"/>
          <w:lang w:val="en-GB"/>
        </w:rPr>
        <w:t xml:space="preserve">Table </w:t>
      </w:r>
      <w:r w:rsidRPr="007D0FE2">
        <w:rPr>
          <w:b/>
          <w:bCs/>
          <w:i/>
          <w:iCs/>
          <w:color w:val="auto"/>
          <w:lang w:val="en-GB"/>
        </w:rPr>
        <w:t>9</w:t>
      </w:r>
      <w:r w:rsidR="00B8718D">
        <w:rPr>
          <w:b/>
          <w:bCs/>
          <w:color w:val="auto"/>
          <w:lang w:val="en-GB"/>
        </w:rPr>
        <w:t>.</w:t>
      </w:r>
      <w:r w:rsidR="00B8718D" w:rsidRPr="00B8718D">
        <w:rPr>
          <w:b/>
          <w:bCs/>
          <w:i/>
          <w:color w:val="auto"/>
          <w:lang w:val="en-GB"/>
        </w:rPr>
        <w:t>12-</w:t>
      </w:r>
      <w:r w:rsidR="000B53D0">
        <w:rPr>
          <w:b/>
          <w:bCs/>
          <w:i/>
          <w:color w:val="auto"/>
          <w:lang w:val="en-GB"/>
        </w:rPr>
        <w:t>9.17</w:t>
      </w:r>
    </w:p>
    <w:p w:rsidR="00564A98" w:rsidRPr="007D0FE2" w:rsidRDefault="00564A98">
      <w:pPr>
        <w:pStyle w:val="Zkladntextodsazen"/>
        <w:ind w:firstLine="0"/>
        <w:rPr>
          <w:b/>
          <w:bCs/>
          <w:i/>
          <w:iCs/>
          <w:color w:val="auto"/>
          <w:lang w:val="en-GB"/>
        </w:rPr>
      </w:pPr>
    </w:p>
    <w:p w:rsidR="000B53D0" w:rsidRDefault="000B53D0" w:rsidP="000B53D0">
      <w:pPr>
        <w:pStyle w:val="Zkladntext3"/>
        <w:rPr>
          <w:iCs w:val="0"/>
          <w:szCs w:val="24"/>
        </w:rPr>
      </w:pPr>
      <w:r w:rsidRPr="00DB5022">
        <w:rPr>
          <w:iCs w:val="0"/>
          <w:szCs w:val="24"/>
        </w:rPr>
        <w:t>These tables source data from 4 main data sources:</w:t>
      </w:r>
    </w:p>
    <w:p w:rsidR="00DB5022" w:rsidRPr="00DB5022" w:rsidRDefault="00DB5022" w:rsidP="000B53D0">
      <w:pPr>
        <w:pStyle w:val="Zkladntext3"/>
        <w:rPr>
          <w:iCs w:val="0"/>
          <w:szCs w:val="24"/>
        </w:rPr>
      </w:pPr>
    </w:p>
    <w:p w:rsidR="00DB5022" w:rsidRPr="00DB5022" w:rsidRDefault="00DB5022" w:rsidP="000B53D0">
      <w:pPr>
        <w:pStyle w:val="Zkladntext3"/>
        <w:numPr>
          <w:ilvl w:val="0"/>
          <w:numId w:val="5"/>
        </w:numPr>
        <w:rPr>
          <w:iCs w:val="0"/>
          <w:szCs w:val="24"/>
        </w:rPr>
      </w:pPr>
      <w:r w:rsidRPr="00DB5022">
        <w:rPr>
          <w:b/>
          <w:iCs w:val="0"/>
          <w:szCs w:val="24"/>
        </w:rPr>
        <w:t>Associated Information from Student Registers</w:t>
      </w:r>
      <w:r w:rsidRPr="00DB5022">
        <w:rPr>
          <w:iCs w:val="0"/>
          <w:szCs w:val="24"/>
        </w:rPr>
        <w:t xml:space="preserve"> </w:t>
      </w:r>
      <w:r w:rsidR="000B53D0" w:rsidRPr="00DB5022">
        <w:rPr>
          <w:iCs w:val="0"/>
          <w:szCs w:val="24"/>
        </w:rPr>
        <w:t>(Ministry of Education, Youth and Sports, Czech Republic)</w:t>
      </w:r>
      <w:r w:rsidRPr="00DB5022">
        <w:rPr>
          <w:iCs w:val="0"/>
          <w:szCs w:val="24"/>
        </w:rPr>
        <w:t xml:space="preserve"> report </w:t>
      </w:r>
      <w:r w:rsidRPr="00DB5022">
        <w:t>numbers</w:t>
      </w:r>
      <w:r>
        <w:t xml:space="preserve"> </w:t>
      </w:r>
      <w:r w:rsidRPr="00DB5022">
        <w:t>of university students and graduates of ICT fields of education (included under code 06 of CZ-ISCED 2013).</w:t>
      </w:r>
    </w:p>
    <w:p w:rsidR="00DB5022" w:rsidRPr="00DB5022" w:rsidRDefault="00DB5022" w:rsidP="00DB5022">
      <w:pPr>
        <w:pStyle w:val="Zkladntext3"/>
        <w:ind w:left="720"/>
        <w:rPr>
          <w:iCs w:val="0"/>
          <w:szCs w:val="24"/>
        </w:rPr>
      </w:pPr>
    </w:p>
    <w:p w:rsidR="000B53D0" w:rsidRPr="00DB5022" w:rsidRDefault="000B53D0" w:rsidP="000B53D0">
      <w:pPr>
        <w:pStyle w:val="Zkladntext3"/>
        <w:numPr>
          <w:ilvl w:val="0"/>
          <w:numId w:val="5"/>
        </w:numPr>
        <w:rPr>
          <w:iCs w:val="0"/>
          <w:szCs w:val="24"/>
        </w:rPr>
      </w:pPr>
      <w:r w:rsidRPr="00DB5022">
        <w:rPr>
          <w:b/>
          <w:iCs w:val="0"/>
          <w:szCs w:val="24"/>
        </w:rPr>
        <w:t>Labour Force Sample Survey</w:t>
      </w:r>
      <w:r w:rsidR="00DB5022">
        <w:rPr>
          <w:iCs w:val="0"/>
          <w:szCs w:val="24"/>
        </w:rPr>
        <w:t xml:space="preserve"> conducted quarterly by </w:t>
      </w:r>
      <w:r w:rsidR="00DB5022">
        <w:t>CZSO in households among individuals indicates number of specialists working in ICT sector (annual averages). ICT specialist</w:t>
      </w:r>
      <w:r w:rsidR="0048500E">
        <w:t>s</w:t>
      </w:r>
      <w:r w:rsidR="00DB5022">
        <w:t xml:space="preserve"> are defined here through the internationally used ISCO-08 classification, and at the most general level we distinguish two main groups of ICT </w:t>
      </w:r>
      <w:r w:rsidR="0048500E">
        <w:t>specialists</w:t>
      </w:r>
      <w:r w:rsidR="00DB5022">
        <w:t>:</w:t>
      </w:r>
    </w:p>
    <w:p w:rsidR="00DB5022" w:rsidRPr="00DB5022" w:rsidRDefault="00DB5022" w:rsidP="00DB5022">
      <w:pPr>
        <w:pStyle w:val="Zkladntext3"/>
        <w:rPr>
          <w:iCs w:val="0"/>
          <w:szCs w:val="24"/>
        </w:rPr>
      </w:pPr>
    </w:p>
    <w:p w:rsidR="00DB5022" w:rsidRPr="00DB5022" w:rsidRDefault="00DB5022" w:rsidP="00DB5022">
      <w:pPr>
        <w:pStyle w:val="Zkladntext3"/>
        <w:numPr>
          <w:ilvl w:val="0"/>
          <w:numId w:val="7"/>
        </w:numPr>
        <w:tabs>
          <w:tab w:val="clear" w:pos="720"/>
        </w:tabs>
        <w:ind w:left="1134"/>
        <w:rPr>
          <w:iCs w:val="0"/>
          <w:szCs w:val="24"/>
        </w:rPr>
      </w:pPr>
      <w:r w:rsidRPr="00DB5022">
        <w:rPr>
          <w:b/>
          <w:iCs w:val="0"/>
          <w:szCs w:val="24"/>
        </w:rPr>
        <w:t>ICT Professionals</w:t>
      </w:r>
      <w:r>
        <w:rPr>
          <w:iCs w:val="0"/>
          <w:szCs w:val="24"/>
        </w:rPr>
        <w:t xml:space="preserve"> - </w:t>
      </w:r>
      <w:r>
        <w:t xml:space="preserve">including ICT managers, engineers and </w:t>
      </w:r>
      <w:r w:rsidR="0048500E">
        <w:t>professionals</w:t>
      </w:r>
      <w:r>
        <w:t xml:space="preserve">, mainly </w:t>
      </w:r>
      <w:r w:rsidR="0048500E" w:rsidRPr="003257F8">
        <w:rPr>
          <w:lang w:val="en-US"/>
        </w:rPr>
        <w:t>Software and Applications Developers and Analysts</w:t>
      </w:r>
      <w:r w:rsidR="0048500E">
        <w:t xml:space="preserve"> </w:t>
      </w:r>
      <w:r>
        <w:t xml:space="preserve">(ISCO Code 251) and </w:t>
      </w:r>
      <w:r w:rsidR="0048500E" w:rsidRPr="003257F8">
        <w:rPr>
          <w:lang w:val="en-US"/>
        </w:rPr>
        <w:t>Database and Network Professionals</w:t>
      </w:r>
      <w:r>
        <w:t xml:space="preserve"> (ISCO Code 252). This category also includes ICT </w:t>
      </w:r>
      <w:r w:rsidR="0048500E">
        <w:t xml:space="preserve">Services </w:t>
      </w:r>
      <w:r>
        <w:t xml:space="preserve">Managers (ISCO Code 133); </w:t>
      </w:r>
      <w:r w:rsidR="0048500E">
        <w:rPr>
          <w:lang w:eastAsia="en-GB"/>
        </w:rPr>
        <w:t>ICT</w:t>
      </w:r>
      <w:r w:rsidR="0048500E" w:rsidRPr="003257F8">
        <w:rPr>
          <w:lang w:eastAsia="en-GB"/>
        </w:rPr>
        <w:t xml:space="preserve"> Sales Professionals</w:t>
      </w:r>
      <w:r w:rsidR="0048500E">
        <w:t xml:space="preserve"> </w:t>
      </w:r>
      <w:r>
        <w:t>(ISCO Code 2434) and ICT Engineers (ISCO Code 2152 + 2153).</w:t>
      </w:r>
    </w:p>
    <w:p w:rsidR="00DB5022" w:rsidRPr="00DB5022" w:rsidRDefault="00DB5022" w:rsidP="00DB5022">
      <w:pPr>
        <w:pStyle w:val="Zkladntext3"/>
        <w:tabs>
          <w:tab w:val="clear" w:pos="720"/>
        </w:tabs>
        <w:ind w:left="1134"/>
        <w:rPr>
          <w:iCs w:val="0"/>
          <w:szCs w:val="24"/>
        </w:rPr>
      </w:pPr>
    </w:p>
    <w:p w:rsidR="00DB5022" w:rsidRPr="00DB5022" w:rsidRDefault="00DB5022" w:rsidP="00DB5022">
      <w:pPr>
        <w:pStyle w:val="Zkladntext3"/>
        <w:numPr>
          <w:ilvl w:val="0"/>
          <w:numId w:val="7"/>
        </w:numPr>
        <w:tabs>
          <w:tab w:val="clear" w:pos="720"/>
        </w:tabs>
        <w:ind w:left="1134"/>
        <w:rPr>
          <w:iCs w:val="0"/>
          <w:szCs w:val="24"/>
        </w:rPr>
      </w:pPr>
      <w:r>
        <w:rPr>
          <w:b/>
          <w:iCs w:val="0"/>
          <w:szCs w:val="24"/>
        </w:rPr>
        <w:t xml:space="preserve">ICT Technicians </w:t>
      </w:r>
      <w:r w:rsidRPr="00DB5022">
        <w:rPr>
          <w:iCs w:val="0"/>
          <w:szCs w:val="24"/>
        </w:rPr>
        <w:t>-</w:t>
      </w:r>
      <w:r>
        <w:rPr>
          <w:iCs w:val="0"/>
          <w:szCs w:val="24"/>
        </w:rPr>
        <w:t xml:space="preserve"> </w:t>
      </w:r>
      <w:r>
        <w:t xml:space="preserve">including ICT technicians, mechanics, and repair technicians, mainly </w:t>
      </w:r>
      <w:r w:rsidR="0048500E">
        <w:t xml:space="preserve">ICT </w:t>
      </w:r>
      <w:r w:rsidR="0048500E" w:rsidRPr="003257F8">
        <w:rPr>
          <w:lang w:val="en-US"/>
        </w:rPr>
        <w:t>Operations and User Support Technicians</w:t>
      </w:r>
      <w:r w:rsidR="0048500E">
        <w:t xml:space="preserve"> </w:t>
      </w:r>
      <w:r>
        <w:t xml:space="preserve">(ISCO Code 351) and Telecommunications and Broadcasting Technicians (ISCO Code 352). This category also includes </w:t>
      </w:r>
      <w:r w:rsidR="0048500E">
        <w:t xml:space="preserve">ICT </w:t>
      </w:r>
      <w:r w:rsidR="0048500E" w:rsidRPr="003257F8">
        <w:rPr>
          <w:lang w:eastAsia="en-GB"/>
        </w:rPr>
        <w:t>Installers and Servicers</w:t>
      </w:r>
      <w:r w:rsidR="0048500E">
        <w:t xml:space="preserve"> </w:t>
      </w:r>
      <w:r>
        <w:t>(ISCO Code 742</w:t>
      </w:r>
      <w:bookmarkStart w:id="0" w:name="_GoBack"/>
      <w:bookmarkEnd w:id="0"/>
      <w:r>
        <w:t>).</w:t>
      </w:r>
    </w:p>
    <w:p w:rsidR="00DB5022" w:rsidRDefault="00DB5022" w:rsidP="00DB5022">
      <w:pPr>
        <w:pStyle w:val="Odstavecseseznamem"/>
        <w:rPr>
          <w:iCs/>
        </w:rPr>
      </w:pPr>
    </w:p>
    <w:p w:rsidR="00DB5022" w:rsidRPr="00DB5022" w:rsidRDefault="00DB5022" w:rsidP="00DB5022">
      <w:pPr>
        <w:pStyle w:val="Zkladntext3"/>
        <w:tabs>
          <w:tab w:val="clear" w:pos="720"/>
        </w:tabs>
        <w:ind w:left="709"/>
        <w:rPr>
          <w:iCs w:val="0"/>
          <w:szCs w:val="24"/>
        </w:rPr>
      </w:pPr>
      <w:r>
        <w:t>If the value is lower than 3,000, the data is considered to be of low reliability. Therefore, there is no information stated for categories of 'primary education or lower' and 'seco</w:t>
      </w:r>
      <w:r w:rsidR="0048500E">
        <w:t>ndary education without A-level exam</w:t>
      </w:r>
      <w:r w:rsidR="00523F55">
        <w:t>ination</w:t>
      </w:r>
      <w:r w:rsidR="0048500E">
        <w:t>'</w:t>
      </w:r>
      <w:r>
        <w:t xml:space="preserve"> and </w:t>
      </w:r>
      <w:r w:rsidR="00837FBB">
        <w:t>age groups '</w:t>
      </w:r>
      <w:r>
        <w:t>up to 24 years</w:t>
      </w:r>
      <w:r w:rsidR="00837FBB">
        <w:t>' and '</w:t>
      </w:r>
      <w:r>
        <w:t>55+ years</w:t>
      </w:r>
      <w:r w:rsidR="00837FBB">
        <w:t>'</w:t>
      </w:r>
      <w:r>
        <w:t xml:space="preserve"> where the number of persons is very low.</w:t>
      </w:r>
    </w:p>
    <w:p w:rsidR="00DB5022" w:rsidRDefault="00DB5022" w:rsidP="00DB5022">
      <w:pPr>
        <w:pStyle w:val="Odstavecseseznamem"/>
        <w:rPr>
          <w:iCs/>
        </w:rPr>
      </w:pPr>
    </w:p>
    <w:p w:rsidR="00DB5022" w:rsidRPr="00DB5022" w:rsidRDefault="00DB5022" w:rsidP="00DB5022">
      <w:pPr>
        <w:pStyle w:val="Odstavecseseznamem"/>
        <w:numPr>
          <w:ilvl w:val="0"/>
          <w:numId w:val="9"/>
        </w:numPr>
        <w:jc w:val="both"/>
        <w:rPr>
          <w:rFonts w:ascii="Arial" w:hAnsi="Arial" w:cs="Arial"/>
          <w:i/>
          <w:vanish/>
          <w:sz w:val="20"/>
          <w:lang w:val="en-GB"/>
        </w:rPr>
      </w:pPr>
    </w:p>
    <w:p w:rsidR="00DB5022" w:rsidRPr="00DB5022" w:rsidRDefault="00DB5022" w:rsidP="00DB5022">
      <w:pPr>
        <w:pStyle w:val="Odstavecseseznamem"/>
        <w:numPr>
          <w:ilvl w:val="0"/>
          <w:numId w:val="9"/>
        </w:numPr>
        <w:jc w:val="both"/>
        <w:rPr>
          <w:rFonts w:ascii="Arial" w:hAnsi="Arial" w:cs="Arial"/>
          <w:i/>
          <w:vanish/>
          <w:sz w:val="20"/>
          <w:lang w:val="en-GB"/>
        </w:rPr>
      </w:pPr>
    </w:p>
    <w:p w:rsidR="0048500E" w:rsidRDefault="0048500E" w:rsidP="000B53D0">
      <w:pPr>
        <w:pStyle w:val="Zkladntext3"/>
        <w:numPr>
          <w:ilvl w:val="0"/>
          <w:numId w:val="9"/>
        </w:numPr>
        <w:tabs>
          <w:tab w:val="clear" w:pos="720"/>
        </w:tabs>
        <w:rPr>
          <w:iCs w:val="0"/>
          <w:szCs w:val="24"/>
        </w:rPr>
      </w:pPr>
      <w:r w:rsidRPr="0048500E">
        <w:rPr>
          <w:b/>
          <w:iCs w:val="0"/>
          <w:szCs w:val="24"/>
        </w:rPr>
        <w:t>Structural Wage Statistics</w:t>
      </w:r>
      <w:r>
        <w:rPr>
          <w:iCs w:val="0"/>
          <w:szCs w:val="24"/>
        </w:rPr>
        <w:t xml:space="preserve"> </w:t>
      </w:r>
      <w:r>
        <w:t xml:space="preserve">provide information on average wages and salaries of ICT </w:t>
      </w:r>
      <w:r w:rsidR="00837FBB">
        <w:t>specialists</w:t>
      </w:r>
      <w:r>
        <w:t xml:space="preserve">. There are data stated for the main categories of ICT </w:t>
      </w:r>
      <w:r w:rsidR="00837FBB">
        <w:t>Professionals</w:t>
      </w:r>
      <w:r>
        <w:t xml:space="preserve"> and ICT Technicians described above, but in their narrower definition. ICT </w:t>
      </w:r>
      <w:r w:rsidR="00837FBB">
        <w:t xml:space="preserve">Professionals </w:t>
      </w:r>
      <w:r>
        <w:t>in this case include only ISCO Code 25 (Code 251 + 252) and ICT Technicians ISCO Code 35 (Code 351 + 352).</w:t>
      </w:r>
    </w:p>
    <w:p w:rsidR="0048500E" w:rsidRDefault="0048500E" w:rsidP="0048500E">
      <w:pPr>
        <w:pStyle w:val="Zkladntext3"/>
        <w:tabs>
          <w:tab w:val="clear" w:pos="720"/>
        </w:tabs>
        <w:ind w:left="720"/>
        <w:rPr>
          <w:iCs w:val="0"/>
          <w:szCs w:val="24"/>
        </w:rPr>
      </w:pPr>
    </w:p>
    <w:p w:rsidR="000B53D0" w:rsidRPr="0048500E" w:rsidRDefault="000B53D0" w:rsidP="000B53D0">
      <w:pPr>
        <w:pStyle w:val="Zkladntext3"/>
        <w:numPr>
          <w:ilvl w:val="0"/>
          <w:numId w:val="9"/>
        </w:numPr>
        <w:tabs>
          <w:tab w:val="clear" w:pos="720"/>
        </w:tabs>
        <w:rPr>
          <w:iCs w:val="0"/>
          <w:szCs w:val="24"/>
        </w:rPr>
      </w:pPr>
      <w:r w:rsidRPr="0048500E">
        <w:rPr>
          <w:b/>
          <w:iCs w:val="0"/>
          <w:szCs w:val="24"/>
        </w:rPr>
        <w:t xml:space="preserve">Eurostat </w:t>
      </w:r>
      <w:r w:rsidR="00837FBB">
        <w:t xml:space="preserve">which provides data for the international comparison of the number of ICT specialists in the individual countries of the European Union. When comparing the results of Eurostat with the LFS, it is necessary to keep in mind the different concepts in terms of merging ISCO codes into stated categories. E.g. the concept of Eurostat differs slightly from the definition of ICT Professionals and Technicians stated above (among ICT specialists, Eurostat includes also people working in positions with following ISCO: 2166 - </w:t>
      </w:r>
      <w:r w:rsidR="00837FBB" w:rsidRPr="003257F8">
        <w:rPr>
          <w:lang w:eastAsia="en-GB"/>
        </w:rPr>
        <w:t>Graphic and Multimedia Designers</w:t>
      </w:r>
      <w:r w:rsidR="00837FBB">
        <w:t xml:space="preserve">, 2356 - </w:t>
      </w:r>
      <w:r w:rsidR="00837FBB" w:rsidRPr="003257F8">
        <w:rPr>
          <w:lang w:eastAsia="en-GB"/>
        </w:rPr>
        <w:t>Information Technology Trainers</w:t>
      </w:r>
      <w:r w:rsidR="00837FBB">
        <w:t xml:space="preserve">, 7421 - </w:t>
      </w:r>
      <w:r w:rsidR="00837FBB" w:rsidRPr="003257F8">
        <w:rPr>
          <w:lang w:eastAsia="en-GB"/>
        </w:rPr>
        <w:t>Electronics Mechanics and Servicers</w:t>
      </w:r>
      <w:r w:rsidR="00837FBB">
        <w:t>). However, in this detailed breakdown, relevant data is not available for most countries.</w:t>
      </w:r>
    </w:p>
    <w:p w:rsidR="000B53D0" w:rsidRDefault="000B53D0" w:rsidP="000B53D0">
      <w:pPr>
        <w:pStyle w:val="Zkladntext3"/>
        <w:rPr>
          <w:iCs w:val="0"/>
          <w:szCs w:val="24"/>
          <w:lang w:val="cs-CZ"/>
        </w:rPr>
      </w:pPr>
    </w:p>
    <w:p w:rsidR="000B53D0" w:rsidRPr="00DD6764" w:rsidRDefault="000B53D0" w:rsidP="000B53D0">
      <w:pPr>
        <w:spacing w:before="60" w:after="60" w:line="276" w:lineRule="auto"/>
        <w:jc w:val="both"/>
        <w:rPr>
          <w:rFonts w:ascii="Arial" w:eastAsia="Calibri" w:hAnsi="Arial" w:cs="Arial"/>
          <w:b/>
          <w:bCs/>
          <w:sz w:val="20"/>
          <w:szCs w:val="20"/>
          <w:lang w:eastAsia="en-US"/>
        </w:rPr>
      </w:pPr>
    </w:p>
    <w:p w:rsidR="00564A98" w:rsidRPr="00AE23D0" w:rsidRDefault="007D0FE2" w:rsidP="00DA7867">
      <w:pPr>
        <w:pStyle w:val="Zkladntextodsazen"/>
        <w:ind w:firstLine="0"/>
        <w:rPr>
          <w:i/>
          <w:iCs/>
          <w:color w:val="auto"/>
          <w:lang w:val="en-GB"/>
        </w:rPr>
      </w:pPr>
      <w:r w:rsidRPr="0078126B">
        <w:rPr>
          <w:i/>
          <w:iCs/>
          <w:color w:val="auto"/>
          <w:lang w:val="en-GB"/>
        </w:rPr>
        <w:t>Note</w:t>
      </w:r>
      <w:r w:rsidR="00FF399D" w:rsidRPr="0078126B">
        <w:rPr>
          <w:i/>
          <w:iCs/>
          <w:color w:val="auto"/>
          <w:lang w:val="en-GB"/>
        </w:rPr>
        <w:t>:</w:t>
      </w:r>
      <w:r w:rsidR="00FF399D" w:rsidRPr="00AE23D0">
        <w:rPr>
          <w:i/>
          <w:iCs/>
          <w:color w:val="auto"/>
          <w:lang w:val="en-GB"/>
        </w:rPr>
        <w:t xml:space="preserve"> </w:t>
      </w:r>
      <w:r w:rsidR="00440834" w:rsidRPr="00AE23D0">
        <w:rPr>
          <w:i/>
          <w:iCs/>
          <w:color w:val="auto"/>
          <w:lang w:val="en-GB"/>
        </w:rPr>
        <w:t xml:space="preserve">The definition pursuant to the </w:t>
      </w:r>
      <w:r w:rsidR="00FF399D" w:rsidRPr="00AE23D0">
        <w:rPr>
          <w:i/>
          <w:iCs/>
          <w:color w:val="auto"/>
          <w:lang w:val="en-GB"/>
        </w:rPr>
        <w:t>ISCO,</w:t>
      </w:r>
      <w:r w:rsidR="00440834" w:rsidRPr="00AE23D0">
        <w:rPr>
          <w:i/>
          <w:iCs/>
          <w:color w:val="auto"/>
          <w:lang w:val="en-GB"/>
        </w:rPr>
        <w:t xml:space="preserve"> which was introduced in 2011, was preceded by a definition according to an </w:t>
      </w:r>
      <w:r w:rsidR="00440834" w:rsidRPr="002B4209">
        <w:rPr>
          <w:i/>
          <w:iCs/>
          <w:color w:val="auto"/>
          <w:lang w:val="en-GB"/>
        </w:rPr>
        <w:t xml:space="preserve">older </w:t>
      </w:r>
      <w:r w:rsidR="002A3875" w:rsidRPr="002B4209">
        <w:rPr>
          <w:i/>
          <w:iCs/>
          <w:color w:val="auto"/>
          <w:lang w:val="en-GB"/>
        </w:rPr>
        <w:t>CZ</w:t>
      </w:r>
      <w:r w:rsidR="002B4209" w:rsidRPr="002B4209">
        <w:rPr>
          <w:i/>
          <w:iCs/>
          <w:color w:val="auto"/>
          <w:lang w:val="en-GB"/>
        </w:rPr>
        <w:t>–</w:t>
      </w:r>
      <w:r w:rsidR="002A3875" w:rsidRPr="002B4209">
        <w:rPr>
          <w:i/>
          <w:iCs/>
          <w:color w:val="auto"/>
          <w:lang w:val="en-GB"/>
        </w:rPr>
        <w:t>ISCO</w:t>
      </w:r>
      <w:r w:rsidR="002B4209" w:rsidRPr="002B4209">
        <w:rPr>
          <w:i/>
          <w:iCs/>
          <w:color w:val="auto"/>
          <w:lang w:val="en-GB"/>
        </w:rPr>
        <w:t>–</w:t>
      </w:r>
      <w:r w:rsidR="002A3875" w:rsidRPr="002B4209">
        <w:rPr>
          <w:i/>
          <w:iCs/>
          <w:color w:val="auto"/>
          <w:lang w:val="en-GB"/>
        </w:rPr>
        <w:t>88</w:t>
      </w:r>
      <w:r w:rsidR="006C7BF2">
        <w:rPr>
          <w:i/>
          <w:iCs/>
          <w:color w:val="auto"/>
          <w:lang w:val="en-GB"/>
        </w:rPr>
        <w:t xml:space="preserve"> classification</w:t>
      </w:r>
      <w:r w:rsidR="002A3875" w:rsidRPr="002B4209">
        <w:rPr>
          <w:i/>
          <w:iCs/>
          <w:color w:val="auto"/>
          <w:lang w:val="en-GB"/>
        </w:rPr>
        <w:t xml:space="preserve"> (</w:t>
      </w:r>
      <w:r w:rsidR="00440834" w:rsidRPr="002B4209">
        <w:rPr>
          <w:iCs/>
          <w:color w:val="auto"/>
          <w:lang w:val="en-GB"/>
        </w:rPr>
        <w:t>KZAM</w:t>
      </w:r>
      <w:r w:rsidR="002A3875" w:rsidRPr="002B4209">
        <w:rPr>
          <w:iCs/>
          <w:color w:val="auto"/>
          <w:lang w:val="en-GB"/>
        </w:rPr>
        <w:t>)</w:t>
      </w:r>
      <w:r w:rsidR="00440834" w:rsidRPr="002B4209">
        <w:rPr>
          <w:i/>
          <w:iCs/>
          <w:color w:val="auto"/>
          <w:lang w:val="en-GB"/>
        </w:rPr>
        <w:t>,</w:t>
      </w:r>
      <w:r w:rsidR="00440834" w:rsidRPr="00AE23D0">
        <w:rPr>
          <w:i/>
          <w:iCs/>
          <w:color w:val="auto"/>
          <w:lang w:val="en-GB"/>
        </w:rPr>
        <w:t xml:space="preserve"> in which the category </w:t>
      </w:r>
      <w:r w:rsidR="00440834" w:rsidRPr="000915A2">
        <w:rPr>
          <w:i/>
          <w:iCs/>
          <w:color w:val="auto"/>
          <w:lang w:val="en-GB"/>
        </w:rPr>
        <w:t>of ICT specialists included</w:t>
      </w:r>
      <w:r w:rsidR="00440834" w:rsidRPr="00AE23D0">
        <w:rPr>
          <w:i/>
          <w:iCs/>
          <w:color w:val="auto"/>
          <w:lang w:val="en-GB"/>
        </w:rPr>
        <w:t xml:space="preserve"> also </w:t>
      </w:r>
      <w:r w:rsidR="006C7BF2">
        <w:rPr>
          <w:i/>
          <w:iCs/>
          <w:color w:val="auto"/>
          <w:lang w:val="en-GB"/>
        </w:rPr>
        <w:t>person</w:t>
      </w:r>
      <w:r w:rsidR="00440834" w:rsidRPr="00AE23D0">
        <w:rPr>
          <w:i/>
          <w:iCs/>
          <w:color w:val="auto"/>
          <w:lang w:val="en-GB"/>
        </w:rPr>
        <w:t xml:space="preserve"> working </w:t>
      </w:r>
      <w:r w:rsidR="00440834" w:rsidRPr="002B4209">
        <w:rPr>
          <w:i/>
          <w:iCs/>
          <w:color w:val="auto"/>
          <w:lang w:val="en-GB"/>
        </w:rPr>
        <w:t xml:space="preserve">as </w:t>
      </w:r>
      <w:r w:rsidR="002B4209" w:rsidRPr="002B4209">
        <w:rPr>
          <w:i/>
          <w:iCs/>
          <w:color w:val="auto"/>
          <w:lang w:val="en-GB"/>
        </w:rPr>
        <w:t>computing professionals</w:t>
      </w:r>
      <w:r w:rsidR="00FF399D" w:rsidRPr="002B4209">
        <w:rPr>
          <w:i/>
          <w:iCs/>
          <w:color w:val="auto"/>
          <w:lang w:val="en-GB"/>
        </w:rPr>
        <w:t xml:space="preserve"> (</w:t>
      </w:r>
      <w:r w:rsidR="002B4209" w:rsidRPr="002B4209">
        <w:rPr>
          <w:i/>
          <w:iCs/>
          <w:color w:val="auto"/>
          <w:lang w:val="en-GB"/>
        </w:rPr>
        <w:t>CZ–ISCO–88 code</w:t>
      </w:r>
      <w:r w:rsidR="00FF399D" w:rsidRPr="002B4209">
        <w:rPr>
          <w:i/>
          <w:iCs/>
          <w:color w:val="auto"/>
          <w:lang w:val="en-GB"/>
        </w:rPr>
        <w:t xml:space="preserve"> 213) a</w:t>
      </w:r>
      <w:r w:rsidR="00CE6321" w:rsidRPr="002B4209">
        <w:rPr>
          <w:i/>
          <w:iCs/>
          <w:color w:val="auto"/>
          <w:lang w:val="en-GB"/>
        </w:rPr>
        <w:t>nd</w:t>
      </w:r>
      <w:r w:rsidR="00FF399D" w:rsidRPr="002B4209">
        <w:rPr>
          <w:i/>
          <w:iCs/>
          <w:color w:val="auto"/>
          <w:lang w:val="en-GB"/>
        </w:rPr>
        <w:t xml:space="preserve"> </w:t>
      </w:r>
      <w:r w:rsidR="002B4209" w:rsidRPr="002B4209">
        <w:rPr>
          <w:i/>
          <w:iCs/>
          <w:color w:val="auto"/>
          <w:lang w:val="en-GB"/>
        </w:rPr>
        <w:t>computer associate professionals</w:t>
      </w:r>
      <w:r w:rsidR="00FF399D" w:rsidRPr="002B4209">
        <w:rPr>
          <w:i/>
          <w:iCs/>
          <w:color w:val="auto"/>
          <w:lang w:val="en-GB"/>
        </w:rPr>
        <w:t xml:space="preserve"> (</w:t>
      </w:r>
      <w:r w:rsidR="002B4209" w:rsidRPr="002B4209">
        <w:rPr>
          <w:i/>
          <w:iCs/>
          <w:color w:val="auto"/>
          <w:lang w:val="en-GB"/>
        </w:rPr>
        <w:t xml:space="preserve">CZ–ISCO–88 code </w:t>
      </w:r>
      <w:r w:rsidR="00FF399D" w:rsidRPr="002B4209">
        <w:rPr>
          <w:i/>
          <w:iCs/>
          <w:color w:val="auto"/>
          <w:lang w:val="en-GB"/>
        </w:rPr>
        <w:t>312)</w:t>
      </w:r>
      <w:r w:rsidR="00440834" w:rsidRPr="002B4209">
        <w:rPr>
          <w:i/>
          <w:iCs/>
          <w:color w:val="auto"/>
          <w:lang w:val="en-GB"/>
        </w:rPr>
        <w:t>.</w:t>
      </w:r>
      <w:r w:rsidR="00440834" w:rsidRPr="00AE23D0">
        <w:rPr>
          <w:i/>
          <w:iCs/>
          <w:color w:val="auto"/>
          <w:lang w:val="en-GB"/>
        </w:rPr>
        <w:t xml:space="preserve"> </w:t>
      </w:r>
      <w:r w:rsidR="00564A98" w:rsidRPr="007D0FE2">
        <w:rPr>
          <w:i/>
          <w:iCs/>
          <w:color w:val="auto"/>
          <w:lang w:val="en-GB"/>
        </w:rPr>
        <w:t xml:space="preserve"> </w:t>
      </w:r>
    </w:p>
    <w:p w:rsidR="00564A98" w:rsidRPr="007D0FE2" w:rsidRDefault="00564A98">
      <w:pPr>
        <w:pStyle w:val="Zkladntextodsazen"/>
        <w:ind w:firstLine="0"/>
        <w:rPr>
          <w:i/>
          <w:iCs/>
          <w:color w:val="auto"/>
          <w:lang w:val="en-GB"/>
        </w:rPr>
      </w:pPr>
    </w:p>
    <w:p w:rsidR="00564A98" w:rsidRPr="007D0FE2" w:rsidRDefault="00564A98">
      <w:pPr>
        <w:pStyle w:val="Zkladntextodsazen"/>
        <w:ind w:firstLine="0"/>
        <w:rPr>
          <w:i/>
          <w:iCs/>
          <w:color w:val="auto"/>
          <w:lang w:val="en-GB"/>
        </w:rPr>
      </w:pPr>
      <w:r w:rsidRPr="00052674">
        <w:rPr>
          <w:i/>
          <w:iCs/>
          <w:color w:val="auto"/>
          <w:lang w:val="en-GB"/>
        </w:rPr>
        <w:t xml:space="preserve">More statistical data and methodological information on IT </w:t>
      </w:r>
      <w:r w:rsidR="00270EFF" w:rsidRPr="00052674">
        <w:rPr>
          <w:i/>
          <w:iCs/>
          <w:color w:val="auto"/>
          <w:lang w:val="en-GB"/>
        </w:rPr>
        <w:t xml:space="preserve">professionals </w:t>
      </w:r>
      <w:r w:rsidR="006C7BF2">
        <w:rPr>
          <w:i/>
          <w:iCs/>
          <w:color w:val="auto"/>
          <w:lang w:val="en-GB"/>
        </w:rPr>
        <w:t xml:space="preserve">are </w:t>
      </w:r>
      <w:r w:rsidRPr="00052674">
        <w:rPr>
          <w:i/>
          <w:iCs/>
          <w:color w:val="auto"/>
          <w:lang w:val="en-GB"/>
        </w:rPr>
        <w:t xml:space="preserve">available </w:t>
      </w:r>
      <w:r w:rsidR="00270EFF" w:rsidRPr="00052674">
        <w:rPr>
          <w:i/>
          <w:iCs/>
          <w:color w:val="auto"/>
          <w:lang w:val="en-GB"/>
        </w:rPr>
        <w:t>at</w:t>
      </w:r>
      <w:r w:rsidRPr="00052674">
        <w:rPr>
          <w:i/>
          <w:iCs/>
          <w:color w:val="auto"/>
          <w:lang w:val="en-GB"/>
        </w:rPr>
        <w:t xml:space="preserve"> the following website:</w:t>
      </w:r>
    </w:p>
    <w:p w:rsidR="00912CD7" w:rsidRPr="007D0FE2" w:rsidRDefault="00F2556C" w:rsidP="00912CD7">
      <w:pPr>
        <w:spacing w:before="240"/>
        <w:jc w:val="both"/>
        <w:rPr>
          <w:rFonts w:ascii="Arial" w:hAnsi="Arial" w:cs="Arial"/>
          <w:sz w:val="20"/>
          <w:lang w:val="en-GB"/>
        </w:rPr>
      </w:pPr>
      <w:hyperlink r:id="rId8" w:history="1">
        <w:r w:rsidR="007427E7" w:rsidRPr="007427E7">
          <w:rPr>
            <w:rStyle w:val="Hypertextovodkaz"/>
            <w:rFonts w:ascii="Arial" w:hAnsi="Arial" w:cs="Arial"/>
            <w:sz w:val="20"/>
            <w:szCs w:val="20"/>
          </w:rPr>
          <w:t>https://www.czso.cz/csu/czso/lidske_zdroje_pro_informacni_technologie</w:t>
        </w:r>
      </w:hyperlink>
      <w:r w:rsidR="002944D8" w:rsidRPr="000C1993">
        <w:rPr>
          <w:rFonts w:ascii="Arial" w:hAnsi="Arial" w:cs="Arial"/>
          <w:sz w:val="20"/>
          <w:lang w:val="en-GB"/>
        </w:rPr>
        <w:t xml:space="preserve"> </w:t>
      </w:r>
      <w:r w:rsidR="002944D8" w:rsidRPr="000C1993">
        <w:rPr>
          <w:rFonts w:ascii="Arial" w:hAnsi="Arial" w:cs="Arial"/>
          <w:i/>
          <w:sz w:val="20"/>
          <w:lang w:val="en-GB"/>
        </w:rPr>
        <w:t>(Czech only)</w:t>
      </w:r>
    </w:p>
    <w:p w:rsidR="00912CD7" w:rsidRPr="007D0FE2" w:rsidRDefault="00912CD7">
      <w:pPr>
        <w:pStyle w:val="Zkladntextodsazen"/>
        <w:ind w:firstLine="0"/>
        <w:rPr>
          <w:i/>
          <w:iCs/>
          <w:color w:val="auto"/>
          <w:lang w:val="en-GB"/>
        </w:rPr>
      </w:pPr>
    </w:p>
    <w:p w:rsidR="00564A98" w:rsidRPr="007D0FE2" w:rsidRDefault="00564A98">
      <w:pPr>
        <w:pStyle w:val="Zkladntextodsazen"/>
        <w:ind w:firstLine="0"/>
        <w:jc w:val="left"/>
        <w:rPr>
          <w:b/>
          <w:bCs/>
          <w:i/>
          <w:iCs/>
          <w:color w:val="auto"/>
          <w:lang w:val="en-GB"/>
        </w:rPr>
      </w:pPr>
    </w:p>
    <w:sectPr w:rsidR="00564A98" w:rsidRPr="007D0FE2" w:rsidSect="00834024">
      <w:footerReference w:type="even" r:id="rId9"/>
      <w:pgSz w:w="11906" w:h="16838"/>
      <w:pgMar w:top="1134" w:right="1134" w:bottom="1418" w:left="1134"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B22" w:rsidRDefault="007C3B22">
      <w:r>
        <w:separator/>
      </w:r>
    </w:p>
  </w:endnote>
  <w:endnote w:type="continuationSeparator" w:id="0">
    <w:p w:rsidR="007C3B22" w:rsidRDefault="007C3B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809" w:rsidRDefault="00F2556C">
    <w:pPr>
      <w:pStyle w:val="Zpat"/>
      <w:framePr w:wrap="around" w:vAnchor="text" w:hAnchor="margin" w:xAlign="center" w:y="1"/>
      <w:rPr>
        <w:rStyle w:val="slostrnky"/>
      </w:rPr>
    </w:pPr>
    <w:r>
      <w:rPr>
        <w:rStyle w:val="slostrnky"/>
      </w:rPr>
      <w:fldChar w:fldCharType="begin"/>
    </w:r>
    <w:r w:rsidR="00B46809">
      <w:rPr>
        <w:rStyle w:val="slostrnky"/>
      </w:rPr>
      <w:instrText xml:space="preserve">PAGE  </w:instrText>
    </w:r>
    <w:r>
      <w:rPr>
        <w:rStyle w:val="slostrnky"/>
      </w:rPr>
      <w:fldChar w:fldCharType="end"/>
    </w:r>
  </w:p>
  <w:p w:rsidR="00B46809" w:rsidRDefault="00B4680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B22" w:rsidRDefault="007C3B22">
      <w:r>
        <w:separator/>
      </w:r>
    </w:p>
  </w:footnote>
  <w:footnote w:type="continuationSeparator" w:id="0">
    <w:p w:rsidR="007C3B22" w:rsidRDefault="007C3B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B4F42"/>
    <w:multiLevelType w:val="hybridMultilevel"/>
    <w:tmpl w:val="C55835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1D239E1"/>
    <w:multiLevelType w:val="hybridMultilevel"/>
    <w:tmpl w:val="16ECAEE6"/>
    <w:lvl w:ilvl="0" w:tplc="823CA4B4">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
    <w:nsid w:val="26124523"/>
    <w:multiLevelType w:val="hybridMultilevel"/>
    <w:tmpl w:val="469055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AE3779A"/>
    <w:multiLevelType w:val="hybridMultilevel"/>
    <w:tmpl w:val="58AAE594"/>
    <w:lvl w:ilvl="0" w:tplc="43604AA0">
      <w:start w:val="9"/>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75C7CF2"/>
    <w:multiLevelType w:val="hybridMultilevel"/>
    <w:tmpl w:val="3C96C5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94F4E87"/>
    <w:multiLevelType w:val="hybridMultilevel"/>
    <w:tmpl w:val="AEF694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BC36ADD"/>
    <w:multiLevelType w:val="hybridMultilevel"/>
    <w:tmpl w:val="CFA475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47C016B"/>
    <w:multiLevelType w:val="hybridMultilevel"/>
    <w:tmpl w:val="196EED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5DB15EF"/>
    <w:multiLevelType w:val="hybridMultilevel"/>
    <w:tmpl w:val="6AFA6F12"/>
    <w:lvl w:ilvl="0" w:tplc="0405000F">
      <w:start w:val="1"/>
      <w:numFmt w:val="decimal"/>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2"/>
  </w:num>
  <w:num w:numId="6">
    <w:abstractNumId w:val="4"/>
  </w:num>
  <w:num w:numId="7">
    <w:abstractNumId w:val="6"/>
  </w:num>
  <w:num w:numId="8">
    <w:abstractNumId w:val="0"/>
  </w:num>
  <w:num w:numId="9">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3610"/>
    <w:rsid w:val="0003021A"/>
    <w:rsid w:val="000433F0"/>
    <w:rsid w:val="00052674"/>
    <w:rsid w:val="000915A2"/>
    <w:rsid w:val="000A721D"/>
    <w:rsid w:val="000B2EB7"/>
    <w:rsid w:val="000B4071"/>
    <w:rsid w:val="000B53D0"/>
    <w:rsid w:val="000C1993"/>
    <w:rsid w:val="000C5D43"/>
    <w:rsid w:val="000C6C5A"/>
    <w:rsid w:val="000D1CCA"/>
    <w:rsid w:val="000D4009"/>
    <w:rsid w:val="000D482D"/>
    <w:rsid w:val="000F5701"/>
    <w:rsid w:val="0010617C"/>
    <w:rsid w:val="00123610"/>
    <w:rsid w:val="00144403"/>
    <w:rsid w:val="00146FD4"/>
    <w:rsid w:val="00197382"/>
    <w:rsid w:val="001A7293"/>
    <w:rsid w:val="00201641"/>
    <w:rsid w:val="00212739"/>
    <w:rsid w:val="00247858"/>
    <w:rsid w:val="00270EFF"/>
    <w:rsid w:val="002944D8"/>
    <w:rsid w:val="002A10D3"/>
    <w:rsid w:val="002A3875"/>
    <w:rsid w:val="002B0C50"/>
    <w:rsid w:val="002B4209"/>
    <w:rsid w:val="002B4230"/>
    <w:rsid w:val="002F29AB"/>
    <w:rsid w:val="00325898"/>
    <w:rsid w:val="0033008B"/>
    <w:rsid w:val="003308A3"/>
    <w:rsid w:val="003428CE"/>
    <w:rsid w:val="0035547E"/>
    <w:rsid w:val="00363636"/>
    <w:rsid w:val="00374C81"/>
    <w:rsid w:val="0039005F"/>
    <w:rsid w:val="003A3321"/>
    <w:rsid w:val="003C53DE"/>
    <w:rsid w:val="003E7F81"/>
    <w:rsid w:val="003F5F4D"/>
    <w:rsid w:val="003F687F"/>
    <w:rsid w:val="004033CB"/>
    <w:rsid w:val="00405A4E"/>
    <w:rsid w:val="00406C1D"/>
    <w:rsid w:val="00416511"/>
    <w:rsid w:val="0042500A"/>
    <w:rsid w:val="004327FC"/>
    <w:rsid w:val="00434A35"/>
    <w:rsid w:val="00440834"/>
    <w:rsid w:val="00444DC3"/>
    <w:rsid w:val="00446A55"/>
    <w:rsid w:val="00453213"/>
    <w:rsid w:val="00456BE8"/>
    <w:rsid w:val="00462330"/>
    <w:rsid w:val="00480DA6"/>
    <w:rsid w:val="0048500E"/>
    <w:rsid w:val="004E3F2C"/>
    <w:rsid w:val="004F2633"/>
    <w:rsid w:val="00501B40"/>
    <w:rsid w:val="00523F55"/>
    <w:rsid w:val="00525F49"/>
    <w:rsid w:val="00527A5C"/>
    <w:rsid w:val="00533771"/>
    <w:rsid w:val="005617E7"/>
    <w:rsid w:val="00564A98"/>
    <w:rsid w:val="00565752"/>
    <w:rsid w:val="00593D33"/>
    <w:rsid w:val="005B1428"/>
    <w:rsid w:val="005B383D"/>
    <w:rsid w:val="005C2EC5"/>
    <w:rsid w:val="00612FD3"/>
    <w:rsid w:val="006302F0"/>
    <w:rsid w:val="0064006E"/>
    <w:rsid w:val="00660BAB"/>
    <w:rsid w:val="00661C40"/>
    <w:rsid w:val="00682150"/>
    <w:rsid w:val="006B26CA"/>
    <w:rsid w:val="006C7BF2"/>
    <w:rsid w:val="007031D3"/>
    <w:rsid w:val="00712278"/>
    <w:rsid w:val="00731F7B"/>
    <w:rsid w:val="007427E7"/>
    <w:rsid w:val="007452D5"/>
    <w:rsid w:val="00745B7B"/>
    <w:rsid w:val="0075683E"/>
    <w:rsid w:val="00771F6D"/>
    <w:rsid w:val="00774885"/>
    <w:rsid w:val="0078126B"/>
    <w:rsid w:val="00790554"/>
    <w:rsid w:val="007A27AE"/>
    <w:rsid w:val="007A510F"/>
    <w:rsid w:val="007B3ACF"/>
    <w:rsid w:val="007B5412"/>
    <w:rsid w:val="007B5ACB"/>
    <w:rsid w:val="007C3B22"/>
    <w:rsid w:val="007D0FE2"/>
    <w:rsid w:val="007D31E6"/>
    <w:rsid w:val="007D7EAE"/>
    <w:rsid w:val="00802F15"/>
    <w:rsid w:val="00834024"/>
    <w:rsid w:val="00836C34"/>
    <w:rsid w:val="00837FBB"/>
    <w:rsid w:val="008717EB"/>
    <w:rsid w:val="008902A8"/>
    <w:rsid w:val="008935A3"/>
    <w:rsid w:val="0089437C"/>
    <w:rsid w:val="00897066"/>
    <w:rsid w:val="008A00AF"/>
    <w:rsid w:val="008E29C7"/>
    <w:rsid w:val="008F3114"/>
    <w:rsid w:val="008F643F"/>
    <w:rsid w:val="00906A40"/>
    <w:rsid w:val="00911115"/>
    <w:rsid w:val="00912CD7"/>
    <w:rsid w:val="00915E7C"/>
    <w:rsid w:val="009212BC"/>
    <w:rsid w:val="00927EA0"/>
    <w:rsid w:val="0095104C"/>
    <w:rsid w:val="00981D54"/>
    <w:rsid w:val="009B0A9E"/>
    <w:rsid w:val="009D1F9B"/>
    <w:rsid w:val="009D7A45"/>
    <w:rsid w:val="009F0479"/>
    <w:rsid w:val="00A60132"/>
    <w:rsid w:val="00A65DFE"/>
    <w:rsid w:val="00A93A0E"/>
    <w:rsid w:val="00AB5756"/>
    <w:rsid w:val="00AB62C3"/>
    <w:rsid w:val="00AB7176"/>
    <w:rsid w:val="00AC2255"/>
    <w:rsid w:val="00AC794F"/>
    <w:rsid w:val="00AE23D0"/>
    <w:rsid w:val="00AE6308"/>
    <w:rsid w:val="00AE764D"/>
    <w:rsid w:val="00AE7E4A"/>
    <w:rsid w:val="00AF00E9"/>
    <w:rsid w:val="00AF762B"/>
    <w:rsid w:val="00B053B3"/>
    <w:rsid w:val="00B219B4"/>
    <w:rsid w:val="00B406DF"/>
    <w:rsid w:val="00B46809"/>
    <w:rsid w:val="00B7297D"/>
    <w:rsid w:val="00B8718D"/>
    <w:rsid w:val="00BE6DE8"/>
    <w:rsid w:val="00C10432"/>
    <w:rsid w:val="00C22F5B"/>
    <w:rsid w:val="00C245AC"/>
    <w:rsid w:val="00C26915"/>
    <w:rsid w:val="00C30450"/>
    <w:rsid w:val="00C377A6"/>
    <w:rsid w:val="00C44433"/>
    <w:rsid w:val="00C44F31"/>
    <w:rsid w:val="00C51225"/>
    <w:rsid w:val="00C82E4F"/>
    <w:rsid w:val="00C93A0A"/>
    <w:rsid w:val="00CD39ED"/>
    <w:rsid w:val="00CE347E"/>
    <w:rsid w:val="00CE6321"/>
    <w:rsid w:val="00D4520A"/>
    <w:rsid w:val="00D67A88"/>
    <w:rsid w:val="00D82017"/>
    <w:rsid w:val="00D866F0"/>
    <w:rsid w:val="00DA27CE"/>
    <w:rsid w:val="00DA7867"/>
    <w:rsid w:val="00DB5022"/>
    <w:rsid w:val="00DD26E4"/>
    <w:rsid w:val="00DD5284"/>
    <w:rsid w:val="00E013E9"/>
    <w:rsid w:val="00E67EFA"/>
    <w:rsid w:val="00E9761C"/>
    <w:rsid w:val="00EA346D"/>
    <w:rsid w:val="00EA3988"/>
    <w:rsid w:val="00EA5F00"/>
    <w:rsid w:val="00EB5ED2"/>
    <w:rsid w:val="00ED066C"/>
    <w:rsid w:val="00ED6E5D"/>
    <w:rsid w:val="00EE43BF"/>
    <w:rsid w:val="00EF0FC6"/>
    <w:rsid w:val="00EF29C6"/>
    <w:rsid w:val="00F23255"/>
    <w:rsid w:val="00F2556C"/>
    <w:rsid w:val="00F31A93"/>
    <w:rsid w:val="00F41F6D"/>
    <w:rsid w:val="00F55D2A"/>
    <w:rsid w:val="00F6411C"/>
    <w:rsid w:val="00F8248F"/>
    <w:rsid w:val="00F92E9D"/>
    <w:rsid w:val="00FD6B6C"/>
    <w:rsid w:val="00FE5180"/>
    <w:rsid w:val="00FF399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52D5"/>
    <w:rPr>
      <w:sz w:val="24"/>
      <w:szCs w:val="24"/>
    </w:rPr>
  </w:style>
  <w:style w:type="paragraph" w:styleId="Nadpis1">
    <w:name w:val="heading 1"/>
    <w:basedOn w:val="Normln"/>
    <w:next w:val="Normln"/>
    <w:qFormat/>
    <w:rsid w:val="007452D5"/>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semiHidden/>
    <w:rsid w:val="007452D5"/>
    <w:pPr>
      <w:tabs>
        <w:tab w:val="left" w:pos="720"/>
      </w:tabs>
      <w:jc w:val="both"/>
    </w:pPr>
    <w:rPr>
      <w:rFonts w:ascii="Arial" w:hAnsi="Arial" w:cs="Arial"/>
      <w:i/>
      <w:iCs/>
      <w:sz w:val="20"/>
      <w:szCs w:val="20"/>
      <w:lang w:val="en-GB"/>
    </w:rPr>
  </w:style>
  <w:style w:type="paragraph" w:styleId="Zkladntextodsazen3">
    <w:name w:val="Body Text Indent 3"/>
    <w:basedOn w:val="Normln"/>
    <w:semiHidden/>
    <w:rsid w:val="007452D5"/>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ind w:left="709" w:hanging="396"/>
      <w:jc w:val="both"/>
      <w:textAlignment w:val="baseline"/>
    </w:pPr>
    <w:rPr>
      <w:rFonts w:ascii="Arial" w:hAnsi="Arial" w:cs="Arial"/>
      <w:sz w:val="20"/>
      <w:szCs w:val="17"/>
    </w:rPr>
  </w:style>
  <w:style w:type="paragraph" w:styleId="Textpoznpodarou">
    <w:name w:val="footnote text"/>
    <w:basedOn w:val="Normln"/>
    <w:semiHidden/>
    <w:rsid w:val="007452D5"/>
    <w:rPr>
      <w:sz w:val="20"/>
    </w:rPr>
  </w:style>
  <w:style w:type="paragraph" w:styleId="Zkladntextodsazen">
    <w:name w:val="Body Text Indent"/>
    <w:basedOn w:val="Normln"/>
    <w:semiHidden/>
    <w:rsid w:val="007452D5"/>
    <w:pPr>
      <w:ind w:firstLine="567"/>
      <w:jc w:val="both"/>
    </w:pPr>
    <w:rPr>
      <w:rFonts w:ascii="Arial" w:hAnsi="Arial" w:cs="Arial"/>
      <w:color w:val="FF0000"/>
      <w:sz w:val="20"/>
      <w:szCs w:val="20"/>
    </w:rPr>
  </w:style>
  <w:style w:type="paragraph" w:styleId="Zkladntextodsazen2">
    <w:name w:val="Body Text Indent 2"/>
    <w:basedOn w:val="Normln"/>
    <w:semiHidden/>
    <w:rsid w:val="007452D5"/>
    <w:pPr>
      <w:ind w:firstLine="720"/>
      <w:jc w:val="both"/>
    </w:pPr>
    <w:rPr>
      <w:rFonts w:ascii="Arial" w:hAnsi="Arial" w:cs="Arial"/>
      <w:sz w:val="20"/>
      <w:szCs w:val="20"/>
    </w:rPr>
  </w:style>
  <w:style w:type="paragraph" w:styleId="Zkladntext">
    <w:name w:val="Body Text"/>
    <w:basedOn w:val="Normln"/>
    <w:semiHidden/>
    <w:rsid w:val="007452D5"/>
    <w:rPr>
      <w:rFonts w:ascii="Arial" w:hAnsi="Arial" w:cs="Arial"/>
      <w:i/>
      <w:iCs/>
      <w:sz w:val="20"/>
      <w:lang w:val="en-GB"/>
    </w:rPr>
  </w:style>
  <w:style w:type="paragraph" w:styleId="Textmakra">
    <w:name w:val="macro"/>
    <w:semiHidden/>
    <w:rsid w:val="007452D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rmlnweb">
    <w:name w:val="Normal (Web)"/>
    <w:basedOn w:val="Normln"/>
    <w:semiHidden/>
    <w:rsid w:val="007452D5"/>
    <w:pPr>
      <w:overflowPunct w:val="0"/>
      <w:autoSpaceDE w:val="0"/>
      <w:autoSpaceDN w:val="0"/>
      <w:adjustRightInd w:val="0"/>
      <w:spacing w:before="100" w:after="100"/>
      <w:textAlignment w:val="baseline"/>
    </w:pPr>
    <w:rPr>
      <w:rFonts w:ascii="Arial Unicode MS" w:eastAsia="Arial Unicode MS"/>
    </w:rPr>
  </w:style>
  <w:style w:type="character" w:styleId="slostrnky">
    <w:name w:val="page number"/>
    <w:basedOn w:val="Standardnpsmoodstavce"/>
    <w:semiHidden/>
    <w:rsid w:val="007452D5"/>
  </w:style>
  <w:style w:type="paragraph" w:styleId="Zpat">
    <w:name w:val="footer"/>
    <w:basedOn w:val="Normln"/>
    <w:semiHidden/>
    <w:rsid w:val="007452D5"/>
    <w:pPr>
      <w:tabs>
        <w:tab w:val="center" w:pos="4536"/>
        <w:tab w:val="right" w:pos="9072"/>
      </w:tabs>
      <w:overflowPunct w:val="0"/>
      <w:autoSpaceDE w:val="0"/>
      <w:autoSpaceDN w:val="0"/>
      <w:adjustRightInd w:val="0"/>
      <w:textAlignment w:val="baseline"/>
    </w:pPr>
    <w:rPr>
      <w:sz w:val="20"/>
      <w:szCs w:val="20"/>
      <w:lang w:val="en-US"/>
    </w:rPr>
  </w:style>
  <w:style w:type="paragraph" w:styleId="Zhlav">
    <w:name w:val="header"/>
    <w:basedOn w:val="Normln"/>
    <w:semiHidden/>
    <w:rsid w:val="007452D5"/>
    <w:pPr>
      <w:tabs>
        <w:tab w:val="center" w:pos="4536"/>
        <w:tab w:val="right" w:pos="9072"/>
      </w:tabs>
    </w:pPr>
  </w:style>
  <w:style w:type="character" w:styleId="Hypertextovodkaz">
    <w:name w:val="Hyperlink"/>
    <w:basedOn w:val="Standardnpsmoodstavce"/>
    <w:semiHidden/>
    <w:rsid w:val="007452D5"/>
    <w:rPr>
      <w:color w:val="0000FF"/>
      <w:u w:val="single"/>
    </w:rPr>
  </w:style>
  <w:style w:type="character" w:styleId="Sledovanodkaz">
    <w:name w:val="FollowedHyperlink"/>
    <w:basedOn w:val="Standardnpsmoodstavce"/>
    <w:semiHidden/>
    <w:rsid w:val="007452D5"/>
    <w:rPr>
      <w:color w:val="800080"/>
      <w:u w:val="single"/>
    </w:rPr>
  </w:style>
  <w:style w:type="paragraph" w:styleId="Textbubliny">
    <w:name w:val="Balloon Text"/>
    <w:basedOn w:val="Normln"/>
    <w:link w:val="TextbublinyChar"/>
    <w:uiPriority w:val="99"/>
    <w:semiHidden/>
    <w:unhideWhenUsed/>
    <w:rsid w:val="00453213"/>
    <w:rPr>
      <w:rFonts w:ascii="Tahoma" w:hAnsi="Tahoma" w:cs="Tahoma"/>
      <w:sz w:val="16"/>
      <w:szCs w:val="16"/>
    </w:rPr>
  </w:style>
  <w:style w:type="character" w:customStyle="1" w:styleId="TextbublinyChar">
    <w:name w:val="Text bubliny Char"/>
    <w:basedOn w:val="Standardnpsmoodstavce"/>
    <w:link w:val="Textbubliny"/>
    <w:uiPriority w:val="99"/>
    <w:semiHidden/>
    <w:rsid w:val="00453213"/>
    <w:rPr>
      <w:rFonts w:ascii="Tahoma" w:hAnsi="Tahoma" w:cs="Tahoma"/>
      <w:sz w:val="16"/>
      <w:szCs w:val="16"/>
    </w:rPr>
  </w:style>
  <w:style w:type="paragraph" w:styleId="Odstavecseseznamem">
    <w:name w:val="List Paragraph"/>
    <w:basedOn w:val="Normln"/>
    <w:uiPriority w:val="34"/>
    <w:qFormat/>
    <w:rsid w:val="00DB5022"/>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lidske_zdroje_pro_informacni_technologie" TargetMode="External"/><Relationship Id="rId3" Type="http://schemas.openxmlformats.org/officeDocument/2006/relationships/settings" Target="settings.xml"/><Relationship Id="rId7" Type="http://schemas.openxmlformats.org/officeDocument/2006/relationships/hyperlink" Target="https://www.czso.cz/csu/czso/vyuzivani-informacnich-a-komunikacnich-technologii-v-domacnostech-a-mezi-jednotlivci-2016"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1037</Words>
  <Characters>6120</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8</vt:lpstr>
    </vt:vector>
  </TitlesOfParts>
  <Company>CSU</Company>
  <LinksUpToDate>false</LinksUpToDate>
  <CharactersWithSpaces>7143</CharactersWithSpaces>
  <SharedDoc>false</SharedDoc>
  <HLinks>
    <vt:vector size="12" baseType="variant">
      <vt:variant>
        <vt:i4>3735593</vt:i4>
      </vt:variant>
      <vt:variant>
        <vt:i4>3</vt:i4>
      </vt:variant>
      <vt:variant>
        <vt:i4>0</vt:i4>
      </vt:variant>
      <vt:variant>
        <vt:i4>5</vt:i4>
      </vt:variant>
      <vt:variant>
        <vt:lpwstr>http://www.czso.cz/csu/redakce.nsf/i/lidske_zdroje_v_informacni_spolecnosti_it_odbornici</vt:lpwstr>
      </vt:variant>
      <vt:variant>
        <vt:lpwstr/>
      </vt:variant>
      <vt:variant>
        <vt:i4>6488161</vt:i4>
      </vt:variant>
      <vt:variant>
        <vt:i4>0</vt:i4>
      </vt:variant>
      <vt:variant>
        <vt:i4>0</vt:i4>
      </vt:variant>
      <vt:variant>
        <vt:i4>5</vt:i4>
      </vt:variant>
      <vt:variant>
        <vt:lpwstr>http://www.czso.cz/csu/2014edicniplan.nsf/p/9701-1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jileckova</dc:creator>
  <cp:lastModifiedBy>Marek Řezanka</cp:lastModifiedBy>
  <cp:revision>3</cp:revision>
  <cp:lastPrinted>2016-12-12T07:02:00Z</cp:lastPrinted>
  <dcterms:created xsi:type="dcterms:W3CDTF">2017-11-24T12:32:00Z</dcterms:created>
  <dcterms:modified xsi:type="dcterms:W3CDTF">2017-11-24T12:37:00Z</dcterms:modified>
</cp:coreProperties>
</file>