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7" w:rsidRPr="00262F9A" w:rsidRDefault="00745827" w:rsidP="00745827">
      <w:pPr>
        <w:spacing w:line="36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4.</w:t>
      </w:r>
      <w:r w:rsidRPr="00262F9A">
        <w:rPr>
          <w:rFonts w:cs="Arial"/>
          <w:b/>
          <w:sz w:val="32"/>
          <w:szCs w:val="32"/>
        </w:rPr>
        <w:t xml:space="preserve"> Závěr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Ke konci roku 2016</w:t>
      </w:r>
      <w:r w:rsidRPr="00915C73">
        <w:rPr>
          <w:rFonts w:cs="Arial"/>
          <w:szCs w:val="20"/>
        </w:rPr>
        <w:t xml:space="preserve"> pobývalo legál</w:t>
      </w:r>
      <w:r>
        <w:rPr>
          <w:rFonts w:cs="Arial"/>
          <w:szCs w:val="20"/>
        </w:rPr>
        <w:t>ně na území našeho státu cca 496</w:t>
      </w:r>
      <w:r w:rsidRPr="00915C73">
        <w:rPr>
          <w:rFonts w:cs="Arial"/>
          <w:szCs w:val="20"/>
        </w:rPr>
        <w:t xml:space="preserve"> tis. cizinců, z toho více než p</w:t>
      </w:r>
      <w:r>
        <w:rPr>
          <w:rFonts w:cs="Arial"/>
          <w:szCs w:val="20"/>
        </w:rPr>
        <w:t>olovina (54,8 %) n</w:t>
      </w:r>
      <w:r w:rsidRPr="00915C73">
        <w:rPr>
          <w:rFonts w:cs="Arial"/>
          <w:szCs w:val="20"/>
        </w:rPr>
        <w:t>a základě uděleného povol</w:t>
      </w:r>
      <w:r>
        <w:rPr>
          <w:rFonts w:cs="Arial"/>
          <w:szCs w:val="20"/>
        </w:rPr>
        <w:t>ení k trvalému pobytu. T</w:t>
      </w:r>
      <w:r w:rsidRPr="00915C73">
        <w:rPr>
          <w:rFonts w:cs="Arial"/>
          <w:szCs w:val="20"/>
        </w:rPr>
        <w:t>ato kategorie v</w:t>
      </w:r>
      <w:r>
        <w:rPr>
          <w:rFonts w:cs="Arial"/>
          <w:szCs w:val="20"/>
        </w:rPr>
        <w:t> posledních letech viditelně roste, přičemž od roku 2013 převažuje nad ostatními (přechodnými) typy pobytů v ČR.</w:t>
      </w:r>
      <w:r w:rsidRPr="00915C73">
        <w:rPr>
          <w:rFonts w:cs="Arial"/>
          <w:szCs w:val="20"/>
        </w:rPr>
        <w:t xml:space="preserve"> </w:t>
      </w:r>
    </w:p>
    <w:p w:rsidR="00745827" w:rsidRPr="00C86C0E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Dlouhodobě se zvyšuje</w:t>
      </w:r>
      <w:r w:rsidRPr="00915C73">
        <w:rPr>
          <w:rFonts w:cs="Arial"/>
          <w:szCs w:val="20"/>
        </w:rPr>
        <w:t xml:space="preserve"> zastoupení žen, i když muži mají stále mezi</w:t>
      </w:r>
      <w:r>
        <w:rPr>
          <w:rFonts w:cs="Arial"/>
          <w:szCs w:val="20"/>
        </w:rPr>
        <w:t xml:space="preserve"> evidovanými cizinci většinu (56,3 % v roce 2016). Obdobně roste</w:t>
      </w:r>
      <w:r w:rsidRPr="00915C73">
        <w:rPr>
          <w:rFonts w:cs="Arial"/>
          <w:szCs w:val="20"/>
        </w:rPr>
        <w:t xml:space="preserve"> zastoupení</w:t>
      </w:r>
      <w:r>
        <w:rPr>
          <w:rFonts w:cs="Arial"/>
          <w:szCs w:val="20"/>
        </w:rPr>
        <w:t xml:space="preserve"> občanů EU-28, kteří v roce 2016 dosáhli více než čtyř desetin </w:t>
      </w:r>
      <w:r w:rsidRPr="00915C73">
        <w:rPr>
          <w:rFonts w:cs="Arial"/>
          <w:szCs w:val="20"/>
        </w:rPr>
        <w:t>z celkového počtu cizinců s povoleným pobytem v ČR. Pořadí nejvíce zastoupených státních občanství se ve statistikách cizinců s povoleným pobytem v poslední době výrazněji</w:t>
      </w:r>
      <w:r>
        <w:rPr>
          <w:rFonts w:cs="Arial"/>
          <w:szCs w:val="20"/>
        </w:rPr>
        <w:t xml:space="preserve"> nemění. Mezi nejvíce zastoupené</w:t>
      </w:r>
      <w:r w:rsidRPr="00915C73">
        <w:rPr>
          <w:rFonts w:cs="Arial"/>
          <w:szCs w:val="20"/>
        </w:rPr>
        <w:t xml:space="preserve"> skupiny patří tradičně občané Ukrajiny, Slovenska a Vietnamu.</w:t>
      </w:r>
      <w:r w:rsidRPr="00731C33">
        <w:rPr>
          <w:b/>
          <w:sz w:val="24"/>
        </w:rPr>
        <w:tab/>
      </w:r>
    </w:p>
    <w:p w:rsidR="00745827" w:rsidRDefault="00745827" w:rsidP="00745827">
      <w:pPr>
        <w:spacing w:after="120" w:line="360" w:lineRule="auto"/>
        <w:ind w:firstLine="708"/>
        <w:jc w:val="both"/>
      </w:pPr>
      <w:r>
        <w:t xml:space="preserve">Podíl dětí-cizinců navštěvujících v ČR mateřskou školu činil ve školním roce  2016/2017  2,6 %, neboli 9 494 z celkového počtu 362 653 dětí v mateřských školách. Mezi dětmi-cizinci v těchto zařízeních převažují dlouhodobě občané třetích zemí, kteří ve školním roce 2016/2017 tvořili 71,4 % z celkového počtu cizinců navštěvujících mateřské školy. Jde zejména o občany Vietnamu a Ukrajiny a v menší míře občany Ruska. Mezi cizinci ze zemí EU převažují občané Slovenska. Výrazný nárůst je v posledním období pozorován u občanů Ukrajiny. 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školním roce 2016/2017 bylo v České republice evidováno celkem 906 188 žáků základních škol. Cizinci se na tomto počtu podíleli s 20 237 osobami čili 2,2 %. Stejně jako u skupiny cizinců v mateřských školách, i mezi cizinci-žáky základních škol mají převahu občané třetích zemí, na které ve školním roce 2016/2017 připadaly více než dvě třetiny (67,6 %) z celkového počtu cizinců na základních školách. Nejvyšší podíl mají občané Ukrajiny, dále následují občané Vietnamu a Ruska. Obdobně jako u žáků v mateřských školách jsou i mezi příslušníky zemí EU-28 nejvíce zastoupenou skupinou občané Slovenska. 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Ve školním roce 2016/2017 bylo podle údajů MŠMT na středních školách v České republice evidováno celkem 424 805 žáků, z nichž 9 063 (2,1 %) připadalo na cizince. Také mezi cizinci-žáky středních škol převažují občané třetích zemí, jejichž podíl dosáhl v uvedeném školním roce 73,3 % z celkového počtu cizinců-žáků středních škol. Mezi nejvíce zastoupené skupiny podle státního občanství patří Ukrajinci, Vietnamci a Rusové, kteří ve školním roce 2016/2017 reprezentovali dohromady 59 % z celkového počtu cizinců navštěvujících střední školy v ČR. Mezi občany zemí EU-28 mají tradičně dominantní pozici občané Slovenska, na které ve školním roce 2016/2017 připadala bezmála pětina z celkového počtu cizinců-žáků středních škol v ČR. Nejvíce cizinců, více než třetina z celkového počtu cizinců-žáků středních škol, studovala ve školním roce 2016/2017 na gymnáziu. S odstupem následovaly střední školy zaměřené na ekonomiku a administrativu a gastronomii, hotelnictví a turismus.</w:t>
      </w:r>
    </w:p>
    <w:p w:rsidR="00745827" w:rsidRDefault="00745827" w:rsidP="00745827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24"/>
        </w:rPr>
        <w:tab/>
      </w:r>
      <w:r w:rsidRPr="001019C6">
        <w:rPr>
          <w:rFonts w:cs="Arial"/>
          <w:szCs w:val="20"/>
        </w:rPr>
        <w:t>V roce 2016</w:t>
      </w:r>
      <w:r>
        <w:rPr>
          <w:rFonts w:cs="Arial"/>
          <w:szCs w:val="20"/>
        </w:rPr>
        <w:t xml:space="preserve"> studovalo podle údajů MŠMT některou z vysokých škol v ČR celkem 311 383 studentů; z toho počet zahraničních studentů činil 43 622 osob a dosáhl tak 14 %. Na rozdíl od předchozích skupin cizinců (ve školních a předškolních zařízeních), největší část ze zahraničních studentů vysokých škol připadala na občany Evropské unie, kteří tvořili 26 135 osob, tj. 60 %. Občané třetích zemí reprezentovali zhruba čtyři desetiny z celkového počtu zahraničních studentů vysokých škol v ČR.</w:t>
      </w:r>
    </w:p>
    <w:p w:rsidR="00745827" w:rsidRDefault="00745827" w:rsidP="00745827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ab/>
        <w:t>Z hlediska zastoupení zahraničních studentů podle státního občanství, dominují mezi cizinci-studenty vysokých škol u nás stále občané Slovenska, jejichž počet dosáhl v </w:t>
      </w:r>
      <w:r w:rsidRPr="00322370">
        <w:rPr>
          <w:rFonts w:cs="Arial"/>
          <w:szCs w:val="20"/>
        </w:rPr>
        <w:t>roce 2016 celkem 22 200 osob. Počty studentů z dalších členských zemí EU však nedosahují ani tisíce osob</w:t>
      </w:r>
      <w:r>
        <w:rPr>
          <w:rFonts w:cs="Arial"/>
          <w:szCs w:val="20"/>
        </w:rPr>
        <w:t>.</w:t>
      </w:r>
      <w:r w:rsidRPr="00322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 cizinci-studenty vysokých škol z třetích zemí měli v roce 2016 nejvyšší zastoupení občané Ruska, Ukrajiny a Kazachstánu, jejichž podíl činil dohromady 59,7 % z celkového počtu studentů-cizinců ze třetích zemí.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Většina zahraničních studentů (87 %) studuje v České republice na veřejných vysokých školách, a to nejvíce technické vědy a nauky, zdravotnické, lékařské a farmaceutické vědy a nauky a ekonomické vědy a nauky. Převažuje presenční forma studia v bakalářském studijním programu. Z regionálního pohledu odpovídá zastoupení zahraničních studentů úměrně velikosti měst a počtu vysokých škol, které jsou na jeho území koncentrovány. Nejvíce zahraničních studentů tak bylo v roce 2016 registrováno v Praze, kde studovalo celkem 20 976 (48 %) osob z celkového počtu cizinců-studentů vysokých škol. Následovalo Brno, Olomouc, Ostrava, Hradec Králové a Plzeň. 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Závěrem lze tedy shrnout, že nejvíce ze zahraničních studentů/žáků studuje v ČR na vysokých školách, kde dosahují i nejvyššího podílu z celkového počtu studujících. Zatímco v předškolních a školních zařízeních do úrovně středních škol převažují mezi cizinci-žáky občané třetích zemí, mezi zahraničními studenty vysokých škol jednoznačně dominují občané zemí EU-28, se Slováky v čele.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hlediska jednotlivých občanství navštěvuje mateřské školy nejvíce občanů Vietnamu a Ukrajiny, na základních školách pak mezi nejpočetnější skupinu patří Ukrajinci, které následují Slováci, Vietnamci a Rusové. Na středních školách reprezentují občané Ukrajiny, Vietnamu a Ruska téměř šest desetin z celkového počtu cizinců studujících střední školu. Zhruba pětina pak připadá na Slováky. Oproti tomu na vysokých školách jsou občané třetích zemí v menšině a tvoří zde pouze čtyři desetiny z celkového počtu zahraničních studentů. Nejvyšší počty, pokud jde o cizince z třetích zemí, dosahují mezi vysokoškoláky občané Ruska, Ukrajiny a Kazachstánu.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V uplynulých deseti letech zaznamenali nejvyšší dynamiku růstu zahraniční studenti vysokých škol. Jejich počty se v období let 2007-2016 navýšily o zhruba 16 tisíc. Naopak nejméně se v daném období zvýšily počty studentů středních škol, a to o pouhé 2,7 tisíce.</w:t>
      </w:r>
    </w:p>
    <w:p w:rsidR="00745827" w:rsidRDefault="00745827" w:rsidP="0074582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Cizinci navštěvující mateřské školy pobývají v České republice ve většině případů (93,7 %) na základě uděleného povolení k trvalému pobytu. Ze srovnávaných skupin cizinců (tj. podle typu školy, kterou cizinci navštěvují) tak dosahují nejvyššího podílu osob s trvalým pobytem v ČR. </w:t>
      </w:r>
    </w:p>
    <w:p w:rsidR="00A50D73" w:rsidRDefault="00A50D73" w:rsidP="009941A7">
      <w:pPr>
        <w:pStyle w:val="Obsahpoloky"/>
      </w:pPr>
      <w:bookmarkStart w:id="0" w:name="_GoBack"/>
      <w:bookmarkEnd w:id="0"/>
    </w:p>
    <w:sectPr w:rsidR="00A50D73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F9" w:rsidRDefault="00272BF9" w:rsidP="00E71A58">
      <w:r>
        <w:separator/>
      </w:r>
    </w:p>
  </w:endnote>
  <w:endnote w:type="continuationSeparator" w:id="0">
    <w:p w:rsidR="00272BF9" w:rsidRDefault="00272BF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A116B5" wp14:editId="01F0D953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4" name="Picture 14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745827">
      <w:rPr>
        <w:szCs w:val="16"/>
      </w:rPr>
      <w:t>2</w:t>
    </w:r>
    <w:r w:rsidR="005647BF" w:rsidRPr="00932443">
      <w:rPr>
        <w:szCs w:val="16"/>
      </w:rPr>
      <w:fldChar w:fldCharType="end"/>
    </w:r>
    <w:r w:rsidR="00745827">
      <w:rPr>
        <w:szCs w:val="16"/>
      </w:rPr>
      <w:tab/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3915BD2" wp14:editId="1A7C5BB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9941A7">
      <w:rPr>
        <w:rStyle w:val="ZpatChar"/>
        <w:szCs w:val="16"/>
      </w:rPr>
      <w:t>2017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745827">
      <w:rPr>
        <w:rStyle w:val="ZpatChar"/>
        <w:szCs w:val="16"/>
      </w:rPr>
      <w:t>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F9" w:rsidRDefault="00272BF9" w:rsidP="00E71A58">
      <w:r>
        <w:separator/>
      </w:r>
    </w:p>
  </w:footnote>
  <w:footnote w:type="continuationSeparator" w:id="0">
    <w:p w:rsidR="00272BF9" w:rsidRDefault="00272BF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74" w:rsidRPr="006F5416" w:rsidRDefault="006F5416" w:rsidP="00937AE2">
    <w:pPr>
      <w:pStyle w:val="Zhlav"/>
    </w:pPr>
    <w:r w:rsidRPr="006F5416">
      <w:t>Název publikace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Pr="006F5416" w:rsidRDefault="00BA0A98" w:rsidP="00937AE2">
    <w:pPr>
      <w:pStyle w:val="Zhlav"/>
    </w:pPr>
    <w:r>
      <w:t>Život cizinců v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5633C"/>
    <w:multiLevelType w:val="hybridMultilevel"/>
    <w:tmpl w:val="0A92EB64"/>
    <w:lvl w:ilvl="0" w:tplc="D478A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3"/>
    <w:rsid w:val="0000209D"/>
    <w:rsid w:val="00004D5A"/>
    <w:rsid w:val="000056D5"/>
    <w:rsid w:val="0000767A"/>
    <w:rsid w:val="00010702"/>
    <w:rsid w:val="000216BC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0E13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1E7A"/>
    <w:rsid w:val="001B2CA9"/>
    <w:rsid w:val="001B3110"/>
    <w:rsid w:val="001B4729"/>
    <w:rsid w:val="001B6C09"/>
    <w:rsid w:val="001C05CD"/>
    <w:rsid w:val="001D68B2"/>
    <w:rsid w:val="001F4597"/>
    <w:rsid w:val="00205DCE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2BF9"/>
    <w:rsid w:val="00284BBD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12B52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4031"/>
    <w:rsid w:val="003A2B4D"/>
    <w:rsid w:val="003A478C"/>
    <w:rsid w:val="003A5525"/>
    <w:rsid w:val="003A6B38"/>
    <w:rsid w:val="003B5A32"/>
    <w:rsid w:val="003C3490"/>
    <w:rsid w:val="003D00E9"/>
    <w:rsid w:val="003D6920"/>
    <w:rsid w:val="003E4C91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77B2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AD4"/>
    <w:rsid w:val="007140BE"/>
    <w:rsid w:val="007211F5"/>
    <w:rsid w:val="00725BB5"/>
    <w:rsid w:val="00730AE8"/>
    <w:rsid w:val="00741493"/>
    <w:rsid w:val="00745827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531"/>
    <w:rsid w:val="00807C82"/>
    <w:rsid w:val="00816905"/>
    <w:rsid w:val="00821FF6"/>
    <w:rsid w:val="00825927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7E4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41A7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65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4AA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0A98"/>
    <w:rsid w:val="00BB46F3"/>
    <w:rsid w:val="00BB4CB1"/>
    <w:rsid w:val="00BB4F98"/>
    <w:rsid w:val="00BC1EEF"/>
    <w:rsid w:val="00BC7154"/>
    <w:rsid w:val="00BD366B"/>
    <w:rsid w:val="00BD6D50"/>
    <w:rsid w:val="00BD7EC4"/>
    <w:rsid w:val="00BE18B9"/>
    <w:rsid w:val="00BE2495"/>
    <w:rsid w:val="00BF1578"/>
    <w:rsid w:val="00C156D5"/>
    <w:rsid w:val="00C21F94"/>
    <w:rsid w:val="00C27913"/>
    <w:rsid w:val="00C33B68"/>
    <w:rsid w:val="00C369CF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5A00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C6D"/>
    <w:rsid w:val="00D50F46"/>
    <w:rsid w:val="00D66223"/>
    <w:rsid w:val="00D8084C"/>
    <w:rsid w:val="00DA7C0C"/>
    <w:rsid w:val="00DB2EC8"/>
    <w:rsid w:val="00DB4431"/>
    <w:rsid w:val="00DC5B3B"/>
    <w:rsid w:val="00DD129F"/>
    <w:rsid w:val="00DF42FF"/>
    <w:rsid w:val="00DF4F96"/>
    <w:rsid w:val="00E01C0E"/>
    <w:rsid w:val="00E03481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SO~1\AppData\Local\Temp\Publikace%20cb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FC6B-042B-4E53-BA6C-3CFF7AD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CZ_2017-08-14.dotx</Template>
  <TotalTime>1</TotalTime>
  <Pages>2</Pages>
  <Words>884</Words>
  <Characters>5216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Marešová</dc:creator>
  <cp:lastModifiedBy>Jarmila Marešová</cp:lastModifiedBy>
  <cp:revision>3</cp:revision>
  <cp:lastPrinted>2014-07-17T14:07:00Z</cp:lastPrinted>
  <dcterms:created xsi:type="dcterms:W3CDTF">2017-12-05T13:11:00Z</dcterms:created>
  <dcterms:modified xsi:type="dcterms:W3CDTF">2017-12-05T13:12:00Z</dcterms:modified>
</cp:coreProperties>
</file>