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7F" w:rsidRPr="001A0550" w:rsidRDefault="00FF18E3">
      <w:pPr>
        <w:jc w:val="center"/>
        <w:rPr>
          <w:rFonts w:ascii="Arial" w:hAnsi="Arial" w:cs="Arial"/>
          <w:bCs/>
          <w:i/>
          <w:iCs/>
        </w:rPr>
      </w:pPr>
      <w:r w:rsidRPr="009B7D0C">
        <w:rPr>
          <w:rFonts w:ascii="Arial" w:hAnsi="Arial" w:cs="Arial"/>
          <w:b/>
          <w:bCs/>
          <w:i/>
          <w:iCs/>
        </w:rPr>
        <w:t>26</w:t>
      </w:r>
      <w:r w:rsidR="00005D7F" w:rsidRPr="009B7D0C">
        <w:rPr>
          <w:rFonts w:ascii="Arial" w:hAnsi="Arial" w:cs="Arial"/>
          <w:b/>
          <w:bCs/>
          <w:i/>
          <w:iCs/>
        </w:rPr>
        <w:t>.</w:t>
      </w:r>
      <w:r w:rsidR="00E621C1" w:rsidRPr="009B7D0C">
        <w:rPr>
          <w:rFonts w:ascii="Arial" w:hAnsi="Arial" w:cs="Arial"/>
          <w:b/>
          <w:bCs/>
          <w:i/>
          <w:iCs/>
        </w:rPr>
        <w:t xml:space="preserve"> </w:t>
      </w:r>
      <w:r w:rsidR="00005D7F" w:rsidRPr="009B7D0C">
        <w:rPr>
          <w:rFonts w:ascii="Arial" w:hAnsi="Arial" w:cs="Arial"/>
          <w:b/>
          <w:bCs/>
          <w:i/>
          <w:iCs/>
        </w:rPr>
        <w:t>CULTURE</w:t>
      </w:r>
      <w:r w:rsidR="00E621C1" w:rsidRPr="009B7D0C">
        <w:rPr>
          <w:rFonts w:ascii="Arial" w:hAnsi="Arial" w:cs="Arial"/>
          <w:b/>
          <w:bCs/>
          <w:i/>
          <w:iCs/>
        </w:rPr>
        <w:t xml:space="preserve"> </w:t>
      </w:r>
      <w:r w:rsidR="00005D7F" w:rsidRPr="009B7D0C">
        <w:rPr>
          <w:rFonts w:ascii="Arial" w:hAnsi="Arial" w:cs="Arial"/>
          <w:b/>
          <w:bCs/>
          <w:i/>
          <w:iCs/>
        </w:rPr>
        <w:t>AND</w:t>
      </w:r>
      <w:r w:rsidR="00E621C1" w:rsidRPr="009B7D0C">
        <w:rPr>
          <w:rFonts w:ascii="Arial" w:hAnsi="Arial" w:cs="Arial"/>
          <w:b/>
          <w:bCs/>
          <w:i/>
          <w:iCs/>
        </w:rPr>
        <w:t xml:space="preserve"> </w:t>
      </w:r>
      <w:r w:rsidR="00005D7F" w:rsidRPr="009B7D0C">
        <w:rPr>
          <w:rFonts w:ascii="Arial" w:hAnsi="Arial" w:cs="Arial"/>
          <w:b/>
          <w:bCs/>
          <w:i/>
          <w:iCs/>
        </w:rPr>
        <w:t>SPORT</w:t>
      </w:r>
    </w:p>
    <w:p w:rsidR="00005D7F" w:rsidRPr="009B7D0C" w:rsidRDefault="00005D7F">
      <w:pPr>
        <w:jc w:val="both"/>
        <w:rPr>
          <w:rFonts w:ascii="Arial" w:hAnsi="Arial" w:cs="Arial"/>
          <w:sz w:val="20"/>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b/>
          <w:bCs/>
          <w:i/>
          <w:iCs/>
          <w:color w:val="auto"/>
          <w:sz w:val="20"/>
          <w:szCs w:val="20"/>
          <w:lang w:val="en-GB"/>
        </w:rPr>
        <w:t>A.</w:t>
      </w:r>
      <w:r w:rsidR="00E621C1" w:rsidRPr="009B7D0C">
        <w:rPr>
          <w:rFonts w:ascii="Arial" w:hAnsi="Arial" w:cs="Arial"/>
          <w:b/>
          <w:bCs/>
          <w:i/>
          <w:iCs/>
          <w:color w:val="auto"/>
          <w:sz w:val="20"/>
          <w:szCs w:val="20"/>
          <w:lang w:val="en-GB"/>
        </w:rPr>
        <w:t xml:space="preserve"> </w:t>
      </w:r>
      <w:r w:rsidRPr="009B7D0C">
        <w:rPr>
          <w:rFonts w:ascii="Arial" w:hAnsi="Arial" w:cs="Arial"/>
          <w:b/>
          <w:bCs/>
          <w:i/>
          <w:iCs/>
          <w:color w:val="auto"/>
          <w:sz w:val="20"/>
          <w:szCs w:val="20"/>
          <w:lang w:val="en-GB"/>
        </w:rPr>
        <w:t>CULTURE</w:t>
      </w:r>
    </w:p>
    <w:p w:rsidR="00005D7F" w:rsidRPr="009B7D0C" w:rsidRDefault="001A7FFB" w:rsidP="00FF18E3">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D</w:t>
      </w:r>
      <w:r w:rsidR="00005D7F" w:rsidRPr="009B7D0C">
        <w:rPr>
          <w:rFonts w:ascii="Arial" w:hAnsi="Arial" w:cs="Arial"/>
          <w:i/>
          <w:iCs/>
          <w:color w:val="auto"/>
          <w:sz w:val="20"/>
          <w:szCs w:val="20"/>
          <w:lang w:val="en-GB"/>
        </w:rPr>
        <w:t>ata</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refer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to</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activities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cinemas,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musical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ensembles,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libraries,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museums,</w:t>
      </w:r>
      <w:r w:rsidR="00E621C1" w:rsidRPr="009B7D0C">
        <w:rPr>
          <w:rFonts w:ascii="Arial" w:hAnsi="Arial" w:cs="Arial"/>
          <w:i/>
          <w:iCs/>
          <w:color w:val="auto"/>
          <w:sz w:val="20"/>
          <w:szCs w:val="20"/>
          <w:lang w:val="en-GB"/>
        </w:rPr>
        <w:t xml:space="preserve"> </w:t>
      </w:r>
      <w:r w:rsidR="00F36CD3" w:rsidRPr="009B7D0C">
        <w:rPr>
          <w:rFonts w:ascii="Arial" w:hAnsi="Arial" w:cs="Arial"/>
          <w:i/>
          <w:iCs/>
          <w:color w:val="auto"/>
          <w:sz w:val="20"/>
          <w:szCs w:val="20"/>
          <w:lang w:val="en-GB"/>
        </w:rPr>
        <w:t xml:space="preserve">art </w:t>
      </w:r>
      <w:r w:rsidR="00005D7F" w:rsidRPr="009B7D0C">
        <w:rPr>
          <w:rFonts w:ascii="Arial" w:hAnsi="Arial" w:cs="Arial"/>
          <w:i/>
          <w:iCs/>
          <w:color w:val="auto"/>
          <w:sz w:val="20"/>
          <w:szCs w:val="20"/>
          <w:lang w:val="en-GB"/>
        </w:rPr>
        <w:t>galleries,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press.</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data</w:t>
      </w:r>
      <w:r w:rsidR="00E621C1" w:rsidRPr="009B7D0C">
        <w:rPr>
          <w:rFonts w:ascii="Arial" w:hAnsi="Arial" w:cs="Arial"/>
          <w:i/>
          <w:iCs/>
          <w:color w:val="auto"/>
          <w:sz w:val="20"/>
          <w:szCs w:val="20"/>
          <w:lang w:val="en-GB"/>
        </w:rPr>
        <w:t xml:space="preserve"> </w:t>
      </w:r>
      <w:r w:rsidR="00EB5FB5" w:rsidRPr="009B7D0C">
        <w:rPr>
          <w:rFonts w:ascii="Arial" w:hAnsi="Arial" w:cs="Arial"/>
          <w:i/>
          <w:iCs/>
          <w:color w:val="auto"/>
          <w:sz w:val="20"/>
          <w:szCs w:val="20"/>
          <w:lang w:val="en-GB"/>
        </w:rPr>
        <w:t>are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acquired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from</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statistical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reports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Ministry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Culture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FB6311">
        <w:rPr>
          <w:rFonts w:ascii="Arial" w:hAnsi="Arial" w:cs="Arial"/>
          <w:i/>
          <w:iCs/>
          <w:color w:val="auto"/>
          <w:sz w:val="20"/>
          <w:szCs w:val="20"/>
          <w:lang w:val="en-GB"/>
        </w:rPr>
        <w:t> </w:t>
      </w:r>
      <w:r w:rsidR="00D629D2" w:rsidRPr="009B7D0C">
        <w:rPr>
          <w:rFonts w:ascii="Arial" w:hAnsi="Arial" w:cs="Arial"/>
          <w:i/>
          <w:iCs/>
          <w:color w:val="auto"/>
          <w:sz w:val="20"/>
          <w:szCs w:val="20"/>
          <w:lang w:val="en-GB"/>
        </w:rPr>
        <w:t xml:space="preserve">from </w:t>
      </w:r>
      <w:r w:rsidR="00005D7F" w:rsidRPr="009B7D0C">
        <w:rPr>
          <w:rFonts w:ascii="Arial" w:hAnsi="Arial" w:cs="Arial"/>
          <w:i/>
          <w:iCs/>
          <w:color w:val="auto"/>
          <w:sz w:val="20"/>
          <w:szCs w:val="20"/>
          <w:lang w:val="en-GB"/>
        </w:rPr>
        <w:t>other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information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sources.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Chapter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also</w:t>
      </w:r>
      <w:r w:rsidR="00E621C1" w:rsidRPr="009B7D0C">
        <w:rPr>
          <w:rFonts w:ascii="Arial" w:hAnsi="Arial" w:cs="Arial"/>
          <w:i/>
          <w:iCs/>
          <w:color w:val="auto"/>
          <w:sz w:val="20"/>
          <w:szCs w:val="20"/>
          <w:lang w:val="en-GB"/>
        </w:rPr>
        <w:t xml:space="preserve"> </w:t>
      </w:r>
      <w:r w:rsidR="002D571C" w:rsidRPr="009B7D0C">
        <w:rPr>
          <w:rFonts w:ascii="Arial" w:hAnsi="Arial" w:cs="Arial"/>
          <w:i/>
          <w:iCs/>
          <w:color w:val="auto"/>
          <w:sz w:val="20"/>
          <w:szCs w:val="20"/>
          <w:lang w:val="en-GB"/>
        </w:rPr>
        <w:t>includes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data</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zoological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botanical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gardens</w:t>
      </w:r>
      <w:r w:rsidR="00E621C1" w:rsidRPr="009B7D0C">
        <w:rPr>
          <w:rFonts w:ascii="Arial" w:hAnsi="Arial" w:cs="Arial"/>
          <w:i/>
          <w:iCs/>
          <w:color w:val="auto"/>
          <w:sz w:val="20"/>
          <w:szCs w:val="20"/>
          <w:lang w:val="en-GB"/>
        </w:rPr>
        <w:t xml:space="preserve"> </w:t>
      </w:r>
      <w:r w:rsidR="00F36CD3" w:rsidRPr="009B7D0C">
        <w:rPr>
          <w:rFonts w:ascii="Arial" w:hAnsi="Arial" w:cs="Arial"/>
          <w:i/>
          <w:iCs/>
          <w:color w:val="auto"/>
          <w:sz w:val="20"/>
          <w:szCs w:val="20"/>
          <w:lang w:val="en-GB"/>
        </w:rPr>
        <w:t xml:space="preserve">as </w:t>
      </w:r>
      <w:r w:rsidR="00005D7F" w:rsidRPr="009B7D0C">
        <w:rPr>
          <w:rFonts w:ascii="Arial" w:hAnsi="Arial" w:cs="Arial"/>
          <w:i/>
          <w:iCs/>
          <w:color w:val="auto"/>
          <w:sz w:val="20"/>
          <w:szCs w:val="20"/>
          <w:lang w:val="en-GB"/>
        </w:rPr>
        <w:t>reported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Union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Czech</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Slovak</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Zoological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Gardens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Union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Botanical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Gardens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Czech</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Republic,</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respectively,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caves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reported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Cave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Administration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Czech</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Republic.</w:t>
      </w:r>
      <w:r w:rsidR="00E621C1" w:rsidRPr="009B7D0C">
        <w:rPr>
          <w:rFonts w:ascii="Arial" w:hAnsi="Arial" w:cs="Arial"/>
          <w:i/>
          <w:iCs/>
          <w:color w:val="auto"/>
          <w:sz w:val="20"/>
          <w:szCs w:val="20"/>
          <w:lang w:val="en-GB"/>
        </w:rPr>
        <w:t xml:space="preserve"> </w:t>
      </w:r>
    </w:p>
    <w:p w:rsidR="00005D7F" w:rsidRPr="009B7D0C" w:rsidRDefault="000E6E4C">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State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Statistical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Service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also</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uses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outputs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from</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statistical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information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systems</w:t>
      </w:r>
      <w:r w:rsidR="00E621C1" w:rsidRPr="009B7D0C">
        <w:rPr>
          <w:rFonts w:ascii="Arial" w:hAnsi="Arial" w:cs="Arial"/>
          <w:i/>
          <w:iCs/>
          <w:color w:val="auto"/>
          <w:sz w:val="20"/>
          <w:szCs w:val="20"/>
          <w:lang w:val="en-GB"/>
        </w:rPr>
        <w:t xml:space="preserve"> </w:t>
      </w:r>
      <w:r w:rsidR="002D571C"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2D571C" w:rsidRPr="009B7D0C">
        <w:rPr>
          <w:rFonts w:ascii="Arial" w:hAnsi="Arial" w:cs="Arial"/>
          <w:i/>
          <w:iCs/>
          <w:color w:val="auto"/>
          <w:sz w:val="20"/>
          <w:szCs w:val="20"/>
          <w:lang w:val="en-GB"/>
        </w:rPr>
        <w:t>respective</w:t>
      </w:r>
      <w:r w:rsidR="00E621C1" w:rsidRPr="009B7D0C">
        <w:rPr>
          <w:rFonts w:ascii="Arial" w:hAnsi="Arial" w:cs="Arial"/>
          <w:i/>
          <w:iCs/>
          <w:color w:val="auto"/>
          <w:sz w:val="20"/>
          <w:szCs w:val="20"/>
          <w:lang w:val="en-GB"/>
        </w:rPr>
        <w:t xml:space="preserve"> </w:t>
      </w:r>
      <w:r w:rsidR="002D571C" w:rsidRPr="009B7D0C">
        <w:rPr>
          <w:rFonts w:ascii="Arial" w:hAnsi="Arial" w:cs="Arial"/>
          <w:i/>
          <w:iCs/>
          <w:color w:val="auto"/>
          <w:sz w:val="20"/>
          <w:szCs w:val="20"/>
          <w:lang w:val="en-GB"/>
        </w:rPr>
        <w:t>ministries</w:t>
      </w:r>
      <w:r w:rsidR="00005D7F"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which</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processed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the </w:t>
      </w:r>
      <w:r w:rsidR="00F31850" w:rsidRPr="009B7D0C">
        <w:rPr>
          <w:rFonts w:ascii="Arial" w:hAnsi="Arial" w:cs="Arial"/>
          <w:i/>
          <w:iCs/>
          <w:color w:val="auto"/>
          <w:sz w:val="20"/>
          <w:szCs w:val="20"/>
          <w:lang w:val="en-GB"/>
        </w:rPr>
        <w:t>National Information and Consulting Centre for Culture (NIPOS)</w:t>
      </w:r>
      <w:r w:rsidR="00005D7F"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2D571C" w:rsidRPr="009B7D0C">
        <w:rPr>
          <w:rFonts w:ascii="Arial" w:hAnsi="Arial" w:cs="Arial"/>
          <w:i/>
          <w:iCs/>
          <w:color w:val="auto"/>
          <w:sz w:val="20"/>
          <w:szCs w:val="20"/>
          <w:lang w:val="en-GB"/>
        </w:rPr>
        <w:t>D</w:t>
      </w:r>
      <w:r w:rsidR="00005D7F" w:rsidRPr="009B7D0C">
        <w:rPr>
          <w:rFonts w:ascii="Arial" w:hAnsi="Arial" w:cs="Arial"/>
          <w:i/>
          <w:iCs/>
          <w:color w:val="auto"/>
          <w:sz w:val="20"/>
          <w:szCs w:val="20"/>
          <w:lang w:val="en-GB"/>
        </w:rPr>
        <w:t>ata</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in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tables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either</w:t>
      </w:r>
      <w:r w:rsidR="00E621C1" w:rsidRPr="009B7D0C">
        <w:rPr>
          <w:rFonts w:ascii="Arial" w:hAnsi="Arial" w:cs="Arial"/>
          <w:i/>
          <w:iCs/>
          <w:color w:val="auto"/>
          <w:sz w:val="20"/>
          <w:szCs w:val="20"/>
          <w:lang w:val="en-GB"/>
        </w:rPr>
        <w:t xml:space="preserve"> </w:t>
      </w:r>
      <w:r w:rsidR="007F1B4B" w:rsidRPr="009B7D0C">
        <w:rPr>
          <w:rFonts w:ascii="Arial" w:hAnsi="Arial" w:cs="Arial"/>
          <w:i/>
          <w:iCs/>
          <w:color w:val="auto"/>
          <w:sz w:val="20"/>
          <w:szCs w:val="20"/>
          <w:lang w:val="en-GB"/>
        </w:rPr>
        <w:t xml:space="preserve">capture </w:t>
      </w:r>
      <w:r w:rsidRPr="009B7D0C">
        <w:rPr>
          <w:rFonts w:ascii="Arial" w:hAnsi="Arial" w:cs="Arial"/>
          <w:i/>
          <w:iCs/>
          <w:color w:val="auto"/>
          <w:sz w:val="20"/>
          <w:szCs w:val="20"/>
          <w:lang w:val="en-GB"/>
        </w:rPr>
        <w:t>the </w:t>
      </w:r>
      <w:r w:rsidR="007F1B4B" w:rsidRPr="009B7D0C">
        <w:rPr>
          <w:rFonts w:ascii="Arial" w:hAnsi="Arial" w:cs="Arial"/>
          <w:i/>
          <w:iCs/>
          <w:color w:val="auto"/>
          <w:sz w:val="20"/>
          <w:szCs w:val="20"/>
          <w:lang w:val="en-GB"/>
        </w:rPr>
        <w:t>status at</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end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year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(e.g.</w:t>
      </w:r>
      <w:r w:rsidR="00E621C1" w:rsidRPr="009B7D0C">
        <w:rPr>
          <w:rFonts w:ascii="Arial" w:hAnsi="Arial" w:cs="Arial"/>
          <w:i/>
          <w:iCs/>
          <w:color w:val="auto"/>
          <w:sz w:val="20"/>
          <w:szCs w:val="20"/>
          <w:lang w:val="en-GB"/>
        </w:rPr>
        <w:t xml:space="preserve"> </w:t>
      </w:r>
      <w:r w:rsidR="00CC5EA6" w:rsidRPr="009B7D0C">
        <w:rPr>
          <w:rFonts w:ascii="Arial" w:hAnsi="Arial" w:cs="Arial"/>
          <w:i/>
          <w:iCs/>
          <w:color w:val="auto"/>
          <w:sz w:val="20"/>
          <w:szCs w:val="20"/>
          <w:lang w:val="en-GB"/>
        </w:rPr>
        <w:t>as</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numbers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libraries,</w:t>
      </w:r>
      <w:r w:rsidR="00E621C1" w:rsidRPr="009B7D0C">
        <w:rPr>
          <w:rFonts w:ascii="Arial" w:hAnsi="Arial" w:cs="Arial"/>
          <w:i/>
          <w:iCs/>
          <w:color w:val="auto"/>
          <w:sz w:val="20"/>
          <w:szCs w:val="20"/>
          <w:lang w:val="en-GB"/>
        </w:rPr>
        <w:t xml:space="preserve"> </w:t>
      </w:r>
      <w:r w:rsidR="002D571C"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F31850" w:rsidRPr="009B7D0C">
        <w:rPr>
          <w:rFonts w:ascii="Arial" w:hAnsi="Arial" w:cs="Arial"/>
          <w:i/>
          <w:iCs/>
          <w:color w:val="auto"/>
          <w:sz w:val="20"/>
          <w:szCs w:val="20"/>
          <w:lang w:val="en-GB"/>
        </w:rPr>
        <w:t xml:space="preserve">art </w:t>
      </w:r>
      <w:r w:rsidR="00005D7F" w:rsidRPr="009B7D0C">
        <w:rPr>
          <w:rFonts w:ascii="Arial" w:hAnsi="Arial" w:cs="Arial"/>
          <w:i/>
          <w:iCs/>
          <w:color w:val="auto"/>
          <w:sz w:val="20"/>
          <w:szCs w:val="20"/>
          <w:lang w:val="en-GB"/>
        </w:rPr>
        <w:t>galleries)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or</w:t>
      </w:r>
      <w:r w:rsidR="00E621C1" w:rsidRPr="009B7D0C">
        <w:rPr>
          <w:rFonts w:ascii="Arial" w:hAnsi="Arial" w:cs="Arial"/>
          <w:i/>
          <w:iCs/>
          <w:color w:val="auto"/>
          <w:sz w:val="20"/>
          <w:szCs w:val="20"/>
          <w:lang w:val="en-GB"/>
        </w:rPr>
        <w:t xml:space="preserve"> </w:t>
      </w:r>
      <w:r w:rsidR="00F31850" w:rsidRPr="009B7D0C">
        <w:rPr>
          <w:rFonts w:ascii="Arial" w:hAnsi="Arial" w:cs="Arial"/>
          <w:i/>
          <w:iCs/>
          <w:color w:val="auto"/>
          <w:sz w:val="20"/>
          <w:szCs w:val="20"/>
          <w:lang w:val="en-GB"/>
        </w:rPr>
        <w:t>represent</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annual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aggregates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(e.g.</w:t>
      </w:r>
      <w:r w:rsidR="00E621C1" w:rsidRPr="009B7D0C">
        <w:rPr>
          <w:rFonts w:ascii="Arial" w:hAnsi="Arial" w:cs="Arial"/>
          <w:i/>
          <w:iCs/>
          <w:color w:val="auto"/>
          <w:sz w:val="20"/>
          <w:szCs w:val="20"/>
          <w:lang w:val="en-GB"/>
        </w:rPr>
        <w:t xml:space="preserve"> </w:t>
      </w:r>
      <w:r w:rsidR="00CC5EA6" w:rsidRPr="009B7D0C">
        <w:rPr>
          <w:rFonts w:ascii="Arial" w:hAnsi="Arial" w:cs="Arial"/>
          <w:i/>
          <w:iCs/>
          <w:color w:val="auto"/>
          <w:sz w:val="20"/>
          <w:szCs w:val="20"/>
          <w:lang w:val="en-GB"/>
        </w:rPr>
        <w:t>as</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number</w:t>
      </w:r>
      <w:r w:rsidR="00F31850" w:rsidRPr="009B7D0C">
        <w:rPr>
          <w:rFonts w:ascii="Arial" w:hAnsi="Arial" w:cs="Arial"/>
          <w:i/>
          <w:iCs/>
          <w:color w:val="auto"/>
          <w:sz w:val="20"/>
          <w:szCs w:val="20"/>
          <w:lang w:val="en-GB"/>
        </w:rPr>
        <w:t>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performances,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attendance,</w:t>
      </w:r>
      <w:r w:rsidR="00E621C1" w:rsidRPr="009B7D0C">
        <w:rPr>
          <w:rFonts w:ascii="Arial" w:hAnsi="Arial" w:cs="Arial"/>
          <w:i/>
          <w:iCs/>
          <w:color w:val="auto"/>
          <w:sz w:val="20"/>
          <w:szCs w:val="20"/>
          <w:lang w:val="en-GB"/>
        </w:rPr>
        <w:t xml:space="preserve"> </w:t>
      </w:r>
      <w:r w:rsidR="00CC5EA6"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F31850" w:rsidRPr="009B7D0C">
        <w:rPr>
          <w:rFonts w:ascii="Arial" w:hAnsi="Arial" w:cs="Arial"/>
          <w:i/>
          <w:iCs/>
          <w:color w:val="auto"/>
          <w:sz w:val="20"/>
          <w:szCs w:val="20"/>
          <w:lang w:val="en-GB"/>
        </w:rPr>
        <w:t xml:space="preserve">of </w:t>
      </w:r>
      <w:r w:rsidR="00005D7F" w:rsidRPr="009B7D0C">
        <w:rPr>
          <w:rFonts w:ascii="Arial" w:hAnsi="Arial" w:cs="Arial"/>
          <w:i/>
          <w:iCs/>
          <w:color w:val="auto"/>
          <w:sz w:val="20"/>
          <w:szCs w:val="20"/>
          <w:lang w:val="en-GB"/>
        </w:rPr>
        <w:t>published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books).</w:t>
      </w:r>
      <w:r w:rsidR="00E621C1" w:rsidRPr="009B7D0C">
        <w:rPr>
          <w:rFonts w:ascii="Arial" w:hAnsi="Arial" w:cs="Arial"/>
          <w:i/>
          <w:iCs/>
          <w:color w:val="auto"/>
          <w:sz w:val="20"/>
          <w:szCs w:val="20"/>
          <w:lang w:val="en-GB"/>
        </w:rPr>
        <w:t xml:space="preserve"> </w:t>
      </w:r>
    </w:p>
    <w:p w:rsidR="00005D7F" w:rsidRPr="009B7D0C" w:rsidRDefault="00CC5EA6">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D</w:t>
      </w:r>
      <w:r w:rsidR="00005D7F" w:rsidRPr="009B7D0C">
        <w:rPr>
          <w:rFonts w:ascii="Arial" w:hAnsi="Arial" w:cs="Arial"/>
          <w:i/>
          <w:iCs/>
          <w:color w:val="auto"/>
          <w:sz w:val="20"/>
          <w:szCs w:val="20"/>
          <w:lang w:val="en-GB"/>
        </w:rPr>
        <w:t>ata</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“state”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institutions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cover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cultural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organisations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founded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state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Ministry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Culture,</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Ministry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Education,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Youth</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Sports</w:t>
      </w:r>
      <w:r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F36CD3" w:rsidRPr="009B7D0C">
        <w:rPr>
          <w:rFonts w:ascii="Arial" w:hAnsi="Arial" w:cs="Arial"/>
          <w:i/>
          <w:iCs/>
          <w:color w:val="auto"/>
          <w:sz w:val="20"/>
          <w:szCs w:val="20"/>
          <w:lang w:val="en-GB"/>
        </w:rPr>
        <w:t>and/</w:t>
      </w:r>
      <w:r w:rsidR="00005D7F" w:rsidRPr="009B7D0C">
        <w:rPr>
          <w:rFonts w:ascii="Arial" w:hAnsi="Arial" w:cs="Arial"/>
          <w:i/>
          <w:iCs/>
          <w:color w:val="auto"/>
          <w:sz w:val="20"/>
          <w:szCs w:val="20"/>
          <w:lang w:val="en-GB"/>
        </w:rPr>
        <w:t>or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other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ministr</w:t>
      </w:r>
      <w:r w:rsidRPr="009B7D0C">
        <w:rPr>
          <w:rFonts w:ascii="Arial" w:hAnsi="Arial" w:cs="Arial"/>
          <w:i/>
          <w:iCs/>
          <w:color w:val="auto"/>
          <w:sz w:val="20"/>
          <w:szCs w:val="20"/>
          <w:lang w:val="en-GB"/>
        </w:rPr>
        <w:t>ies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territorial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self-governing</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units</w:t>
      </w:r>
      <w:r w:rsidR="00174793" w:rsidRPr="009B7D0C">
        <w:rPr>
          <w:rFonts w:ascii="Arial" w:hAnsi="Arial" w:cs="Arial"/>
          <w:i/>
          <w:iCs/>
          <w:color w:val="auto"/>
          <w:sz w:val="20"/>
          <w:szCs w:val="20"/>
          <w:lang w:val="en-GB"/>
        </w:rPr>
        <w:t>)</w:t>
      </w:r>
      <w:r w:rsidR="00005D7F"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“Other”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cultural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organisations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embrace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units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founded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church</w:t>
      </w:r>
      <w:r w:rsidRPr="009B7D0C">
        <w:rPr>
          <w:rFonts w:ascii="Arial" w:hAnsi="Arial" w:cs="Arial"/>
          <w:i/>
          <w:iCs/>
          <w:color w:val="auto"/>
          <w:sz w:val="20"/>
          <w:szCs w:val="20"/>
          <w:lang w:val="en-GB"/>
        </w:rPr>
        <w:t>es</w:t>
      </w:r>
      <w:r w:rsidR="00005D7F"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civic</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associations,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generally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beneficial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companies,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entrepreneurs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(legal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natural</w:t>
      </w:r>
      <w:r w:rsidR="00E621C1" w:rsidRPr="009B7D0C">
        <w:rPr>
          <w:rFonts w:ascii="Arial" w:hAnsi="Arial" w:cs="Arial"/>
          <w:i/>
          <w:iCs/>
          <w:color w:val="auto"/>
          <w:sz w:val="20"/>
          <w:szCs w:val="20"/>
          <w:lang w:val="en-GB"/>
        </w:rPr>
        <w:t xml:space="preserve"> </w:t>
      </w:r>
      <w:r w:rsidR="002E6792" w:rsidRPr="009B7D0C">
        <w:rPr>
          <w:rFonts w:ascii="Arial" w:hAnsi="Arial" w:cs="Arial"/>
          <w:i/>
          <w:iCs/>
          <w:color w:val="auto"/>
          <w:sz w:val="20"/>
          <w:szCs w:val="20"/>
          <w:lang w:val="en-GB"/>
        </w:rPr>
        <w:t>entities</w:t>
      </w:r>
      <w:r w:rsidR="00005D7F"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etc.</w:t>
      </w:r>
    </w:p>
    <w:p w:rsidR="00005D7F" w:rsidRPr="009B7D0C" w:rsidRDefault="006523A0">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The</w:t>
      </w:r>
      <w:r w:rsidR="00260115">
        <w:rPr>
          <w:rFonts w:ascii="Arial" w:hAnsi="Arial" w:cs="Arial"/>
          <w:i/>
          <w:iCs/>
          <w:color w:val="auto"/>
          <w:sz w:val="20"/>
          <w:szCs w:val="20"/>
          <w:lang w:val="en-GB"/>
        </w:rPr>
        <w:t> </w:t>
      </w:r>
      <w:r w:rsidR="00830D0A">
        <w:rPr>
          <w:rFonts w:ascii="Arial" w:hAnsi="Arial" w:cs="Arial"/>
          <w:i/>
          <w:iCs/>
          <w:color w:val="auto"/>
          <w:sz w:val="20"/>
          <w:szCs w:val="20"/>
          <w:lang w:val="en-GB"/>
        </w:rPr>
        <w:t>State</w:t>
      </w:r>
      <w:r w:rsidRPr="009B7D0C">
        <w:rPr>
          <w:rFonts w:ascii="Arial" w:hAnsi="Arial" w:cs="Arial"/>
          <w:i/>
          <w:iCs/>
          <w:color w:val="auto"/>
          <w:sz w:val="20"/>
          <w:szCs w:val="20"/>
          <w:lang w:val="en-GB"/>
        </w:rPr>
        <w:t xml:space="preserve"> Cinematography Fund provides data on cinemas. </w:t>
      </w:r>
      <w:r w:rsidR="00CC5EA6" w:rsidRPr="009B7D0C">
        <w:rPr>
          <w:rFonts w:ascii="Arial" w:hAnsi="Arial" w:cs="Arial"/>
          <w:i/>
          <w:iCs/>
          <w:color w:val="auto"/>
          <w:sz w:val="20"/>
          <w:szCs w:val="20"/>
          <w:lang w:val="en-GB"/>
        </w:rPr>
        <w:t>D</w:t>
      </w:r>
      <w:r w:rsidR="00005D7F" w:rsidRPr="009B7D0C">
        <w:rPr>
          <w:rFonts w:ascii="Arial" w:hAnsi="Arial" w:cs="Arial"/>
          <w:i/>
          <w:iCs/>
          <w:color w:val="auto"/>
          <w:sz w:val="20"/>
          <w:szCs w:val="20"/>
          <w:lang w:val="en-GB"/>
        </w:rPr>
        <w:t>ata</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w:t>
      </w:r>
      <w:r w:rsidR="00CC5EA6" w:rsidRPr="009B7D0C">
        <w:rPr>
          <w:rFonts w:ascii="Arial" w:hAnsi="Arial" w:cs="Arial"/>
          <w:i/>
          <w:iCs/>
          <w:color w:val="auto"/>
          <w:sz w:val="20"/>
          <w:szCs w:val="20"/>
          <w:lang w:val="en-GB"/>
        </w:rPr>
        <w:t>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audiovisual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statistics</w:t>
      </w:r>
      <w:r w:rsidR="00E621C1" w:rsidRPr="009B7D0C">
        <w:rPr>
          <w:rFonts w:ascii="Arial" w:hAnsi="Arial" w:cs="Arial"/>
          <w:i/>
          <w:iCs/>
          <w:color w:val="auto"/>
          <w:sz w:val="20"/>
          <w:szCs w:val="20"/>
          <w:lang w:val="en-GB"/>
        </w:rPr>
        <w:t xml:space="preserve"> </w:t>
      </w:r>
      <w:r w:rsidR="00EB5FB5" w:rsidRPr="009B7D0C">
        <w:rPr>
          <w:rFonts w:ascii="Arial" w:hAnsi="Arial" w:cs="Arial"/>
          <w:i/>
          <w:iCs/>
          <w:color w:val="auto"/>
          <w:sz w:val="20"/>
          <w:szCs w:val="20"/>
          <w:lang w:val="en-GB"/>
        </w:rPr>
        <w:t>are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taken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over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from</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sources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Czech</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Telecommunication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Office,</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Council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for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Radio</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Television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Broadcasting,</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International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Federation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Phonographic</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Industry.</w:t>
      </w:r>
    </w:p>
    <w:p w:rsidR="00005D7F" w:rsidRPr="009B7D0C" w:rsidRDefault="00005D7F">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Data</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on</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radio</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television</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broadcasting</w:t>
      </w:r>
      <w:r w:rsidR="00E621C1" w:rsidRPr="009B7D0C">
        <w:rPr>
          <w:rFonts w:ascii="Arial" w:hAnsi="Arial" w:cs="Arial"/>
          <w:i/>
          <w:iCs/>
          <w:color w:val="auto"/>
          <w:sz w:val="20"/>
          <w:szCs w:val="20"/>
          <w:lang w:val="en-GB"/>
        </w:rPr>
        <w:t xml:space="preserve"> </w:t>
      </w:r>
      <w:r w:rsidR="00EB5FB5" w:rsidRPr="009B7D0C">
        <w:rPr>
          <w:rFonts w:ascii="Arial" w:hAnsi="Arial" w:cs="Arial"/>
          <w:i/>
          <w:iCs/>
          <w:color w:val="auto"/>
          <w:sz w:val="20"/>
          <w:szCs w:val="20"/>
          <w:lang w:val="en-GB"/>
        </w:rPr>
        <w:t>are</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collected</w:t>
      </w:r>
      <w:r w:rsidR="00E621C1" w:rsidRPr="009B7D0C">
        <w:rPr>
          <w:rFonts w:ascii="Arial" w:hAnsi="Arial" w:cs="Arial"/>
          <w:i/>
          <w:iCs/>
          <w:color w:val="auto"/>
          <w:sz w:val="20"/>
          <w:szCs w:val="20"/>
          <w:lang w:val="en-GB"/>
        </w:rPr>
        <w:t xml:space="preserve"> </w:t>
      </w:r>
      <w:r w:rsidR="00CC5EA6"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00CC5EA6" w:rsidRPr="009B7D0C">
        <w:rPr>
          <w:rFonts w:ascii="Arial" w:hAnsi="Arial" w:cs="Arial"/>
          <w:i/>
          <w:iCs/>
          <w:color w:val="auto"/>
          <w:sz w:val="20"/>
          <w:szCs w:val="20"/>
          <w:lang w:val="en-GB"/>
        </w:rPr>
        <w:t>means</w:t>
      </w:r>
      <w:r w:rsidR="00E621C1" w:rsidRPr="009B7D0C">
        <w:rPr>
          <w:rFonts w:ascii="Arial" w:hAnsi="Arial" w:cs="Arial"/>
          <w:i/>
          <w:iCs/>
          <w:color w:val="auto"/>
          <w:sz w:val="20"/>
          <w:szCs w:val="20"/>
          <w:lang w:val="en-GB"/>
        </w:rPr>
        <w:t xml:space="preserve"> </w:t>
      </w:r>
      <w:r w:rsidR="00CC5EA6" w:rsidRPr="009B7D0C">
        <w:rPr>
          <w:rFonts w:ascii="Arial" w:hAnsi="Arial" w:cs="Arial"/>
          <w:i/>
          <w:iCs/>
          <w:color w:val="auto"/>
          <w:sz w:val="20"/>
          <w:szCs w:val="20"/>
          <w:lang w:val="en-GB"/>
        </w:rPr>
        <w:t>of</w:t>
      </w:r>
      <w:r w:rsidR="00A669E9" w:rsidRPr="009B7D0C">
        <w:rPr>
          <w:rFonts w:ascii="Arial" w:hAnsi="Arial" w:cs="Arial"/>
          <w:i/>
          <w:iCs/>
          <w:color w:val="auto"/>
          <w:sz w:val="20"/>
          <w:szCs w:val="20"/>
          <w:lang w:val="en-GB"/>
        </w:rPr>
        <w:t xml:space="preserve"> a </w:t>
      </w:r>
      <w:r w:rsidRPr="009B7D0C">
        <w:rPr>
          <w:rFonts w:ascii="Arial" w:hAnsi="Arial" w:cs="Arial"/>
          <w:i/>
          <w:iCs/>
          <w:color w:val="auto"/>
          <w:sz w:val="20"/>
          <w:szCs w:val="20"/>
          <w:lang w:val="en-GB"/>
        </w:rPr>
        <w:t>state</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statistical</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questionnaire</w:t>
      </w:r>
      <w:r w:rsidR="00174793" w:rsidRPr="009B7D0C">
        <w:rPr>
          <w:rFonts w:ascii="Arial" w:hAnsi="Arial" w:cs="Arial"/>
          <w:i/>
          <w:iCs/>
          <w:color w:val="auto"/>
          <w:sz w:val="20"/>
          <w:szCs w:val="20"/>
          <w:lang w:val="en-GB"/>
        </w:rPr>
        <w:t xml:space="preserve"> of </w:t>
      </w:r>
      <w:r w:rsidR="000E6E4C" w:rsidRPr="009B7D0C">
        <w:rPr>
          <w:rFonts w:ascii="Arial" w:hAnsi="Arial" w:cs="Arial"/>
          <w:i/>
          <w:iCs/>
          <w:color w:val="auto"/>
          <w:sz w:val="20"/>
          <w:szCs w:val="20"/>
          <w:lang w:val="en-GB"/>
        </w:rPr>
        <w:t>the </w:t>
      </w:r>
      <w:r w:rsidR="00174793" w:rsidRPr="009B7D0C">
        <w:rPr>
          <w:rFonts w:ascii="Arial" w:hAnsi="Arial" w:cs="Arial"/>
          <w:i/>
          <w:iCs/>
          <w:color w:val="auto"/>
          <w:sz w:val="20"/>
          <w:szCs w:val="20"/>
          <w:lang w:val="en-GB"/>
        </w:rPr>
        <w:t>CZSO</w:t>
      </w:r>
      <w:r w:rsidRPr="009B7D0C">
        <w:rPr>
          <w:rFonts w:ascii="Arial" w:hAnsi="Arial" w:cs="Arial"/>
          <w:i/>
          <w:iCs/>
          <w:color w:val="auto"/>
          <w:sz w:val="20"/>
          <w:szCs w:val="20"/>
          <w:lang w:val="en-GB"/>
        </w:rPr>
        <w:t>.</w:t>
      </w:r>
    </w:p>
    <w:p w:rsidR="00005D7F" w:rsidRDefault="00005D7F">
      <w:pPr>
        <w:pStyle w:val="Normlnweb"/>
        <w:spacing w:before="0" w:beforeAutospacing="0" w:after="0" w:afterAutospacing="0"/>
        <w:jc w:val="both"/>
        <w:rPr>
          <w:rFonts w:ascii="Arial" w:hAnsi="Arial" w:cs="Arial"/>
          <w:i/>
          <w:iCs/>
          <w:color w:val="auto"/>
          <w:sz w:val="20"/>
          <w:szCs w:val="20"/>
          <w:lang w:val="en-GB"/>
        </w:rPr>
      </w:pPr>
    </w:p>
    <w:p w:rsidR="007061A9" w:rsidRPr="009B7D0C" w:rsidRDefault="007061A9">
      <w:pPr>
        <w:pStyle w:val="Normlnweb"/>
        <w:spacing w:before="0" w:beforeAutospacing="0" w:after="0" w:afterAutospacing="0"/>
        <w:jc w:val="both"/>
        <w:rPr>
          <w:rFonts w:ascii="Arial" w:hAnsi="Arial" w:cs="Arial"/>
          <w:i/>
          <w:iCs/>
          <w:color w:val="auto"/>
          <w:sz w:val="20"/>
          <w:szCs w:val="20"/>
          <w:lang w:val="en-GB"/>
        </w:rPr>
      </w:pPr>
    </w:p>
    <w:p w:rsidR="0090767B" w:rsidRPr="009B7D0C" w:rsidRDefault="0090767B">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b/>
          <w:bCs/>
          <w:i/>
          <w:iCs/>
          <w:color w:val="auto"/>
          <w:sz w:val="20"/>
          <w:szCs w:val="20"/>
          <w:lang w:val="en-GB"/>
        </w:rPr>
        <w:t>Notes</w:t>
      </w:r>
      <w:r w:rsidR="00E621C1" w:rsidRPr="009B7D0C">
        <w:rPr>
          <w:rFonts w:ascii="Arial" w:hAnsi="Arial" w:cs="Arial"/>
          <w:b/>
          <w:bCs/>
          <w:i/>
          <w:iCs/>
          <w:color w:val="auto"/>
          <w:sz w:val="20"/>
          <w:szCs w:val="20"/>
          <w:lang w:val="en-GB"/>
        </w:rPr>
        <w:t xml:space="preserve"> </w:t>
      </w:r>
      <w:r w:rsidRPr="009B7D0C">
        <w:rPr>
          <w:rFonts w:ascii="Arial" w:hAnsi="Arial" w:cs="Arial"/>
          <w:b/>
          <w:bCs/>
          <w:i/>
          <w:iCs/>
          <w:color w:val="auto"/>
          <w:sz w:val="20"/>
          <w:szCs w:val="20"/>
          <w:lang w:val="en-GB"/>
        </w:rPr>
        <w:t>on</w:t>
      </w:r>
      <w:r w:rsidR="00E621C1" w:rsidRPr="009B7D0C">
        <w:rPr>
          <w:rFonts w:ascii="Arial" w:hAnsi="Arial" w:cs="Arial"/>
          <w:b/>
          <w:bCs/>
          <w:i/>
          <w:iCs/>
          <w:color w:val="auto"/>
          <w:sz w:val="20"/>
          <w:szCs w:val="20"/>
          <w:lang w:val="en-GB"/>
        </w:rPr>
        <w:t xml:space="preserve"> </w:t>
      </w:r>
      <w:r w:rsidR="00410270" w:rsidRPr="009B7D0C">
        <w:rPr>
          <w:rFonts w:ascii="Arial" w:hAnsi="Arial" w:cs="Arial"/>
          <w:b/>
          <w:bCs/>
          <w:i/>
          <w:iCs/>
          <w:color w:val="auto"/>
          <w:sz w:val="20"/>
          <w:szCs w:val="20"/>
          <w:lang w:val="en-GB"/>
        </w:rPr>
        <w:t>Tables</w:t>
      </w:r>
      <w:r w:rsidR="00E621C1" w:rsidRPr="009B7D0C">
        <w:rPr>
          <w:rFonts w:ascii="Arial" w:hAnsi="Arial" w:cs="Arial"/>
          <w:i/>
          <w:iCs/>
          <w:color w:val="auto"/>
          <w:sz w:val="20"/>
          <w:szCs w:val="20"/>
          <w:lang w:val="en-GB"/>
        </w:rPr>
        <w:t xml:space="preserve"> </w:t>
      </w: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i/>
          <w:iCs/>
          <w:color w:val="auto"/>
          <w:sz w:val="20"/>
          <w:szCs w:val="20"/>
          <w:lang w:val="en-GB"/>
        </w:rPr>
        <w:t>Tables</w:t>
      </w:r>
      <w:r w:rsidR="00E621C1" w:rsidRPr="009B7D0C">
        <w:rPr>
          <w:rFonts w:ascii="Arial" w:hAnsi="Arial" w:cs="Arial"/>
          <w:i/>
          <w:iCs/>
          <w:color w:val="auto"/>
          <w:sz w:val="20"/>
          <w:szCs w:val="20"/>
          <w:lang w:val="en-GB"/>
        </w:rPr>
        <w:t xml:space="preserve"> </w:t>
      </w:r>
      <w:r w:rsidR="00FF18E3" w:rsidRPr="009B7D0C">
        <w:rPr>
          <w:rFonts w:ascii="Arial" w:hAnsi="Arial" w:cs="Arial"/>
          <w:b/>
          <w:bCs/>
          <w:i/>
          <w:iCs/>
          <w:color w:val="auto"/>
          <w:sz w:val="20"/>
          <w:szCs w:val="20"/>
          <w:lang w:val="en-GB"/>
        </w:rPr>
        <w:t>26</w:t>
      </w:r>
      <w:r w:rsidRPr="009B7D0C">
        <w:rPr>
          <w:rFonts w:ascii="Arial" w:hAnsi="Arial" w:cs="Arial"/>
          <w:i/>
          <w:iCs/>
          <w:color w:val="auto"/>
          <w:sz w:val="20"/>
          <w:szCs w:val="20"/>
          <w:lang w:val="en-GB"/>
        </w:rPr>
        <w:t>-1</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FF18E3" w:rsidRPr="009B7D0C">
        <w:rPr>
          <w:rFonts w:ascii="Arial" w:hAnsi="Arial" w:cs="Arial"/>
          <w:b/>
          <w:bCs/>
          <w:i/>
          <w:iCs/>
          <w:color w:val="auto"/>
          <w:sz w:val="20"/>
          <w:szCs w:val="20"/>
          <w:lang w:val="en-GB"/>
        </w:rPr>
        <w:t>26</w:t>
      </w:r>
      <w:r w:rsidRPr="009B7D0C">
        <w:rPr>
          <w:rFonts w:ascii="Arial" w:hAnsi="Arial" w:cs="Arial"/>
          <w:i/>
          <w:iCs/>
          <w:color w:val="auto"/>
          <w:sz w:val="20"/>
          <w:szCs w:val="20"/>
          <w:lang w:val="en-GB"/>
        </w:rPr>
        <w:t>-2.</w:t>
      </w:r>
      <w:r w:rsidR="00E621C1" w:rsidRPr="009B7D0C">
        <w:rPr>
          <w:rFonts w:ascii="Arial" w:hAnsi="Arial" w:cs="Arial"/>
          <w:i/>
          <w:iCs/>
          <w:color w:val="auto"/>
          <w:sz w:val="20"/>
          <w:szCs w:val="20"/>
          <w:lang w:val="en-GB"/>
        </w:rPr>
        <w:t xml:space="preserve"> </w:t>
      </w:r>
      <w:r w:rsidR="00922468">
        <w:rPr>
          <w:rFonts w:ascii="Arial" w:hAnsi="Arial" w:cs="Arial"/>
          <w:b/>
          <w:bCs/>
          <w:i/>
          <w:iCs/>
          <w:color w:val="auto"/>
          <w:sz w:val="20"/>
          <w:szCs w:val="20"/>
          <w:lang w:val="en-GB"/>
        </w:rPr>
        <w:t>T</w:t>
      </w:r>
      <w:r w:rsidRPr="009B7D0C">
        <w:rPr>
          <w:rFonts w:ascii="Arial" w:hAnsi="Arial" w:cs="Arial"/>
          <w:b/>
          <w:bCs/>
          <w:i/>
          <w:iCs/>
          <w:color w:val="auto"/>
          <w:sz w:val="20"/>
          <w:szCs w:val="20"/>
          <w:lang w:val="en-GB"/>
        </w:rPr>
        <w:t>heatres</w:t>
      </w:r>
    </w:p>
    <w:p w:rsidR="00005D7F" w:rsidRPr="009B7D0C" w:rsidRDefault="000E6E4C">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network</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is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measured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indicator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“Permanent</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in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operation”;</w:t>
      </w:r>
      <w:r w:rsidR="00E91961" w:rsidRPr="009B7D0C">
        <w:rPr>
          <w:rFonts w:ascii="Arial" w:hAnsi="Arial" w:cs="Arial"/>
          <w:i/>
          <w:iCs/>
          <w:color w:val="auto"/>
          <w:sz w:val="20"/>
          <w:szCs w:val="20"/>
          <w:lang w:val="en-GB"/>
        </w:rPr>
        <w:t xml:space="preserve"> while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one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administration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(administrative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unit)</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can</w:t>
      </w:r>
      <w:r w:rsidR="00E621C1" w:rsidRPr="009B7D0C">
        <w:rPr>
          <w:rFonts w:ascii="Arial" w:hAnsi="Arial" w:cs="Arial"/>
          <w:i/>
          <w:iCs/>
          <w:color w:val="auto"/>
          <w:sz w:val="20"/>
          <w:szCs w:val="20"/>
          <w:lang w:val="en-GB"/>
        </w:rPr>
        <w:t xml:space="preserve"> </w:t>
      </w:r>
      <w:r w:rsidR="00410270" w:rsidRPr="009B7D0C">
        <w:rPr>
          <w:rFonts w:ascii="Arial" w:hAnsi="Arial" w:cs="Arial"/>
          <w:i/>
          <w:iCs/>
          <w:color w:val="auto"/>
          <w:sz w:val="20"/>
          <w:szCs w:val="20"/>
          <w:lang w:val="en-GB"/>
        </w:rPr>
        <w:t>manage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several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buildings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halls,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which</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used</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by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regional</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theatres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tour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stages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only,</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are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excluded.</w:t>
      </w:r>
      <w:r w:rsidR="00E621C1" w:rsidRPr="009B7D0C">
        <w:rPr>
          <w:rFonts w:ascii="Arial" w:hAnsi="Arial" w:cs="Arial"/>
          <w:i/>
          <w:iCs/>
          <w:color w:val="auto"/>
          <w:sz w:val="20"/>
          <w:szCs w:val="20"/>
          <w:lang w:val="en-GB"/>
        </w:rPr>
        <w:t xml:space="preserve"> </w:t>
      </w: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i/>
          <w:iCs/>
          <w:color w:val="auto"/>
          <w:sz w:val="20"/>
          <w:szCs w:val="20"/>
          <w:lang w:val="en-GB"/>
        </w:rPr>
        <w:t>Table</w:t>
      </w:r>
      <w:r w:rsidR="00E621C1" w:rsidRPr="009B7D0C">
        <w:rPr>
          <w:rFonts w:ascii="Arial" w:hAnsi="Arial" w:cs="Arial"/>
          <w:i/>
          <w:iCs/>
          <w:color w:val="auto"/>
          <w:sz w:val="20"/>
          <w:szCs w:val="20"/>
          <w:lang w:val="en-GB"/>
        </w:rPr>
        <w:t xml:space="preserve"> </w:t>
      </w:r>
      <w:r w:rsidR="00FF18E3" w:rsidRPr="009B7D0C">
        <w:rPr>
          <w:rFonts w:ascii="Arial" w:hAnsi="Arial" w:cs="Arial"/>
          <w:b/>
          <w:bCs/>
          <w:i/>
          <w:iCs/>
          <w:color w:val="auto"/>
          <w:sz w:val="20"/>
          <w:szCs w:val="20"/>
          <w:lang w:val="en-GB"/>
        </w:rPr>
        <w:t>26</w:t>
      </w:r>
      <w:r w:rsidR="003176A5">
        <w:rPr>
          <w:rFonts w:ascii="Arial" w:hAnsi="Arial" w:cs="Arial"/>
          <w:i/>
          <w:iCs/>
          <w:color w:val="auto"/>
          <w:sz w:val="20"/>
          <w:szCs w:val="20"/>
          <w:lang w:val="en-GB"/>
        </w:rPr>
        <w:t>-3</w:t>
      </w:r>
      <w:r w:rsidR="00E621C1" w:rsidRPr="009B7D0C">
        <w:rPr>
          <w:rFonts w:ascii="Arial" w:hAnsi="Arial" w:cs="Arial"/>
          <w:i/>
          <w:iCs/>
          <w:color w:val="auto"/>
          <w:sz w:val="20"/>
          <w:szCs w:val="20"/>
          <w:lang w:val="en-GB"/>
        </w:rPr>
        <w:t xml:space="preserve"> </w:t>
      </w:r>
      <w:r w:rsidR="00922468">
        <w:rPr>
          <w:rFonts w:ascii="Arial" w:hAnsi="Arial" w:cs="Arial"/>
          <w:i/>
          <w:iCs/>
          <w:color w:val="auto"/>
          <w:sz w:val="20"/>
          <w:szCs w:val="20"/>
          <w:lang w:val="en-GB"/>
        </w:rPr>
        <w:t xml:space="preserve">and </w:t>
      </w:r>
      <w:r w:rsidR="00922468" w:rsidRPr="009B7D0C">
        <w:rPr>
          <w:rFonts w:ascii="Arial" w:hAnsi="Arial" w:cs="Arial"/>
          <w:b/>
          <w:bCs/>
          <w:i/>
          <w:iCs/>
          <w:color w:val="auto"/>
          <w:sz w:val="20"/>
          <w:szCs w:val="20"/>
          <w:lang w:val="en-GB"/>
        </w:rPr>
        <w:t>26</w:t>
      </w:r>
      <w:r w:rsidR="00922468" w:rsidRPr="009B7D0C">
        <w:rPr>
          <w:rFonts w:ascii="Arial" w:hAnsi="Arial" w:cs="Arial"/>
          <w:i/>
          <w:iCs/>
          <w:color w:val="auto"/>
          <w:sz w:val="20"/>
          <w:szCs w:val="20"/>
          <w:lang w:val="en-GB"/>
        </w:rPr>
        <w:t xml:space="preserve">-4. </w:t>
      </w:r>
      <w:r w:rsidR="00922468" w:rsidRPr="009B7D0C">
        <w:rPr>
          <w:rFonts w:ascii="Arial" w:hAnsi="Arial" w:cs="Arial"/>
          <w:b/>
          <w:bCs/>
          <w:i/>
          <w:iCs/>
          <w:color w:val="auto"/>
          <w:sz w:val="20"/>
          <w:szCs w:val="20"/>
          <w:lang w:val="en-GB"/>
        </w:rPr>
        <w:t>Museums and art galleries</w:t>
      </w:r>
    </w:p>
    <w:p w:rsidR="00922468" w:rsidRPr="009B7D0C" w:rsidRDefault="00922468" w:rsidP="00922468">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 xml:space="preserve">Museums, monuments, and art galleries with collections (so-called museums of fine arts), including their branches, are the subject of this statistical survey. A monument shall mean a room, hall, building, or structure in which an exposition or exhibition is installed. Art galleries (museums of fine arts) are subject to the statistical survey only if they own exhibits or collection artefacts. Commercial art galleries are excluded. </w:t>
      </w: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rsidP="007061A9">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i/>
          <w:iCs/>
          <w:color w:val="auto"/>
          <w:sz w:val="20"/>
          <w:szCs w:val="20"/>
          <w:lang w:val="en-GB"/>
        </w:rPr>
        <w:t>Table</w:t>
      </w:r>
      <w:r w:rsidR="00E621C1" w:rsidRPr="009B7D0C">
        <w:rPr>
          <w:rFonts w:ascii="Arial" w:hAnsi="Arial" w:cs="Arial"/>
          <w:i/>
          <w:iCs/>
          <w:color w:val="auto"/>
          <w:sz w:val="20"/>
          <w:szCs w:val="20"/>
          <w:lang w:val="en-GB"/>
        </w:rPr>
        <w:t xml:space="preserve"> </w:t>
      </w:r>
      <w:r w:rsidR="00FF18E3" w:rsidRPr="009B7D0C">
        <w:rPr>
          <w:rFonts w:ascii="Arial" w:hAnsi="Arial" w:cs="Arial"/>
          <w:b/>
          <w:bCs/>
          <w:i/>
          <w:iCs/>
          <w:color w:val="auto"/>
          <w:sz w:val="20"/>
          <w:szCs w:val="20"/>
          <w:lang w:val="en-GB"/>
        </w:rPr>
        <w:t>26</w:t>
      </w:r>
      <w:r w:rsidR="00894470">
        <w:rPr>
          <w:rFonts w:ascii="Arial" w:hAnsi="Arial" w:cs="Arial"/>
          <w:i/>
          <w:iCs/>
          <w:color w:val="auto"/>
          <w:sz w:val="20"/>
          <w:szCs w:val="20"/>
          <w:lang w:val="en-GB"/>
        </w:rPr>
        <w:t xml:space="preserve">-5 and </w:t>
      </w:r>
      <w:r w:rsidR="00894470" w:rsidRPr="00894470">
        <w:rPr>
          <w:rFonts w:ascii="Arial" w:hAnsi="Arial" w:cs="Arial"/>
          <w:b/>
          <w:i/>
          <w:iCs/>
          <w:color w:val="auto"/>
          <w:sz w:val="20"/>
          <w:szCs w:val="20"/>
          <w:lang w:val="en-GB"/>
        </w:rPr>
        <w:t>26</w:t>
      </w:r>
      <w:r w:rsidR="00894470">
        <w:rPr>
          <w:rFonts w:ascii="Arial" w:hAnsi="Arial" w:cs="Arial"/>
          <w:i/>
          <w:iCs/>
          <w:color w:val="auto"/>
          <w:sz w:val="20"/>
          <w:szCs w:val="20"/>
          <w:lang w:val="en-GB"/>
        </w:rPr>
        <w:t>-6.</w:t>
      </w:r>
      <w:r w:rsidR="00E621C1" w:rsidRPr="009B7D0C">
        <w:rPr>
          <w:rFonts w:ascii="Arial" w:hAnsi="Arial" w:cs="Arial"/>
          <w:i/>
          <w:iCs/>
          <w:color w:val="auto"/>
          <w:sz w:val="20"/>
          <w:szCs w:val="20"/>
          <w:lang w:val="en-GB"/>
        </w:rPr>
        <w:t xml:space="preserve"> </w:t>
      </w:r>
      <w:r w:rsidR="00C40834" w:rsidRPr="009B7D0C">
        <w:rPr>
          <w:rFonts w:ascii="Arial" w:hAnsi="Arial" w:cs="Arial"/>
          <w:b/>
          <w:i/>
          <w:iCs/>
          <w:color w:val="auto"/>
          <w:sz w:val="20"/>
          <w:szCs w:val="20"/>
          <w:lang w:val="en-GB"/>
        </w:rPr>
        <w:t>Historical</w:t>
      </w:r>
      <w:r w:rsidR="00E621C1" w:rsidRPr="009B7D0C">
        <w:rPr>
          <w:rFonts w:ascii="Arial" w:hAnsi="Arial" w:cs="Arial"/>
          <w:b/>
          <w:i/>
          <w:iCs/>
          <w:color w:val="auto"/>
          <w:sz w:val="20"/>
          <w:szCs w:val="20"/>
          <w:lang w:val="en-GB"/>
        </w:rPr>
        <w:t xml:space="preserve"> </w:t>
      </w:r>
      <w:r w:rsidR="00535B9C">
        <w:rPr>
          <w:rFonts w:ascii="Arial" w:hAnsi="Arial" w:cs="Arial"/>
          <w:b/>
          <w:i/>
          <w:iCs/>
          <w:color w:val="auto"/>
          <w:sz w:val="20"/>
          <w:szCs w:val="20"/>
          <w:lang w:val="en-GB"/>
        </w:rPr>
        <w:t xml:space="preserve">and other </w:t>
      </w:r>
      <w:r w:rsidR="00C40834" w:rsidRPr="009B7D0C">
        <w:rPr>
          <w:rFonts w:ascii="Arial" w:hAnsi="Arial" w:cs="Arial"/>
          <w:b/>
          <w:i/>
          <w:iCs/>
          <w:color w:val="auto"/>
          <w:sz w:val="20"/>
          <w:szCs w:val="20"/>
          <w:lang w:val="en-GB"/>
        </w:rPr>
        <w:t>monuments</w:t>
      </w:r>
      <w:r w:rsidR="00E621C1" w:rsidRPr="009B7D0C">
        <w:rPr>
          <w:rFonts w:ascii="Arial" w:hAnsi="Arial" w:cs="Arial"/>
          <w:b/>
          <w:i/>
          <w:iCs/>
          <w:color w:val="auto"/>
          <w:sz w:val="20"/>
          <w:szCs w:val="20"/>
          <w:lang w:val="en-GB"/>
        </w:rPr>
        <w:t xml:space="preserve"> </w:t>
      </w:r>
      <w:r w:rsidRPr="009B7D0C">
        <w:rPr>
          <w:rFonts w:ascii="Arial" w:hAnsi="Arial" w:cs="Arial"/>
          <w:b/>
          <w:i/>
          <w:iCs/>
          <w:color w:val="auto"/>
          <w:sz w:val="20"/>
          <w:szCs w:val="20"/>
          <w:lang w:val="en-GB"/>
        </w:rPr>
        <w:t>used</w:t>
      </w:r>
      <w:r w:rsidR="00E621C1" w:rsidRPr="009B7D0C">
        <w:rPr>
          <w:rFonts w:ascii="Arial" w:hAnsi="Arial" w:cs="Arial"/>
          <w:b/>
          <w:i/>
          <w:iCs/>
          <w:color w:val="auto"/>
          <w:sz w:val="20"/>
          <w:szCs w:val="20"/>
          <w:lang w:val="en-GB"/>
        </w:rPr>
        <w:t xml:space="preserve"> </w:t>
      </w:r>
      <w:r w:rsidRPr="009B7D0C">
        <w:rPr>
          <w:rFonts w:ascii="Arial" w:hAnsi="Arial" w:cs="Arial"/>
          <w:b/>
          <w:i/>
          <w:iCs/>
          <w:color w:val="auto"/>
          <w:sz w:val="20"/>
          <w:szCs w:val="20"/>
          <w:lang w:val="en-GB"/>
        </w:rPr>
        <w:t>for</w:t>
      </w:r>
      <w:r w:rsidR="00E621C1" w:rsidRPr="009B7D0C">
        <w:rPr>
          <w:rFonts w:ascii="Arial" w:hAnsi="Arial" w:cs="Arial"/>
          <w:b/>
          <w:i/>
          <w:iCs/>
          <w:color w:val="auto"/>
          <w:sz w:val="20"/>
          <w:szCs w:val="20"/>
          <w:lang w:val="en-GB"/>
        </w:rPr>
        <w:t xml:space="preserve"> </w:t>
      </w:r>
      <w:r w:rsidRPr="009B7D0C">
        <w:rPr>
          <w:rFonts w:ascii="Arial" w:hAnsi="Arial" w:cs="Arial"/>
          <w:b/>
          <w:i/>
          <w:iCs/>
          <w:color w:val="auto"/>
          <w:sz w:val="20"/>
          <w:szCs w:val="20"/>
          <w:lang w:val="en-GB"/>
        </w:rPr>
        <w:t>cultural</w:t>
      </w:r>
      <w:r w:rsidR="00E621C1" w:rsidRPr="009B7D0C">
        <w:rPr>
          <w:rFonts w:ascii="Arial" w:hAnsi="Arial" w:cs="Arial"/>
          <w:b/>
          <w:i/>
          <w:iCs/>
          <w:color w:val="auto"/>
          <w:sz w:val="20"/>
          <w:szCs w:val="20"/>
          <w:lang w:val="en-GB"/>
        </w:rPr>
        <w:t xml:space="preserve"> </w:t>
      </w:r>
      <w:r w:rsidRPr="009B7D0C">
        <w:rPr>
          <w:rFonts w:ascii="Arial" w:hAnsi="Arial" w:cs="Arial"/>
          <w:b/>
          <w:i/>
          <w:iCs/>
          <w:color w:val="auto"/>
          <w:sz w:val="20"/>
          <w:szCs w:val="20"/>
          <w:lang w:val="en-GB"/>
        </w:rPr>
        <w:t>purposes</w:t>
      </w:r>
    </w:p>
    <w:p w:rsidR="00005D7F" w:rsidRPr="009B7D0C" w:rsidRDefault="00410270">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D</w:t>
      </w:r>
      <w:r w:rsidR="00005D7F" w:rsidRPr="009B7D0C">
        <w:rPr>
          <w:rFonts w:ascii="Arial" w:hAnsi="Arial" w:cs="Arial"/>
          <w:i/>
          <w:iCs/>
          <w:color w:val="auto"/>
          <w:sz w:val="20"/>
          <w:szCs w:val="20"/>
          <w:lang w:val="en-GB"/>
        </w:rPr>
        <w:t>ata</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refer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to</w:t>
      </w:r>
      <w:r w:rsidR="00E621C1" w:rsidRPr="009B7D0C">
        <w:rPr>
          <w:rFonts w:ascii="Arial" w:hAnsi="Arial" w:cs="Arial"/>
          <w:i/>
          <w:iCs/>
          <w:color w:val="auto"/>
          <w:sz w:val="20"/>
          <w:szCs w:val="20"/>
          <w:lang w:val="en-GB"/>
        </w:rPr>
        <w:t xml:space="preserve"> </w:t>
      </w:r>
      <w:r w:rsidR="00692A49" w:rsidRPr="009B7D0C">
        <w:rPr>
          <w:rFonts w:ascii="Arial" w:hAnsi="Arial" w:cs="Arial"/>
          <w:i/>
          <w:iCs/>
          <w:color w:val="auto"/>
          <w:sz w:val="20"/>
          <w:szCs w:val="20"/>
          <w:lang w:val="en-GB"/>
        </w:rPr>
        <w:t>historical monuments</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accessible</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to</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00005D7F" w:rsidRPr="009B7D0C">
        <w:rPr>
          <w:rFonts w:ascii="Arial" w:hAnsi="Arial" w:cs="Arial"/>
          <w:i/>
          <w:iCs/>
          <w:color w:val="auto"/>
          <w:sz w:val="20"/>
          <w:szCs w:val="20"/>
          <w:lang w:val="en-GB"/>
        </w:rPr>
        <w:t>public</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for</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admission</w:t>
      </w:r>
      <w:r w:rsidR="00E621C1" w:rsidRPr="009B7D0C">
        <w:rPr>
          <w:rFonts w:ascii="Arial" w:hAnsi="Arial" w:cs="Arial"/>
          <w:i/>
          <w:iCs/>
          <w:color w:val="auto"/>
          <w:sz w:val="20"/>
          <w:szCs w:val="20"/>
          <w:lang w:val="en-GB"/>
        </w:rPr>
        <w:t xml:space="preserve"> </w:t>
      </w:r>
      <w:r w:rsidR="00005D7F" w:rsidRPr="009B7D0C">
        <w:rPr>
          <w:rFonts w:ascii="Arial" w:hAnsi="Arial" w:cs="Arial"/>
          <w:i/>
          <w:iCs/>
          <w:color w:val="auto"/>
          <w:sz w:val="20"/>
          <w:szCs w:val="20"/>
          <w:lang w:val="en-GB"/>
        </w:rPr>
        <w:t>fee.</w:t>
      </w:r>
      <w:r w:rsidR="00692A49" w:rsidRPr="009B7D0C">
        <w:rPr>
          <w:rFonts w:ascii="Arial" w:hAnsi="Arial" w:cs="Arial"/>
          <w:i/>
          <w:iCs/>
          <w:color w:val="auto"/>
          <w:sz w:val="20"/>
          <w:szCs w:val="20"/>
          <w:lang w:val="en-GB"/>
        </w:rPr>
        <w:t xml:space="preserve"> These monuments encompass castles, chateaux, cloisters, monasteries, churches, ruins, mills, towers, etc. Monuments and historical monuments that are administered by museums or art galleries are not included. </w:t>
      </w:r>
    </w:p>
    <w:p w:rsidR="006523A0" w:rsidRPr="009B7D0C" w:rsidRDefault="006523A0" w:rsidP="006523A0">
      <w:pPr>
        <w:rPr>
          <w:rFonts w:ascii="Arial" w:hAnsi="Arial" w:cs="Arial"/>
          <w:i/>
          <w:sz w:val="20"/>
          <w:szCs w:val="20"/>
        </w:rPr>
      </w:pPr>
    </w:p>
    <w:p w:rsidR="006523A0" w:rsidRPr="009B7D0C" w:rsidRDefault="006523A0" w:rsidP="006523A0">
      <w:pPr>
        <w:rPr>
          <w:rFonts w:ascii="Arial" w:hAnsi="Arial" w:cs="Arial"/>
          <w:i/>
          <w:sz w:val="20"/>
          <w:szCs w:val="20"/>
        </w:rPr>
      </w:pPr>
    </w:p>
    <w:p w:rsidR="00185F7C" w:rsidRPr="009B7D0C" w:rsidRDefault="00185F7C" w:rsidP="00185F7C">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i/>
          <w:iCs/>
          <w:color w:val="auto"/>
          <w:sz w:val="20"/>
          <w:szCs w:val="20"/>
          <w:lang w:val="en-GB"/>
        </w:rPr>
        <w:t xml:space="preserve">Table </w:t>
      </w:r>
      <w:r w:rsidRPr="00185F7C">
        <w:rPr>
          <w:rFonts w:ascii="Arial" w:hAnsi="Arial" w:cs="Arial"/>
          <w:b/>
          <w:i/>
          <w:iCs/>
          <w:color w:val="auto"/>
          <w:sz w:val="20"/>
          <w:szCs w:val="20"/>
          <w:lang w:val="en-GB"/>
        </w:rPr>
        <w:t>26</w:t>
      </w:r>
      <w:r w:rsidRPr="009B7D0C">
        <w:rPr>
          <w:rFonts w:ascii="Arial" w:hAnsi="Arial" w:cs="Arial"/>
          <w:i/>
          <w:iCs/>
          <w:color w:val="auto"/>
          <w:sz w:val="20"/>
          <w:szCs w:val="20"/>
          <w:lang w:val="en-GB"/>
        </w:rPr>
        <w:t>-</w:t>
      </w:r>
      <w:r>
        <w:rPr>
          <w:rFonts w:ascii="Arial" w:hAnsi="Arial" w:cs="Arial"/>
          <w:i/>
          <w:iCs/>
          <w:color w:val="auto"/>
          <w:sz w:val="20"/>
          <w:szCs w:val="20"/>
          <w:lang w:val="en-GB"/>
        </w:rPr>
        <w:t>7</w:t>
      </w:r>
      <w:r w:rsidRPr="009B7D0C">
        <w:rPr>
          <w:rFonts w:ascii="Arial" w:hAnsi="Arial" w:cs="Arial"/>
          <w:i/>
          <w:iCs/>
          <w:color w:val="auto"/>
          <w:sz w:val="20"/>
          <w:szCs w:val="20"/>
          <w:lang w:val="en-GB"/>
        </w:rPr>
        <w:t xml:space="preserve">. </w:t>
      </w:r>
      <w:r w:rsidRPr="00185F7C">
        <w:rPr>
          <w:rFonts w:ascii="Arial" w:hAnsi="Arial" w:cs="Arial"/>
          <w:b/>
          <w:i/>
          <w:iCs/>
          <w:color w:val="auto"/>
          <w:sz w:val="20"/>
          <w:szCs w:val="20"/>
          <w:lang w:val="en-GB"/>
        </w:rPr>
        <w:t>Sound recordings</w:t>
      </w:r>
    </w:p>
    <w:p w:rsidR="00185F7C" w:rsidRPr="009B7D0C" w:rsidRDefault="00185F7C" w:rsidP="00185F7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Sound recordings sold may not be measured </w:t>
      </w:r>
      <w:r w:rsidR="000712E4" w:rsidRPr="007061A9">
        <w:rPr>
          <w:rFonts w:ascii="Arial" w:hAnsi="Arial" w:cs="Arial"/>
          <w:i/>
          <w:iCs/>
          <w:color w:val="auto"/>
          <w:sz w:val="20"/>
          <w:szCs w:val="20"/>
          <w:lang w:val="en-GB"/>
        </w:rPr>
        <w:t>as</w:t>
      </w:r>
      <w:r w:rsidR="00FF170A" w:rsidRPr="007061A9">
        <w:rPr>
          <w:rFonts w:ascii="Arial" w:hAnsi="Arial" w:cs="Arial"/>
          <w:i/>
          <w:iCs/>
          <w:color w:val="auto"/>
          <w:sz w:val="20"/>
          <w:szCs w:val="20"/>
          <w:lang w:val="en-GB"/>
        </w:rPr>
        <w:t xml:space="preserve"> the number of pieces sold</w:t>
      </w:r>
      <w:r w:rsidRPr="007061A9">
        <w:rPr>
          <w:rFonts w:ascii="Arial" w:hAnsi="Arial" w:cs="Arial"/>
          <w:i/>
          <w:iCs/>
          <w:color w:val="auto"/>
          <w:sz w:val="20"/>
          <w:szCs w:val="20"/>
          <w:lang w:val="en-GB"/>
        </w:rPr>
        <w:t>, therefore</w:t>
      </w:r>
      <w:r>
        <w:rPr>
          <w:rFonts w:ascii="Arial" w:hAnsi="Arial" w:cs="Arial"/>
          <w:i/>
          <w:iCs/>
          <w:color w:val="auto"/>
          <w:sz w:val="20"/>
          <w:szCs w:val="20"/>
          <w:lang w:val="en-GB"/>
        </w:rPr>
        <w:t xml:space="preserve"> solely total revenues from sales of digital recordings are measured. </w:t>
      </w:r>
    </w:p>
    <w:p w:rsidR="00185F7C" w:rsidRDefault="00185F7C" w:rsidP="00185F7C">
      <w:pPr>
        <w:pStyle w:val="Normlnweb"/>
        <w:spacing w:before="0" w:beforeAutospacing="0" w:after="0" w:afterAutospacing="0"/>
        <w:jc w:val="both"/>
        <w:rPr>
          <w:rFonts w:ascii="Arial" w:hAnsi="Arial" w:cs="Arial"/>
          <w:i/>
          <w:iCs/>
          <w:color w:val="auto"/>
          <w:sz w:val="20"/>
          <w:szCs w:val="20"/>
          <w:lang w:val="en-GB"/>
        </w:rPr>
      </w:pPr>
    </w:p>
    <w:p w:rsidR="00185F7C" w:rsidRPr="009B7D0C" w:rsidRDefault="00185F7C" w:rsidP="00185F7C">
      <w:pPr>
        <w:pStyle w:val="Normlnweb"/>
        <w:spacing w:before="0" w:beforeAutospacing="0" w:after="0" w:afterAutospacing="0"/>
        <w:jc w:val="both"/>
        <w:rPr>
          <w:rFonts w:ascii="Arial" w:hAnsi="Arial" w:cs="Arial"/>
          <w:i/>
          <w:iCs/>
          <w:color w:val="auto"/>
          <w:sz w:val="20"/>
          <w:szCs w:val="20"/>
          <w:lang w:val="en-GB"/>
        </w:rPr>
      </w:pPr>
    </w:p>
    <w:p w:rsidR="00185F7C" w:rsidRPr="00894470" w:rsidRDefault="00185F7C" w:rsidP="00185F7C">
      <w:pPr>
        <w:pStyle w:val="Normlnweb"/>
        <w:spacing w:before="0" w:beforeAutospacing="0" w:after="0" w:afterAutospacing="0"/>
        <w:jc w:val="both"/>
        <w:rPr>
          <w:rFonts w:ascii="Arial" w:hAnsi="Arial" w:cs="Arial"/>
          <w:bCs/>
          <w:i/>
          <w:iCs/>
          <w:color w:val="auto"/>
          <w:sz w:val="20"/>
          <w:szCs w:val="20"/>
          <w:lang w:val="en-GB"/>
        </w:rPr>
      </w:pPr>
      <w:r w:rsidRPr="009B7D0C">
        <w:rPr>
          <w:rFonts w:ascii="Arial" w:hAnsi="Arial" w:cs="Arial"/>
          <w:i/>
          <w:iCs/>
          <w:color w:val="auto"/>
          <w:sz w:val="20"/>
          <w:szCs w:val="20"/>
          <w:lang w:val="en-GB"/>
        </w:rPr>
        <w:lastRenderedPageBreak/>
        <w:t xml:space="preserve">Tables </w:t>
      </w:r>
      <w:r w:rsidRPr="009B7D0C">
        <w:rPr>
          <w:rFonts w:ascii="Arial" w:hAnsi="Arial" w:cs="Arial"/>
          <w:b/>
          <w:bCs/>
          <w:i/>
          <w:iCs/>
          <w:color w:val="auto"/>
          <w:sz w:val="20"/>
          <w:szCs w:val="20"/>
          <w:lang w:val="en-GB"/>
        </w:rPr>
        <w:t>26</w:t>
      </w:r>
      <w:r w:rsidRPr="009B7D0C">
        <w:rPr>
          <w:rFonts w:ascii="Arial" w:hAnsi="Arial" w:cs="Arial"/>
          <w:i/>
          <w:iCs/>
          <w:color w:val="auto"/>
          <w:sz w:val="20"/>
          <w:szCs w:val="20"/>
          <w:lang w:val="en-GB"/>
        </w:rPr>
        <w:t>-</w:t>
      </w:r>
      <w:r w:rsidR="00894470">
        <w:rPr>
          <w:rFonts w:ascii="Arial" w:hAnsi="Arial" w:cs="Arial"/>
          <w:i/>
          <w:iCs/>
          <w:color w:val="auto"/>
          <w:sz w:val="20"/>
          <w:szCs w:val="20"/>
          <w:lang w:val="en-GB"/>
        </w:rPr>
        <w:t>9</w:t>
      </w:r>
      <w:r w:rsidRPr="009B7D0C">
        <w:rPr>
          <w:rFonts w:ascii="Arial" w:hAnsi="Arial" w:cs="Arial"/>
          <w:i/>
          <w:iCs/>
          <w:color w:val="auto"/>
          <w:sz w:val="20"/>
          <w:szCs w:val="20"/>
          <w:lang w:val="en-GB"/>
        </w:rPr>
        <w:t xml:space="preserve"> to </w:t>
      </w:r>
      <w:r w:rsidRPr="009B7D0C">
        <w:rPr>
          <w:rFonts w:ascii="Arial" w:hAnsi="Arial" w:cs="Arial"/>
          <w:b/>
          <w:bCs/>
          <w:i/>
          <w:iCs/>
          <w:color w:val="auto"/>
          <w:sz w:val="20"/>
          <w:szCs w:val="20"/>
          <w:lang w:val="en-GB"/>
        </w:rPr>
        <w:t>26</w:t>
      </w:r>
      <w:r w:rsidRPr="009B7D0C">
        <w:rPr>
          <w:rFonts w:ascii="Arial" w:hAnsi="Arial" w:cs="Arial"/>
          <w:i/>
          <w:iCs/>
          <w:color w:val="auto"/>
          <w:sz w:val="20"/>
          <w:szCs w:val="20"/>
          <w:lang w:val="en-GB"/>
        </w:rPr>
        <w:t>-1</w:t>
      </w:r>
      <w:r w:rsidR="00894470">
        <w:rPr>
          <w:rFonts w:ascii="Arial" w:hAnsi="Arial" w:cs="Arial"/>
          <w:i/>
          <w:iCs/>
          <w:color w:val="auto"/>
          <w:sz w:val="20"/>
          <w:szCs w:val="20"/>
          <w:lang w:val="en-GB"/>
        </w:rPr>
        <w:t>4</w:t>
      </w:r>
      <w:r w:rsidRPr="009B7D0C">
        <w:rPr>
          <w:rFonts w:ascii="Arial" w:hAnsi="Arial" w:cs="Arial"/>
          <w:i/>
          <w:iCs/>
          <w:color w:val="auto"/>
          <w:sz w:val="20"/>
          <w:szCs w:val="20"/>
          <w:lang w:val="en-GB"/>
        </w:rPr>
        <w:t xml:space="preserve">. </w:t>
      </w:r>
      <w:r w:rsidRPr="009B7D0C">
        <w:rPr>
          <w:rFonts w:ascii="Arial" w:hAnsi="Arial" w:cs="Arial"/>
          <w:b/>
          <w:bCs/>
          <w:i/>
          <w:iCs/>
          <w:color w:val="auto"/>
          <w:sz w:val="20"/>
          <w:szCs w:val="20"/>
          <w:lang w:val="en-GB"/>
        </w:rPr>
        <w:t>Radio and television broadcasting and operators</w:t>
      </w:r>
    </w:p>
    <w:p w:rsidR="00185F7C" w:rsidRDefault="00185F7C" w:rsidP="00185F7C">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Data on the number of licences for the operation of radio or television broadcasting are provided by the Council for Radio and Television Broadcasting and refer to any form of transmission – terrestrial, cable, and satellite broadcasting. Annual statistical questionnaires are used to survey the structure of radio and television broadcasting.</w:t>
      </w:r>
    </w:p>
    <w:p w:rsidR="00B975CA" w:rsidRDefault="00B975CA" w:rsidP="00B975CA">
      <w:pPr>
        <w:pStyle w:val="Normlnweb"/>
        <w:spacing w:before="0" w:beforeAutospacing="0" w:after="0" w:afterAutospacing="0"/>
        <w:jc w:val="both"/>
        <w:rPr>
          <w:rFonts w:ascii="Arial" w:hAnsi="Arial" w:cs="Arial"/>
          <w:i/>
          <w:iCs/>
          <w:color w:val="auto"/>
          <w:sz w:val="20"/>
          <w:szCs w:val="20"/>
          <w:lang w:val="en-GB"/>
        </w:rPr>
      </w:pPr>
    </w:p>
    <w:p w:rsidR="00B975CA" w:rsidRDefault="00B975CA" w:rsidP="00B975CA">
      <w:pPr>
        <w:pStyle w:val="Normlnweb"/>
        <w:spacing w:before="0" w:beforeAutospacing="0" w:after="0" w:afterAutospacing="0"/>
        <w:jc w:val="both"/>
        <w:rPr>
          <w:rFonts w:ascii="Arial" w:hAnsi="Arial" w:cs="Arial"/>
          <w:i/>
          <w:iCs/>
          <w:color w:val="auto"/>
          <w:sz w:val="20"/>
          <w:szCs w:val="20"/>
          <w:lang w:val="en-GB"/>
        </w:rPr>
      </w:pPr>
    </w:p>
    <w:p w:rsidR="00B975CA" w:rsidRPr="009B7D0C" w:rsidRDefault="00B975CA" w:rsidP="00B975CA">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i/>
          <w:iCs/>
          <w:color w:val="auto"/>
          <w:sz w:val="20"/>
          <w:szCs w:val="20"/>
          <w:lang w:val="en-GB"/>
        </w:rPr>
        <w:t xml:space="preserve">Table </w:t>
      </w:r>
      <w:r w:rsidRPr="009B7D0C">
        <w:rPr>
          <w:rFonts w:ascii="Arial" w:hAnsi="Arial" w:cs="Arial"/>
          <w:b/>
          <w:bCs/>
          <w:i/>
          <w:iCs/>
          <w:color w:val="auto"/>
          <w:sz w:val="20"/>
          <w:szCs w:val="20"/>
          <w:lang w:val="en-GB"/>
        </w:rPr>
        <w:t>26</w:t>
      </w:r>
      <w:r w:rsidRPr="009B7D0C">
        <w:rPr>
          <w:rFonts w:ascii="Arial" w:hAnsi="Arial" w:cs="Arial"/>
          <w:i/>
          <w:iCs/>
          <w:color w:val="auto"/>
          <w:sz w:val="20"/>
          <w:szCs w:val="20"/>
          <w:lang w:val="en-GB"/>
        </w:rPr>
        <w:t>-1</w:t>
      </w:r>
      <w:r>
        <w:rPr>
          <w:rFonts w:ascii="Arial" w:hAnsi="Arial" w:cs="Arial"/>
          <w:i/>
          <w:iCs/>
          <w:color w:val="auto"/>
          <w:sz w:val="20"/>
          <w:szCs w:val="20"/>
          <w:lang w:val="en-GB"/>
        </w:rPr>
        <w:t xml:space="preserve">6 and </w:t>
      </w:r>
      <w:r w:rsidRPr="00185F7C">
        <w:rPr>
          <w:rFonts w:ascii="Arial" w:hAnsi="Arial" w:cs="Arial"/>
          <w:b/>
          <w:i/>
          <w:iCs/>
          <w:color w:val="auto"/>
          <w:sz w:val="20"/>
          <w:szCs w:val="20"/>
          <w:lang w:val="en-GB"/>
        </w:rPr>
        <w:t>26</w:t>
      </w:r>
      <w:r>
        <w:rPr>
          <w:rFonts w:ascii="Arial" w:hAnsi="Arial" w:cs="Arial"/>
          <w:i/>
          <w:iCs/>
          <w:color w:val="auto"/>
          <w:sz w:val="20"/>
          <w:szCs w:val="20"/>
          <w:lang w:val="en-GB"/>
        </w:rPr>
        <w:t>-17.</w:t>
      </w:r>
      <w:r w:rsidRPr="009B7D0C">
        <w:rPr>
          <w:rFonts w:ascii="Arial" w:hAnsi="Arial" w:cs="Arial"/>
          <w:bCs/>
          <w:i/>
          <w:iCs/>
          <w:color w:val="auto"/>
          <w:sz w:val="20"/>
          <w:szCs w:val="20"/>
          <w:lang w:val="en-GB"/>
        </w:rPr>
        <w:t xml:space="preserve"> </w:t>
      </w:r>
      <w:r w:rsidRPr="009B7D0C">
        <w:rPr>
          <w:rFonts w:ascii="Arial" w:hAnsi="Arial" w:cs="Arial"/>
          <w:b/>
          <w:bCs/>
          <w:i/>
          <w:iCs/>
          <w:color w:val="auto"/>
          <w:sz w:val="20"/>
          <w:szCs w:val="20"/>
          <w:lang w:val="en-GB"/>
        </w:rPr>
        <w:t>Newspapers, magazines, and books</w:t>
      </w:r>
    </w:p>
    <w:p w:rsidR="00B975CA" w:rsidRDefault="00B975CA" w:rsidP="00B975CA">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Data are measured as the number of legal deposits received by the National Library in Prague.</w:t>
      </w:r>
    </w:p>
    <w:p w:rsidR="00B975CA" w:rsidRDefault="00B975CA" w:rsidP="00B975CA">
      <w:pPr>
        <w:pStyle w:val="Normlnweb"/>
        <w:spacing w:before="0" w:beforeAutospacing="0" w:after="0" w:afterAutospacing="0"/>
        <w:jc w:val="both"/>
        <w:rPr>
          <w:rFonts w:ascii="Arial" w:hAnsi="Arial" w:cs="Arial"/>
          <w:i/>
          <w:iCs/>
          <w:color w:val="auto"/>
          <w:sz w:val="20"/>
          <w:szCs w:val="20"/>
          <w:lang w:val="en-GB"/>
        </w:rPr>
      </w:pPr>
    </w:p>
    <w:p w:rsidR="00B975CA" w:rsidRDefault="00B975CA" w:rsidP="00B975CA">
      <w:pPr>
        <w:pStyle w:val="Normlnweb"/>
        <w:spacing w:before="0" w:beforeAutospacing="0" w:after="0" w:afterAutospacing="0"/>
        <w:jc w:val="both"/>
        <w:rPr>
          <w:rFonts w:ascii="Arial" w:hAnsi="Arial" w:cs="Arial"/>
          <w:i/>
          <w:iCs/>
          <w:color w:val="auto"/>
          <w:sz w:val="20"/>
          <w:szCs w:val="20"/>
          <w:lang w:val="en-GB"/>
        </w:rPr>
      </w:pPr>
    </w:p>
    <w:p w:rsidR="00B975CA" w:rsidRPr="009B7D0C" w:rsidRDefault="00B975CA" w:rsidP="00B975CA">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i/>
          <w:iCs/>
          <w:color w:val="auto"/>
          <w:sz w:val="20"/>
          <w:szCs w:val="20"/>
          <w:lang w:val="en-GB"/>
        </w:rPr>
        <w:t xml:space="preserve">Tables </w:t>
      </w:r>
      <w:r w:rsidRPr="009B7D0C">
        <w:rPr>
          <w:rFonts w:ascii="Arial" w:hAnsi="Arial" w:cs="Arial"/>
          <w:b/>
          <w:bCs/>
          <w:i/>
          <w:iCs/>
          <w:color w:val="auto"/>
          <w:sz w:val="20"/>
          <w:szCs w:val="20"/>
          <w:lang w:val="en-GB"/>
        </w:rPr>
        <w:t>26</w:t>
      </w:r>
      <w:r w:rsidRPr="009B7D0C">
        <w:rPr>
          <w:rFonts w:ascii="Arial" w:hAnsi="Arial" w:cs="Arial"/>
          <w:i/>
          <w:iCs/>
          <w:color w:val="auto"/>
          <w:sz w:val="20"/>
          <w:szCs w:val="20"/>
          <w:lang w:val="en-GB"/>
        </w:rPr>
        <w:t>-</w:t>
      </w:r>
      <w:r>
        <w:rPr>
          <w:rFonts w:ascii="Arial" w:hAnsi="Arial" w:cs="Arial"/>
          <w:i/>
          <w:iCs/>
          <w:color w:val="auto"/>
          <w:sz w:val="20"/>
          <w:szCs w:val="20"/>
          <w:lang w:val="en-GB"/>
        </w:rPr>
        <w:t>18</w:t>
      </w:r>
      <w:r w:rsidRPr="009B7D0C">
        <w:rPr>
          <w:rFonts w:ascii="Arial" w:hAnsi="Arial" w:cs="Arial"/>
          <w:i/>
          <w:iCs/>
          <w:color w:val="auto"/>
          <w:sz w:val="20"/>
          <w:szCs w:val="20"/>
          <w:lang w:val="en-GB"/>
        </w:rPr>
        <w:t xml:space="preserve">. </w:t>
      </w:r>
      <w:r w:rsidRPr="009B7D0C">
        <w:rPr>
          <w:rFonts w:ascii="Arial" w:hAnsi="Arial" w:cs="Arial"/>
          <w:b/>
          <w:bCs/>
          <w:i/>
          <w:iCs/>
          <w:color w:val="auto"/>
          <w:sz w:val="20"/>
          <w:szCs w:val="20"/>
          <w:lang w:val="en-GB"/>
        </w:rPr>
        <w:t>Libraries</w:t>
      </w:r>
    </w:p>
    <w:p w:rsidR="00B975CA" w:rsidRPr="009B7D0C" w:rsidRDefault="00B975CA" w:rsidP="00B975CA">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The data given are for public libraries</w:t>
      </w:r>
      <w:r>
        <w:rPr>
          <w:rFonts w:ascii="Arial" w:hAnsi="Arial" w:cs="Arial"/>
          <w:i/>
          <w:iCs/>
          <w:color w:val="auto"/>
          <w:sz w:val="20"/>
          <w:szCs w:val="20"/>
          <w:lang w:val="en-GB"/>
        </w:rPr>
        <w:t xml:space="preserve"> and </w:t>
      </w:r>
      <w:r w:rsidR="001A0550">
        <w:rPr>
          <w:rFonts w:ascii="Arial" w:hAnsi="Arial" w:cs="Arial"/>
          <w:i/>
          <w:iCs/>
          <w:color w:val="auto"/>
          <w:sz w:val="20"/>
          <w:szCs w:val="20"/>
          <w:lang w:val="en-GB"/>
        </w:rPr>
        <w:t>regional research libraries.</w:t>
      </w:r>
    </w:p>
    <w:p w:rsidR="00B975CA" w:rsidRPr="009B7D0C" w:rsidRDefault="00B975CA" w:rsidP="00B975CA">
      <w:pPr>
        <w:pStyle w:val="Normlnweb"/>
        <w:spacing w:before="12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The </w:t>
      </w:r>
      <w:r w:rsidRPr="009B7D0C">
        <w:rPr>
          <w:rFonts w:ascii="Arial" w:hAnsi="Arial" w:cs="Arial"/>
          <w:b/>
          <w:i/>
          <w:iCs/>
          <w:color w:val="auto"/>
          <w:sz w:val="20"/>
          <w:szCs w:val="20"/>
          <w:lang w:val="en-GB"/>
        </w:rPr>
        <w:t>library item</w:t>
      </w:r>
      <w:r w:rsidRPr="009B7D0C">
        <w:rPr>
          <w:rFonts w:ascii="Arial" w:hAnsi="Arial" w:cs="Arial"/>
          <w:i/>
          <w:iCs/>
          <w:color w:val="auto"/>
          <w:sz w:val="20"/>
          <w:szCs w:val="20"/>
          <w:lang w:val="en-GB"/>
        </w:rPr>
        <w:t xml:space="preserve"> is any separate volume of a book, a complete volume or several issues of a periodical bound or inserted in a folder, separate map, graphic sheet, gramophone record, etc. Other documents include, for instance, manuscripts, micrographic documents, cartographic documents, printed musical documents, sound records, sound and image records, image records and documents, electronic documents, and other library items. For all the types of libraries the indicator “Loans, total” refers to all loans of library items in-house and also outside the library. </w:t>
      </w:r>
    </w:p>
    <w:p w:rsidR="00B975CA" w:rsidRDefault="00B975CA" w:rsidP="00B975CA">
      <w:pPr>
        <w:pStyle w:val="Normlnweb"/>
        <w:spacing w:before="0" w:beforeAutospacing="0" w:after="0" w:afterAutospacing="0"/>
        <w:jc w:val="both"/>
        <w:rPr>
          <w:rFonts w:ascii="Arial" w:hAnsi="Arial" w:cs="Arial"/>
          <w:i/>
          <w:iCs/>
          <w:color w:val="auto"/>
          <w:sz w:val="20"/>
          <w:szCs w:val="20"/>
          <w:lang w:val="en-GB"/>
        </w:rPr>
      </w:pPr>
    </w:p>
    <w:p w:rsidR="00B975CA" w:rsidRPr="009B7D0C" w:rsidRDefault="00B975CA" w:rsidP="00B975CA">
      <w:pPr>
        <w:pStyle w:val="Normlnweb"/>
        <w:spacing w:before="0" w:beforeAutospacing="0" w:after="0" w:afterAutospacing="0"/>
        <w:jc w:val="both"/>
        <w:rPr>
          <w:rFonts w:ascii="Arial" w:hAnsi="Arial" w:cs="Arial"/>
          <w:i/>
          <w:iCs/>
          <w:color w:val="auto"/>
          <w:sz w:val="20"/>
          <w:szCs w:val="20"/>
          <w:lang w:val="en-GB"/>
        </w:rPr>
      </w:pPr>
    </w:p>
    <w:p w:rsidR="006523A0" w:rsidRPr="009B7D0C" w:rsidRDefault="00260115" w:rsidP="006523A0">
      <w:pPr>
        <w:rPr>
          <w:rFonts w:ascii="Arial" w:hAnsi="Arial" w:cs="Arial"/>
          <w:i/>
          <w:sz w:val="20"/>
          <w:szCs w:val="20"/>
        </w:rPr>
      </w:pPr>
      <w:r>
        <w:rPr>
          <w:rFonts w:ascii="Arial" w:hAnsi="Arial" w:cs="Arial"/>
          <w:i/>
          <w:sz w:val="20"/>
          <w:szCs w:val="20"/>
        </w:rPr>
        <w:t>Table</w:t>
      </w:r>
      <w:r w:rsidR="006523A0" w:rsidRPr="009B7D0C">
        <w:rPr>
          <w:rFonts w:ascii="Arial" w:hAnsi="Arial" w:cs="Arial"/>
          <w:i/>
          <w:sz w:val="20"/>
          <w:szCs w:val="20"/>
        </w:rPr>
        <w:t xml:space="preserve"> </w:t>
      </w:r>
      <w:r w:rsidR="006523A0" w:rsidRPr="009B7D0C">
        <w:rPr>
          <w:rFonts w:ascii="Arial" w:hAnsi="Arial" w:cs="Arial"/>
          <w:b/>
          <w:i/>
          <w:sz w:val="20"/>
          <w:szCs w:val="20"/>
        </w:rPr>
        <w:t>26</w:t>
      </w:r>
      <w:r w:rsidR="006523A0" w:rsidRPr="009B7D0C">
        <w:rPr>
          <w:rFonts w:ascii="Arial" w:hAnsi="Arial" w:cs="Arial"/>
          <w:i/>
          <w:sz w:val="20"/>
          <w:szCs w:val="20"/>
        </w:rPr>
        <w:t>-</w:t>
      </w:r>
      <w:r w:rsidR="00B975CA">
        <w:rPr>
          <w:rFonts w:ascii="Arial" w:hAnsi="Arial" w:cs="Arial"/>
          <w:i/>
          <w:sz w:val="20"/>
          <w:szCs w:val="20"/>
        </w:rPr>
        <w:t>19</w:t>
      </w:r>
      <w:r w:rsidR="006523A0" w:rsidRPr="009B7D0C">
        <w:rPr>
          <w:rFonts w:ascii="Arial" w:hAnsi="Arial" w:cs="Arial"/>
          <w:i/>
          <w:sz w:val="20"/>
          <w:szCs w:val="20"/>
        </w:rPr>
        <w:t xml:space="preserve">. </w:t>
      </w:r>
      <w:r w:rsidR="006523A0" w:rsidRPr="009B7D0C">
        <w:rPr>
          <w:rFonts w:ascii="Arial" w:hAnsi="Arial" w:cs="Arial"/>
          <w:b/>
          <w:i/>
          <w:sz w:val="20"/>
          <w:szCs w:val="20"/>
        </w:rPr>
        <w:t>Zoological and botanical gardens</w:t>
      </w:r>
      <w:r w:rsidR="00E32697">
        <w:rPr>
          <w:rFonts w:ascii="Arial" w:hAnsi="Arial" w:cs="Arial"/>
          <w:b/>
          <w:i/>
          <w:sz w:val="20"/>
          <w:szCs w:val="20"/>
        </w:rPr>
        <w:t>,</w:t>
      </w:r>
      <w:r w:rsidR="006523A0" w:rsidRPr="009B7D0C">
        <w:rPr>
          <w:rFonts w:ascii="Arial" w:hAnsi="Arial" w:cs="Arial"/>
          <w:b/>
          <w:i/>
          <w:sz w:val="20"/>
          <w:szCs w:val="20"/>
        </w:rPr>
        <w:t xml:space="preserve"> caves</w:t>
      </w:r>
    </w:p>
    <w:p w:rsidR="006523A0" w:rsidRPr="009B7D0C" w:rsidRDefault="006523A0" w:rsidP="006523A0">
      <w:pPr>
        <w:spacing w:before="120"/>
        <w:ind w:firstLine="708"/>
        <w:jc w:val="both"/>
        <w:rPr>
          <w:rFonts w:ascii="Arial" w:hAnsi="Arial" w:cs="Arial"/>
          <w:i/>
          <w:sz w:val="20"/>
          <w:szCs w:val="20"/>
        </w:rPr>
      </w:pPr>
      <w:r w:rsidRPr="009B7D0C">
        <w:rPr>
          <w:rFonts w:ascii="Arial" w:hAnsi="Arial" w:cs="Arial"/>
          <w:i/>
          <w:sz w:val="20"/>
          <w:szCs w:val="20"/>
        </w:rPr>
        <w:t>There were in total 2</w:t>
      </w:r>
      <w:r w:rsidR="00B975CA">
        <w:rPr>
          <w:rFonts w:ascii="Arial" w:hAnsi="Arial" w:cs="Arial"/>
          <w:i/>
          <w:sz w:val="20"/>
          <w:szCs w:val="20"/>
        </w:rPr>
        <w:t>3</w:t>
      </w:r>
      <w:r w:rsidR="00842B1D">
        <w:rPr>
          <w:rFonts w:ascii="Arial" w:hAnsi="Arial" w:cs="Arial"/>
          <w:i/>
          <w:sz w:val="20"/>
          <w:szCs w:val="20"/>
        </w:rPr>
        <w:t> </w:t>
      </w:r>
      <w:r w:rsidRPr="009B7D0C">
        <w:rPr>
          <w:rFonts w:ascii="Arial" w:hAnsi="Arial" w:cs="Arial"/>
          <w:i/>
          <w:sz w:val="20"/>
          <w:szCs w:val="20"/>
        </w:rPr>
        <w:t xml:space="preserve">zoological gardens </w:t>
      </w:r>
      <w:r w:rsidR="009B7D0C" w:rsidRPr="009B7D0C">
        <w:rPr>
          <w:rFonts w:ascii="Arial" w:hAnsi="Arial" w:cs="Arial"/>
          <w:i/>
          <w:sz w:val="20"/>
          <w:szCs w:val="20"/>
        </w:rPr>
        <w:t>licensed</w:t>
      </w:r>
      <w:r w:rsidRPr="009B7D0C">
        <w:rPr>
          <w:rFonts w:ascii="Arial" w:hAnsi="Arial" w:cs="Arial"/>
          <w:i/>
          <w:sz w:val="20"/>
          <w:szCs w:val="20"/>
        </w:rPr>
        <w:t xml:space="preserve"> pursuant to</w:t>
      </w:r>
      <w:r w:rsidR="00F432DE">
        <w:rPr>
          <w:rFonts w:ascii="Arial" w:hAnsi="Arial" w:cs="Arial"/>
          <w:i/>
          <w:sz w:val="20"/>
          <w:szCs w:val="20"/>
        </w:rPr>
        <w:t xml:space="preserve"> the </w:t>
      </w:r>
      <w:r w:rsidRPr="009B7D0C">
        <w:rPr>
          <w:rFonts w:ascii="Arial" w:hAnsi="Arial" w:cs="Arial"/>
          <w:i/>
          <w:sz w:val="20"/>
          <w:szCs w:val="20"/>
        </w:rPr>
        <w:t>Act No.</w:t>
      </w:r>
      <w:r w:rsidR="00260115">
        <w:rPr>
          <w:rFonts w:ascii="Arial" w:hAnsi="Arial" w:cs="Arial"/>
          <w:i/>
          <w:sz w:val="20"/>
          <w:szCs w:val="20"/>
        </w:rPr>
        <w:t> </w:t>
      </w:r>
      <w:r w:rsidR="00842B1D">
        <w:rPr>
          <w:rFonts w:ascii="Arial" w:hAnsi="Arial" w:cs="Arial"/>
          <w:i/>
          <w:sz w:val="20"/>
          <w:szCs w:val="20"/>
        </w:rPr>
        <w:t>162/2003 </w:t>
      </w:r>
      <w:r w:rsidRPr="009B7D0C">
        <w:rPr>
          <w:rFonts w:ascii="Arial" w:hAnsi="Arial" w:cs="Arial"/>
          <w:i/>
          <w:sz w:val="20"/>
          <w:szCs w:val="20"/>
        </w:rPr>
        <w:t xml:space="preserve">Sb. </w:t>
      </w:r>
      <w:r w:rsidR="000E12C2" w:rsidRPr="009B7D0C">
        <w:rPr>
          <w:rFonts w:ascii="Arial" w:hAnsi="Arial" w:cs="Arial"/>
          <w:i/>
          <w:sz w:val="20"/>
          <w:szCs w:val="20"/>
        </w:rPr>
        <w:t xml:space="preserve">on </w:t>
      </w:r>
      <w:r w:rsidRPr="009B7D0C">
        <w:rPr>
          <w:rFonts w:ascii="Arial" w:hAnsi="Arial" w:cs="Arial"/>
          <w:i/>
          <w:sz w:val="20"/>
          <w:szCs w:val="20"/>
        </w:rPr>
        <w:t>zoological gardens as amended</w:t>
      </w:r>
      <w:r w:rsidR="000E12C2" w:rsidRPr="009B7D0C">
        <w:rPr>
          <w:rFonts w:ascii="Arial" w:hAnsi="Arial" w:cs="Arial"/>
          <w:i/>
          <w:sz w:val="20"/>
          <w:szCs w:val="20"/>
        </w:rPr>
        <w:t>,</w:t>
      </w:r>
      <w:r w:rsidRPr="009B7D0C">
        <w:rPr>
          <w:rFonts w:ascii="Arial" w:hAnsi="Arial" w:cs="Arial"/>
          <w:i/>
          <w:sz w:val="20"/>
          <w:szCs w:val="20"/>
        </w:rPr>
        <w:t xml:space="preserve"> </w:t>
      </w:r>
      <w:r w:rsidR="00842B1D">
        <w:rPr>
          <w:rFonts w:ascii="Arial" w:hAnsi="Arial" w:cs="Arial"/>
          <w:i/>
          <w:sz w:val="20"/>
          <w:szCs w:val="20"/>
        </w:rPr>
        <w:t>as at 1 January </w:t>
      </w:r>
      <w:r w:rsidR="00B975CA" w:rsidRPr="009B7D0C">
        <w:rPr>
          <w:rFonts w:ascii="Arial" w:hAnsi="Arial" w:cs="Arial"/>
          <w:i/>
          <w:sz w:val="20"/>
          <w:szCs w:val="20"/>
        </w:rPr>
        <w:t>201</w:t>
      </w:r>
      <w:r w:rsidR="00B975CA">
        <w:rPr>
          <w:rFonts w:ascii="Arial" w:hAnsi="Arial" w:cs="Arial"/>
          <w:i/>
          <w:sz w:val="20"/>
          <w:szCs w:val="20"/>
        </w:rPr>
        <w:t>5</w:t>
      </w:r>
      <w:r w:rsidR="004B1344">
        <w:rPr>
          <w:rFonts w:ascii="Arial" w:hAnsi="Arial" w:cs="Arial"/>
          <w:i/>
          <w:sz w:val="20"/>
          <w:szCs w:val="20"/>
        </w:rPr>
        <w:t>.</w:t>
      </w:r>
      <w:r w:rsidRPr="009B7D0C">
        <w:rPr>
          <w:rFonts w:ascii="Arial" w:hAnsi="Arial" w:cs="Arial"/>
          <w:i/>
          <w:sz w:val="20"/>
          <w:szCs w:val="20"/>
        </w:rPr>
        <w:t xml:space="preserve"> T</w:t>
      </w:r>
      <w:r w:rsidR="00842B1D">
        <w:rPr>
          <w:rFonts w:ascii="Arial" w:hAnsi="Arial" w:cs="Arial"/>
          <w:i/>
          <w:sz w:val="20"/>
          <w:szCs w:val="20"/>
        </w:rPr>
        <w:t>he </w:t>
      </w:r>
      <w:r w:rsidRPr="009B7D0C">
        <w:rPr>
          <w:rFonts w:ascii="Arial" w:hAnsi="Arial" w:cs="Arial"/>
          <w:i/>
          <w:sz w:val="20"/>
          <w:szCs w:val="20"/>
        </w:rPr>
        <w:t xml:space="preserve">table </w:t>
      </w:r>
      <w:r w:rsidR="000E12C2" w:rsidRPr="009B7D0C">
        <w:rPr>
          <w:rFonts w:ascii="Arial" w:hAnsi="Arial" w:cs="Arial"/>
          <w:i/>
          <w:sz w:val="20"/>
          <w:szCs w:val="20"/>
        </w:rPr>
        <w:t xml:space="preserve">includes information </w:t>
      </w:r>
      <w:r w:rsidR="00842B1D">
        <w:rPr>
          <w:rFonts w:ascii="Arial" w:hAnsi="Arial" w:cs="Arial"/>
          <w:i/>
          <w:sz w:val="20"/>
          <w:szCs w:val="20"/>
        </w:rPr>
        <w:t>on zoological gardens on the territory of the </w:t>
      </w:r>
      <w:r w:rsidR="000E12C2" w:rsidRPr="009B7D0C">
        <w:rPr>
          <w:rFonts w:ascii="Arial" w:hAnsi="Arial" w:cs="Arial"/>
          <w:i/>
          <w:sz w:val="20"/>
          <w:szCs w:val="20"/>
        </w:rPr>
        <w:t xml:space="preserve">Czech Republic which are associated in </w:t>
      </w:r>
      <w:r w:rsidR="000E12C2" w:rsidRPr="009B7D0C">
        <w:rPr>
          <w:rFonts w:ascii="Arial" w:hAnsi="Arial" w:cs="Arial"/>
          <w:i/>
          <w:iCs/>
          <w:sz w:val="20"/>
          <w:szCs w:val="20"/>
        </w:rPr>
        <w:t>the Union of Czech and Slovak Zoological Gardens</w:t>
      </w:r>
      <w:r w:rsidRPr="009B7D0C">
        <w:rPr>
          <w:rFonts w:ascii="Arial" w:hAnsi="Arial" w:cs="Arial"/>
          <w:i/>
          <w:sz w:val="20"/>
          <w:szCs w:val="20"/>
        </w:rPr>
        <w:t>.</w:t>
      </w:r>
    </w:p>
    <w:p w:rsidR="00005D7F" w:rsidRPr="009B7D0C" w:rsidRDefault="00842B1D" w:rsidP="00842B1D">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w:t>
      </w:r>
      <w:r w:rsidR="000E12C2" w:rsidRPr="009B7D0C">
        <w:rPr>
          <w:rFonts w:ascii="Arial" w:hAnsi="Arial" w:cs="Arial"/>
          <w:i/>
          <w:iCs/>
          <w:color w:val="auto"/>
          <w:sz w:val="20"/>
          <w:szCs w:val="20"/>
          <w:lang w:val="en-GB"/>
        </w:rPr>
        <w:t>Un</w:t>
      </w:r>
      <w:r>
        <w:rPr>
          <w:rFonts w:ascii="Arial" w:hAnsi="Arial" w:cs="Arial"/>
          <w:i/>
          <w:iCs/>
          <w:color w:val="auto"/>
          <w:sz w:val="20"/>
          <w:szCs w:val="20"/>
          <w:lang w:val="en-GB"/>
        </w:rPr>
        <w:t>ion of Botanical Gardens of the </w:t>
      </w:r>
      <w:r w:rsidR="000E12C2" w:rsidRPr="009B7D0C">
        <w:rPr>
          <w:rFonts w:ascii="Arial" w:hAnsi="Arial" w:cs="Arial"/>
          <w:i/>
          <w:iCs/>
          <w:color w:val="auto"/>
          <w:sz w:val="20"/>
          <w:szCs w:val="20"/>
          <w:lang w:val="en-GB"/>
        </w:rPr>
        <w:t xml:space="preserve">Czech Republic associated in total </w:t>
      </w:r>
      <w:r w:rsidR="00B975CA">
        <w:rPr>
          <w:rFonts w:ascii="Arial" w:hAnsi="Arial" w:cs="Arial"/>
          <w:i/>
          <w:iCs/>
          <w:color w:val="auto"/>
          <w:sz w:val="20"/>
          <w:szCs w:val="20"/>
          <w:lang w:val="en-GB"/>
        </w:rPr>
        <w:t>35 </w:t>
      </w:r>
      <w:r w:rsidR="006523A0" w:rsidRPr="009B7D0C">
        <w:rPr>
          <w:rFonts w:ascii="Arial" w:hAnsi="Arial" w:cs="Arial"/>
          <w:i/>
          <w:iCs/>
          <w:color w:val="auto"/>
          <w:sz w:val="20"/>
          <w:szCs w:val="20"/>
          <w:lang w:val="en-GB"/>
        </w:rPr>
        <w:t>botanic</w:t>
      </w:r>
      <w:r w:rsidR="000E12C2" w:rsidRPr="009B7D0C">
        <w:rPr>
          <w:rFonts w:ascii="Arial" w:hAnsi="Arial" w:cs="Arial"/>
          <w:i/>
          <w:iCs/>
          <w:color w:val="auto"/>
          <w:sz w:val="20"/>
          <w:szCs w:val="20"/>
          <w:lang w:val="en-GB"/>
        </w:rPr>
        <w:t>al gardens.</w:t>
      </w:r>
      <w:r w:rsidR="006523A0" w:rsidRPr="009B7D0C">
        <w:rPr>
          <w:rFonts w:ascii="Arial" w:hAnsi="Arial" w:cs="Arial"/>
          <w:i/>
          <w:iCs/>
          <w:color w:val="auto"/>
          <w:sz w:val="20"/>
          <w:szCs w:val="20"/>
          <w:lang w:val="en-GB"/>
        </w:rPr>
        <w:t xml:space="preserve"> Informa</w:t>
      </w:r>
      <w:r>
        <w:rPr>
          <w:rFonts w:ascii="Arial" w:hAnsi="Arial" w:cs="Arial"/>
          <w:i/>
          <w:iCs/>
          <w:color w:val="auto"/>
          <w:sz w:val="20"/>
          <w:szCs w:val="20"/>
          <w:lang w:val="en-GB"/>
        </w:rPr>
        <w:t>tion on the </w:t>
      </w:r>
      <w:r w:rsidR="000E12C2" w:rsidRPr="009B7D0C">
        <w:rPr>
          <w:rFonts w:ascii="Arial" w:hAnsi="Arial" w:cs="Arial"/>
          <w:i/>
          <w:iCs/>
          <w:color w:val="auto"/>
          <w:sz w:val="20"/>
          <w:szCs w:val="20"/>
          <w:lang w:val="en-GB"/>
        </w:rPr>
        <w:t>number of visito</w:t>
      </w:r>
      <w:r w:rsidR="009B7D0C" w:rsidRPr="009B7D0C">
        <w:rPr>
          <w:rFonts w:ascii="Arial" w:hAnsi="Arial" w:cs="Arial"/>
          <w:i/>
          <w:iCs/>
          <w:color w:val="auto"/>
          <w:sz w:val="20"/>
          <w:szCs w:val="20"/>
          <w:lang w:val="en-GB"/>
        </w:rPr>
        <w:t>rs</w:t>
      </w:r>
      <w:r w:rsidR="000E12C2" w:rsidRPr="009B7D0C">
        <w:rPr>
          <w:rFonts w:ascii="Arial" w:hAnsi="Arial" w:cs="Arial"/>
          <w:i/>
          <w:iCs/>
          <w:color w:val="auto"/>
          <w:sz w:val="20"/>
          <w:szCs w:val="20"/>
          <w:lang w:val="en-GB"/>
        </w:rPr>
        <w:t xml:space="preserve"> </w:t>
      </w:r>
      <w:r w:rsidR="009B7D0C" w:rsidRPr="009B7D0C">
        <w:rPr>
          <w:rFonts w:ascii="Arial" w:hAnsi="Arial" w:cs="Arial"/>
          <w:i/>
          <w:iCs/>
          <w:color w:val="auto"/>
          <w:sz w:val="20"/>
          <w:szCs w:val="20"/>
          <w:lang w:val="en-GB"/>
        </w:rPr>
        <w:t>and collected</w:t>
      </w:r>
      <w:r w:rsidR="000E12C2" w:rsidRPr="009B7D0C">
        <w:rPr>
          <w:rFonts w:ascii="Arial" w:hAnsi="Arial" w:cs="Arial"/>
          <w:i/>
          <w:iCs/>
          <w:color w:val="auto"/>
          <w:sz w:val="20"/>
          <w:szCs w:val="20"/>
          <w:lang w:val="en-GB"/>
        </w:rPr>
        <w:t xml:space="preserve"> </w:t>
      </w:r>
      <w:r w:rsidR="009B7D0C" w:rsidRPr="009B7D0C">
        <w:rPr>
          <w:rFonts w:ascii="Arial" w:hAnsi="Arial" w:cs="Arial"/>
          <w:i/>
          <w:iCs/>
          <w:color w:val="auto"/>
          <w:sz w:val="20"/>
          <w:szCs w:val="20"/>
          <w:lang w:val="en-GB"/>
        </w:rPr>
        <w:t>admission</w:t>
      </w:r>
      <w:r w:rsidR="000E12C2" w:rsidRPr="009B7D0C">
        <w:rPr>
          <w:rFonts w:ascii="Arial" w:hAnsi="Arial" w:cs="Arial"/>
          <w:i/>
          <w:iCs/>
          <w:color w:val="auto"/>
          <w:sz w:val="20"/>
          <w:szCs w:val="20"/>
          <w:lang w:val="en-GB"/>
        </w:rPr>
        <w:t xml:space="preserve"> fees</w:t>
      </w:r>
      <w:r w:rsidR="006523A0" w:rsidRPr="009B7D0C">
        <w:rPr>
          <w:rFonts w:ascii="Arial" w:hAnsi="Arial" w:cs="Arial"/>
          <w:i/>
          <w:iCs/>
          <w:color w:val="auto"/>
          <w:sz w:val="20"/>
          <w:szCs w:val="20"/>
          <w:lang w:val="en-GB"/>
        </w:rPr>
        <w:t xml:space="preserve">, </w:t>
      </w:r>
      <w:r>
        <w:rPr>
          <w:rFonts w:ascii="Arial" w:hAnsi="Arial" w:cs="Arial"/>
          <w:i/>
          <w:iCs/>
          <w:color w:val="auto"/>
          <w:sz w:val="20"/>
          <w:szCs w:val="20"/>
          <w:lang w:val="en-GB"/>
        </w:rPr>
        <w:t>as given in the table was provided by a </w:t>
      </w:r>
      <w:r w:rsidR="000E12C2" w:rsidRPr="009B7D0C">
        <w:rPr>
          <w:rFonts w:ascii="Arial" w:hAnsi="Arial" w:cs="Arial"/>
          <w:i/>
          <w:iCs/>
          <w:color w:val="auto"/>
          <w:sz w:val="20"/>
          <w:szCs w:val="20"/>
          <w:lang w:val="en-GB"/>
        </w:rPr>
        <w:t>part of these gardens only.</w:t>
      </w: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AB3E50" w:rsidRPr="009B7D0C" w:rsidRDefault="00AB3E50">
      <w:pPr>
        <w:pStyle w:val="Normlnweb"/>
        <w:spacing w:before="0" w:beforeAutospacing="0" w:after="0" w:afterAutospacing="0"/>
        <w:jc w:val="both"/>
        <w:rPr>
          <w:rFonts w:ascii="Arial" w:hAnsi="Arial" w:cs="Arial"/>
          <w:i/>
          <w:iCs/>
          <w:color w:val="auto"/>
          <w:sz w:val="20"/>
          <w:szCs w:val="20"/>
          <w:lang w:val="en-GB"/>
        </w:rPr>
      </w:pPr>
    </w:p>
    <w:p w:rsidR="00651093" w:rsidRPr="009B7D0C" w:rsidRDefault="00651093" w:rsidP="007E416E">
      <w:pPr>
        <w:pStyle w:val="Zkladntextodsazen2"/>
        <w:spacing w:line="240" w:lineRule="auto"/>
        <w:ind w:left="0"/>
        <w:jc w:val="both"/>
        <w:rPr>
          <w:rFonts w:ascii="Arial" w:hAnsi="Arial" w:cs="Arial"/>
          <w:i/>
          <w:sz w:val="20"/>
          <w:szCs w:val="20"/>
        </w:rPr>
      </w:pPr>
      <w:r w:rsidRPr="009B7D0C">
        <w:rPr>
          <w:rFonts w:ascii="Arial" w:hAnsi="Arial" w:cs="Arial"/>
          <w:i/>
          <w:sz w:val="20"/>
          <w:szCs w:val="20"/>
        </w:rPr>
        <w:t>Tab</w:t>
      </w:r>
      <w:r w:rsidR="007E416E" w:rsidRPr="009B7D0C">
        <w:rPr>
          <w:rFonts w:ascii="Arial" w:hAnsi="Arial" w:cs="Arial"/>
          <w:i/>
          <w:sz w:val="20"/>
          <w:szCs w:val="20"/>
        </w:rPr>
        <w:t>le</w:t>
      </w:r>
      <w:r w:rsidRPr="009B7D0C">
        <w:rPr>
          <w:rFonts w:ascii="Arial" w:hAnsi="Arial" w:cs="Arial"/>
          <w:i/>
          <w:sz w:val="20"/>
          <w:szCs w:val="20"/>
        </w:rPr>
        <w:t xml:space="preserve"> </w:t>
      </w:r>
      <w:r w:rsidRPr="009B7D0C">
        <w:rPr>
          <w:rFonts w:ascii="Arial" w:hAnsi="Arial" w:cs="Arial"/>
          <w:b/>
          <w:i/>
          <w:sz w:val="20"/>
          <w:szCs w:val="20"/>
        </w:rPr>
        <w:t>26</w:t>
      </w:r>
      <w:r w:rsidRPr="009B7D0C">
        <w:rPr>
          <w:rFonts w:ascii="Arial" w:hAnsi="Arial" w:cs="Arial"/>
          <w:i/>
          <w:sz w:val="20"/>
          <w:szCs w:val="20"/>
        </w:rPr>
        <w:t xml:space="preserve">-20. </w:t>
      </w:r>
      <w:r w:rsidR="002F668A" w:rsidRPr="009B7D0C">
        <w:rPr>
          <w:rFonts w:ascii="Arial" w:hAnsi="Arial" w:cs="Arial"/>
          <w:b/>
          <w:i/>
          <w:sz w:val="20"/>
          <w:szCs w:val="20"/>
        </w:rPr>
        <w:t>Selected</w:t>
      </w:r>
      <w:r w:rsidR="009968CD" w:rsidRPr="009B7D0C">
        <w:rPr>
          <w:rFonts w:ascii="Arial" w:hAnsi="Arial" w:cs="Arial"/>
          <w:b/>
          <w:i/>
          <w:sz w:val="20"/>
          <w:szCs w:val="20"/>
        </w:rPr>
        <w:t xml:space="preserve"> indicators of the Satellite Account for Culture</w:t>
      </w:r>
    </w:p>
    <w:p w:rsidR="00651093" w:rsidRPr="009B7D0C" w:rsidRDefault="00651093" w:rsidP="007E416E">
      <w:pPr>
        <w:pStyle w:val="Zkladntextodsazen2"/>
        <w:spacing w:line="240" w:lineRule="auto"/>
        <w:ind w:left="0" w:firstLine="709"/>
        <w:jc w:val="both"/>
        <w:rPr>
          <w:rFonts w:ascii="Arial" w:hAnsi="Arial" w:cs="Arial"/>
          <w:i/>
          <w:sz w:val="20"/>
          <w:szCs w:val="20"/>
        </w:rPr>
      </w:pPr>
      <w:r w:rsidRPr="009B7D0C">
        <w:rPr>
          <w:rFonts w:ascii="Arial" w:hAnsi="Arial" w:cs="Arial"/>
          <w:i/>
          <w:sz w:val="20"/>
          <w:szCs w:val="20"/>
        </w:rPr>
        <w:t>T</w:t>
      </w:r>
      <w:r w:rsidR="00877340" w:rsidRPr="009B7D0C">
        <w:rPr>
          <w:rFonts w:ascii="Arial" w:hAnsi="Arial" w:cs="Arial"/>
          <w:i/>
          <w:sz w:val="20"/>
          <w:szCs w:val="20"/>
        </w:rPr>
        <w:t xml:space="preserve">he table </w:t>
      </w:r>
      <w:r w:rsidR="00F62AFD" w:rsidRPr="009B7D0C">
        <w:rPr>
          <w:rFonts w:ascii="Arial" w:hAnsi="Arial" w:cs="Arial"/>
          <w:i/>
          <w:sz w:val="20"/>
          <w:szCs w:val="20"/>
        </w:rPr>
        <w:t xml:space="preserve">gives </w:t>
      </w:r>
      <w:r w:rsidR="00877340" w:rsidRPr="009B7D0C">
        <w:rPr>
          <w:rFonts w:ascii="Arial" w:hAnsi="Arial" w:cs="Arial"/>
          <w:i/>
          <w:sz w:val="20"/>
          <w:szCs w:val="20"/>
        </w:rPr>
        <w:t>selected indicators of</w:t>
      </w:r>
      <w:r w:rsidR="00F432DE">
        <w:rPr>
          <w:rFonts w:ascii="Arial" w:hAnsi="Arial" w:cs="Arial"/>
          <w:i/>
          <w:sz w:val="20"/>
          <w:szCs w:val="20"/>
        </w:rPr>
        <w:t xml:space="preserve"> the </w:t>
      </w:r>
      <w:r w:rsidR="00877340" w:rsidRPr="009B7D0C">
        <w:rPr>
          <w:rFonts w:ascii="Arial" w:hAnsi="Arial" w:cs="Arial"/>
          <w:i/>
          <w:sz w:val="20"/>
          <w:szCs w:val="20"/>
        </w:rPr>
        <w:t>satellite account of culture</w:t>
      </w:r>
      <w:r w:rsidRPr="009B7D0C">
        <w:rPr>
          <w:rFonts w:ascii="Arial" w:hAnsi="Arial" w:cs="Arial"/>
          <w:i/>
          <w:sz w:val="20"/>
          <w:szCs w:val="20"/>
        </w:rPr>
        <w:t>,</w:t>
      </w:r>
      <w:r w:rsidR="00061F89" w:rsidRPr="009B7D0C">
        <w:rPr>
          <w:rFonts w:ascii="Arial" w:hAnsi="Arial" w:cs="Arial"/>
          <w:i/>
          <w:sz w:val="20"/>
          <w:szCs w:val="20"/>
        </w:rPr>
        <w:t xml:space="preserve"> </w:t>
      </w:r>
      <w:r w:rsidR="00877340" w:rsidRPr="009B7D0C">
        <w:rPr>
          <w:rFonts w:ascii="Arial" w:hAnsi="Arial" w:cs="Arial"/>
          <w:i/>
          <w:sz w:val="20"/>
          <w:szCs w:val="20"/>
        </w:rPr>
        <w:t xml:space="preserve">which is </w:t>
      </w:r>
      <w:r w:rsidR="008A6B4A" w:rsidRPr="009B7D0C">
        <w:rPr>
          <w:rFonts w:ascii="Arial" w:hAnsi="Arial" w:cs="Arial"/>
          <w:i/>
          <w:sz w:val="20"/>
          <w:szCs w:val="20"/>
        </w:rPr>
        <w:t>compiled</w:t>
      </w:r>
      <w:r w:rsidR="00877340" w:rsidRPr="009B7D0C">
        <w:rPr>
          <w:rFonts w:ascii="Arial" w:hAnsi="Arial" w:cs="Arial"/>
          <w:i/>
          <w:sz w:val="20"/>
          <w:szCs w:val="20"/>
        </w:rPr>
        <w:t xml:space="preserve"> in </w:t>
      </w:r>
      <w:r w:rsidR="00061F89" w:rsidRPr="009B7D0C">
        <w:rPr>
          <w:rFonts w:ascii="Arial" w:hAnsi="Arial" w:cs="Arial"/>
          <w:i/>
          <w:sz w:val="20"/>
          <w:szCs w:val="20"/>
        </w:rPr>
        <w:t>accordance</w:t>
      </w:r>
      <w:r w:rsidR="000F4380" w:rsidRPr="009B7D0C">
        <w:rPr>
          <w:rFonts w:ascii="Arial" w:hAnsi="Arial" w:cs="Arial"/>
          <w:i/>
          <w:sz w:val="20"/>
          <w:szCs w:val="20"/>
        </w:rPr>
        <w:t xml:space="preserve"> with a </w:t>
      </w:r>
      <w:r w:rsidR="00877340" w:rsidRPr="009B7D0C">
        <w:rPr>
          <w:rFonts w:ascii="Arial" w:hAnsi="Arial" w:cs="Arial"/>
          <w:i/>
          <w:sz w:val="20"/>
          <w:szCs w:val="20"/>
        </w:rPr>
        <w:t>decision of</w:t>
      </w:r>
      <w:r w:rsidR="00F432DE">
        <w:rPr>
          <w:rFonts w:ascii="Arial" w:hAnsi="Arial" w:cs="Arial"/>
          <w:i/>
          <w:sz w:val="20"/>
          <w:szCs w:val="20"/>
        </w:rPr>
        <w:t xml:space="preserve"> the </w:t>
      </w:r>
      <w:r w:rsidR="00061F89" w:rsidRPr="009B7D0C">
        <w:rPr>
          <w:rFonts w:ascii="Arial" w:hAnsi="Arial" w:cs="Arial"/>
          <w:i/>
          <w:sz w:val="20"/>
          <w:szCs w:val="20"/>
        </w:rPr>
        <w:t>Government</w:t>
      </w:r>
      <w:r w:rsidR="00877340" w:rsidRPr="009B7D0C">
        <w:rPr>
          <w:rFonts w:ascii="Arial" w:hAnsi="Arial" w:cs="Arial"/>
          <w:i/>
          <w:sz w:val="20"/>
          <w:szCs w:val="20"/>
        </w:rPr>
        <w:t xml:space="preserve"> of</w:t>
      </w:r>
      <w:r w:rsidR="00F432DE">
        <w:rPr>
          <w:rFonts w:ascii="Arial" w:hAnsi="Arial" w:cs="Arial"/>
          <w:i/>
          <w:sz w:val="20"/>
          <w:szCs w:val="20"/>
        </w:rPr>
        <w:t xml:space="preserve"> the </w:t>
      </w:r>
      <w:r w:rsidR="00877340" w:rsidRPr="009B7D0C">
        <w:rPr>
          <w:rFonts w:ascii="Arial" w:hAnsi="Arial" w:cs="Arial"/>
          <w:i/>
          <w:sz w:val="20"/>
          <w:szCs w:val="20"/>
        </w:rPr>
        <w:t>Czech Republic</w:t>
      </w:r>
      <w:r w:rsidRPr="009B7D0C">
        <w:rPr>
          <w:rFonts w:ascii="Arial" w:hAnsi="Arial" w:cs="Arial"/>
          <w:i/>
          <w:sz w:val="20"/>
          <w:szCs w:val="20"/>
        </w:rPr>
        <w:t>.</w:t>
      </w:r>
      <w:r w:rsidR="00F432DE">
        <w:rPr>
          <w:rFonts w:ascii="Arial" w:hAnsi="Arial" w:cs="Arial"/>
          <w:i/>
          <w:sz w:val="20"/>
          <w:szCs w:val="20"/>
        </w:rPr>
        <w:t xml:space="preserve"> The </w:t>
      </w:r>
      <w:r w:rsidR="00061F89" w:rsidRPr="009B7D0C">
        <w:rPr>
          <w:rFonts w:ascii="Arial" w:hAnsi="Arial" w:cs="Arial"/>
          <w:i/>
          <w:sz w:val="20"/>
          <w:szCs w:val="20"/>
        </w:rPr>
        <w:t xml:space="preserve">indicators are given by </w:t>
      </w:r>
      <w:r w:rsidR="008A6B4A" w:rsidRPr="009B7D0C">
        <w:rPr>
          <w:rFonts w:ascii="Arial" w:hAnsi="Arial" w:cs="Arial"/>
          <w:i/>
          <w:sz w:val="20"/>
          <w:szCs w:val="20"/>
        </w:rPr>
        <w:t xml:space="preserve">cultural </w:t>
      </w:r>
      <w:r w:rsidR="00061F89" w:rsidRPr="009B7D0C">
        <w:rPr>
          <w:rFonts w:ascii="Arial" w:hAnsi="Arial" w:cs="Arial"/>
          <w:i/>
          <w:sz w:val="20"/>
          <w:szCs w:val="20"/>
        </w:rPr>
        <w:t xml:space="preserve">sector </w:t>
      </w:r>
      <w:r w:rsidRPr="009B7D0C">
        <w:rPr>
          <w:rFonts w:ascii="Arial" w:hAnsi="Arial" w:cs="Arial"/>
          <w:i/>
          <w:sz w:val="20"/>
          <w:szCs w:val="20"/>
        </w:rPr>
        <w:t>(</w:t>
      </w:r>
      <w:r w:rsidR="00061F89" w:rsidRPr="009B7D0C">
        <w:rPr>
          <w:rFonts w:ascii="Arial" w:hAnsi="Arial" w:cs="Arial"/>
          <w:i/>
          <w:sz w:val="20"/>
          <w:szCs w:val="20"/>
        </w:rPr>
        <w:t>groups of areas</w:t>
      </w:r>
      <w:r w:rsidRPr="009B7D0C">
        <w:rPr>
          <w:rFonts w:ascii="Arial" w:hAnsi="Arial" w:cs="Arial"/>
          <w:i/>
          <w:sz w:val="20"/>
          <w:szCs w:val="20"/>
        </w:rPr>
        <w:t xml:space="preserve">), </w:t>
      </w:r>
      <w:r w:rsidR="00061F89" w:rsidRPr="009B7D0C">
        <w:rPr>
          <w:rFonts w:ascii="Arial" w:hAnsi="Arial" w:cs="Arial"/>
          <w:i/>
          <w:sz w:val="20"/>
          <w:szCs w:val="20"/>
        </w:rPr>
        <w:t>cultur</w:t>
      </w:r>
      <w:r w:rsidR="008A6B4A" w:rsidRPr="009B7D0C">
        <w:rPr>
          <w:rFonts w:ascii="Arial" w:hAnsi="Arial" w:cs="Arial"/>
          <w:i/>
          <w:sz w:val="20"/>
          <w:szCs w:val="20"/>
        </w:rPr>
        <w:t>al</w:t>
      </w:r>
      <w:r w:rsidR="00061F89" w:rsidRPr="009B7D0C">
        <w:rPr>
          <w:rFonts w:ascii="Arial" w:hAnsi="Arial" w:cs="Arial"/>
          <w:i/>
          <w:sz w:val="20"/>
          <w:szCs w:val="20"/>
        </w:rPr>
        <w:t xml:space="preserve"> field </w:t>
      </w:r>
      <w:r w:rsidRPr="009B7D0C">
        <w:rPr>
          <w:rFonts w:ascii="Arial" w:hAnsi="Arial" w:cs="Arial"/>
          <w:i/>
          <w:sz w:val="20"/>
          <w:szCs w:val="20"/>
        </w:rPr>
        <w:t>(</w:t>
      </w:r>
      <w:r w:rsidR="00061F89" w:rsidRPr="009B7D0C">
        <w:rPr>
          <w:rFonts w:ascii="Arial" w:hAnsi="Arial" w:cs="Arial"/>
          <w:i/>
          <w:sz w:val="20"/>
          <w:szCs w:val="20"/>
        </w:rPr>
        <w:t>industry</w:t>
      </w:r>
      <w:r w:rsidRPr="009B7D0C">
        <w:rPr>
          <w:rFonts w:ascii="Arial" w:hAnsi="Arial" w:cs="Arial"/>
          <w:i/>
          <w:sz w:val="20"/>
          <w:szCs w:val="20"/>
        </w:rPr>
        <w:t>) a</w:t>
      </w:r>
      <w:r w:rsidR="00061F89" w:rsidRPr="009B7D0C">
        <w:rPr>
          <w:rFonts w:ascii="Arial" w:hAnsi="Arial" w:cs="Arial"/>
          <w:i/>
          <w:sz w:val="20"/>
          <w:szCs w:val="20"/>
        </w:rPr>
        <w:t>nd by direct providers of cultural services</w:t>
      </w:r>
      <w:r w:rsidRPr="009B7D0C">
        <w:rPr>
          <w:rFonts w:ascii="Arial" w:hAnsi="Arial" w:cs="Arial"/>
          <w:i/>
          <w:sz w:val="20"/>
          <w:szCs w:val="20"/>
        </w:rPr>
        <w:t>.</w:t>
      </w:r>
    </w:p>
    <w:p w:rsidR="00651093" w:rsidRPr="009B7D0C" w:rsidRDefault="008A6B4A" w:rsidP="007E416E">
      <w:pPr>
        <w:pStyle w:val="Zkladntextodsazen2"/>
        <w:spacing w:line="240" w:lineRule="auto"/>
        <w:ind w:left="0" w:firstLine="709"/>
        <w:jc w:val="both"/>
        <w:rPr>
          <w:rFonts w:ascii="Arial" w:hAnsi="Arial" w:cs="Arial"/>
          <w:i/>
          <w:sz w:val="20"/>
          <w:szCs w:val="20"/>
        </w:rPr>
      </w:pPr>
      <w:r w:rsidRPr="009B7D0C">
        <w:rPr>
          <w:rFonts w:ascii="Arial" w:hAnsi="Arial" w:cs="Arial"/>
          <w:i/>
          <w:sz w:val="20"/>
          <w:szCs w:val="20"/>
        </w:rPr>
        <w:t>Culture is broken down, in accord with</w:t>
      </w:r>
      <w:r w:rsidR="00F432DE">
        <w:rPr>
          <w:rFonts w:ascii="Arial" w:hAnsi="Arial" w:cs="Arial"/>
          <w:i/>
          <w:sz w:val="20"/>
          <w:szCs w:val="20"/>
        </w:rPr>
        <w:t xml:space="preserve"> the </w:t>
      </w:r>
      <w:r w:rsidRPr="009B7D0C">
        <w:rPr>
          <w:rFonts w:ascii="Arial" w:hAnsi="Arial" w:cs="Arial"/>
          <w:i/>
          <w:sz w:val="20"/>
          <w:szCs w:val="20"/>
        </w:rPr>
        <w:t>culture definition within</w:t>
      </w:r>
      <w:r w:rsidR="00F432DE">
        <w:rPr>
          <w:rFonts w:ascii="Arial" w:hAnsi="Arial" w:cs="Arial"/>
          <w:i/>
          <w:sz w:val="20"/>
          <w:szCs w:val="20"/>
        </w:rPr>
        <w:t xml:space="preserve"> the </w:t>
      </w:r>
      <w:r w:rsidRPr="009B7D0C">
        <w:rPr>
          <w:rFonts w:ascii="Arial" w:hAnsi="Arial" w:cs="Arial"/>
          <w:i/>
          <w:sz w:val="20"/>
          <w:szCs w:val="20"/>
        </w:rPr>
        <w:t>EU project of</w:t>
      </w:r>
      <w:r w:rsidR="00F432DE">
        <w:rPr>
          <w:rFonts w:ascii="Arial" w:hAnsi="Arial" w:cs="Arial"/>
          <w:i/>
          <w:sz w:val="20"/>
          <w:szCs w:val="20"/>
        </w:rPr>
        <w:t xml:space="preserve"> the </w:t>
      </w:r>
      <w:r w:rsidR="00651093" w:rsidRPr="009B7D0C">
        <w:rPr>
          <w:rFonts w:ascii="Arial" w:hAnsi="Arial" w:cs="Arial"/>
          <w:i/>
          <w:sz w:val="20"/>
          <w:szCs w:val="20"/>
        </w:rPr>
        <w:t xml:space="preserve">ESSnet Culture </w:t>
      </w:r>
      <w:r w:rsidRPr="009B7D0C">
        <w:rPr>
          <w:rFonts w:ascii="Arial" w:hAnsi="Arial" w:cs="Arial"/>
          <w:i/>
          <w:sz w:val="20"/>
          <w:szCs w:val="20"/>
        </w:rPr>
        <w:t>into sectors</w:t>
      </w:r>
      <w:r w:rsidR="007C4B5E">
        <w:rPr>
          <w:rFonts w:ascii="Arial" w:hAnsi="Arial" w:cs="Arial"/>
          <w:i/>
          <w:sz w:val="20"/>
          <w:szCs w:val="20"/>
        </w:rPr>
        <w:t xml:space="preserve">, which include </w:t>
      </w:r>
      <w:r w:rsidRPr="009B7D0C">
        <w:rPr>
          <w:rFonts w:ascii="Arial" w:hAnsi="Arial" w:cs="Arial"/>
          <w:i/>
          <w:sz w:val="20"/>
          <w:szCs w:val="20"/>
        </w:rPr>
        <w:t>areas</w:t>
      </w:r>
      <w:r w:rsidR="007C4B5E">
        <w:rPr>
          <w:rFonts w:ascii="Arial" w:hAnsi="Arial" w:cs="Arial"/>
          <w:i/>
          <w:sz w:val="20"/>
          <w:szCs w:val="20"/>
        </w:rPr>
        <w:t>,</w:t>
      </w:r>
      <w:r w:rsidRPr="009B7D0C">
        <w:rPr>
          <w:rFonts w:ascii="Arial" w:hAnsi="Arial" w:cs="Arial"/>
          <w:i/>
          <w:sz w:val="20"/>
          <w:szCs w:val="20"/>
        </w:rPr>
        <w:t xml:space="preserve"> as follows</w:t>
      </w:r>
      <w:r w:rsidR="00651093" w:rsidRPr="009B7D0C">
        <w:rPr>
          <w:rFonts w:ascii="Arial" w:hAnsi="Arial" w:cs="Arial"/>
          <w:i/>
          <w:sz w:val="20"/>
          <w:szCs w:val="20"/>
        </w:rPr>
        <w:t>:</w:t>
      </w:r>
    </w:p>
    <w:p w:rsidR="00651093" w:rsidRPr="009B7D0C" w:rsidRDefault="00651093" w:rsidP="007E416E">
      <w:pPr>
        <w:pStyle w:val="Zkladntextodsazen2"/>
        <w:tabs>
          <w:tab w:val="left" w:pos="284"/>
        </w:tabs>
        <w:spacing w:line="240" w:lineRule="auto"/>
        <w:ind w:left="0"/>
        <w:jc w:val="both"/>
        <w:rPr>
          <w:rFonts w:ascii="Arial" w:hAnsi="Arial" w:cs="Arial"/>
          <w:i/>
          <w:sz w:val="20"/>
          <w:szCs w:val="20"/>
        </w:rPr>
      </w:pPr>
      <w:r w:rsidRPr="009B7D0C">
        <w:rPr>
          <w:rFonts w:ascii="Arial" w:hAnsi="Arial" w:cs="Arial"/>
          <w:i/>
          <w:sz w:val="20"/>
          <w:szCs w:val="20"/>
        </w:rPr>
        <w:t>–</w:t>
      </w:r>
      <w:r w:rsidR="007E416E" w:rsidRPr="009B7D0C">
        <w:rPr>
          <w:rFonts w:ascii="Arial" w:hAnsi="Arial" w:cs="Arial"/>
          <w:i/>
          <w:sz w:val="20"/>
          <w:szCs w:val="20"/>
        </w:rPr>
        <w:t> </w:t>
      </w:r>
      <w:r w:rsidR="008A6B4A" w:rsidRPr="009B7D0C">
        <w:rPr>
          <w:rFonts w:ascii="Arial" w:hAnsi="Arial" w:cs="Arial"/>
          <w:b/>
          <w:i/>
          <w:sz w:val="20"/>
          <w:szCs w:val="20"/>
        </w:rPr>
        <w:t>cultural sector</w:t>
      </w:r>
      <w:r w:rsidR="008A6B4A" w:rsidRPr="009B7D0C">
        <w:rPr>
          <w:rFonts w:ascii="Arial" w:hAnsi="Arial" w:cs="Arial"/>
          <w:i/>
          <w:sz w:val="20"/>
          <w:szCs w:val="20"/>
        </w:rPr>
        <w:t xml:space="preserve"> </w:t>
      </w:r>
      <w:r w:rsidRPr="009B7D0C">
        <w:rPr>
          <w:rFonts w:ascii="Arial" w:hAnsi="Arial" w:cs="Arial"/>
          <w:i/>
          <w:sz w:val="20"/>
          <w:szCs w:val="20"/>
        </w:rPr>
        <w:t>(</w:t>
      </w:r>
      <w:r w:rsidR="008A6B4A" w:rsidRPr="009B7D0C">
        <w:rPr>
          <w:rFonts w:ascii="Arial" w:hAnsi="Arial" w:cs="Arial"/>
          <w:i/>
          <w:sz w:val="20"/>
          <w:szCs w:val="20"/>
        </w:rPr>
        <w:t>“classic”</w:t>
      </w:r>
      <w:r w:rsidRPr="009B7D0C">
        <w:rPr>
          <w:rFonts w:ascii="Arial" w:hAnsi="Arial" w:cs="Arial"/>
          <w:i/>
          <w:sz w:val="20"/>
          <w:szCs w:val="20"/>
        </w:rPr>
        <w:t xml:space="preserve"> </w:t>
      </w:r>
      <w:r w:rsidR="008A6B4A" w:rsidRPr="009B7D0C">
        <w:rPr>
          <w:rFonts w:ascii="Arial" w:hAnsi="Arial" w:cs="Arial"/>
          <w:i/>
          <w:sz w:val="20"/>
          <w:szCs w:val="20"/>
        </w:rPr>
        <w:t>cultural fields</w:t>
      </w:r>
      <w:r w:rsidRPr="009B7D0C">
        <w:rPr>
          <w:rFonts w:ascii="Arial" w:hAnsi="Arial" w:cs="Arial"/>
          <w:i/>
          <w:sz w:val="20"/>
          <w:szCs w:val="20"/>
        </w:rPr>
        <w:t>)</w:t>
      </w:r>
    </w:p>
    <w:p w:rsidR="00651093" w:rsidRPr="009B7D0C" w:rsidRDefault="001410B5" w:rsidP="00406740">
      <w:pPr>
        <w:pStyle w:val="Zkladntextodsazen2"/>
        <w:tabs>
          <w:tab w:val="left" w:pos="567"/>
        </w:tabs>
        <w:spacing w:line="240" w:lineRule="auto"/>
        <w:ind w:left="397" w:hanging="170"/>
        <w:jc w:val="both"/>
        <w:rPr>
          <w:rFonts w:ascii="Arial" w:hAnsi="Arial" w:cs="Arial"/>
          <w:i/>
          <w:sz w:val="20"/>
          <w:szCs w:val="20"/>
        </w:rPr>
      </w:pPr>
      <w:r>
        <w:rPr>
          <w:rFonts w:ascii="Arial" w:hAnsi="Arial" w:cs="Arial"/>
          <w:i/>
          <w:sz w:val="20"/>
          <w:szCs w:val="20"/>
        </w:rPr>
        <w:t>– </w:t>
      </w:r>
      <w:r w:rsidR="00FF170A" w:rsidRPr="00FF170A">
        <w:rPr>
          <w:rFonts w:ascii="Arial" w:hAnsi="Arial" w:cs="Arial"/>
          <w:i/>
          <w:sz w:val="20"/>
          <w:szCs w:val="20"/>
        </w:rPr>
        <w:t>cultural heritage</w:t>
      </w:r>
      <w:r w:rsidR="008A6B4A" w:rsidRPr="009B7D0C">
        <w:rPr>
          <w:rFonts w:ascii="Arial" w:hAnsi="Arial" w:cs="Arial"/>
          <w:i/>
          <w:sz w:val="20"/>
          <w:szCs w:val="20"/>
        </w:rPr>
        <w:t xml:space="preserve"> </w:t>
      </w:r>
      <w:r w:rsidR="00651093" w:rsidRPr="009B7D0C">
        <w:rPr>
          <w:rFonts w:ascii="Arial" w:hAnsi="Arial" w:cs="Arial"/>
          <w:i/>
          <w:sz w:val="20"/>
          <w:szCs w:val="20"/>
        </w:rPr>
        <w:t xml:space="preserve">– </w:t>
      </w:r>
      <w:r w:rsidR="00545862" w:rsidRPr="009B7D0C">
        <w:rPr>
          <w:rFonts w:ascii="Arial" w:hAnsi="Arial" w:cs="Arial"/>
          <w:i/>
          <w:sz w:val="20"/>
          <w:szCs w:val="20"/>
        </w:rPr>
        <w:t>castles</w:t>
      </w:r>
      <w:r w:rsidR="00651093" w:rsidRPr="009B7D0C">
        <w:rPr>
          <w:rFonts w:ascii="Arial" w:hAnsi="Arial" w:cs="Arial"/>
          <w:i/>
          <w:sz w:val="20"/>
          <w:szCs w:val="20"/>
        </w:rPr>
        <w:t xml:space="preserve">, </w:t>
      </w:r>
      <w:r w:rsidR="00CA0670" w:rsidRPr="009B7D0C">
        <w:rPr>
          <w:rFonts w:ascii="Arial" w:hAnsi="Arial" w:cs="Arial"/>
          <w:i/>
          <w:sz w:val="20"/>
          <w:szCs w:val="20"/>
        </w:rPr>
        <w:t>chateaux</w:t>
      </w:r>
      <w:r w:rsidR="00651093" w:rsidRPr="009B7D0C">
        <w:rPr>
          <w:rFonts w:ascii="Arial" w:hAnsi="Arial" w:cs="Arial"/>
          <w:i/>
          <w:sz w:val="20"/>
          <w:szCs w:val="20"/>
        </w:rPr>
        <w:t xml:space="preserve">, </w:t>
      </w:r>
      <w:r w:rsidR="00CA0670" w:rsidRPr="009B7D0C">
        <w:rPr>
          <w:rFonts w:ascii="Arial" w:hAnsi="Arial" w:cs="Arial"/>
          <w:i/>
          <w:sz w:val="20"/>
          <w:szCs w:val="20"/>
        </w:rPr>
        <w:t>churches</w:t>
      </w:r>
      <w:r w:rsidR="00651093" w:rsidRPr="009B7D0C">
        <w:rPr>
          <w:rFonts w:ascii="Arial" w:hAnsi="Arial" w:cs="Arial"/>
          <w:i/>
          <w:sz w:val="20"/>
          <w:szCs w:val="20"/>
        </w:rPr>
        <w:t xml:space="preserve"> </w:t>
      </w:r>
      <w:r w:rsidR="00CA0670" w:rsidRPr="009B7D0C">
        <w:rPr>
          <w:rFonts w:ascii="Arial" w:hAnsi="Arial" w:cs="Arial"/>
          <w:i/>
          <w:sz w:val="20"/>
          <w:szCs w:val="20"/>
        </w:rPr>
        <w:t>cloisters, monasteries, museums, libraries, archives</w:t>
      </w:r>
      <w:r w:rsidR="00651093" w:rsidRPr="009B7D0C">
        <w:rPr>
          <w:rFonts w:ascii="Arial" w:hAnsi="Arial" w:cs="Arial"/>
          <w:i/>
          <w:sz w:val="20"/>
          <w:szCs w:val="20"/>
        </w:rPr>
        <w:t xml:space="preserve">, </w:t>
      </w:r>
      <w:r w:rsidR="008A57D8" w:rsidRPr="009B7D0C">
        <w:rPr>
          <w:rFonts w:ascii="Arial" w:hAnsi="Arial" w:cs="Arial"/>
          <w:i/>
          <w:sz w:val="20"/>
          <w:szCs w:val="20"/>
        </w:rPr>
        <w:t>archaeological</w:t>
      </w:r>
      <w:r w:rsidR="00CA0670" w:rsidRPr="009B7D0C">
        <w:rPr>
          <w:rFonts w:ascii="Arial" w:hAnsi="Arial" w:cs="Arial"/>
          <w:i/>
          <w:sz w:val="20"/>
          <w:szCs w:val="20"/>
        </w:rPr>
        <w:t xml:space="preserve"> sites , etc</w:t>
      </w:r>
      <w:r w:rsidR="00651093" w:rsidRPr="009B7D0C">
        <w:rPr>
          <w:rFonts w:ascii="Arial" w:hAnsi="Arial" w:cs="Arial"/>
          <w:i/>
          <w:sz w:val="20"/>
          <w:szCs w:val="20"/>
        </w:rPr>
        <w:t xml:space="preserve">. (CZ-NACE 91.01, 91.02, 91.03, </w:t>
      </w:r>
      <w:r w:rsidR="00CA0670" w:rsidRPr="009B7D0C">
        <w:rPr>
          <w:rFonts w:ascii="Arial" w:hAnsi="Arial" w:cs="Arial"/>
          <w:i/>
          <w:sz w:val="20"/>
          <w:szCs w:val="20"/>
        </w:rPr>
        <w:t>partially also</w:t>
      </w:r>
      <w:r w:rsidR="00651093" w:rsidRPr="009B7D0C">
        <w:rPr>
          <w:rFonts w:ascii="Arial" w:hAnsi="Arial" w:cs="Arial"/>
          <w:i/>
          <w:sz w:val="20"/>
          <w:szCs w:val="20"/>
        </w:rPr>
        <w:t xml:space="preserve"> 47.78, 47.79);</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t>– </w:t>
      </w:r>
      <w:r w:rsidR="00FF170A" w:rsidRPr="00FF170A">
        <w:rPr>
          <w:rFonts w:ascii="Arial" w:hAnsi="Arial" w:cs="Arial"/>
          <w:bCs/>
          <w:i/>
          <w:sz w:val="20"/>
          <w:szCs w:val="20"/>
        </w:rPr>
        <w:t>performing arts</w:t>
      </w:r>
      <w:r w:rsidRPr="009B7D0C">
        <w:rPr>
          <w:rFonts w:ascii="Arial" w:hAnsi="Arial" w:cs="Arial"/>
          <w:bCs/>
          <w:i/>
          <w:sz w:val="20"/>
          <w:szCs w:val="20"/>
        </w:rPr>
        <w:t xml:space="preserve"> –</w:t>
      </w:r>
      <w:r w:rsidRPr="009B7D0C">
        <w:rPr>
          <w:rFonts w:ascii="Arial" w:hAnsi="Arial" w:cs="Arial"/>
          <w:i/>
          <w:sz w:val="20"/>
          <w:szCs w:val="20"/>
        </w:rPr>
        <w:t xml:space="preserve"> </w:t>
      </w:r>
      <w:r w:rsidR="00CA0670" w:rsidRPr="009B7D0C">
        <w:rPr>
          <w:rFonts w:ascii="Arial" w:hAnsi="Arial" w:cs="Arial"/>
          <w:i/>
          <w:sz w:val="20"/>
          <w:szCs w:val="20"/>
        </w:rPr>
        <w:t>theatres</w:t>
      </w:r>
      <w:r w:rsidRPr="009B7D0C">
        <w:rPr>
          <w:rFonts w:ascii="Arial" w:hAnsi="Arial" w:cs="Arial"/>
          <w:i/>
          <w:sz w:val="20"/>
          <w:szCs w:val="20"/>
        </w:rPr>
        <w:t xml:space="preserve">, </w:t>
      </w:r>
      <w:r w:rsidR="00CA0670" w:rsidRPr="009B7D0C">
        <w:rPr>
          <w:rFonts w:ascii="Arial" w:hAnsi="Arial" w:cs="Arial"/>
          <w:i/>
          <w:sz w:val="20"/>
          <w:szCs w:val="20"/>
        </w:rPr>
        <w:t>music performances and concerts</w:t>
      </w:r>
      <w:r w:rsidRPr="009B7D0C">
        <w:rPr>
          <w:rFonts w:ascii="Arial" w:hAnsi="Arial" w:cs="Arial"/>
          <w:i/>
          <w:sz w:val="20"/>
          <w:szCs w:val="20"/>
        </w:rPr>
        <w:t>, festival</w:t>
      </w:r>
      <w:r w:rsidR="00CA0670" w:rsidRPr="009B7D0C">
        <w:rPr>
          <w:rFonts w:ascii="Arial" w:hAnsi="Arial" w:cs="Arial"/>
          <w:i/>
          <w:sz w:val="20"/>
          <w:szCs w:val="20"/>
        </w:rPr>
        <w:t>s</w:t>
      </w:r>
      <w:r w:rsidRPr="009B7D0C">
        <w:rPr>
          <w:rFonts w:ascii="Arial" w:hAnsi="Arial" w:cs="Arial"/>
          <w:i/>
          <w:sz w:val="20"/>
          <w:szCs w:val="20"/>
        </w:rPr>
        <w:t>, cir</w:t>
      </w:r>
      <w:r w:rsidR="00CA0670" w:rsidRPr="009B7D0C">
        <w:rPr>
          <w:rFonts w:ascii="Arial" w:hAnsi="Arial" w:cs="Arial"/>
          <w:i/>
          <w:sz w:val="20"/>
          <w:szCs w:val="20"/>
        </w:rPr>
        <w:t>c</w:t>
      </w:r>
      <w:r w:rsidRPr="009B7D0C">
        <w:rPr>
          <w:rFonts w:ascii="Arial" w:hAnsi="Arial" w:cs="Arial"/>
          <w:i/>
          <w:sz w:val="20"/>
          <w:szCs w:val="20"/>
        </w:rPr>
        <w:t>us</w:t>
      </w:r>
      <w:r w:rsidR="00CA0670" w:rsidRPr="009B7D0C">
        <w:rPr>
          <w:rFonts w:ascii="Arial" w:hAnsi="Arial" w:cs="Arial"/>
          <w:i/>
          <w:sz w:val="20"/>
          <w:szCs w:val="20"/>
        </w:rPr>
        <w:t>es, etc</w:t>
      </w:r>
      <w:r w:rsidRPr="009B7D0C">
        <w:rPr>
          <w:rFonts w:ascii="Arial" w:hAnsi="Arial" w:cs="Arial"/>
          <w:i/>
          <w:sz w:val="20"/>
          <w:szCs w:val="20"/>
        </w:rPr>
        <w:t>. (CZ-NACE 90.01, 90.02, 90.04);</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t>– </w:t>
      </w:r>
      <w:r w:rsidR="00FF170A" w:rsidRPr="00FF170A">
        <w:rPr>
          <w:rFonts w:ascii="Arial" w:hAnsi="Arial" w:cs="Arial"/>
          <w:i/>
          <w:sz w:val="20"/>
          <w:szCs w:val="20"/>
        </w:rPr>
        <w:t xml:space="preserve">fine arts </w:t>
      </w:r>
      <w:r w:rsidR="00FF170A" w:rsidRPr="00FF170A">
        <w:rPr>
          <w:rFonts w:ascii="Arial" w:hAnsi="Arial" w:cs="Arial"/>
          <w:bCs/>
          <w:i/>
          <w:sz w:val="20"/>
          <w:szCs w:val="20"/>
        </w:rPr>
        <w:t>(excluding design) and literature</w:t>
      </w:r>
      <w:r w:rsidRPr="009B7D0C">
        <w:rPr>
          <w:rFonts w:ascii="Arial" w:hAnsi="Arial" w:cs="Arial"/>
          <w:bCs/>
          <w:i/>
          <w:sz w:val="20"/>
          <w:szCs w:val="20"/>
        </w:rPr>
        <w:t xml:space="preserve"> </w:t>
      </w:r>
      <w:r w:rsidRPr="009B7D0C">
        <w:rPr>
          <w:rFonts w:ascii="Arial" w:hAnsi="Arial" w:cs="Arial"/>
          <w:i/>
          <w:sz w:val="20"/>
          <w:szCs w:val="20"/>
        </w:rPr>
        <w:t xml:space="preserve">– </w:t>
      </w:r>
      <w:r w:rsidR="00CA0670" w:rsidRPr="009B7D0C">
        <w:rPr>
          <w:rFonts w:ascii="Arial" w:hAnsi="Arial" w:cs="Arial"/>
          <w:i/>
          <w:sz w:val="20"/>
          <w:szCs w:val="20"/>
        </w:rPr>
        <w:t>painting</w:t>
      </w:r>
      <w:r w:rsidRPr="009B7D0C">
        <w:rPr>
          <w:rFonts w:ascii="Arial" w:hAnsi="Arial" w:cs="Arial"/>
          <w:i/>
          <w:sz w:val="20"/>
          <w:szCs w:val="20"/>
        </w:rPr>
        <w:t xml:space="preserve">, </w:t>
      </w:r>
      <w:r w:rsidR="00CA0670" w:rsidRPr="009B7D0C">
        <w:rPr>
          <w:rFonts w:ascii="Arial" w:hAnsi="Arial" w:cs="Arial"/>
          <w:i/>
          <w:sz w:val="20"/>
          <w:szCs w:val="20"/>
        </w:rPr>
        <w:t>plastic art, applied arts</w:t>
      </w:r>
      <w:r w:rsidRPr="009B7D0C">
        <w:rPr>
          <w:rFonts w:ascii="Arial" w:hAnsi="Arial" w:cs="Arial"/>
          <w:i/>
          <w:sz w:val="20"/>
          <w:szCs w:val="20"/>
        </w:rPr>
        <w:t xml:space="preserve">, </w:t>
      </w:r>
      <w:r w:rsidR="00CA0670" w:rsidRPr="009B7D0C">
        <w:rPr>
          <w:rFonts w:ascii="Arial" w:hAnsi="Arial" w:cs="Arial"/>
          <w:i/>
          <w:sz w:val="20"/>
          <w:szCs w:val="20"/>
        </w:rPr>
        <w:t>ph</w:t>
      </w:r>
      <w:r w:rsidRPr="009B7D0C">
        <w:rPr>
          <w:rFonts w:ascii="Arial" w:hAnsi="Arial" w:cs="Arial"/>
          <w:i/>
          <w:sz w:val="20"/>
          <w:szCs w:val="20"/>
        </w:rPr>
        <w:t>otogra</w:t>
      </w:r>
      <w:r w:rsidR="00CA0670" w:rsidRPr="009B7D0C">
        <w:rPr>
          <w:rFonts w:ascii="Arial" w:hAnsi="Arial" w:cs="Arial"/>
          <w:i/>
          <w:sz w:val="20"/>
          <w:szCs w:val="20"/>
        </w:rPr>
        <w:t>phy</w:t>
      </w:r>
      <w:r w:rsidRPr="009B7D0C">
        <w:rPr>
          <w:rFonts w:ascii="Arial" w:hAnsi="Arial" w:cs="Arial"/>
          <w:i/>
          <w:sz w:val="20"/>
          <w:szCs w:val="20"/>
        </w:rPr>
        <w:t>, design</w:t>
      </w:r>
      <w:r w:rsidR="00FD1387" w:rsidRPr="009B7D0C">
        <w:rPr>
          <w:rFonts w:ascii="Arial" w:hAnsi="Arial" w:cs="Arial"/>
          <w:i/>
          <w:sz w:val="20"/>
          <w:szCs w:val="20"/>
        </w:rPr>
        <w:t xml:space="preserve"> services</w:t>
      </w:r>
      <w:r w:rsidRPr="009B7D0C">
        <w:rPr>
          <w:rFonts w:ascii="Arial" w:hAnsi="Arial" w:cs="Arial"/>
          <w:i/>
          <w:sz w:val="20"/>
          <w:szCs w:val="20"/>
        </w:rPr>
        <w:t xml:space="preserve">, </w:t>
      </w:r>
      <w:r w:rsidR="00FD1387" w:rsidRPr="009B7D0C">
        <w:rPr>
          <w:rFonts w:ascii="Arial" w:hAnsi="Arial" w:cs="Arial"/>
          <w:i/>
          <w:sz w:val="20"/>
          <w:szCs w:val="20"/>
        </w:rPr>
        <w:t>independent writers and journalists, etc.</w:t>
      </w:r>
      <w:r w:rsidRPr="009B7D0C">
        <w:rPr>
          <w:rFonts w:ascii="Arial" w:hAnsi="Arial" w:cs="Arial"/>
          <w:i/>
          <w:sz w:val="20"/>
          <w:szCs w:val="20"/>
        </w:rPr>
        <w:t xml:space="preserve"> (CZ-NACE 74.20, 90.03);</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t>– </w:t>
      </w:r>
      <w:r w:rsidR="00FF170A" w:rsidRPr="00FF170A">
        <w:rPr>
          <w:rFonts w:ascii="Arial" w:hAnsi="Arial" w:cs="Arial"/>
          <w:bCs/>
          <w:i/>
          <w:sz w:val="20"/>
          <w:szCs w:val="20"/>
        </w:rPr>
        <w:t>cultural education</w:t>
      </w:r>
      <w:r w:rsidR="00FD1387" w:rsidRPr="009B7D0C">
        <w:rPr>
          <w:rFonts w:ascii="Arial" w:hAnsi="Arial" w:cs="Arial"/>
          <w:bCs/>
          <w:i/>
          <w:sz w:val="20"/>
          <w:szCs w:val="20"/>
        </w:rPr>
        <w:t xml:space="preserve"> </w:t>
      </w:r>
      <w:r w:rsidRPr="009B7D0C">
        <w:rPr>
          <w:rFonts w:ascii="Arial" w:hAnsi="Arial" w:cs="Arial"/>
          <w:i/>
          <w:sz w:val="20"/>
          <w:szCs w:val="20"/>
        </w:rPr>
        <w:t xml:space="preserve">– </w:t>
      </w:r>
      <w:r w:rsidR="00DF7E95" w:rsidRPr="009B7D0C">
        <w:rPr>
          <w:rFonts w:ascii="Arial" w:hAnsi="Arial" w:cs="Arial"/>
          <w:i/>
          <w:sz w:val="20"/>
          <w:szCs w:val="20"/>
        </w:rPr>
        <w:t>musical, dramatic, and other cultural education, including related supported activities</w:t>
      </w:r>
      <w:r w:rsidRPr="009B7D0C">
        <w:rPr>
          <w:rFonts w:ascii="Arial" w:hAnsi="Arial" w:cs="Arial"/>
          <w:i/>
          <w:sz w:val="20"/>
          <w:szCs w:val="20"/>
        </w:rPr>
        <w:t xml:space="preserve"> (CZ-NACE 85.52);</w:t>
      </w:r>
    </w:p>
    <w:p w:rsidR="00651093" w:rsidRPr="009B7D0C" w:rsidRDefault="00651093" w:rsidP="007E416E">
      <w:pPr>
        <w:pStyle w:val="Zkladntextodsazen2"/>
        <w:spacing w:line="240" w:lineRule="auto"/>
        <w:ind w:left="0"/>
        <w:jc w:val="both"/>
        <w:rPr>
          <w:rFonts w:ascii="Arial" w:hAnsi="Arial" w:cs="Arial"/>
          <w:i/>
          <w:sz w:val="20"/>
          <w:szCs w:val="20"/>
        </w:rPr>
      </w:pPr>
      <w:r w:rsidRPr="009B7D0C">
        <w:rPr>
          <w:rFonts w:ascii="Arial" w:hAnsi="Arial" w:cs="Arial"/>
          <w:i/>
          <w:sz w:val="20"/>
          <w:szCs w:val="20"/>
        </w:rPr>
        <w:t>–</w:t>
      </w:r>
      <w:r w:rsidR="00406740" w:rsidRPr="009B7D0C">
        <w:rPr>
          <w:rFonts w:ascii="Arial" w:hAnsi="Arial" w:cs="Arial"/>
          <w:i/>
          <w:sz w:val="20"/>
          <w:szCs w:val="20"/>
        </w:rPr>
        <w:t> </w:t>
      </w:r>
      <w:r w:rsidR="00FD1387" w:rsidRPr="009B7D0C">
        <w:rPr>
          <w:rFonts w:ascii="Arial" w:hAnsi="Arial" w:cs="Arial"/>
          <w:b/>
          <w:i/>
          <w:sz w:val="20"/>
          <w:szCs w:val="20"/>
        </w:rPr>
        <w:t>cultural industr</w:t>
      </w:r>
      <w:r w:rsidR="007C4B5E">
        <w:rPr>
          <w:rFonts w:ascii="Arial" w:hAnsi="Arial" w:cs="Arial"/>
          <w:b/>
          <w:i/>
          <w:sz w:val="20"/>
          <w:szCs w:val="20"/>
        </w:rPr>
        <w:t>ies sector</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t>– </w:t>
      </w:r>
      <w:r w:rsidR="00FF170A" w:rsidRPr="00FF170A">
        <w:rPr>
          <w:rFonts w:ascii="Arial" w:hAnsi="Arial" w:cs="Arial"/>
          <w:i/>
          <w:sz w:val="20"/>
          <w:szCs w:val="20"/>
        </w:rPr>
        <w:t>periodicals and other printed media</w:t>
      </w:r>
      <w:r w:rsidRPr="009B7D0C">
        <w:rPr>
          <w:rFonts w:ascii="Arial" w:hAnsi="Arial" w:cs="Arial"/>
          <w:i/>
          <w:sz w:val="20"/>
          <w:szCs w:val="20"/>
        </w:rPr>
        <w:t xml:space="preserve"> – </w:t>
      </w:r>
      <w:r w:rsidR="008C1B9D" w:rsidRPr="009B7D0C">
        <w:rPr>
          <w:rFonts w:ascii="Arial" w:hAnsi="Arial" w:cs="Arial"/>
          <w:i/>
          <w:sz w:val="20"/>
          <w:szCs w:val="20"/>
        </w:rPr>
        <w:t xml:space="preserve">activities of </w:t>
      </w:r>
      <w:r w:rsidR="00545862" w:rsidRPr="009B7D0C">
        <w:rPr>
          <w:rFonts w:ascii="Arial" w:hAnsi="Arial" w:cs="Arial"/>
          <w:i/>
          <w:sz w:val="20"/>
          <w:szCs w:val="20"/>
        </w:rPr>
        <w:t>publish</w:t>
      </w:r>
      <w:r w:rsidR="008C1B9D" w:rsidRPr="009B7D0C">
        <w:rPr>
          <w:rFonts w:ascii="Arial" w:hAnsi="Arial" w:cs="Arial"/>
          <w:i/>
          <w:sz w:val="20"/>
          <w:szCs w:val="20"/>
        </w:rPr>
        <w:t>ers and publishing houses,</w:t>
      </w:r>
      <w:r w:rsidRPr="009B7D0C">
        <w:rPr>
          <w:rFonts w:ascii="Arial" w:hAnsi="Arial" w:cs="Arial"/>
          <w:i/>
          <w:sz w:val="20"/>
          <w:szCs w:val="20"/>
        </w:rPr>
        <w:t xml:space="preserve"> </w:t>
      </w:r>
      <w:r w:rsidR="00545862" w:rsidRPr="009B7D0C">
        <w:rPr>
          <w:rFonts w:ascii="Arial" w:hAnsi="Arial" w:cs="Arial"/>
          <w:i/>
          <w:sz w:val="20"/>
          <w:szCs w:val="20"/>
        </w:rPr>
        <w:t>translation and interpreting services</w:t>
      </w:r>
      <w:r w:rsidRPr="009B7D0C">
        <w:rPr>
          <w:rFonts w:ascii="Arial" w:hAnsi="Arial" w:cs="Arial"/>
          <w:i/>
          <w:sz w:val="20"/>
          <w:szCs w:val="20"/>
        </w:rPr>
        <w:t xml:space="preserve">, </w:t>
      </w:r>
      <w:r w:rsidR="00545862" w:rsidRPr="009B7D0C">
        <w:rPr>
          <w:rFonts w:ascii="Arial" w:hAnsi="Arial" w:cs="Arial"/>
          <w:i/>
          <w:sz w:val="20"/>
          <w:szCs w:val="20"/>
        </w:rPr>
        <w:t>news agencies</w:t>
      </w:r>
      <w:r w:rsidRPr="009B7D0C">
        <w:rPr>
          <w:rFonts w:ascii="Arial" w:hAnsi="Arial" w:cs="Arial"/>
          <w:i/>
          <w:sz w:val="20"/>
          <w:szCs w:val="20"/>
        </w:rPr>
        <w:t xml:space="preserve">, </w:t>
      </w:r>
      <w:r w:rsidR="00545862" w:rsidRPr="009B7D0C">
        <w:rPr>
          <w:rFonts w:ascii="Arial" w:hAnsi="Arial" w:cs="Arial"/>
          <w:i/>
          <w:sz w:val="20"/>
          <w:szCs w:val="20"/>
        </w:rPr>
        <w:t>book fairs</w:t>
      </w:r>
      <w:r w:rsidRPr="009B7D0C">
        <w:rPr>
          <w:rFonts w:ascii="Arial" w:hAnsi="Arial" w:cs="Arial"/>
          <w:i/>
          <w:sz w:val="20"/>
          <w:szCs w:val="20"/>
        </w:rPr>
        <w:t xml:space="preserve">, </w:t>
      </w:r>
      <w:r w:rsidR="00545862" w:rsidRPr="009B7D0C">
        <w:rPr>
          <w:rFonts w:ascii="Arial" w:hAnsi="Arial" w:cs="Arial"/>
          <w:i/>
          <w:sz w:val="20"/>
          <w:szCs w:val="20"/>
        </w:rPr>
        <w:t>sales of books</w:t>
      </w:r>
      <w:r w:rsidRPr="009B7D0C">
        <w:rPr>
          <w:rFonts w:ascii="Arial" w:hAnsi="Arial" w:cs="Arial"/>
          <w:i/>
          <w:sz w:val="20"/>
          <w:szCs w:val="20"/>
        </w:rPr>
        <w:t xml:space="preserve"> a</w:t>
      </w:r>
      <w:r w:rsidR="00545862" w:rsidRPr="009B7D0C">
        <w:rPr>
          <w:rFonts w:ascii="Arial" w:hAnsi="Arial" w:cs="Arial"/>
          <w:i/>
          <w:sz w:val="20"/>
          <w:szCs w:val="20"/>
        </w:rPr>
        <w:t>nd other printed media , etc</w:t>
      </w:r>
      <w:r w:rsidRPr="009B7D0C">
        <w:rPr>
          <w:rFonts w:ascii="Arial" w:hAnsi="Arial" w:cs="Arial"/>
          <w:i/>
          <w:sz w:val="20"/>
          <w:szCs w:val="20"/>
        </w:rPr>
        <w:t>. (CZ-NACE 58.11, 58.13, 58.14, 63.91, 74.30, 47.61, 47.62);</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lastRenderedPageBreak/>
        <w:t>– </w:t>
      </w:r>
      <w:r w:rsidR="00FF170A" w:rsidRPr="00FF170A">
        <w:rPr>
          <w:rFonts w:ascii="Arial" w:hAnsi="Arial" w:cs="Arial"/>
          <w:bCs/>
          <w:i/>
          <w:sz w:val="20"/>
          <w:szCs w:val="20"/>
        </w:rPr>
        <w:t>audiovisual and interactive media</w:t>
      </w:r>
      <w:r w:rsidRPr="009B7D0C">
        <w:rPr>
          <w:rFonts w:ascii="Arial" w:hAnsi="Arial" w:cs="Arial"/>
          <w:i/>
          <w:sz w:val="20"/>
          <w:szCs w:val="20"/>
        </w:rPr>
        <w:t xml:space="preserve"> – </w:t>
      </w:r>
      <w:r w:rsidR="0065797F" w:rsidRPr="009B7D0C">
        <w:rPr>
          <w:rFonts w:ascii="Arial" w:hAnsi="Arial" w:cs="Arial"/>
          <w:i/>
          <w:sz w:val="20"/>
          <w:szCs w:val="20"/>
        </w:rPr>
        <w:t>radio and television broadcasting</w:t>
      </w:r>
      <w:r w:rsidRPr="009B7D0C">
        <w:rPr>
          <w:rFonts w:ascii="Arial" w:hAnsi="Arial" w:cs="Arial"/>
          <w:i/>
          <w:sz w:val="20"/>
          <w:szCs w:val="20"/>
        </w:rPr>
        <w:t>, film</w:t>
      </w:r>
      <w:r w:rsidR="0065797F" w:rsidRPr="009B7D0C">
        <w:rPr>
          <w:rFonts w:ascii="Arial" w:hAnsi="Arial" w:cs="Arial"/>
          <w:i/>
          <w:sz w:val="20"/>
          <w:szCs w:val="20"/>
        </w:rPr>
        <w:t>s</w:t>
      </w:r>
      <w:r w:rsidRPr="009B7D0C">
        <w:rPr>
          <w:rFonts w:ascii="Arial" w:hAnsi="Arial" w:cs="Arial"/>
          <w:i/>
          <w:sz w:val="20"/>
          <w:szCs w:val="20"/>
        </w:rPr>
        <w:t>, video</w:t>
      </w:r>
      <w:r w:rsidR="0065797F" w:rsidRPr="009B7D0C">
        <w:rPr>
          <w:rFonts w:ascii="Arial" w:hAnsi="Arial" w:cs="Arial"/>
          <w:i/>
          <w:sz w:val="20"/>
          <w:szCs w:val="20"/>
        </w:rPr>
        <w:t>s</w:t>
      </w:r>
      <w:r w:rsidRPr="009B7D0C">
        <w:rPr>
          <w:rFonts w:ascii="Arial" w:hAnsi="Arial" w:cs="Arial"/>
          <w:i/>
          <w:sz w:val="20"/>
          <w:szCs w:val="20"/>
        </w:rPr>
        <w:t xml:space="preserve">, </w:t>
      </w:r>
      <w:r w:rsidR="0065797F" w:rsidRPr="009B7D0C">
        <w:rPr>
          <w:rFonts w:ascii="Arial" w:hAnsi="Arial" w:cs="Arial"/>
          <w:i/>
          <w:sz w:val="20"/>
          <w:szCs w:val="20"/>
        </w:rPr>
        <w:t>musical records</w:t>
      </w:r>
      <w:r w:rsidRPr="009B7D0C">
        <w:rPr>
          <w:rFonts w:ascii="Arial" w:hAnsi="Arial" w:cs="Arial"/>
          <w:i/>
          <w:sz w:val="20"/>
          <w:szCs w:val="20"/>
        </w:rPr>
        <w:t xml:space="preserve">, </w:t>
      </w:r>
      <w:r w:rsidR="0065797F" w:rsidRPr="009B7D0C">
        <w:rPr>
          <w:rFonts w:ascii="Arial" w:hAnsi="Arial" w:cs="Arial"/>
          <w:i/>
          <w:sz w:val="20"/>
          <w:szCs w:val="20"/>
        </w:rPr>
        <w:t>retail of musical and video</w:t>
      </w:r>
      <w:r w:rsidRPr="009B7D0C">
        <w:rPr>
          <w:rFonts w:ascii="Arial" w:hAnsi="Arial" w:cs="Arial"/>
          <w:i/>
          <w:sz w:val="20"/>
          <w:szCs w:val="20"/>
        </w:rPr>
        <w:t xml:space="preserve"> </w:t>
      </w:r>
      <w:r w:rsidR="0065797F" w:rsidRPr="009B7D0C">
        <w:rPr>
          <w:rFonts w:ascii="Arial" w:hAnsi="Arial" w:cs="Arial"/>
          <w:i/>
          <w:sz w:val="20"/>
          <w:szCs w:val="20"/>
        </w:rPr>
        <w:t>records</w:t>
      </w:r>
      <w:r w:rsidRPr="009B7D0C">
        <w:rPr>
          <w:rFonts w:ascii="Arial" w:hAnsi="Arial" w:cs="Arial"/>
          <w:i/>
          <w:sz w:val="20"/>
          <w:szCs w:val="20"/>
        </w:rPr>
        <w:t>, video</w:t>
      </w:r>
      <w:r w:rsidR="0065797F" w:rsidRPr="009B7D0C">
        <w:rPr>
          <w:rFonts w:ascii="Arial" w:hAnsi="Arial" w:cs="Arial"/>
          <w:i/>
          <w:sz w:val="20"/>
          <w:szCs w:val="20"/>
        </w:rPr>
        <w:t>games, etc</w:t>
      </w:r>
      <w:r w:rsidRPr="009B7D0C">
        <w:rPr>
          <w:rFonts w:ascii="Arial" w:hAnsi="Arial" w:cs="Arial"/>
          <w:i/>
          <w:sz w:val="20"/>
          <w:szCs w:val="20"/>
        </w:rPr>
        <w:t>. (CZ-NACE 58.21, 59.11, 59.12, 59.13, 59.14, 59.20, 60.10, 60.20, 47.63, 77.22);</w:t>
      </w:r>
    </w:p>
    <w:p w:rsidR="00651093" w:rsidRPr="009B7D0C" w:rsidRDefault="00651093" w:rsidP="007E416E">
      <w:pPr>
        <w:pStyle w:val="Zkladntextodsazen2"/>
        <w:spacing w:line="240" w:lineRule="auto"/>
        <w:ind w:left="0"/>
        <w:jc w:val="both"/>
        <w:rPr>
          <w:rFonts w:ascii="Arial" w:hAnsi="Arial" w:cs="Arial"/>
          <w:i/>
          <w:sz w:val="20"/>
          <w:szCs w:val="20"/>
        </w:rPr>
      </w:pPr>
      <w:r w:rsidRPr="009B7D0C">
        <w:rPr>
          <w:rFonts w:ascii="Arial" w:hAnsi="Arial" w:cs="Arial"/>
          <w:i/>
          <w:sz w:val="20"/>
          <w:szCs w:val="20"/>
        </w:rPr>
        <w:t>–</w:t>
      </w:r>
      <w:r w:rsidR="00406740" w:rsidRPr="009B7D0C">
        <w:rPr>
          <w:rFonts w:ascii="Arial" w:hAnsi="Arial" w:cs="Arial"/>
          <w:i/>
          <w:sz w:val="20"/>
          <w:szCs w:val="20"/>
        </w:rPr>
        <w:t> </w:t>
      </w:r>
      <w:r w:rsidR="00CA0670" w:rsidRPr="009B7D0C">
        <w:rPr>
          <w:rFonts w:ascii="Arial" w:hAnsi="Arial" w:cs="Arial"/>
          <w:b/>
          <w:i/>
          <w:sz w:val="20"/>
          <w:szCs w:val="20"/>
        </w:rPr>
        <w:t>c</w:t>
      </w:r>
      <w:r w:rsidRPr="009B7D0C">
        <w:rPr>
          <w:rFonts w:ascii="Arial" w:hAnsi="Arial" w:cs="Arial"/>
          <w:b/>
          <w:i/>
          <w:sz w:val="20"/>
          <w:szCs w:val="20"/>
        </w:rPr>
        <w:t>reativ</w:t>
      </w:r>
      <w:r w:rsidR="00CA0670" w:rsidRPr="009B7D0C">
        <w:rPr>
          <w:rFonts w:ascii="Arial" w:hAnsi="Arial" w:cs="Arial"/>
          <w:b/>
          <w:i/>
          <w:sz w:val="20"/>
          <w:szCs w:val="20"/>
        </w:rPr>
        <w:t xml:space="preserve">e </w:t>
      </w:r>
      <w:r w:rsidR="007C4B5E">
        <w:rPr>
          <w:rFonts w:ascii="Arial" w:hAnsi="Arial" w:cs="Arial"/>
          <w:b/>
          <w:i/>
          <w:sz w:val="20"/>
          <w:szCs w:val="20"/>
        </w:rPr>
        <w:t xml:space="preserve">industries </w:t>
      </w:r>
      <w:r w:rsidRPr="009B7D0C">
        <w:rPr>
          <w:rFonts w:ascii="Arial" w:hAnsi="Arial" w:cs="Arial"/>
          <w:b/>
          <w:i/>
          <w:sz w:val="20"/>
          <w:szCs w:val="20"/>
        </w:rPr>
        <w:t>se</w:t>
      </w:r>
      <w:r w:rsidR="00CA0670" w:rsidRPr="009B7D0C">
        <w:rPr>
          <w:rFonts w:ascii="Arial" w:hAnsi="Arial" w:cs="Arial"/>
          <w:b/>
          <w:i/>
          <w:sz w:val="20"/>
          <w:szCs w:val="20"/>
        </w:rPr>
        <w:t>c</w:t>
      </w:r>
      <w:r w:rsidRPr="009B7D0C">
        <w:rPr>
          <w:rFonts w:ascii="Arial" w:hAnsi="Arial" w:cs="Arial"/>
          <w:b/>
          <w:i/>
          <w:sz w:val="20"/>
          <w:szCs w:val="20"/>
        </w:rPr>
        <w:t>tor</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t>– </w:t>
      </w:r>
      <w:r w:rsidR="00FF170A" w:rsidRPr="00FF170A">
        <w:rPr>
          <w:rFonts w:ascii="Arial" w:hAnsi="Arial" w:cs="Arial"/>
          <w:bCs/>
          <w:i/>
          <w:sz w:val="20"/>
          <w:szCs w:val="20"/>
        </w:rPr>
        <w:t>architecture</w:t>
      </w:r>
      <w:r w:rsidRPr="009B7D0C">
        <w:rPr>
          <w:rFonts w:ascii="Arial" w:hAnsi="Arial" w:cs="Arial"/>
          <w:i/>
          <w:sz w:val="20"/>
          <w:szCs w:val="20"/>
        </w:rPr>
        <w:t xml:space="preserve"> – </w:t>
      </w:r>
      <w:r w:rsidR="0065797F" w:rsidRPr="009B7D0C">
        <w:rPr>
          <w:rFonts w:ascii="Arial" w:hAnsi="Arial" w:cs="Arial"/>
          <w:i/>
          <w:sz w:val="20"/>
          <w:szCs w:val="20"/>
        </w:rPr>
        <w:t>design and planning</w:t>
      </w:r>
      <w:r w:rsidRPr="009B7D0C">
        <w:rPr>
          <w:rFonts w:ascii="Arial" w:hAnsi="Arial" w:cs="Arial"/>
          <w:i/>
          <w:sz w:val="20"/>
          <w:szCs w:val="20"/>
        </w:rPr>
        <w:t xml:space="preserve"> </w:t>
      </w:r>
      <w:r w:rsidR="0065797F" w:rsidRPr="009B7D0C">
        <w:rPr>
          <w:rFonts w:ascii="Arial" w:hAnsi="Arial" w:cs="Arial"/>
          <w:i/>
          <w:sz w:val="20"/>
          <w:szCs w:val="20"/>
        </w:rPr>
        <w:t xml:space="preserve">of </w:t>
      </w:r>
      <w:r w:rsidRPr="009B7D0C">
        <w:rPr>
          <w:rFonts w:ascii="Arial" w:hAnsi="Arial" w:cs="Arial"/>
          <w:i/>
          <w:sz w:val="20"/>
          <w:szCs w:val="20"/>
        </w:rPr>
        <w:t>archite</w:t>
      </w:r>
      <w:r w:rsidR="0065797F" w:rsidRPr="009B7D0C">
        <w:rPr>
          <w:rFonts w:ascii="Arial" w:hAnsi="Arial" w:cs="Arial"/>
          <w:i/>
          <w:sz w:val="20"/>
          <w:szCs w:val="20"/>
        </w:rPr>
        <w:t>c</w:t>
      </w:r>
      <w:r w:rsidRPr="009B7D0C">
        <w:rPr>
          <w:rFonts w:ascii="Arial" w:hAnsi="Arial" w:cs="Arial"/>
          <w:i/>
          <w:sz w:val="20"/>
          <w:szCs w:val="20"/>
        </w:rPr>
        <w:t>t</w:t>
      </w:r>
      <w:r w:rsidR="0065797F" w:rsidRPr="009B7D0C">
        <w:rPr>
          <w:rFonts w:ascii="Arial" w:hAnsi="Arial" w:cs="Arial"/>
          <w:i/>
          <w:sz w:val="20"/>
          <w:szCs w:val="20"/>
        </w:rPr>
        <w:t xml:space="preserve">ural </w:t>
      </w:r>
      <w:r w:rsidRPr="009B7D0C">
        <w:rPr>
          <w:rFonts w:ascii="Arial" w:hAnsi="Arial" w:cs="Arial"/>
          <w:i/>
          <w:sz w:val="20"/>
          <w:szCs w:val="20"/>
        </w:rPr>
        <w:t>proje</w:t>
      </w:r>
      <w:r w:rsidR="0065797F" w:rsidRPr="009B7D0C">
        <w:rPr>
          <w:rFonts w:ascii="Arial" w:hAnsi="Arial" w:cs="Arial"/>
          <w:i/>
          <w:sz w:val="20"/>
          <w:szCs w:val="20"/>
        </w:rPr>
        <w:t>c</w:t>
      </w:r>
      <w:r w:rsidRPr="009B7D0C">
        <w:rPr>
          <w:rFonts w:ascii="Arial" w:hAnsi="Arial" w:cs="Arial"/>
          <w:i/>
          <w:sz w:val="20"/>
          <w:szCs w:val="20"/>
        </w:rPr>
        <w:t>t</w:t>
      </w:r>
      <w:r w:rsidR="0065797F" w:rsidRPr="009B7D0C">
        <w:rPr>
          <w:rFonts w:ascii="Arial" w:hAnsi="Arial" w:cs="Arial"/>
          <w:i/>
          <w:sz w:val="20"/>
          <w:szCs w:val="20"/>
        </w:rPr>
        <w:t>s</w:t>
      </w:r>
      <w:r w:rsidRPr="009B7D0C">
        <w:rPr>
          <w:rFonts w:ascii="Arial" w:hAnsi="Arial" w:cs="Arial"/>
          <w:i/>
          <w:sz w:val="20"/>
          <w:szCs w:val="20"/>
        </w:rPr>
        <w:t>, s</w:t>
      </w:r>
      <w:r w:rsidR="0065797F" w:rsidRPr="009B7D0C">
        <w:rPr>
          <w:rFonts w:ascii="Arial" w:hAnsi="Arial" w:cs="Arial"/>
          <w:i/>
          <w:sz w:val="20"/>
          <w:szCs w:val="20"/>
        </w:rPr>
        <w:t xml:space="preserve">ervices and consultancies in </w:t>
      </w:r>
      <w:r w:rsidRPr="009B7D0C">
        <w:rPr>
          <w:rFonts w:ascii="Arial" w:hAnsi="Arial" w:cs="Arial"/>
          <w:i/>
          <w:sz w:val="20"/>
          <w:szCs w:val="20"/>
        </w:rPr>
        <w:t>archite</w:t>
      </w:r>
      <w:r w:rsidR="0065797F" w:rsidRPr="009B7D0C">
        <w:rPr>
          <w:rFonts w:ascii="Arial" w:hAnsi="Arial" w:cs="Arial"/>
          <w:i/>
          <w:sz w:val="20"/>
          <w:szCs w:val="20"/>
        </w:rPr>
        <w:t>c</w:t>
      </w:r>
      <w:r w:rsidRPr="009B7D0C">
        <w:rPr>
          <w:rFonts w:ascii="Arial" w:hAnsi="Arial" w:cs="Arial"/>
          <w:i/>
          <w:sz w:val="20"/>
          <w:szCs w:val="20"/>
        </w:rPr>
        <w:t>tu</w:t>
      </w:r>
      <w:r w:rsidR="0065797F" w:rsidRPr="009B7D0C">
        <w:rPr>
          <w:rFonts w:ascii="Arial" w:hAnsi="Arial" w:cs="Arial"/>
          <w:i/>
          <w:sz w:val="20"/>
          <w:szCs w:val="20"/>
        </w:rPr>
        <w:t>r</w:t>
      </w:r>
      <w:r w:rsidRPr="009B7D0C">
        <w:rPr>
          <w:rFonts w:ascii="Arial" w:hAnsi="Arial" w:cs="Arial"/>
          <w:i/>
          <w:sz w:val="20"/>
          <w:szCs w:val="20"/>
        </w:rPr>
        <w:t>e (CZ-NACE 71.11);</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t>– </w:t>
      </w:r>
      <w:r w:rsidR="00FF170A" w:rsidRPr="00FF170A">
        <w:rPr>
          <w:rFonts w:ascii="Arial" w:hAnsi="Arial" w:cs="Arial"/>
          <w:bCs/>
          <w:i/>
          <w:sz w:val="20"/>
          <w:szCs w:val="20"/>
        </w:rPr>
        <w:t>advertising</w:t>
      </w:r>
      <w:r w:rsidRPr="009B7D0C">
        <w:rPr>
          <w:rFonts w:ascii="Arial" w:hAnsi="Arial" w:cs="Arial"/>
          <w:bCs/>
          <w:i/>
          <w:sz w:val="20"/>
          <w:szCs w:val="20"/>
        </w:rPr>
        <w:t xml:space="preserve"> –</w:t>
      </w:r>
      <w:r w:rsidRPr="009B7D0C">
        <w:rPr>
          <w:rFonts w:ascii="Arial" w:hAnsi="Arial" w:cs="Arial"/>
          <w:i/>
          <w:sz w:val="20"/>
          <w:szCs w:val="20"/>
        </w:rPr>
        <w:t xml:space="preserve"> a</w:t>
      </w:r>
      <w:r w:rsidR="00CA0670" w:rsidRPr="009B7D0C">
        <w:rPr>
          <w:rFonts w:ascii="Arial" w:hAnsi="Arial" w:cs="Arial"/>
          <w:i/>
          <w:sz w:val="20"/>
          <w:szCs w:val="20"/>
        </w:rPr>
        <w:t>c</w:t>
      </w:r>
      <w:r w:rsidRPr="009B7D0C">
        <w:rPr>
          <w:rFonts w:ascii="Arial" w:hAnsi="Arial" w:cs="Arial"/>
          <w:i/>
          <w:sz w:val="20"/>
          <w:szCs w:val="20"/>
        </w:rPr>
        <w:t>tivit</w:t>
      </w:r>
      <w:r w:rsidR="00CA0670" w:rsidRPr="009B7D0C">
        <w:rPr>
          <w:rFonts w:ascii="Arial" w:hAnsi="Arial" w:cs="Arial"/>
          <w:i/>
          <w:sz w:val="20"/>
          <w:szCs w:val="20"/>
        </w:rPr>
        <w:t xml:space="preserve">ies of advertising agencies </w:t>
      </w:r>
      <w:r w:rsidRPr="009B7D0C">
        <w:rPr>
          <w:rFonts w:ascii="Arial" w:hAnsi="Arial" w:cs="Arial"/>
          <w:i/>
          <w:sz w:val="20"/>
          <w:szCs w:val="20"/>
        </w:rPr>
        <w:t>(CZ-NACE 73.11);</w:t>
      </w:r>
    </w:p>
    <w:p w:rsidR="00651093" w:rsidRPr="009B7D0C" w:rsidRDefault="00651093" w:rsidP="00406740">
      <w:pPr>
        <w:pStyle w:val="Zkladntextodsazen2"/>
        <w:spacing w:line="240" w:lineRule="auto"/>
        <w:ind w:left="397" w:hanging="170"/>
        <w:jc w:val="both"/>
        <w:rPr>
          <w:rFonts w:ascii="Arial" w:hAnsi="Arial" w:cs="Arial"/>
          <w:bCs/>
          <w:i/>
          <w:sz w:val="20"/>
          <w:szCs w:val="20"/>
        </w:rPr>
      </w:pPr>
      <w:r w:rsidRPr="001410B5">
        <w:rPr>
          <w:rFonts w:ascii="Arial" w:hAnsi="Arial" w:cs="Arial"/>
          <w:bCs/>
          <w:i/>
          <w:sz w:val="20"/>
          <w:szCs w:val="20"/>
        </w:rPr>
        <w:t>–</w:t>
      </w:r>
      <w:r w:rsidRPr="009B7D0C">
        <w:rPr>
          <w:rFonts w:ascii="Arial" w:hAnsi="Arial" w:cs="Arial"/>
          <w:b/>
          <w:bCs/>
          <w:i/>
          <w:sz w:val="20"/>
          <w:szCs w:val="20"/>
        </w:rPr>
        <w:t> </w:t>
      </w:r>
      <w:r w:rsidR="00FF170A" w:rsidRPr="00FF170A">
        <w:rPr>
          <w:rFonts w:ascii="Arial" w:hAnsi="Arial" w:cs="Arial"/>
          <w:bCs/>
          <w:i/>
          <w:sz w:val="20"/>
          <w:szCs w:val="20"/>
        </w:rPr>
        <w:t>specialized design services</w:t>
      </w:r>
      <w:r w:rsidR="00C86C86" w:rsidRPr="009B7D0C">
        <w:rPr>
          <w:rFonts w:ascii="Arial" w:hAnsi="Arial" w:cs="Arial"/>
          <w:i/>
        </w:rPr>
        <w:t xml:space="preserve"> </w:t>
      </w:r>
      <w:r w:rsidRPr="009B7D0C">
        <w:rPr>
          <w:rFonts w:ascii="Arial" w:hAnsi="Arial" w:cs="Arial"/>
          <w:bCs/>
          <w:i/>
          <w:sz w:val="20"/>
          <w:szCs w:val="20"/>
        </w:rPr>
        <w:t xml:space="preserve">– </w:t>
      </w:r>
      <w:r w:rsidR="00CA0670" w:rsidRPr="009B7D0C">
        <w:rPr>
          <w:rFonts w:ascii="Arial" w:hAnsi="Arial" w:cs="Arial"/>
          <w:bCs/>
          <w:i/>
          <w:sz w:val="20"/>
          <w:szCs w:val="20"/>
        </w:rPr>
        <w:t xml:space="preserve">fashion </w:t>
      </w:r>
      <w:r w:rsidRPr="009B7D0C">
        <w:rPr>
          <w:rFonts w:ascii="Arial" w:hAnsi="Arial" w:cs="Arial"/>
          <w:bCs/>
          <w:i/>
          <w:sz w:val="20"/>
          <w:szCs w:val="20"/>
        </w:rPr>
        <w:t xml:space="preserve">design, </w:t>
      </w:r>
      <w:r w:rsidR="00CA0670" w:rsidRPr="009B7D0C">
        <w:rPr>
          <w:rFonts w:ascii="Arial" w:hAnsi="Arial" w:cs="Arial"/>
          <w:bCs/>
          <w:i/>
          <w:sz w:val="20"/>
          <w:szCs w:val="20"/>
        </w:rPr>
        <w:t xml:space="preserve">industrial </w:t>
      </w:r>
      <w:r w:rsidRPr="009B7D0C">
        <w:rPr>
          <w:rFonts w:ascii="Arial" w:hAnsi="Arial" w:cs="Arial"/>
          <w:bCs/>
          <w:i/>
          <w:sz w:val="20"/>
          <w:szCs w:val="20"/>
        </w:rPr>
        <w:t xml:space="preserve">design, </w:t>
      </w:r>
      <w:r w:rsidR="00CA0670" w:rsidRPr="009B7D0C">
        <w:rPr>
          <w:rFonts w:ascii="Arial" w:hAnsi="Arial" w:cs="Arial"/>
          <w:bCs/>
          <w:i/>
          <w:sz w:val="20"/>
          <w:szCs w:val="20"/>
        </w:rPr>
        <w:t>activities of graphic designers;</w:t>
      </w:r>
    </w:p>
    <w:p w:rsidR="00651093" w:rsidRPr="001A0550" w:rsidRDefault="00651093" w:rsidP="007E416E">
      <w:pPr>
        <w:pStyle w:val="Zkladntextodsazen2"/>
        <w:spacing w:line="240" w:lineRule="auto"/>
        <w:ind w:left="0"/>
        <w:jc w:val="both"/>
        <w:rPr>
          <w:rFonts w:ascii="Arial" w:hAnsi="Arial" w:cs="Arial"/>
          <w:bCs/>
          <w:i/>
          <w:sz w:val="20"/>
          <w:szCs w:val="20"/>
        </w:rPr>
      </w:pPr>
      <w:r w:rsidRPr="009B7D0C">
        <w:rPr>
          <w:rFonts w:ascii="Arial" w:hAnsi="Arial" w:cs="Arial"/>
          <w:bCs/>
          <w:i/>
          <w:sz w:val="20"/>
          <w:szCs w:val="20"/>
        </w:rPr>
        <w:t>–</w:t>
      </w:r>
      <w:r w:rsidR="00DF5C49" w:rsidRPr="009B7D0C">
        <w:rPr>
          <w:rFonts w:ascii="Arial" w:hAnsi="Arial" w:cs="Arial"/>
          <w:bCs/>
          <w:i/>
          <w:sz w:val="20"/>
          <w:szCs w:val="20"/>
        </w:rPr>
        <w:t> </w:t>
      </w:r>
      <w:r w:rsidR="008A6B4A" w:rsidRPr="009B7D0C">
        <w:rPr>
          <w:rFonts w:ascii="Arial" w:hAnsi="Arial" w:cs="Arial"/>
          <w:b/>
          <w:bCs/>
          <w:i/>
          <w:sz w:val="20"/>
          <w:szCs w:val="20"/>
        </w:rPr>
        <w:t xml:space="preserve">administrative </w:t>
      </w:r>
      <w:r w:rsidR="002F668A" w:rsidRPr="009B7D0C">
        <w:rPr>
          <w:rFonts w:ascii="Arial" w:hAnsi="Arial" w:cs="Arial"/>
          <w:b/>
          <w:bCs/>
          <w:i/>
          <w:sz w:val="20"/>
          <w:szCs w:val="20"/>
        </w:rPr>
        <w:t xml:space="preserve">and support </w:t>
      </w:r>
      <w:r w:rsidRPr="009B7D0C">
        <w:rPr>
          <w:rFonts w:ascii="Arial" w:hAnsi="Arial" w:cs="Arial"/>
          <w:b/>
          <w:bCs/>
          <w:i/>
          <w:sz w:val="20"/>
          <w:szCs w:val="20"/>
        </w:rPr>
        <w:t>se</w:t>
      </w:r>
      <w:r w:rsidR="008A6B4A" w:rsidRPr="009B7D0C">
        <w:rPr>
          <w:rFonts w:ascii="Arial" w:hAnsi="Arial" w:cs="Arial"/>
          <w:b/>
          <w:bCs/>
          <w:i/>
          <w:sz w:val="20"/>
          <w:szCs w:val="20"/>
        </w:rPr>
        <w:t>c</w:t>
      </w:r>
      <w:r w:rsidRPr="009B7D0C">
        <w:rPr>
          <w:rFonts w:ascii="Arial" w:hAnsi="Arial" w:cs="Arial"/>
          <w:b/>
          <w:bCs/>
          <w:i/>
          <w:sz w:val="20"/>
          <w:szCs w:val="20"/>
        </w:rPr>
        <w:t>tor</w:t>
      </w:r>
    </w:p>
    <w:p w:rsidR="00651093" w:rsidRPr="009B7D0C" w:rsidRDefault="00651093" w:rsidP="00406740">
      <w:pPr>
        <w:pStyle w:val="Zkladntextodsazen2"/>
        <w:spacing w:line="240" w:lineRule="auto"/>
        <w:ind w:left="397" w:hanging="170"/>
        <w:jc w:val="both"/>
        <w:rPr>
          <w:rFonts w:ascii="Arial" w:hAnsi="Arial" w:cs="Arial"/>
          <w:i/>
          <w:sz w:val="20"/>
          <w:szCs w:val="20"/>
        </w:rPr>
      </w:pPr>
      <w:r w:rsidRPr="009B7D0C">
        <w:rPr>
          <w:rFonts w:ascii="Arial" w:hAnsi="Arial" w:cs="Arial"/>
          <w:i/>
          <w:sz w:val="20"/>
          <w:szCs w:val="20"/>
        </w:rPr>
        <w:t>– </w:t>
      </w:r>
      <w:r w:rsidR="00C86C86" w:rsidRPr="009B7D0C">
        <w:rPr>
          <w:rFonts w:ascii="Arial" w:hAnsi="Arial" w:cs="Arial"/>
          <w:i/>
          <w:sz w:val="20"/>
          <w:szCs w:val="20"/>
        </w:rPr>
        <w:t xml:space="preserve">activities performed </w:t>
      </w:r>
      <w:r w:rsidR="00CA0670" w:rsidRPr="009B7D0C">
        <w:rPr>
          <w:rFonts w:ascii="Arial" w:hAnsi="Arial" w:cs="Arial"/>
          <w:i/>
          <w:sz w:val="20"/>
          <w:szCs w:val="20"/>
        </w:rPr>
        <w:t>b</w:t>
      </w:r>
      <w:r w:rsidR="00C86C86" w:rsidRPr="009B7D0C">
        <w:rPr>
          <w:rFonts w:ascii="Arial" w:hAnsi="Arial" w:cs="Arial"/>
          <w:i/>
          <w:sz w:val="20"/>
          <w:szCs w:val="20"/>
        </w:rPr>
        <w:t>y</w:t>
      </w:r>
      <w:r w:rsidR="00F432DE">
        <w:rPr>
          <w:rFonts w:ascii="Arial" w:hAnsi="Arial" w:cs="Arial"/>
          <w:i/>
          <w:sz w:val="20"/>
          <w:szCs w:val="20"/>
        </w:rPr>
        <w:t xml:space="preserve"> a </w:t>
      </w:r>
      <w:r w:rsidR="00CA0670" w:rsidRPr="009B7D0C">
        <w:rPr>
          <w:rFonts w:ascii="Arial" w:hAnsi="Arial" w:cs="Arial"/>
          <w:i/>
          <w:sz w:val="20"/>
          <w:szCs w:val="20"/>
        </w:rPr>
        <w:t>Ministry</w:t>
      </w:r>
      <w:r w:rsidR="00C86C86" w:rsidRPr="009B7D0C">
        <w:rPr>
          <w:rFonts w:ascii="Arial" w:hAnsi="Arial" w:cs="Arial"/>
          <w:i/>
          <w:sz w:val="20"/>
          <w:szCs w:val="20"/>
        </w:rPr>
        <w:t xml:space="preserve"> of Culture and other institutions and, furthermore, activities performed by civic associations and by other organisations specia</w:t>
      </w:r>
      <w:r w:rsidR="00CA0670" w:rsidRPr="009B7D0C">
        <w:rPr>
          <w:rFonts w:ascii="Arial" w:hAnsi="Arial" w:cs="Arial"/>
          <w:i/>
          <w:sz w:val="20"/>
          <w:szCs w:val="20"/>
        </w:rPr>
        <w:t>li</w:t>
      </w:r>
      <w:r w:rsidR="00C86C86" w:rsidRPr="009B7D0C">
        <w:rPr>
          <w:rFonts w:ascii="Arial" w:hAnsi="Arial" w:cs="Arial"/>
          <w:i/>
          <w:sz w:val="20"/>
          <w:szCs w:val="20"/>
        </w:rPr>
        <w:t xml:space="preserve">sed to </w:t>
      </w:r>
      <w:r w:rsidR="00CA0670" w:rsidRPr="009B7D0C">
        <w:rPr>
          <w:rFonts w:ascii="Arial" w:hAnsi="Arial" w:cs="Arial"/>
          <w:i/>
          <w:sz w:val="20"/>
          <w:szCs w:val="20"/>
        </w:rPr>
        <w:t>perform</w:t>
      </w:r>
      <w:r w:rsidR="00C86C86" w:rsidRPr="009B7D0C">
        <w:rPr>
          <w:rFonts w:ascii="Arial" w:hAnsi="Arial" w:cs="Arial"/>
          <w:i/>
          <w:sz w:val="20"/>
          <w:szCs w:val="20"/>
        </w:rPr>
        <w:t xml:space="preserve"> collective administration of rights </w:t>
      </w:r>
      <w:r w:rsidRPr="009B7D0C">
        <w:rPr>
          <w:rFonts w:ascii="Arial" w:hAnsi="Arial" w:cs="Arial"/>
          <w:i/>
          <w:sz w:val="20"/>
          <w:szCs w:val="20"/>
        </w:rPr>
        <w:t>(CZ-NACE 84.11 (</w:t>
      </w:r>
      <w:r w:rsidR="00C86C86" w:rsidRPr="009B7D0C">
        <w:rPr>
          <w:rFonts w:ascii="Arial" w:hAnsi="Arial" w:cs="Arial"/>
          <w:i/>
          <w:sz w:val="20"/>
          <w:szCs w:val="20"/>
        </w:rPr>
        <w:t>partially</w:t>
      </w:r>
      <w:r w:rsidRPr="009B7D0C">
        <w:rPr>
          <w:rFonts w:ascii="Arial" w:hAnsi="Arial" w:cs="Arial"/>
          <w:i/>
          <w:sz w:val="20"/>
          <w:szCs w:val="20"/>
        </w:rPr>
        <w:t>), 84.12 (</w:t>
      </w:r>
      <w:r w:rsidR="00C86C86" w:rsidRPr="009B7D0C">
        <w:rPr>
          <w:rFonts w:ascii="Arial" w:hAnsi="Arial" w:cs="Arial"/>
          <w:i/>
          <w:sz w:val="20"/>
          <w:szCs w:val="20"/>
        </w:rPr>
        <w:t>partially</w:t>
      </w:r>
      <w:r w:rsidRPr="009B7D0C">
        <w:rPr>
          <w:rFonts w:ascii="Arial" w:hAnsi="Arial" w:cs="Arial"/>
          <w:i/>
          <w:sz w:val="20"/>
          <w:szCs w:val="20"/>
        </w:rPr>
        <w:t>), 94.99.2).</w:t>
      </w:r>
    </w:p>
    <w:p w:rsidR="00651093" w:rsidRPr="009B7D0C" w:rsidRDefault="00651093" w:rsidP="007E416E">
      <w:pPr>
        <w:pStyle w:val="Normlnweb"/>
        <w:spacing w:before="0" w:beforeAutospacing="0" w:after="0" w:afterAutospacing="0"/>
        <w:jc w:val="both"/>
        <w:rPr>
          <w:rFonts w:ascii="Arial" w:hAnsi="Arial" w:cs="Arial"/>
          <w:i/>
          <w:iCs/>
          <w:color w:val="auto"/>
          <w:sz w:val="20"/>
          <w:szCs w:val="20"/>
          <w:lang w:val="en-GB"/>
        </w:rPr>
      </w:pPr>
    </w:p>
    <w:p w:rsidR="00AB3E50" w:rsidRPr="009B7D0C" w:rsidRDefault="00AB3E50">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jc w:val="center"/>
        <w:rPr>
          <w:rFonts w:ascii="Arial" w:hAnsi="Arial" w:cs="Arial"/>
          <w:i/>
          <w:iCs/>
          <w:sz w:val="20"/>
          <w:szCs w:val="20"/>
        </w:rPr>
      </w:pPr>
      <w:r w:rsidRPr="009B7D0C">
        <w:rPr>
          <w:rFonts w:ascii="Arial" w:hAnsi="Arial" w:cs="Arial"/>
          <w:i/>
          <w:iCs/>
          <w:sz w:val="20"/>
          <w:szCs w:val="20"/>
        </w:rPr>
        <w:t>*</w:t>
      </w:r>
      <w:r w:rsidR="00E621C1" w:rsidRPr="009B7D0C">
        <w:rPr>
          <w:rFonts w:ascii="Arial" w:hAnsi="Arial" w:cs="Arial"/>
          <w:i/>
          <w:iCs/>
          <w:sz w:val="20"/>
          <w:szCs w:val="20"/>
        </w:rPr>
        <w:t xml:space="preserve">          </w:t>
      </w:r>
      <w:r w:rsidRPr="009B7D0C">
        <w:rPr>
          <w:rFonts w:ascii="Arial" w:hAnsi="Arial" w:cs="Arial"/>
          <w:i/>
          <w:iCs/>
          <w:sz w:val="20"/>
          <w:szCs w:val="20"/>
        </w:rPr>
        <w:t>*</w:t>
      </w:r>
      <w:r w:rsidR="00E621C1" w:rsidRPr="009B7D0C">
        <w:rPr>
          <w:rFonts w:ascii="Arial" w:hAnsi="Arial" w:cs="Arial"/>
          <w:i/>
          <w:iCs/>
          <w:sz w:val="20"/>
          <w:szCs w:val="20"/>
        </w:rPr>
        <w:t xml:space="preserve">          </w:t>
      </w:r>
      <w:r w:rsidRPr="009B7D0C">
        <w:rPr>
          <w:rFonts w:ascii="Arial" w:hAnsi="Arial" w:cs="Arial"/>
          <w:i/>
          <w:iCs/>
          <w:sz w:val="20"/>
          <w:szCs w:val="20"/>
        </w:rPr>
        <w:t>*</w:t>
      </w:r>
    </w:p>
    <w:p w:rsidR="00005D7F" w:rsidRPr="009B7D0C" w:rsidRDefault="00005D7F">
      <w:pPr>
        <w:jc w:val="both"/>
        <w:rPr>
          <w:rFonts w:ascii="Arial" w:hAnsi="Arial" w:cs="Arial"/>
          <w:i/>
          <w:iCs/>
          <w:sz w:val="20"/>
          <w:szCs w:val="20"/>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ind w:firstLine="709"/>
        <w:jc w:val="both"/>
        <w:rPr>
          <w:rFonts w:ascii="Arial" w:hAnsi="Arial" w:cs="Arial"/>
          <w:i/>
          <w:iCs/>
          <w:color w:val="auto"/>
          <w:sz w:val="20"/>
          <w:szCs w:val="20"/>
          <w:lang w:val="en-GB"/>
        </w:rPr>
      </w:pPr>
      <w:r w:rsidRPr="009B7D0C">
        <w:rPr>
          <w:rFonts w:ascii="Arial" w:hAnsi="Arial" w:cs="Arial"/>
          <w:i/>
          <w:iCs/>
          <w:color w:val="auto"/>
          <w:sz w:val="20"/>
          <w:szCs w:val="20"/>
          <w:lang w:val="en-GB"/>
        </w:rPr>
        <w:t>Further</w:t>
      </w:r>
      <w:r w:rsidR="00E621C1" w:rsidRPr="009B7D0C">
        <w:rPr>
          <w:rFonts w:ascii="Arial" w:hAnsi="Arial" w:cs="Arial"/>
          <w:i/>
          <w:iCs/>
          <w:color w:val="auto"/>
          <w:sz w:val="20"/>
          <w:szCs w:val="20"/>
          <w:lang w:val="en-GB"/>
        </w:rPr>
        <w:t xml:space="preserve"> </w:t>
      </w:r>
      <w:r w:rsidR="004B1344">
        <w:rPr>
          <w:rFonts w:ascii="Arial" w:hAnsi="Arial" w:cs="Arial"/>
          <w:i/>
          <w:iCs/>
          <w:color w:val="auto"/>
          <w:sz w:val="20"/>
          <w:szCs w:val="20"/>
          <w:lang w:val="en-GB"/>
        </w:rPr>
        <w:t>data</w:t>
      </w:r>
      <w:r w:rsidR="003F34E7" w:rsidRPr="009B7D0C">
        <w:rPr>
          <w:rFonts w:ascii="Arial" w:hAnsi="Arial" w:cs="Arial"/>
          <w:i/>
          <w:iCs/>
          <w:color w:val="auto"/>
          <w:sz w:val="20"/>
          <w:szCs w:val="20"/>
          <w:lang w:val="en-GB"/>
        </w:rPr>
        <w:t xml:space="preserve"> </w:t>
      </w:r>
      <w:r w:rsidR="00C366B3" w:rsidRPr="009B7D0C">
        <w:rPr>
          <w:rFonts w:ascii="Arial" w:hAnsi="Arial" w:cs="Arial"/>
          <w:i/>
          <w:iCs/>
          <w:color w:val="auto"/>
          <w:sz w:val="20"/>
          <w:szCs w:val="20"/>
          <w:lang w:val="en-GB"/>
        </w:rPr>
        <w:t>can be found</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on</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w:t>
      </w:r>
      <w:r w:rsidR="004B1344">
        <w:rPr>
          <w:rFonts w:ascii="Arial" w:hAnsi="Arial" w:cs="Arial"/>
          <w:i/>
          <w:iCs/>
          <w:color w:val="auto"/>
          <w:sz w:val="20"/>
          <w:szCs w:val="20"/>
          <w:lang w:val="en-GB"/>
        </w:rPr>
        <w:t> web</w:t>
      </w:r>
      <w:r w:rsidR="00274AAB">
        <w:rPr>
          <w:rFonts w:ascii="Arial" w:hAnsi="Arial" w:cs="Arial"/>
          <w:i/>
          <w:iCs/>
          <w:color w:val="auto"/>
          <w:sz w:val="20"/>
          <w:szCs w:val="20"/>
          <w:lang w:val="en-GB"/>
        </w:rPr>
        <w:t xml:space="preserve">site </w:t>
      </w:r>
      <w:r w:rsidR="004B1344">
        <w:rPr>
          <w:rFonts w:ascii="Arial" w:hAnsi="Arial" w:cs="Arial"/>
          <w:i/>
          <w:iCs/>
          <w:color w:val="auto"/>
          <w:sz w:val="20"/>
          <w:szCs w:val="20"/>
          <w:lang w:val="en-GB"/>
        </w:rPr>
        <w:t>of the </w:t>
      </w:r>
      <w:r w:rsidR="00C40834" w:rsidRPr="009B7D0C">
        <w:rPr>
          <w:rFonts w:ascii="Arial" w:hAnsi="Arial" w:cs="Arial"/>
          <w:i/>
          <w:iCs/>
          <w:color w:val="auto"/>
          <w:sz w:val="20"/>
          <w:szCs w:val="20"/>
          <w:lang w:val="en-GB"/>
        </w:rPr>
        <w:t>Czech</w:t>
      </w:r>
      <w:r w:rsidR="00E621C1" w:rsidRPr="009B7D0C">
        <w:rPr>
          <w:rFonts w:ascii="Arial" w:hAnsi="Arial" w:cs="Arial"/>
          <w:i/>
          <w:iCs/>
          <w:color w:val="auto"/>
          <w:sz w:val="20"/>
          <w:szCs w:val="20"/>
          <w:lang w:val="en-GB"/>
        </w:rPr>
        <w:t xml:space="preserve"> </w:t>
      </w:r>
      <w:r w:rsidR="00C40834" w:rsidRPr="009B7D0C">
        <w:rPr>
          <w:rFonts w:ascii="Arial" w:hAnsi="Arial" w:cs="Arial"/>
          <w:i/>
          <w:iCs/>
          <w:color w:val="auto"/>
          <w:sz w:val="20"/>
          <w:szCs w:val="20"/>
          <w:lang w:val="en-GB"/>
        </w:rPr>
        <w:t>Statistical</w:t>
      </w:r>
      <w:r w:rsidR="00E621C1" w:rsidRPr="009B7D0C">
        <w:rPr>
          <w:rFonts w:ascii="Arial" w:hAnsi="Arial" w:cs="Arial"/>
          <w:i/>
          <w:iCs/>
          <w:color w:val="auto"/>
          <w:sz w:val="20"/>
          <w:szCs w:val="20"/>
          <w:lang w:val="en-GB"/>
        </w:rPr>
        <w:t xml:space="preserve"> </w:t>
      </w:r>
      <w:r w:rsidR="00C40834" w:rsidRPr="009B7D0C">
        <w:rPr>
          <w:rFonts w:ascii="Arial" w:hAnsi="Arial" w:cs="Arial"/>
          <w:i/>
          <w:iCs/>
          <w:color w:val="auto"/>
          <w:sz w:val="20"/>
          <w:szCs w:val="20"/>
          <w:lang w:val="en-GB"/>
        </w:rPr>
        <w:t>Office</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at:</w:t>
      </w:r>
    </w:p>
    <w:p w:rsidR="00A11AB0" w:rsidRPr="00F432DE" w:rsidRDefault="00005D7F">
      <w:pPr>
        <w:spacing w:before="120"/>
        <w:rPr>
          <w:rFonts w:ascii="Arial" w:hAnsi="Arial" w:cs="Arial"/>
          <w:sz w:val="20"/>
          <w:szCs w:val="20"/>
        </w:rPr>
      </w:pPr>
      <w:r w:rsidRPr="009B7D0C">
        <w:rPr>
          <w:rFonts w:ascii="Arial" w:hAnsi="Arial" w:cs="Arial"/>
          <w:sz w:val="20"/>
        </w:rPr>
        <w:t>–</w:t>
      </w:r>
      <w:r w:rsidR="007E50CD" w:rsidRPr="009B7D0C">
        <w:rPr>
          <w:rFonts w:ascii="Arial" w:hAnsi="Arial" w:cs="Arial"/>
          <w:sz w:val="20"/>
        </w:rPr>
        <w:t> </w:t>
      </w:r>
      <w:hyperlink r:id="rId5" w:history="1">
        <w:r w:rsidR="00FF170A" w:rsidRPr="00FF170A">
          <w:rPr>
            <w:rStyle w:val="Hypertextovodkaz"/>
            <w:rFonts w:ascii="Arial" w:hAnsi="Arial" w:cs="Arial"/>
            <w:sz w:val="20"/>
            <w:szCs w:val="20"/>
          </w:rPr>
          <w:t>www.czso.</w:t>
        </w:r>
        <w:r w:rsidR="00FF170A" w:rsidRPr="00FF170A">
          <w:rPr>
            <w:rStyle w:val="Hypertextovodkaz"/>
            <w:rFonts w:ascii="Arial" w:hAnsi="Arial" w:cs="Arial"/>
            <w:sz w:val="20"/>
            <w:szCs w:val="20"/>
          </w:rPr>
          <w:t>c</w:t>
        </w:r>
        <w:r w:rsidR="00FF170A" w:rsidRPr="00FF170A">
          <w:rPr>
            <w:rStyle w:val="Hypertextovodkaz"/>
            <w:rFonts w:ascii="Arial" w:hAnsi="Arial" w:cs="Arial"/>
            <w:sz w:val="20"/>
            <w:szCs w:val="20"/>
          </w:rPr>
          <w:t>z/csu/</w:t>
        </w:r>
        <w:r w:rsidR="00FF170A" w:rsidRPr="00FF170A">
          <w:rPr>
            <w:rStyle w:val="Hypertextovodkaz"/>
            <w:rFonts w:ascii="Arial" w:hAnsi="Arial" w:cs="Arial"/>
            <w:sz w:val="20"/>
            <w:szCs w:val="20"/>
          </w:rPr>
          <w:t>c</w:t>
        </w:r>
        <w:r w:rsidR="00FF170A" w:rsidRPr="00FF170A">
          <w:rPr>
            <w:rStyle w:val="Hypertextovodkaz"/>
            <w:rFonts w:ascii="Arial" w:hAnsi="Arial" w:cs="Arial"/>
            <w:sz w:val="20"/>
            <w:szCs w:val="20"/>
          </w:rPr>
          <w:t>zso/culture_lide</w:t>
        </w:r>
      </w:hyperlink>
    </w:p>
    <w:p w:rsidR="00005D7F" w:rsidRPr="009B7D0C" w:rsidRDefault="00005D7F">
      <w:pPr>
        <w:pStyle w:val="Normlnweb"/>
        <w:spacing w:before="120" w:beforeAutospacing="0" w:after="0" w:afterAutospacing="0"/>
        <w:ind w:firstLine="709"/>
        <w:rPr>
          <w:rFonts w:ascii="Arial" w:hAnsi="Arial" w:cs="Arial"/>
          <w:i/>
          <w:iCs/>
          <w:color w:val="auto"/>
          <w:sz w:val="20"/>
          <w:szCs w:val="20"/>
          <w:lang w:val="en-GB"/>
        </w:rPr>
      </w:pPr>
      <w:r w:rsidRPr="009B7D0C">
        <w:rPr>
          <w:rFonts w:ascii="Arial" w:hAnsi="Arial" w:cs="Arial"/>
          <w:i/>
          <w:iCs/>
          <w:color w:val="auto"/>
          <w:sz w:val="20"/>
          <w:szCs w:val="20"/>
          <w:lang w:val="en-GB"/>
        </w:rPr>
        <w:t>or</w:t>
      </w:r>
      <w:r w:rsidR="00E621C1" w:rsidRPr="009B7D0C">
        <w:rPr>
          <w:rFonts w:ascii="Arial" w:hAnsi="Arial" w:cs="Arial"/>
          <w:i/>
          <w:iCs/>
          <w:color w:val="auto"/>
          <w:sz w:val="20"/>
          <w:szCs w:val="20"/>
          <w:lang w:val="en-GB"/>
        </w:rPr>
        <w:t xml:space="preserve"> </w:t>
      </w:r>
      <w:r w:rsidR="00BE5F34" w:rsidRPr="009B7D0C">
        <w:rPr>
          <w:rFonts w:ascii="Arial" w:hAnsi="Arial" w:cs="Arial"/>
          <w:i/>
          <w:iCs/>
          <w:color w:val="auto"/>
          <w:sz w:val="20"/>
          <w:szCs w:val="20"/>
          <w:lang w:val="en-GB"/>
        </w:rPr>
        <w:t xml:space="preserve">on websites </w:t>
      </w:r>
      <w:r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other</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institutions</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at:</w:t>
      </w:r>
    </w:p>
    <w:p w:rsidR="00005D7F" w:rsidRPr="009B7D0C" w:rsidRDefault="00005D7F">
      <w:pPr>
        <w:pStyle w:val="Normlnweb"/>
        <w:spacing w:before="120" w:beforeAutospacing="0" w:after="0" w:afterAutospacing="0"/>
        <w:rPr>
          <w:rFonts w:ascii="Arial" w:hAnsi="Arial" w:cs="Arial"/>
          <w:i/>
          <w:iCs/>
          <w:color w:val="auto"/>
          <w:sz w:val="20"/>
          <w:szCs w:val="20"/>
          <w:lang w:val="en-GB"/>
        </w:rPr>
      </w:pPr>
      <w:r w:rsidRPr="009B7D0C">
        <w:rPr>
          <w:rFonts w:ascii="Arial" w:hAnsi="Arial" w:cs="Arial"/>
          <w:color w:val="auto"/>
          <w:sz w:val="20"/>
          <w:szCs w:val="20"/>
          <w:lang w:val="en-GB"/>
        </w:rPr>
        <w:t>–</w:t>
      </w:r>
      <w:r w:rsidR="007E50CD" w:rsidRPr="009B7D0C">
        <w:rPr>
          <w:rFonts w:ascii="Arial" w:hAnsi="Arial" w:cs="Arial"/>
          <w:color w:val="auto"/>
          <w:sz w:val="20"/>
          <w:szCs w:val="20"/>
          <w:lang w:val="en-GB"/>
        </w:rPr>
        <w:t> </w:t>
      </w:r>
      <w:hyperlink r:id="rId6" w:history="1">
        <w:r w:rsidR="00842B1D" w:rsidRPr="00B46B94">
          <w:rPr>
            <w:rStyle w:val="Hypertextovodkaz"/>
            <w:rFonts w:ascii="Arial" w:hAnsi="Arial" w:cs="Arial"/>
            <w:sz w:val="20"/>
            <w:szCs w:val="20"/>
            <w:lang w:val="en-GB"/>
          </w:rPr>
          <w:t>www.nipo</w:t>
        </w:r>
        <w:r w:rsidR="00842B1D" w:rsidRPr="00B46B94">
          <w:rPr>
            <w:rStyle w:val="Hypertextovodkaz"/>
            <w:rFonts w:ascii="Arial" w:hAnsi="Arial" w:cs="Arial"/>
            <w:sz w:val="20"/>
            <w:szCs w:val="20"/>
            <w:lang w:val="en-GB"/>
          </w:rPr>
          <w:t>s</w:t>
        </w:r>
        <w:r w:rsidR="00842B1D" w:rsidRPr="00B46B94">
          <w:rPr>
            <w:rStyle w:val="Hypertextovodkaz"/>
            <w:rFonts w:ascii="Arial" w:hAnsi="Arial" w:cs="Arial"/>
            <w:sz w:val="20"/>
            <w:szCs w:val="20"/>
            <w:lang w:val="en-GB"/>
          </w:rPr>
          <w:t>-mk.cz/</w:t>
        </w:r>
      </w:hyperlink>
      <w:r w:rsidR="007E50CD" w:rsidRPr="009B7D0C">
        <w:rPr>
          <w:rFonts w:ascii="Arial" w:hAnsi="Arial" w:cs="Arial"/>
          <w:color w:val="auto"/>
          <w:sz w:val="20"/>
          <w:szCs w:val="20"/>
          <w:lang w:val="en-GB"/>
        </w:rPr>
        <w:t xml:space="preserve"> </w:t>
      </w:r>
      <w:r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National</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Information</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and</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Consulting</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Centre</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for</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Culture</w:t>
      </w:r>
    </w:p>
    <w:p w:rsidR="00005D7F" w:rsidRPr="009B7D0C" w:rsidRDefault="00005D7F">
      <w:pPr>
        <w:pStyle w:val="Normlnweb"/>
        <w:spacing w:before="120" w:beforeAutospacing="0" w:after="0" w:afterAutospacing="0"/>
        <w:rPr>
          <w:rFonts w:ascii="Arial" w:hAnsi="Arial" w:cs="Arial"/>
          <w:i/>
          <w:iCs/>
          <w:color w:val="auto"/>
          <w:sz w:val="20"/>
          <w:szCs w:val="20"/>
          <w:lang w:val="en-GB"/>
        </w:rPr>
      </w:pPr>
      <w:r w:rsidRPr="009B7D0C">
        <w:rPr>
          <w:rFonts w:ascii="Arial" w:hAnsi="Arial" w:cs="Arial"/>
          <w:color w:val="auto"/>
          <w:sz w:val="20"/>
          <w:szCs w:val="20"/>
          <w:lang w:val="en-GB"/>
        </w:rPr>
        <w:t>–</w:t>
      </w:r>
      <w:r w:rsidR="007E50CD" w:rsidRPr="009B7D0C">
        <w:rPr>
          <w:rFonts w:ascii="Arial" w:hAnsi="Arial" w:cs="Arial"/>
          <w:color w:val="auto"/>
          <w:sz w:val="20"/>
          <w:szCs w:val="20"/>
          <w:lang w:val="en-GB"/>
        </w:rPr>
        <w:t> </w:t>
      </w:r>
      <w:hyperlink r:id="rId7" w:history="1">
        <w:r w:rsidR="00842B1D" w:rsidRPr="00B46B94">
          <w:rPr>
            <w:rStyle w:val="Hypertextovodkaz"/>
            <w:rFonts w:ascii="Arial" w:hAnsi="Arial" w:cs="Arial"/>
            <w:sz w:val="20"/>
            <w:szCs w:val="20"/>
            <w:lang w:val="en-GB"/>
          </w:rPr>
          <w:t>www.e</w:t>
        </w:r>
        <w:r w:rsidR="00842B1D" w:rsidRPr="00B46B94">
          <w:rPr>
            <w:rStyle w:val="Hypertextovodkaz"/>
            <w:rFonts w:ascii="Arial" w:hAnsi="Arial" w:cs="Arial"/>
            <w:sz w:val="20"/>
            <w:szCs w:val="20"/>
            <w:lang w:val="en-GB"/>
          </w:rPr>
          <w:t>n</w:t>
        </w:r>
        <w:r w:rsidR="00842B1D" w:rsidRPr="00B46B94">
          <w:rPr>
            <w:rStyle w:val="Hypertextovodkaz"/>
            <w:rFonts w:ascii="Arial" w:hAnsi="Arial" w:cs="Arial"/>
            <w:sz w:val="20"/>
            <w:szCs w:val="20"/>
            <w:lang w:val="en-GB"/>
          </w:rPr>
          <w:t>.nkp.cz/</w:t>
        </w:r>
      </w:hyperlink>
      <w:r w:rsidR="008A57D8" w:rsidRPr="009B7D0C">
        <w:rPr>
          <w:rFonts w:ascii="Arial" w:hAnsi="Arial" w:cs="Arial"/>
          <w:color w:val="auto"/>
          <w:sz w:val="20"/>
          <w:szCs w:val="20"/>
          <w:lang w:val="en-GB"/>
        </w:rPr>
        <w:t xml:space="preserve"> </w:t>
      </w:r>
      <w:r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National</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Library</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of</w:t>
      </w:r>
      <w:r w:rsidR="00E621C1" w:rsidRPr="009B7D0C">
        <w:rPr>
          <w:rFonts w:ascii="Arial" w:hAnsi="Arial" w:cs="Arial"/>
          <w:i/>
          <w:iCs/>
          <w:color w:val="auto"/>
          <w:sz w:val="20"/>
          <w:szCs w:val="20"/>
          <w:lang w:val="en-GB"/>
        </w:rPr>
        <w:t xml:space="preserve"> </w:t>
      </w:r>
      <w:r w:rsidR="000E6E4C" w:rsidRPr="009B7D0C">
        <w:rPr>
          <w:rFonts w:ascii="Arial" w:hAnsi="Arial" w:cs="Arial"/>
          <w:i/>
          <w:iCs/>
          <w:color w:val="auto"/>
          <w:sz w:val="20"/>
          <w:szCs w:val="20"/>
          <w:lang w:val="en-GB"/>
        </w:rPr>
        <w:t>the </w:t>
      </w:r>
      <w:r w:rsidRPr="009B7D0C">
        <w:rPr>
          <w:rFonts w:ascii="Arial" w:hAnsi="Arial" w:cs="Arial"/>
          <w:i/>
          <w:iCs/>
          <w:color w:val="auto"/>
          <w:sz w:val="20"/>
          <w:szCs w:val="20"/>
          <w:lang w:val="en-GB"/>
        </w:rPr>
        <w:t>Czech</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Republic</w:t>
      </w:r>
    </w:p>
    <w:p w:rsidR="00005D7F" w:rsidRPr="007061A9" w:rsidRDefault="00005D7F">
      <w:pPr>
        <w:pStyle w:val="Normlnweb"/>
        <w:spacing w:before="0" w:beforeAutospacing="0" w:after="0" w:afterAutospacing="0"/>
        <w:rPr>
          <w:rFonts w:ascii="Arial" w:hAnsi="Arial" w:cs="Arial"/>
          <w:bCs/>
          <w:i/>
          <w:iCs/>
          <w:color w:val="auto"/>
          <w:sz w:val="20"/>
          <w:szCs w:val="20"/>
          <w:lang w:val="en-GB"/>
        </w:rPr>
      </w:pPr>
    </w:p>
    <w:p w:rsidR="007061A9" w:rsidRPr="007061A9" w:rsidRDefault="007061A9">
      <w:pPr>
        <w:pStyle w:val="Normlnweb"/>
        <w:spacing w:before="0" w:beforeAutospacing="0" w:after="0" w:afterAutospacing="0"/>
        <w:rPr>
          <w:rFonts w:ascii="Arial" w:hAnsi="Arial" w:cs="Arial"/>
          <w:bCs/>
          <w:i/>
          <w:iCs/>
          <w:color w:val="auto"/>
          <w:sz w:val="20"/>
          <w:szCs w:val="20"/>
          <w:lang w:val="en-GB"/>
        </w:rPr>
      </w:pPr>
    </w:p>
    <w:p w:rsidR="007061A9" w:rsidRPr="007061A9" w:rsidRDefault="007061A9">
      <w:pPr>
        <w:pStyle w:val="Normlnweb"/>
        <w:spacing w:before="0" w:beforeAutospacing="0" w:after="0" w:afterAutospacing="0"/>
        <w:rPr>
          <w:rFonts w:ascii="Arial" w:hAnsi="Arial" w:cs="Arial"/>
          <w:bCs/>
          <w:i/>
          <w:iCs/>
          <w:color w:val="auto"/>
          <w:sz w:val="20"/>
          <w:szCs w:val="20"/>
          <w:lang w:val="en-GB"/>
        </w:rPr>
      </w:pPr>
    </w:p>
    <w:p w:rsidR="007061A9" w:rsidRPr="007061A9" w:rsidRDefault="007061A9">
      <w:pPr>
        <w:pStyle w:val="Normlnweb"/>
        <w:spacing w:before="0" w:beforeAutospacing="0" w:after="0" w:afterAutospacing="0"/>
        <w:rPr>
          <w:rFonts w:ascii="Arial" w:hAnsi="Arial" w:cs="Arial"/>
          <w:bCs/>
          <w:i/>
          <w:iCs/>
          <w:color w:val="auto"/>
          <w:sz w:val="20"/>
          <w:szCs w:val="20"/>
          <w:lang w:val="en-GB"/>
        </w:rPr>
      </w:pPr>
    </w:p>
    <w:p w:rsidR="00005D7F" w:rsidRPr="009B7D0C" w:rsidRDefault="00005D7F">
      <w:pPr>
        <w:pStyle w:val="Normlnweb"/>
        <w:spacing w:before="0" w:beforeAutospacing="0" w:after="0" w:afterAutospacing="0"/>
        <w:rPr>
          <w:rFonts w:ascii="Arial" w:hAnsi="Arial" w:cs="Arial"/>
          <w:i/>
          <w:iCs/>
          <w:color w:val="auto"/>
          <w:sz w:val="20"/>
          <w:szCs w:val="20"/>
          <w:lang w:val="en-GB"/>
        </w:rPr>
      </w:pPr>
      <w:r w:rsidRPr="009B7D0C">
        <w:rPr>
          <w:rFonts w:ascii="Arial" w:hAnsi="Arial" w:cs="Arial"/>
          <w:b/>
          <w:bCs/>
          <w:i/>
          <w:iCs/>
          <w:color w:val="auto"/>
          <w:sz w:val="20"/>
          <w:szCs w:val="20"/>
          <w:lang w:val="en-GB"/>
        </w:rPr>
        <w:t>B.</w:t>
      </w:r>
      <w:r w:rsidR="00E621C1" w:rsidRPr="009B7D0C">
        <w:rPr>
          <w:rFonts w:ascii="Arial" w:hAnsi="Arial" w:cs="Arial"/>
          <w:b/>
          <w:bCs/>
          <w:i/>
          <w:iCs/>
          <w:color w:val="auto"/>
          <w:sz w:val="20"/>
          <w:szCs w:val="20"/>
          <w:lang w:val="en-GB"/>
        </w:rPr>
        <w:t xml:space="preserve"> </w:t>
      </w:r>
      <w:r w:rsidRPr="009B7D0C">
        <w:rPr>
          <w:rFonts w:ascii="Arial" w:hAnsi="Arial" w:cs="Arial"/>
          <w:b/>
          <w:bCs/>
          <w:i/>
          <w:iCs/>
          <w:color w:val="auto"/>
          <w:sz w:val="20"/>
          <w:szCs w:val="20"/>
          <w:lang w:val="en-GB"/>
        </w:rPr>
        <w:t>SPORT</w:t>
      </w:r>
    </w:p>
    <w:p w:rsidR="000B0B08" w:rsidRPr="007061A9" w:rsidRDefault="00FF170A" w:rsidP="007061A9">
      <w:pPr>
        <w:pStyle w:val="Nadpis3"/>
        <w:spacing w:before="120" w:beforeAutospacing="0" w:after="0" w:afterAutospacing="0"/>
        <w:ind w:firstLine="709"/>
        <w:jc w:val="both"/>
        <w:rPr>
          <w:rFonts w:ascii="Arial" w:hAnsi="Arial" w:cs="Arial"/>
          <w:b w:val="0"/>
          <w:i/>
          <w:iCs/>
          <w:sz w:val="20"/>
          <w:szCs w:val="20"/>
          <w:lang w:val="en-GB"/>
        </w:rPr>
      </w:pPr>
      <w:r w:rsidRPr="00FF170A">
        <w:rPr>
          <w:rFonts w:ascii="Arial" w:hAnsi="Arial" w:cs="Arial"/>
          <w:b w:val="0"/>
          <w:i/>
          <w:iCs/>
          <w:sz w:val="20"/>
          <w:szCs w:val="20"/>
          <w:lang w:val="en-GB"/>
        </w:rPr>
        <w:t>Data on positions</w:t>
      </w:r>
      <w:r w:rsidR="00F432DE">
        <w:rPr>
          <w:rFonts w:ascii="Arial" w:hAnsi="Arial" w:cs="Arial"/>
          <w:b w:val="0"/>
          <w:i/>
          <w:iCs/>
          <w:sz w:val="20"/>
          <w:szCs w:val="20"/>
          <w:lang w:val="en-GB"/>
        </w:rPr>
        <w:t xml:space="preserve"> the </w:t>
      </w:r>
      <w:r w:rsidRPr="00FF170A">
        <w:rPr>
          <w:rFonts w:ascii="Arial" w:hAnsi="Arial" w:cs="Arial"/>
          <w:b w:val="0"/>
          <w:i/>
          <w:iCs/>
          <w:sz w:val="20"/>
          <w:szCs w:val="20"/>
          <w:lang w:val="en-GB"/>
        </w:rPr>
        <w:t>Czech sport representatives achieved at world and European championships are taken over from</w:t>
      </w:r>
      <w:r w:rsidR="00F432DE">
        <w:rPr>
          <w:rFonts w:ascii="Arial" w:hAnsi="Arial" w:cs="Arial"/>
          <w:b w:val="0"/>
          <w:i/>
          <w:iCs/>
          <w:sz w:val="20"/>
          <w:szCs w:val="20"/>
          <w:lang w:val="en-GB"/>
        </w:rPr>
        <w:t xml:space="preserve"> the </w:t>
      </w:r>
      <w:r w:rsidRPr="00FF170A">
        <w:rPr>
          <w:rFonts w:ascii="Arial" w:hAnsi="Arial" w:cs="Arial"/>
          <w:b w:val="0"/>
          <w:i/>
          <w:iCs/>
          <w:sz w:val="20"/>
          <w:szCs w:val="20"/>
          <w:lang w:val="en-GB"/>
        </w:rPr>
        <w:t>internet archive of the Ministry of Educa</w:t>
      </w:r>
      <w:r w:rsidR="00F432DE">
        <w:rPr>
          <w:rFonts w:ascii="Arial" w:hAnsi="Arial" w:cs="Arial"/>
          <w:b w:val="0"/>
          <w:i/>
          <w:iCs/>
          <w:sz w:val="20"/>
          <w:szCs w:val="20"/>
          <w:lang w:val="en-GB"/>
        </w:rPr>
        <w:t>tion, Youth and Sports</w:t>
      </w:r>
      <w:r w:rsidRPr="00FF170A">
        <w:rPr>
          <w:rFonts w:ascii="Arial" w:hAnsi="Arial" w:cs="Arial"/>
          <w:b w:val="0"/>
          <w:i/>
          <w:iCs/>
          <w:sz w:val="20"/>
          <w:szCs w:val="20"/>
          <w:lang w:val="en-GB"/>
        </w:rPr>
        <w:t xml:space="preserve"> and then grossed up. The Ministry of Educa</w:t>
      </w:r>
      <w:r w:rsidR="00F432DE">
        <w:rPr>
          <w:rFonts w:ascii="Arial" w:hAnsi="Arial" w:cs="Arial"/>
          <w:b w:val="0"/>
          <w:i/>
          <w:iCs/>
          <w:sz w:val="20"/>
          <w:szCs w:val="20"/>
          <w:lang w:val="en-GB"/>
        </w:rPr>
        <w:t>tion, Youth and Sports</w:t>
      </w:r>
      <w:r w:rsidRPr="00FF170A">
        <w:rPr>
          <w:rFonts w:ascii="Arial" w:hAnsi="Arial" w:cs="Arial"/>
          <w:b w:val="0"/>
          <w:i/>
          <w:iCs/>
          <w:sz w:val="20"/>
          <w:szCs w:val="20"/>
          <w:lang w:val="en-GB"/>
        </w:rPr>
        <w:t xml:space="preserve"> also provides data on subsidies from</w:t>
      </w:r>
      <w:r w:rsidR="00F432DE">
        <w:rPr>
          <w:rFonts w:ascii="Arial" w:hAnsi="Arial" w:cs="Arial"/>
          <w:b w:val="0"/>
          <w:i/>
          <w:iCs/>
          <w:sz w:val="20"/>
          <w:szCs w:val="20"/>
          <w:lang w:val="en-GB"/>
        </w:rPr>
        <w:t xml:space="preserve"> the </w:t>
      </w:r>
      <w:r w:rsidRPr="00FF170A">
        <w:rPr>
          <w:rFonts w:ascii="Arial" w:hAnsi="Arial" w:cs="Arial"/>
          <w:b w:val="0"/>
          <w:i/>
          <w:iCs/>
          <w:sz w:val="20"/>
          <w:szCs w:val="20"/>
          <w:lang w:val="en-GB"/>
        </w:rPr>
        <w:t>State Budget. Results of</w:t>
      </w:r>
      <w:r w:rsidR="00F432DE">
        <w:rPr>
          <w:rFonts w:ascii="Arial" w:hAnsi="Arial" w:cs="Arial"/>
          <w:b w:val="0"/>
          <w:i/>
          <w:iCs/>
          <w:sz w:val="20"/>
          <w:szCs w:val="20"/>
          <w:lang w:val="en-GB"/>
        </w:rPr>
        <w:t xml:space="preserve"> the </w:t>
      </w:r>
      <w:r w:rsidRPr="00FF170A">
        <w:rPr>
          <w:rFonts w:ascii="Arial" w:hAnsi="Arial" w:cs="Arial"/>
          <w:b w:val="0"/>
          <w:i/>
          <w:iCs/>
          <w:sz w:val="20"/>
          <w:szCs w:val="20"/>
          <w:lang w:val="en-GB"/>
        </w:rPr>
        <w:t>sports representatives at</w:t>
      </w:r>
      <w:r w:rsidR="00F432DE">
        <w:rPr>
          <w:rFonts w:ascii="Arial" w:hAnsi="Arial" w:cs="Arial"/>
          <w:b w:val="0"/>
          <w:i/>
          <w:iCs/>
          <w:sz w:val="20"/>
          <w:szCs w:val="20"/>
          <w:lang w:val="en-GB"/>
        </w:rPr>
        <w:t xml:space="preserve"> the </w:t>
      </w:r>
      <w:r w:rsidRPr="00FF170A">
        <w:rPr>
          <w:rFonts w:ascii="Arial" w:hAnsi="Arial" w:cs="Arial"/>
          <w:b w:val="0"/>
          <w:i/>
          <w:iCs/>
          <w:sz w:val="20"/>
          <w:szCs w:val="20"/>
          <w:lang w:val="en-GB"/>
        </w:rPr>
        <w:t xml:space="preserve">Olympic </w:t>
      </w:r>
      <w:r w:rsidR="005D7F75" w:rsidRPr="002474B6">
        <w:rPr>
          <w:rFonts w:ascii="Arial" w:hAnsi="Arial" w:cs="Arial"/>
          <w:b w:val="0"/>
          <w:i/>
          <w:iCs/>
          <w:sz w:val="20"/>
          <w:szCs w:val="20"/>
          <w:lang w:val="en-GB"/>
        </w:rPr>
        <w:t>Games</w:t>
      </w:r>
      <w:r w:rsidRPr="00FF170A">
        <w:rPr>
          <w:rFonts w:ascii="Arial" w:hAnsi="Arial" w:cs="Arial"/>
          <w:b w:val="0"/>
          <w:i/>
          <w:iCs/>
          <w:sz w:val="20"/>
          <w:szCs w:val="20"/>
          <w:lang w:val="en-GB"/>
        </w:rPr>
        <w:t xml:space="preserve"> are acquired from</w:t>
      </w:r>
      <w:r w:rsidR="00F432DE">
        <w:rPr>
          <w:rFonts w:ascii="Arial" w:hAnsi="Arial" w:cs="Arial"/>
          <w:b w:val="0"/>
          <w:i/>
          <w:iCs/>
          <w:sz w:val="20"/>
          <w:szCs w:val="20"/>
          <w:lang w:val="en-GB"/>
        </w:rPr>
        <w:t xml:space="preserve"> the </w:t>
      </w:r>
      <w:r w:rsidRPr="00FF170A">
        <w:rPr>
          <w:rFonts w:ascii="Arial" w:hAnsi="Arial" w:cs="Arial"/>
          <w:b w:val="0"/>
          <w:i/>
          <w:iCs/>
          <w:sz w:val="20"/>
          <w:szCs w:val="20"/>
          <w:lang w:val="en-GB"/>
        </w:rPr>
        <w:t>website of</w:t>
      </w:r>
      <w:r w:rsidR="00F432DE">
        <w:rPr>
          <w:rFonts w:ascii="Arial" w:hAnsi="Arial" w:cs="Arial"/>
          <w:b w:val="0"/>
          <w:i/>
          <w:iCs/>
          <w:sz w:val="20"/>
          <w:szCs w:val="20"/>
          <w:lang w:val="en-GB"/>
        </w:rPr>
        <w:t xml:space="preserve"> the </w:t>
      </w:r>
      <w:r w:rsidR="002474B6" w:rsidRPr="002474B6">
        <w:rPr>
          <w:rFonts w:ascii="Arial" w:hAnsi="Arial" w:cs="Arial"/>
          <w:b w:val="0"/>
          <w:i/>
          <w:iCs/>
          <w:sz w:val="20"/>
          <w:szCs w:val="20"/>
          <w:lang w:val="en-GB"/>
        </w:rPr>
        <w:t>Czech Olympic Committee</w:t>
      </w:r>
      <w:r w:rsidR="002474B6">
        <w:rPr>
          <w:rFonts w:ascii="Arial" w:hAnsi="Arial" w:cs="Arial"/>
          <w:b w:val="0"/>
          <w:i/>
          <w:iCs/>
          <w:sz w:val="20"/>
          <w:szCs w:val="20"/>
          <w:lang w:val="en-GB"/>
        </w:rPr>
        <w:t>. Data on sports unions and associations are provided by</w:t>
      </w:r>
      <w:r w:rsidR="00F432DE">
        <w:rPr>
          <w:rFonts w:ascii="Arial" w:hAnsi="Arial" w:cs="Arial"/>
          <w:b w:val="0"/>
          <w:i/>
          <w:iCs/>
          <w:sz w:val="20"/>
          <w:szCs w:val="20"/>
          <w:lang w:val="en-GB"/>
        </w:rPr>
        <w:t xml:space="preserve"> the </w:t>
      </w:r>
      <w:r w:rsidR="002474B6">
        <w:rPr>
          <w:rFonts w:ascii="Arial" w:hAnsi="Arial" w:cs="Arial"/>
          <w:b w:val="0"/>
          <w:i/>
          <w:iCs/>
          <w:sz w:val="20"/>
          <w:szCs w:val="20"/>
          <w:lang w:val="en-GB"/>
        </w:rPr>
        <w:t>Czech</w:t>
      </w:r>
      <w:r w:rsidR="005D7F75">
        <w:rPr>
          <w:rFonts w:ascii="Arial" w:hAnsi="Arial" w:cs="Arial"/>
          <w:b w:val="0"/>
          <w:i/>
          <w:iCs/>
          <w:sz w:val="20"/>
          <w:szCs w:val="20"/>
          <w:lang w:val="en-GB"/>
        </w:rPr>
        <w:t xml:space="preserve"> Union of Sports </w:t>
      </w:r>
      <w:r w:rsidR="002474B6">
        <w:rPr>
          <w:rFonts w:ascii="Arial" w:hAnsi="Arial" w:cs="Arial"/>
          <w:b w:val="0"/>
          <w:i/>
          <w:iCs/>
          <w:sz w:val="20"/>
          <w:szCs w:val="20"/>
          <w:lang w:val="en-GB"/>
        </w:rPr>
        <w:t>on</w:t>
      </w:r>
      <w:r w:rsidR="00F432DE">
        <w:rPr>
          <w:rFonts w:ascii="Arial" w:hAnsi="Arial" w:cs="Arial"/>
          <w:b w:val="0"/>
          <w:i/>
          <w:iCs/>
          <w:sz w:val="20"/>
          <w:szCs w:val="20"/>
          <w:lang w:val="en-GB"/>
        </w:rPr>
        <w:t xml:space="preserve"> the </w:t>
      </w:r>
      <w:r w:rsidR="001A6A67">
        <w:rPr>
          <w:rFonts w:ascii="Arial" w:hAnsi="Arial" w:cs="Arial"/>
          <w:b w:val="0"/>
          <w:i/>
          <w:iCs/>
          <w:sz w:val="20"/>
          <w:szCs w:val="20"/>
          <w:lang w:val="en-GB"/>
        </w:rPr>
        <w:t>basis of its own registry. Sports monitored are only those which were enlisted onto programmes of</w:t>
      </w:r>
      <w:r w:rsidR="00F432DE">
        <w:rPr>
          <w:rFonts w:ascii="Arial" w:hAnsi="Arial" w:cs="Arial"/>
          <w:b w:val="0"/>
          <w:i/>
          <w:iCs/>
          <w:sz w:val="20"/>
          <w:szCs w:val="20"/>
          <w:lang w:val="en-GB"/>
        </w:rPr>
        <w:t xml:space="preserve"> the </w:t>
      </w:r>
      <w:r w:rsidR="001A6A67">
        <w:rPr>
          <w:rFonts w:ascii="Arial" w:hAnsi="Arial" w:cs="Arial"/>
          <w:b w:val="0"/>
          <w:i/>
          <w:iCs/>
          <w:sz w:val="20"/>
          <w:szCs w:val="20"/>
          <w:lang w:val="en-GB"/>
        </w:rPr>
        <w:t xml:space="preserve">winter and summer Olympics. </w:t>
      </w:r>
    </w:p>
    <w:p w:rsidR="000B0B08" w:rsidRDefault="000B0B08" w:rsidP="000B0B08">
      <w:pPr>
        <w:pStyle w:val="Normlnweb"/>
        <w:spacing w:before="0" w:beforeAutospacing="0" w:after="0" w:afterAutospacing="0"/>
        <w:jc w:val="both"/>
        <w:rPr>
          <w:rFonts w:ascii="Arial" w:hAnsi="Arial" w:cs="Arial"/>
          <w:i/>
          <w:iCs/>
          <w:color w:val="auto"/>
          <w:sz w:val="20"/>
          <w:szCs w:val="20"/>
          <w:lang w:val="en-GB"/>
        </w:rPr>
      </w:pPr>
    </w:p>
    <w:p w:rsidR="007061A9" w:rsidRPr="009B7D0C" w:rsidRDefault="007061A9" w:rsidP="000B0B08">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rsidP="002F19A2">
      <w:pPr>
        <w:pStyle w:val="Normlnweb"/>
        <w:spacing w:before="0" w:beforeAutospacing="0" w:after="0" w:afterAutospacing="0"/>
        <w:jc w:val="both"/>
        <w:rPr>
          <w:rFonts w:ascii="Arial" w:hAnsi="Arial" w:cs="Arial"/>
          <w:i/>
          <w:iCs/>
          <w:color w:val="auto"/>
          <w:sz w:val="20"/>
          <w:szCs w:val="20"/>
          <w:lang w:val="en-GB"/>
        </w:rPr>
      </w:pPr>
      <w:r w:rsidRPr="009B7D0C">
        <w:rPr>
          <w:rFonts w:ascii="Arial" w:hAnsi="Arial" w:cs="Arial"/>
          <w:b/>
          <w:bCs/>
          <w:i/>
          <w:iCs/>
          <w:color w:val="auto"/>
          <w:sz w:val="20"/>
          <w:szCs w:val="20"/>
          <w:lang w:val="en-GB"/>
        </w:rPr>
        <w:t>Notes</w:t>
      </w:r>
      <w:r w:rsidR="00E621C1" w:rsidRPr="009B7D0C">
        <w:rPr>
          <w:rFonts w:ascii="Arial" w:hAnsi="Arial" w:cs="Arial"/>
          <w:b/>
          <w:bCs/>
          <w:i/>
          <w:iCs/>
          <w:color w:val="auto"/>
          <w:sz w:val="20"/>
          <w:szCs w:val="20"/>
          <w:lang w:val="en-GB"/>
        </w:rPr>
        <w:t xml:space="preserve"> </w:t>
      </w:r>
      <w:r w:rsidRPr="009B7D0C">
        <w:rPr>
          <w:rFonts w:ascii="Arial" w:hAnsi="Arial" w:cs="Arial"/>
          <w:b/>
          <w:bCs/>
          <w:i/>
          <w:iCs/>
          <w:color w:val="auto"/>
          <w:sz w:val="20"/>
          <w:szCs w:val="20"/>
          <w:lang w:val="en-GB"/>
        </w:rPr>
        <w:t>on</w:t>
      </w:r>
      <w:r w:rsidR="00E621C1" w:rsidRPr="009B7D0C">
        <w:rPr>
          <w:rFonts w:ascii="Arial" w:hAnsi="Arial" w:cs="Arial"/>
          <w:b/>
          <w:bCs/>
          <w:i/>
          <w:iCs/>
          <w:color w:val="auto"/>
          <w:sz w:val="20"/>
          <w:szCs w:val="20"/>
          <w:lang w:val="en-GB"/>
        </w:rPr>
        <w:t xml:space="preserve"> </w:t>
      </w:r>
      <w:r w:rsidR="00C40834" w:rsidRPr="009B7D0C">
        <w:rPr>
          <w:rFonts w:ascii="Arial" w:hAnsi="Arial" w:cs="Arial"/>
          <w:b/>
          <w:bCs/>
          <w:i/>
          <w:iCs/>
          <w:color w:val="auto"/>
          <w:sz w:val="20"/>
          <w:szCs w:val="20"/>
          <w:lang w:val="en-GB"/>
        </w:rPr>
        <w:t>Tables</w:t>
      </w:r>
    </w:p>
    <w:p w:rsidR="00005D7F" w:rsidRPr="009B7D0C"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3BA" w:rsidP="002F19A2">
      <w:pPr>
        <w:pStyle w:val="Normlnweb"/>
        <w:spacing w:before="0" w:beforeAutospacing="0" w:after="0" w:afterAutospacing="0"/>
        <w:ind w:left="709" w:hanging="709"/>
        <w:jc w:val="both"/>
        <w:rPr>
          <w:rFonts w:ascii="Arial" w:hAnsi="Arial" w:cs="Arial"/>
          <w:i/>
          <w:iCs/>
          <w:color w:val="auto"/>
          <w:sz w:val="20"/>
          <w:szCs w:val="20"/>
          <w:lang w:val="en-GB"/>
        </w:rPr>
      </w:pPr>
      <w:r>
        <w:rPr>
          <w:rFonts w:ascii="Arial" w:hAnsi="Arial" w:cs="Arial"/>
          <w:i/>
          <w:iCs/>
          <w:color w:val="auto"/>
          <w:sz w:val="20"/>
          <w:szCs w:val="20"/>
          <w:lang w:val="en-GB"/>
        </w:rPr>
        <w:t>Table</w:t>
      </w:r>
      <w:r w:rsidR="00E621C1" w:rsidRPr="009B7D0C">
        <w:rPr>
          <w:rFonts w:ascii="Arial" w:hAnsi="Arial" w:cs="Arial"/>
          <w:i/>
          <w:iCs/>
          <w:color w:val="auto"/>
          <w:sz w:val="20"/>
          <w:szCs w:val="20"/>
          <w:lang w:val="en-GB"/>
        </w:rPr>
        <w:t xml:space="preserve"> </w:t>
      </w:r>
      <w:r w:rsidR="00FF18E3" w:rsidRPr="009B7D0C">
        <w:rPr>
          <w:rFonts w:ascii="Arial" w:hAnsi="Arial" w:cs="Arial"/>
          <w:b/>
          <w:bCs/>
          <w:i/>
          <w:iCs/>
          <w:color w:val="auto"/>
          <w:sz w:val="20"/>
          <w:szCs w:val="20"/>
          <w:lang w:val="en-GB"/>
        </w:rPr>
        <w:t>26</w:t>
      </w:r>
      <w:r w:rsidR="00005D7F" w:rsidRPr="009B7D0C">
        <w:rPr>
          <w:rFonts w:ascii="Arial" w:hAnsi="Arial" w:cs="Arial"/>
          <w:i/>
          <w:iCs/>
          <w:color w:val="auto"/>
          <w:sz w:val="20"/>
          <w:szCs w:val="20"/>
          <w:lang w:val="en-GB"/>
        </w:rPr>
        <w:t>-</w:t>
      </w:r>
      <w:r w:rsidR="003F34E7" w:rsidRPr="009B7D0C">
        <w:rPr>
          <w:rFonts w:ascii="Arial" w:hAnsi="Arial" w:cs="Arial"/>
          <w:i/>
          <w:iCs/>
          <w:color w:val="auto"/>
          <w:sz w:val="20"/>
          <w:szCs w:val="20"/>
          <w:lang w:val="en-GB"/>
        </w:rPr>
        <w:t>26</w:t>
      </w:r>
      <w:r w:rsidR="00005D7F"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3176A5">
        <w:rPr>
          <w:rFonts w:ascii="Arial" w:hAnsi="Arial" w:cs="Arial"/>
          <w:b/>
          <w:bCs/>
          <w:i/>
          <w:iCs/>
          <w:color w:val="auto"/>
          <w:sz w:val="20"/>
          <w:szCs w:val="20"/>
          <w:lang w:val="en-GB"/>
        </w:rPr>
        <w:t>Membership</w:t>
      </w:r>
      <w:r w:rsidR="001A6A67">
        <w:rPr>
          <w:rFonts w:ascii="Arial" w:hAnsi="Arial" w:cs="Arial"/>
          <w:b/>
          <w:bCs/>
          <w:i/>
          <w:iCs/>
          <w:color w:val="auto"/>
          <w:sz w:val="20"/>
          <w:szCs w:val="20"/>
          <w:lang w:val="en-GB"/>
        </w:rPr>
        <w:t xml:space="preserve"> of sport unions and associations of </w:t>
      </w:r>
      <w:r w:rsidR="003176A5">
        <w:rPr>
          <w:rFonts w:ascii="Arial" w:hAnsi="Arial" w:cs="Arial"/>
          <w:b/>
          <w:bCs/>
          <w:i/>
          <w:iCs/>
          <w:color w:val="auto"/>
          <w:sz w:val="20"/>
          <w:szCs w:val="20"/>
          <w:lang w:val="en-GB"/>
        </w:rPr>
        <w:t xml:space="preserve">the </w:t>
      </w:r>
      <w:r w:rsidR="001A6A67">
        <w:rPr>
          <w:rFonts w:ascii="Arial" w:hAnsi="Arial" w:cs="Arial"/>
          <w:b/>
          <w:bCs/>
          <w:i/>
          <w:iCs/>
          <w:color w:val="auto"/>
          <w:sz w:val="20"/>
          <w:szCs w:val="20"/>
          <w:lang w:val="en-GB"/>
        </w:rPr>
        <w:t xml:space="preserve">sports enlisted onto </w:t>
      </w:r>
      <w:r w:rsidR="00E518B3">
        <w:rPr>
          <w:rFonts w:ascii="Arial" w:hAnsi="Arial" w:cs="Arial"/>
          <w:b/>
          <w:bCs/>
          <w:i/>
          <w:iCs/>
          <w:color w:val="auto"/>
          <w:sz w:val="20"/>
          <w:szCs w:val="20"/>
          <w:lang w:val="en-GB"/>
        </w:rPr>
        <w:t>the </w:t>
      </w:r>
      <w:r w:rsidR="003176A5">
        <w:rPr>
          <w:rFonts w:ascii="Arial" w:hAnsi="Arial" w:cs="Arial"/>
          <w:b/>
          <w:bCs/>
          <w:i/>
          <w:iCs/>
          <w:color w:val="auto"/>
          <w:sz w:val="20"/>
          <w:szCs w:val="20"/>
          <w:lang w:val="en-GB"/>
        </w:rPr>
        <w:t>programme</w:t>
      </w:r>
      <w:r w:rsidR="001A6A67">
        <w:rPr>
          <w:rFonts w:ascii="Arial" w:hAnsi="Arial" w:cs="Arial"/>
          <w:b/>
          <w:bCs/>
          <w:i/>
          <w:iCs/>
          <w:color w:val="auto"/>
          <w:sz w:val="20"/>
          <w:szCs w:val="20"/>
          <w:lang w:val="en-GB"/>
        </w:rPr>
        <w:t xml:space="preserve"> of the Olympics</w:t>
      </w:r>
    </w:p>
    <w:p w:rsidR="00005D7F" w:rsidRPr="009B7D0C" w:rsidRDefault="001A6A67">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table gives</w:t>
      </w:r>
      <w:r w:rsidR="00F33314">
        <w:rPr>
          <w:rFonts w:ascii="Arial" w:hAnsi="Arial" w:cs="Arial"/>
          <w:i/>
          <w:iCs/>
          <w:color w:val="auto"/>
          <w:sz w:val="20"/>
          <w:szCs w:val="20"/>
          <w:lang w:val="en-GB"/>
        </w:rPr>
        <w:t xml:space="preserve"> data for </w:t>
      </w:r>
      <w:r>
        <w:rPr>
          <w:rFonts w:ascii="Arial" w:hAnsi="Arial" w:cs="Arial"/>
          <w:i/>
          <w:iCs/>
          <w:color w:val="auto"/>
          <w:sz w:val="20"/>
          <w:szCs w:val="20"/>
          <w:lang w:val="en-GB"/>
        </w:rPr>
        <w:t>twenty selected sports by criterion of</w:t>
      </w:r>
      <w:r w:rsidR="00F432DE">
        <w:rPr>
          <w:rFonts w:ascii="Arial" w:hAnsi="Arial" w:cs="Arial"/>
          <w:i/>
          <w:iCs/>
          <w:color w:val="auto"/>
          <w:sz w:val="20"/>
          <w:szCs w:val="20"/>
          <w:lang w:val="en-GB"/>
        </w:rPr>
        <w:t xml:space="preserve"> the </w:t>
      </w:r>
      <w:r>
        <w:rPr>
          <w:rFonts w:ascii="Arial" w:hAnsi="Arial" w:cs="Arial"/>
          <w:i/>
          <w:iCs/>
          <w:color w:val="auto"/>
          <w:sz w:val="20"/>
          <w:szCs w:val="20"/>
          <w:lang w:val="en-GB"/>
        </w:rPr>
        <w:t>member</w:t>
      </w:r>
      <w:r w:rsidR="00F432DE">
        <w:rPr>
          <w:rFonts w:ascii="Arial" w:hAnsi="Arial" w:cs="Arial"/>
          <w:i/>
          <w:iCs/>
          <w:color w:val="auto"/>
          <w:sz w:val="20"/>
          <w:szCs w:val="20"/>
          <w:lang w:val="en-GB"/>
        </w:rPr>
        <w:t>ship size in </w:t>
      </w:r>
      <w:r w:rsidR="00F33314">
        <w:rPr>
          <w:rFonts w:ascii="Arial" w:hAnsi="Arial" w:cs="Arial"/>
          <w:i/>
          <w:iCs/>
          <w:color w:val="auto"/>
          <w:sz w:val="20"/>
          <w:szCs w:val="20"/>
          <w:lang w:val="en-GB"/>
        </w:rPr>
        <w:t>2014.</w:t>
      </w:r>
      <w:r w:rsidR="00F432DE">
        <w:rPr>
          <w:rFonts w:ascii="Arial" w:hAnsi="Arial" w:cs="Arial"/>
          <w:i/>
          <w:iCs/>
          <w:color w:val="auto"/>
          <w:sz w:val="20"/>
          <w:szCs w:val="20"/>
          <w:lang w:val="en-GB"/>
        </w:rPr>
        <w:t xml:space="preserve"> The </w:t>
      </w:r>
      <w:r w:rsidR="00F33314">
        <w:rPr>
          <w:rFonts w:ascii="Arial" w:hAnsi="Arial" w:cs="Arial"/>
          <w:i/>
          <w:iCs/>
          <w:color w:val="auto"/>
          <w:sz w:val="20"/>
          <w:szCs w:val="20"/>
          <w:lang w:val="en-GB"/>
        </w:rPr>
        <w:t>data were obtained from</w:t>
      </w:r>
      <w:r w:rsidR="00F432DE">
        <w:rPr>
          <w:rFonts w:ascii="Arial" w:hAnsi="Arial" w:cs="Arial"/>
          <w:i/>
          <w:iCs/>
          <w:color w:val="auto"/>
          <w:sz w:val="20"/>
          <w:szCs w:val="20"/>
          <w:lang w:val="en-GB"/>
        </w:rPr>
        <w:t xml:space="preserve"> the </w:t>
      </w:r>
      <w:r w:rsidR="00F33314">
        <w:rPr>
          <w:rFonts w:ascii="Arial" w:hAnsi="Arial" w:cs="Arial"/>
          <w:i/>
          <w:iCs/>
          <w:color w:val="auto"/>
          <w:sz w:val="20"/>
          <w:szCs w:val="20"/>
          <w:lang w:val="en-GB"/>
        </w:rPr>
        <w:t>registry of membership of</w:t>
      </w:r>
      <w:r w:rsidR="00F432DE">
        <w:rPr>
          <w:rFonts w:ascii="Arial" w:hAnsi="Arial" w:cs="Arial"/>
          <w:i/>
          <w:iCs/>
          <w:color w:val="auto"/>
          <w:sz w:val="20"/>
          <w:szCs w:val="20"/>
          <w:lang w:val="en-GB"/>
        </w:rPr>
        <w:t xml:space="preserve"> the </w:t>
      </w:r>
      <w:r w:rsidR="00F33314">
        <w:rPr>
          <w:rFonts w:ascii="Arial" w:hAnsi="Arial" w:cs="Arial"/>
          <w:i/>
          <w:iCs/>
          <w:color w:val="auto"/>
          <w:sz w:val="20"/>
          <w:szCs w:val="20"/>
          <w:lang w:val="en-GB"/>
        </w:rPr>
        <w:t xml:space="preserve">Czech Union of Sports (CUS) </w:t>
      </w:r>
      <w:r w:rsidR="007061A9">
        <w:rPr>
          <w:rFonts w:ascii="Arial" w:hAnsi="Arial" w:cs="Arial"/>
          <w:i/>
          <w:iCs/>
          <w:color w:val="auto"/>
          <w:sz w:val="20"/>
          <w:szCs w:val="20"/>
          <w:lang w:val="en-GB"/>
        </w:rPr>
        <w:t>as at 31 </w:t>
      </w:r>
      <w:r w:rsidR="00F33314">
        <w:rPr>
          <w:rFonts w:ascii="Arial" w:hAnsi="Arial" w:cs="Arial"/>
          <w:i/>
          <w:iCs/>
          <w:color w:val="auto"/>
          <w:sz w:val="20"/>
          <w:szCs w:val="20"/>
          <w:lang w:val="en-GB"/>
        </w:rPr>
        <w:t>December of</w:t>
      </w:r>
      <w:r w:rsidR="00F432DE">
        <w:rPr>
          <w:rFonts w:ascii="Arial" w:hAnsi="Arial" w:cs="Arial"/>
          <w:i/>
          <w:iCs/>
          <w:color w:val="auto"/>
          <w:sz w:val="20"/>
          <w:szCs w:val="20"/>
          <w:lang w:val="en-GB"/>
        </w:rPr>
        <w:t xml:space="preserve"> the </w:t>
      </w:r>
      <w:r w:rsidR="00F33314">
        <w:rPr>
          <w:rFonts w:ascii="Arial" w:hAnsi="Arial" w:cs="Arial"/>
          <w:i/>
          <w:iCs/>
          <w:color w:val="auto"/>
          <w:sz w:val="20"/>
          <w:szCs w:val="20"/>
          <w:lang w:val="en-GB"/>
        </w:rPr>
        <w:t>given year.</w:t>
      </w:r>
      <w:r w:rsidR="00F432DE">
        <w:rPr>
          <w:rFonts w:ascii="Arial" w:hAnsi="Arial" w:cs="Arial"/>
          <w:i/>
          <w:iCs/>
          <w:color w:val="auto"/>
          <w:sz w:val="20"/>
          <w:szCs w:val="20"/>
          <w:lang w:val="en-GB"/>
        </w:rPr>
        <w:t xml:space="preserve"> The </w:t>
      </w:r>
      <w:r w:rsidR="00F33314">
        <w:rPr>
          <w:rFonts w:ascii="Arial" w:hAnsi="Arial" w:cs="Arial"/>
          <w:i/>
          <w:iCs/>
          <w:color w:val="auto"/>
          <w:sz w:val="20"/>
          <w:szCs w:val="20"/>
          <w:lang w:val="en-GB"/>
        </w:rPr>
        <w:t xml:space="preserve">data collection was organised </w:t>
      </w:r>
      <w:r w:rsidR="007061A9">
        <w:rPr>
          <w:rFonts w:ascii="Arial" w:hAnsi="Arial" w:cs="Arial"/>
          <w:i/>
          <w:iCs/>
          <w:color w:val="auto"/>
          <w:sz w:val="20"/>
          <w:szCs w:val="20"/>
          <w:lang w:val="en-GB"/>
        </w:rPr>
        <w:t>according to instruction of</w:t>
      </w:r>
      <w:r w:rsidR="00F432DE">
        <w:rPr>
          <w:rFonts w:ascii="Arial" w:hAnsi="Arial" w:cs="Arial"/>
          <w:i/>
          <w:iCs/>
          <w:color w:val="auto"/>
          <w:sz w:val="20"/>
          <w:szCs w:val="20"/>
          <w:lang w:val="en-GB"/>
        </w:rPr>
        <w:t xml:space="preserve"> the </w:t>
      </w:r>
      <w:r w:rsidR="00F33314">
        <w:rPr>
          <w:rFonts w:ascii="Arial" w:hAnsi="Arial" w:cs="Arial"/>
          <w:i/>
          <w:iCs/>
          <w:color w:val="auto"/>
          <w:sz w:val="20"/>
          <w:szCs w:val="20"/>
          <w:lang w:val="en-GB"/>
        </w:rPr>
        <w:t>Chairman of</w:t>
      </w:r>
      <w:r w:rsidR="00F432DE">
        <w:rPr>
          <w:rFonts w:ascii="Arial" w:hAnsi="Arial" w:cs="Arial"/>
          <w:i/>
          <w:iCs/>
          <w:color w:val="auto"/>
          <w:sz w:val="20"/>
          <w:szCs w:val="20"/>
          <w:lang w:val="en-GB"/>
        </w:rPr>
        <w:t xml:space="preserve"> the </w:t>
      </w:r>
      <w:r w:rsidR="00F33314">
        <w:rPr>
          <w:rFonts w:ascii="Arial" w:hAnsi="Arial" w:cs="Arial"/>
          <w:i/>
          <w:iCs/>
          <w:color w:val="auto"/>
          <w:sz w:val="20"/>
          <w:szCs w:val="20"/>
          <w:lang w:val="en-GB"/>
        </w:rPr>
        <w:t>Czech Union of Sports in all entities associated in</w:t>
      </w:r>
      <w:r w:rsidR="00F432DE">
        <w:rPr>
          <w:rFonts w:ascii="Arial" w:hAnsi="Arial" w:cs="Arial"/>
          <w:i/>
          <w:iCs/>
          <w:color w:val="auto"/>
          <w:sz w:val="20"/>
          <w:szCs w:val="20"/>
          <w:lang w:val="en-GB"/>
        </w:rPr>
        <w:t xml:space="preserve"> the </w:t>
      </w:r>
      <w:r w:rsidR="001A0550">
        <w:rPr>
          <w:rFonts w:ascii="Arial" w:hAnsi="Arial" w:cs="Arial"/>
          <w:i/>
          <w:iCs/>
          <w:color w:val="auto"/>
          <w:sz w:val="20"/>
          <w:szCs w:val="20"/>
          <w:lang w:val="en-GB"/>
        </w:rPr>
        <w:t>CUS.</w:t>
      </w: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sidRPr="009B7D0C">
        <w:rPr>
          <w:rFonts w:ascii="Arial" w:hAnsi="Arial" w:cs="Arial"/>
          <w:i/>
          <w:iCs/>
          <w:color w:val="auto"/>
          <w:sz w:val="20"/>
          <w:szCs w:val="20"/>
          <w:lang w:val="en-GB"/>
        </w:rPr>
        <w:t>Table</w:t>
      </w:r>
      <w:r w:rsidR="00E621C1" w:rsidRPr="009B7D0C">
        <w:rPr>
          <w:rFonts w:ascii="Arial" w:hAnsi="Arial" w:cs="Arial"/>
          <w:i/>
          <w:iCs/>
          <w:color w:val="auto"/>
          <w:sz w:val="20"/>
          <w:szCs w:val="20"/>
          <w:lang w:val="en-GB"/>
        </w:rPr>
        <w:t xml:space="preserve"> </w:t>
      </w:r>
      <w:r w:rsidR="00FF18E3" w:rsidRPr="009B7D0C">
        <w:rPr>
          <w:rFonts w:ascii="Arial" w:hAnsi="Arial" w:cs="Arial"/>
          <w:b/>
          <w:bCs/>
          <w:i/>
          <w:iCs/>
          <w:color w:val="auto"/>
          <w:sz w:val="20"/>
          <w:szCs w:val="20"/>
          <w:lang w:val="en-GB"/>
        </w:rPr>
        <w:t>26</w:t>
      </w:r>
      <w:r w:rsidRPr="009B7D0C">
        <w:rPr>
          <w:rFonts w:ascii="Arial" w:hAnsi="Arial" w:cs="Arial"/>
          <w:i/>
          <w:iCs/>
          <w:color w:val="auto"/>
          <w:sz w:val="20"/>
          <w:szCs w:val="20"/>
          <w:lang w:val="en-GB"/>
        </w:rPr>
        <w:t>-</w:t>
      </w:r>
      <w:r w:rsidR="003F34E7" w:rsidRPr="009B7D0C">
        <w:rPr>
          <w:rFonts w:ascii="Arial" w:hAnsi="Arial" w:cs="Arial"/>
          <w:i/>
          <w:iCs/>
          <w:color w:val="auto"/>
          <w:sz w:val="20"/>
          <w:szCs w:val="20"/>
          <w:lang w:val="en-GB"/>
        </w:rPr>
        <w:t>27</w:t>
      </w:r>
      <w:r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00F33314" w:rsidRPr="00E518B3">
        <w:rPr>
          <w:rFonts w:ascii="Arial" w:hAnsi="Arial" w:cs="Arial"/>
          <w:b/>
          <w:i/>
          <w:iCs/>
          <w:color w:val="auto"/>
          <w:sz w:val="20"/>
          <w:szCs w:val="20"/>
          <w:lang w:val="en-GB"/>
        </w:rPr>
        <w:t xml:space="preserve">Allocation of </w:t>
      </w:r>
      <w:r w:rsidR="003176A5" w:rsidRPr="00E518B3">
        <w:rPr>
          <w:rFonts w:ascii="Arial" w:hAnsi="Arial" w:cs="Arial"/>
          <w:b/>
          <w:i/>
          <w:iCs/>
          <w:color w:val="auto"/>
          <w:sz w:val="20"/>
          <w:szCs w:val="20"/>
          <w:lang w:val="en-GB"/>
        </w:rPr>
        <w:t xml:space="preserve">state budget finances </w:t>
      </w:r>
      <w:r w:rsidR="00F33314" w:rsidRPr="00E518B3">
        <w:rPr>
          <w:rFonts w:ascii="Arial" w:hAnsi="Arial" w:cs="Arial"/>
          <w:b/>
          <w:bCs/>
          <w:i/>
          <w:iCs/>
          <w:color w:val="auto"/>
          <w:sz w:val="20"/>
          <w:szCs w:val="20"/>
          <w:lang w:val="en-GB"/>
        </w:rPr>
        <w:t>to support</w:t>
      </w:r>
      <w:r w:rsidR="00E621C1" w:rsidRPr="00E518B3">
        <w:rPr>
          <w:rFonts w:ascii="Arial" w:hAnsi="Arial" w:cs="Arial"/>
          <w:b/>
          <w:bCs/>
          <w:i/>
          <w:iCs/>
          <w:color w:val="auto"/>
          <w:sz w:val="20"/>
          <w:szCs w:val="20"/>
          <w:lang w:val="en-GB"/>
        </w:rPr>
        <w:t xml:space="preserve"> </w:t>
      </w:r>
      <w:r w:rsidRPr="00E518B3">
        <w:rPr>
          <w:rFonts w:ascii="Arial" w:hAnsi="Arial" w:cs="Arial"/>
          <w:b/>
          <w:bCs/>
          <w:i/>
          <w:iCs/>
          <w:color w:val="auto"/>
          <w:sz w:val="20"/>
          <w:szCs w:val="20"/>
          <w:lang w:val="en-GB"/>
        </w:rPr>
        <w:t>sport</w:t>
      </w:r>
      <w:r w:rsidR="00E621C1" w:rsidRPr="00E518B3">
        <w:rPr>
          <w:rFonts w:ascii="Arial" w:hAnsi="Arial" w:cs="Arial"/>
          <w:b/>
          <w:bCs/>
          <w:i/>
          <w:iCs/>
          <w:color w:val="auto"/>
          <w:sz w:val="20"/>
          <w:szCs w:val="20"/>
          <w:lang w:val="en-GB"/>
        </w:rPr>
        <w:t xml:space="preserve"> </w:t>
      </w:r>
      <w:r w:rsidR="00F33314" w:rsidRPr="00E518B3">
        <w:rPr>
          <w:rFonts w:ascii="Arial" w:hAnsi="Arial" w:cs="Arial"/>
          <w:b/>
          <w:bCs/>
          <w:i/>
          <w:iCs/>
          <w:color w:val="auto"/>
          <w:sz w:val="20"/>
          <w:szCs w:val="20"/>
          <w:lang w:val="en-GB"/>
        </w:rPr>
        <w:t>activities</w:t>
      </w:r>
    </w:p>
    <w:p w:rsidR="00005D7F" w:rsidRPr="009B7D0C" w:rsidRDefault="00F33314" w:rsidP="00F33314">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The </w:t>
      </w:r>
      <w:r w:rsidRPr="009B7D0C">
        <w:rPr>
          <w:rFonts w:ascii="Arial" w:hAnsi="Arial" w:cs="Arial"/>
          <w:i/>
          <w:iCs/>
          <w:color w:val="auto"/>
          <w:sz w:val="20"/>
          <w:szCs w:val="20"/>
          <w:lang w:val="en-GB"/>
        </w:rPr>
        <w:t xml:space="preserve">data </w:t>
      </w:r>
      <w:r>
        <w:rPr>
          <w:rFonts w:ascii="Arial" w:hAnsi="Arial" w:cs="Arial"/>
          <w:i/>
          <w:iCs/>
          <w:color w:val="auto"/>
          <w:sz w:val="20"/>
          <w:szCs w:val="20"/>
          <w:lang w:val="en-GB"/>
        </w:rPr>
        <w:t>are based on documents on a</w:t>
      </w:r>
      <w:r w:rsidR="007061A9">
        <w:rPr>
          <w:rFonts w:ascii="Arial" w:hAnsi="Arial" w:cs="Arial"/>
          <w:i/>
          <w:iCs/>
          <w:color w:val="auto"/>
          <w:sz w:val="20"/>
          <w:szCs w:val="20"/>
          <w:lang w:val="en-GB"/>
        </w:rPr>
        <w:t>llocation of</w:t>
      </w:r>
      <w:r w:rsidR="00F432DE">
        <w:rPr>
          <w:rFonts w:ascii="Arial" w:hAnsi="Arial" w:cs="Arial"/>
          <w:i/>
          <w:iCs/>
          <w:color w:val="auto"/>
          <w:sz w:val="20"/>
          <w:szCs w:val="20"/>
          <w:lang w:val="en-GB"/>
        </w:rPr>
        <w:t xml:space="preserve"> the </w:t>
      </w:r>
      <w:r w:rsidR="007061A9">
        <w:rPr>
          <w:rFonts w:ascii="Arial" w:hAnsi="Arial" w:cs="Arial"/>
          <w:i/>
          <w:iCs/>
          <w:color w:val="auto"/>
          <w:sz w:val="20"/>
          <w:szCs w:val="20"/>
          <w:lang w:val="en-GB"/>
        </w:rPr>
        <w:t xml:space="preserve">State Budget </w:t>
      </w:r>
      <w:r>
        <w:rPr>
          <w:rFonts w:ascii="Arial" w:hAnsi="Arial" w:cs="Arial"/>
          <w:i/>
          <w:iCs/>
          <w:color w:val="auto"/>
          <w:sz w:val="20"/>
          <w:szCs w:val="20"/>
          <w:lang w:val="en-GB"/>
        </w:rPr>
        <w:t>published in</w:t>
      </w:r>
      <w:r w:rsidR="00F432DE">
        <w:rPr>
          <w:rFonts w:ascii="Arial" w:hAnsi="Arial" w:cs="Arial"/>
          <w:i/>
          <w:iCs/>
          <w:color w:val="auto"/>
          <w:sz w:val="20"/>
          <w:szCs w:val="20"/>
          <w:lang w:val="en-GB"/>
        </w:rPr>
        <w:t xml:space="preserve"> the </w:t>
      </w:r>
      <w:r>
        <w:rPr>
          <w:rFonts w:ascii="Arial" w:hAnsi="Arial" w:cs="Arial"/>
          <w:i/>
          <w:iCs/>
          <w:color w:val="auto"/>
          <w:sz w:val="20"/>
          <w:szCs w:val="20"/>
          <w:lang w:val="en-GB"/>
        </w:rPr>
        <w:t xml:space="preserve">archive of </w:t>
      </w:r>
      <w:r w:rsidR="00F432DE">
        <w:rPr>
          <w:rFonts w:ascii="Arial" w:hAnsi="Arial" w:cs="Arial"/>
          <w:i/>
          <w:iCs/>
          <w:color w:val="auto"/>
          <w:sz w:val="20"/>
          <w:szCs w:val="20"/>
          <w:lang w:val="en-GB"/>
        </w:rPr>
        <w:t>documents</w:t>
      </w:r>
      <w:r>
        <w:rPr>
          <w:rFonts w:ascii="Arial" w:hAnsi="Arial" w:cs="Arial"/>
          <w:i/>
          <w:iCs/>
          <w:color w:val="auto"/>
          <w:sz w:val="20"/>
          <w:szCs w:val="20"/>
          <w:lang w:val="en-GB"/>
        </w:rPr>
        <w:t xml:space="preserve"> on</w:t>
      </w:r>
      <w:r w:rsidR="00F432DE">
        <w:rPr>
          <w:rFonts w:ascii="Arial" w:hAnsi="Arial" w:cs="Arial"/>
          <w:i/>
          <w:iCs/>
          <w:color w:val="auto"/>
          <w:sz w:val="20"/>
          <w:szCs w:val="20"/>
          <w:lang w:val="en-GB"/>
        </w:rPr>
        <w:t xml:space="preserve"> the </w:t>
      </w:r>
      <w:r>
        <w:rPr>
          <w:rFonts w:ascii="Arial" w:hAnsi="Arial" w:cs="Arial"/>
          <w:i/>
          <w:iCs/>
          <w:color w:val="auto"/>
          <w:sz w:val="20"/>
          <w:szCs w:val="20"/>
          <w:lang w:val="en-GB"/>
        </w:rPr>
        <w:t>website of</w:t>
      </w:r>
      <w:r w:rsidR="00F432DE">
        <w:rPr>
          <w:rFonts w:ascii="Arial" w:hAnsi="Arial" w:cs="Arial"/>
          <w:i/>
          <w:iCs/>
          <w:color w:val="auto"/>
          <w:sz w:val="20"/>
          <w:szCs w:val="20"/>
          <w:lang w:val="en-GB"/>
        </w:rPr>
        <w:t xml:space="preserve"> </w:t>
      </w:r>
      <w:r w:rsidR="00FF170A" w:rsidRPr="007061A9">
        <w:rPr>
          <w:rFonts w:ascii="Arial" w:hAnsi="Arial" w:cs="Arial"/>
          <w:i/>
          <w:iCs/>
          <w:color w:val="auto"/>
          <w:sz w:val="20"/>
          <w:szCs w:val="20"/>
        </w:rPr>
        <w:t>the Ministry of Education, Youth and Sports</w:t>
      </w:r>
      <w:r w:rsidR="007061A9">
        <w:rPr>
          <w:rFonts w:ascii="Arial" w:hAnsi="Arial" w:cs="Arial"/>
          <w:i/>
          <w:iCs/>
          <w:color w:val="auto"/>
          <w:sz w:val="20"/>
          <w:szCs w:val="20"/>
        </w:rPr>
        <w:t>.</w:t>
      </w: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center"/>
        <w:rPr>
          <w:rFonts w:ascii="Arial" w:hAnsi="Arial" w:cs="Arial"/>
          <w:i/>
          <w:iCs/>
          <w:color w:val="auto"/>
          <w:sz w:val="20"/>
          <w:szCs w:val="20"/>
          <w:lang w:val="en-GB"/>
        </w:rPr>
      </w:pPr>
      <w:r w:rsidRPr="009B7D0C">
        <w:rPr>
          <w:rFonts w:ascii="Arial" w:hAnsi="Arial" w:cs="Arial"/>
          <w:i/>
          <w:iCs/>
          <w:color w:val="auto"/>
          <w:sz w:val="20"/>
          <w:szCs w:val="20"/>
          <w:lang w:val="en-GB"/>
        </w:rPr>
        <w:lastRenderedPageBreak/>
        <w:t>*</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w:t>
      </w:r>
      <w:r w:rsidR="00E621C1" w:rsidRPr="009B7D0C">
        <w:rPr>
          <w:rFonts w:ascii="Arial" w:hAnsi="Arial" w:cs="Arial"/>
          <w:i/>
          <w:iCs/>
          <w:color w:val="auto"/>
          <w:sz w:val="20"/>
          <w:szCs w:val="20"/>
          <w:lang w:val="en-GB"/>
        </w:rPr>
        <w:t xml:space="preserve">          </w:t>
      </w:r>
      <w:r w:rsidRPr="009B7D0C">
        <w:rPr>
          <w:rFonts w:ascii="Arial" w:hAnsi="Arial" w:cs="Arial"/>
          <w:i/>
          <w:iCs/>
          <w:color w:val="auto"/>
          <w:sz w:val="20"/>
          <w:szCs w:val="20"/>
          <w:lang w:val="en-GB"/>
        </w:rPr>
        <w:t>*</w:t>
      </w: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9B7D0C" w:rsidRDefault="00005D7F">
      <w:pPr>
        <w:pStyle w:val="Normlnweb"/>
        <w:spacing w:before="0" w:beforeAutospacing="0" w:after="0" w:afterAutospacing="0"/>
        <w:jc w:val="both"/>
        <w:rPr>
          <w:rFonts w:ascii="Arial" w:hAnsi="Arial" w:cs="Arial"/>
          <w:i/>
          <w:iCs/>
          <w:color w:val="auto"/>
          <w:sz w:val="20"/>
          <w:szCs w:val="20"/>
          <w:lang w:val="en-GB"/>
        </w:rPr>
      </w:pPr>
    </w:p>
    <w:p w:rsidR="00005D7F" w:rsidRPr="00830D0A" w:rsidRDefault="00005D7F">
      <w:pPr>
        <w:pStyle w:val="Normlnweb"/>
        <w:spacing w:before="0" w:beforeAutospacing="0" w:after="0" w:afterAutospacing="0"/>
        <w:ind w:firstLine="709"/>
        <w:jc w:val="both"/>
        <w:rPr>
          <w:rFonts w:ascii="Arial" w:hAnsi="Arial" w:cs="Arial"/>
          <w:i/>
          <w:iCs/>
          <w:color w:val="auto"/>
          <w:sz w:val="20"/>
          <w:szCs w:val="20"/>
          <w:lang w:val="en-GB"/>
        </w:rPr>
      </w:pPr>
      <w:r w:rsidRPr="00830D0A">
        <w:rPr>
          <w:rFonts w:ascii="Arial" w:hAnsi="Arial" w:cs="Arial"/>
          <w:i/>
          <w:iCs/>
          <w:color w:val="auto"/>
          <w:sz w:val="20"/>
          <w:szCs w:val="20"/>
          <w:lang w:val="en-GB"/>
        </w:rPr>
        <w:t>Further</w:t>
      </w:r>
      <w:r w:rsidR="00E621C1" w:rsidRPr="00830D0A">
        <w:rPr>
          <w:rFonts w:ascii="Arial" w:hAnsi="Arial" w:cs="Arial"/>
          <w:i/>
          <w:iCs/>
          <w:color w:val="auto"/>
          <w:sz w:val="20"/>
          <w:szCs w:val="20"/>
          <w:lang w:val="en-GB"/>
        </w:rPr>
        <w:t xml:space="preserve"> </w:t>
      </w:r>
      <w:r w:rsidR="001410B5">
        <w:rPr>
          <w:rFonts w:ascii="Arial" w:hAnsi="Arial" w:cs="Arial"/>
          <w:i/>
          <w:iCs/>
          <w:color w:val="auto"/>
          <w:sz w:val="20"/>
          <w:szCs w:val="20"/>
          <w:lang w:val="en-GB"/>
        </w:rPr>
        <w:t>data</w:t>
      </w:r>
      <w:r w:rsidR="003F34E7" w:rsidRPr="00830D0A">
        <w:rPr>
          <w:rFonts w:ascii="Arial" w:hAnsi="Arial" w:cs="Arial"/>
          <w:i/>
          <w:iCs/>
          <w:color w:val="auto"/>
          <w:sz w:val="20"/>
          <w:szCs w:val="20"/>
          <w:lang w:val="en-GB"/>
        </w:rPr>
        <w:t xml:space="preserve"> </w:t>
      </w:r>
      <w:r w:rsidRPr="00830D0A">
        <w:rPr>
          <w:rFonts w:ascii="Arial" w:hAnsi="Arial" w:cs="Arial"/>
          <w:i/>
          <w:iCs/>
          <w:color w:val="auto"/>
          <w:sz w:val="20"/>
          <w:szCs w:val="20"/>
          <w:lang w:val="en-GB"/>
        </w:rPr>
        <w:t>can</w:t>
      </w:r>
      <w:r w:rsidR="00E621C1" w:rsidRPr="00830D0A">
        <w:rPr>
          <w:rFonts w:ascii="Arial" w:hAnsi="Arial" w:cs="Arial"/>
          <w:i/>
          <w:iCs/>
          <w:color w:val="auto"/>
          <w:sz w:val="20"/>
          <w:szCs w:val="20"/>
          <w:lang w:val="en-GB"/>
        </w:rPr>
        <w:t xml:space="preserve"> </w:t>
      </w:r>
      <w:r w:rsidRPr="00830D0A">
        <w:rPr>
          <w:rFonts w:ascii="Arial" w:hAnsi="Arial" w:cs="Arial"/>
          <w:i/>
          <w:iCs/>
          <w:color w:val="auto"/>
          <w:sz w:val="20"/>
          <w:szCs w:val="20"/>
          <w:lang w:val="en-GB"/>
        </w:rPr>
        <w:t>be</w:t>
      </w:r>
      <w:r w:rsidR="00E621C1" w:rsidRPr="00830D0A">
        <w:rPr>
          <w:rFonts w:ascii="Arial" w:hAnsi="Arial" w:cs="Arial"/>
          <w:i/>
          <w:iCs/>
          <w:color w:val="auto"/>
          <w:sz w:val="20"/>
          <w:szCs w:val="20"/>
          <w:lang w:val="en-GB"/>
        </w:rPr>
        <w:t xml:space="preserve"> </w:t>
      </w:r>
      <w:r w:rsidRPr="00830D0A">
        <w:rPr>
          <w:rFonts w:ascii="Arial" w:hAnsi="Arial" w:cs="Arial"/>
          <w:i/>
          <w:iCs/>
          <w:color w:val="auto"/>
          <w:sz w:val="20"/>
          <w:szCs w:val="20"/>
          <w:lang w:val="en-GB"/>
        </w:rPr>
        <w:t>found</w:t>
      </w:r>
      <w:r w:rsidR="00E621C1" w:rsidRPr="00830D0A">
        <w:rPr>
          <w:rFonts w:ascii="Arial" w:hAnsi="Arial" w:cs="Arial"/>
          <w:i/>
          <w:iCs/>
          <w:color w:val="auto"/>
          <w:sz w:val="20"/>
          <w:szCs w:val="20"/>
          <w:lang w:val="en-GB"/>
        </w:rPr>
        <w:t xml:space="preserve"> </w:t>
      </w:r>
      <w:r w:rsidRPr="00830D0A">
        <w:rPr>
          <w:rFonts w:ascii="Arial" w:hAnsi="Arial" w:cs="Arial"/>
          <w:i/>
          <w:iCs/>
          <w:color w:val="auto"/>
          <w:sz w:val="20"/>
          <w:szCs w:val="20"/>
          <w:lang w:val="en-GB"/>
        </w:rPr>
        <w:t>on</w:t>
      </w:r>
      <w:r w:rsidR="00E621C1" w:rsidRPr="00830D0A">
        <w:rPr>
          <w:rFonts w:ascii="Arial" w:hAnsi="Arial" w:cs="Arial"/>
          <w:i/>
          <w:iCs/>
          <w:color w:val="auto"/>
          <w:sz w:val="20"/>
          <w:szCs w:val="20"/>
          <w:lang w:val="en-GB"/>
        </w:rPr>
        <w:t xml:space="preserve"> </w:t>
      </w:r>
      <w:r w:rsidR="000E6E4C" w:rsidRPr="00830D0A">
        <w:rPr>
          <w:rFonts w:ascii="Arial" w:hAnsi="Arial" w:cs="Arial"/>
          <w:i/>
          <w:iCs/>
          <w:color w:val="auto"/>
          <w:sz w:val="20"/>
          <w:szCs w:val="20"/>
          <w:lang w:val="en-GB"/>
        </w:rPr>
        <w:t>the </w:t>
      </w:r>
      <w:r w:rsidRPr="00830D0A">
        <w:rPr>
          <w:rFonts w:ascii="Arial" w:hAnsi="Arial" w:cs="Arial"/>
          <w:i/>
          <w:iCs/>
          <w:color w:val="auto"/>
          <w:sz w:val="20"/>
          <w:szCs w:val="20"/>
          <w:lang w:val="en-GB"/>
        </w:rPr>
        <w:t>website</w:t>
      </w:r>
      <w:r w:rsidR="00E621C1" w:rsidRPr="00830D0A">
        <w:rPr>
          <w:rFonts w:ascii="Arial" w:hAnsi="Arial" w:cs="Arial"/>
          <w:i/>
          <w:iCs/>
          <w:color w:val="auto"/>
          <w:sz w:val="20"/>
          <w:szCs w:val="20"/>
          <w:lang w:val="en-GB"/>
        </w:rPr>
        <w:t xml:space="preserve"> </w:t>
      </w:r>
      <w:r w:rsidR="00F3573F" w:rsidRPr="00830D0A">
        <w:rPr>
          <w:rFonts w:ascii="Arial" w:hAnsi="Arial" w:cs="Arial"/>
          <w:i/>
          <w:iCs/>
          <w:color w:val="auto"/>
          <w:sz w:val="20"/>
          <w:szCs w:val="20"/>
          <w:lang w:val="en-GB"/>
        </w:rPr>
        <w:t xml:space="preserve">of the Ministry of Education, Youth, and Sports </w:t>
      </w:r>
      <w:r w:rsidR="00C40834" w:rsidRPr="00830D0A">
        <w:rPr>
          <w:rFonts w:ascii="Arial" w:hAnsi="Arial" w:cs="Arial"/>
          <w:i/>
          <w:iCs/>
          <w:color w:val="auto"/>
          <w:sz w:val="20"/>
          <w:szCs w:val="20"/>
          <w:lang w:val="en-GB"/>
        </w:rPr>
        <w:t>at</w:t>
      </w:r>
      <w:r w:rsidRPr="00830D0A">
        <w:rPr>
          <w:rFonts w:ascii="Arial" w:hAnsi="Arial" w:cs="Arial"/>
          <w:i/>
          <w:iCs/>
          <w:color w:val="auto"/>
          <w:sz w:val="20"/>
          <w:szCs w:val="20"/>
          <w:lang w:val="en-GB"/>
        </w:rPr>
        <w:t>:</w:t>
      </w:r>
    </w:p>
    <w:p w:rsidR="00A27144" w:rsidRPr="00830D0A" w:rsidRDefault="00830D0A" w:rsidP="00830D0A">
      <w:pPr>
        <w:pStyle w:val="Normlnweb"/>
        <w:spacing w:before="120" w:beforeAutospacing="0" w:after="0" w:afterAutospacing="0"/>
        <w:jc w:val="both"/>
        <w:rPr>
          <w:rFonts w:ascii="Arial" w:hAnsi="Arial" w:cs="Arial"/>
          <w:iCs/>
          <w:color w:val="auto"/>
          <w:sz w:val="20"/>
          <w:szCs w:val="20"/>
          <w:lang w:val="en-GB"/>
        </w:rPr>
      </w:pPr>
      <w:r w:rsidRPr="00830D0A">
        <w:rPr>
          <w:rFonts w:ascii="Arial" w:hAnsi="Arial" w:cs="Arial"/>
          <w:iCs/>
          <w:color w:val="auto"/>
          <w:sz w:val="20"/>
          <w:szCs w:val="20"/>
          <w:lang w:val="en-GB"/>
        </w:rPr>
        <w:t>– </w:t>
      </w:r>
      <w:hyperlink r:id="rId8" w:history="1">
        <w:r w:rsidRPr="00830D0A">
          <w:rPr>
            <w:rStyle w:val="Hypertextovodkaz"/>
            <w:rFonts w:ascii="Arial" w:hAnsi="Arial" w:cs="Arial"/>
            <w:iCs/>
            <w:sz w:val="20"/>
            <w:szCs w:val="20"/>
            <w:lang w:val="en-GB"/>
          </w:rPr>
          <w:t>www.msmt.cz/</w:t>
        </w:r>
        <w:r w:rsidRPr="00830D0A">
          <w:rPr>
            <w:rStyle w:val="Hypertextovodkaz"/>
            <w:rFonts w:ascii="Arial" w:hAnsi="Arial" w:cs="Arial"/>
            <w:iCs/>
            <w:sz w:val="20"/>
            <w:szCs w:val="20"/>
            <w:lang w:val="en-GB"/>
          </w:rPr>
          <w:t>i</w:t>
        </w:r>
        <w:r w:rsidRPr="00830D0A">
          <w:rPr>
            <w:rStyle w:val="Hypertextovodkaz"/>
            <w:rFonts w:ascii="Arial" w:hAnsi="Arial" w:cs="Arial"/>
            <w:iCs/>
            <w:sz w:val="20"/>
            <w:szCs w:val="20"/>
            <w:lang w:val="en-GB"/>
          </w:rPr>
          <w:t>ndex.php?lang=2</w:t>
        </w:r>
      </w:hyperlink>
    </w:p>
    <w:p w:rsidR="00F3573F" w:rsidRPr="00830D0A" w:rsidRDefault="00F3573F" w:rsidP="00830D0A">
      <w:pPr>
        <w:pStyle w:val="Normlnweb"/>
        <w:spacing w:before="120" w:beforeAutospacing="0" w:after="0" w:afterAutospacing="0"/>
        <w:ind w:firstLine="709"/>
        <w:jc w:val="both"/>
        <w:rPr>
          <w:rFonts w:ascii="Arial" w:hAnsi="Arial" w:cs="Arial"/>
          <w:i/>
          <w:iCs/>
          <w:color w:val="auto"/>
          <w:sz w:val="20"/>
          <w:szCs w:val="20"/>
          <w:lang w:val="en-GB"/>
        </w:rPr>
      </w:pPr>
      <w:r w:rsidRPr="00830D0A">
        <w:rPr>
          <w:rFonts w:ascii="Arial" w:hAnsi="Arial" w:cs="Arial"/>
          <w:i/>
          <w:iCs/>
          <w:color w:val="auto"/>
          <w:sz w:val="20"/>
          <w:szCs w:val="20"/>
          <w:lang w:val="en-GB"/>
        </w:rPr>
        <w:t>or websites of other institutions:</w:t>
      </w:r>
    </w:p>
    <w:p w:rsidR="00F3573F" w:rsidRPr="00830D0A" w:rsidRDefault="00F3573F" w:rsidP="00830D0A">
      <w:pPr>
        <w:pStyle w:val="Nadpis3"/>
        <w:spacing w:before="120" w:beforeAutospacing="0" w:after="0" w:afterAutospacing="0"/>
        <w:jc w:val="both"/>
        <w:rPr>
          <w:rFonts w:ascii="Arial" w:eastAsia="Arial Unicode MS" w:hAnsi="Arial" w:cs="Arial"/>
          <w:b w:val="0"/>
          <w:bCs w:val="0"/>
          <w:iCs/>
          <w:sz w:val="20"/>
          <w:szCs w:val="20"/>
          <w:lang w:val="en-GB"/>
        </w:rPr>
      </w:pPr>
      <w:r w:rsidRPr="00830D0A">
        <w:rPr>
          <w:rFonts w:ascii="Arial" w:eastAsia="Arial Unicode MS" w:hAnsi="Arial" w:cs="Arial"/>
          <w:b w:val="0"/>
          <w:bCs w:val="0"/>
          <w:i/>
          <w:iCs/>
          <w:sz w:val="20"/>
          <w:szCs w:val="20"/>
          <w:lang w:val="en-GB"/>
        </w:rPr>
        <w:t>– </w:t>
      </w:r>
      <w:hyperlink r:id="rId9" w:history="1">
        <w:r w:rsidR="00830D0A" w:rsidRPr="00830D0A">
          <w:rPr>
            <w:rStyle w:val="Hypertextovodkaz"/>
            <w:rFonts w:ascii="Arial" w:hAnsi="Arial" w:cs="Arial"/>
            <w:b w:val="0"/>
            <w:sz w:val="20"/>
            <w:szCs w:val="20"/>
            <w:lang w:val="en-GB"/>
          </w:rPr>
          <w:t>www.olympic.c</w:t>
        </w:r>
        <w:r w:rsidR="00830D0A" w:rsidRPr="00830D0A">
          <w:rPr>
            <w:rStyle w:val="Hypertextovodkaz"/>
            <w:rFonts w:ascii="Arial" w:hAnsi="Arial" w:cs="Arial"/>
            <w:b w:val="0"/>
            <w:sz w:val="20"/>
            <w:szCs w:val="20"/>
            <w:lang w:val="en-GB"/>
          </w:rPr>
          <w:t>z</w:t>
        </w:r>
        <w:r w:rsidR="00830D0A" w:rsidRPr="00830D0A">
          <w:rPr>
            <w:rStyle w:val="Hypertextovodkaz"/>
            <w:rFonts w:ascii="Arial" w:hAnsi="Arial" w:cs="Arial"/>
            <w:b w:val="0"/>
            <w:sz w:val="20"/>
            <w:szCs w:val="20"/>
            <w:lang w:val="en-GB"/>
          </w:rPr>
          <w:t>/www/text/49--contacts?lang=en</w:t>
        </w:r>
      </w:hyperlink>
      <w:r w:rsidRPr="00830D0A">
        <w:rPr>
          <w:rFonts w:ascii="Arial" w:eastAsia="Arial Unicode MS" w:hAnsi="Arial" w:cs="Arial"/>
          <w:b w:val="0"/>
          <w:bCs w:val="0"/>
          <w:iCs/>
          <w:sz w:val="20"/>
          <w:szCs w:val="20"/>
          <w:lang w:val="en-GB"/>
        </w:rPr>
        <w:t xml:space="preserve"> – </w:t>
      </w:r>
      <w:r w:rsidRPr="00830D0A">
        <w:rPr>
          <w:rFonts w:ascii="Arial" w:eastAsia="Arial Unicode MS" w:hAnsi="Arial" w:cs="Arial"/>
          <w:b w:val="0"/>
          <w:bCs w:val="0"/>
          <w:i/>
          <w:iCs/>
          <w:sz w:val="20"/>
          <w:szCs w:val="20"/>
          <w:lang w:val="en-GB"/>
        </w:rPr>
        <w:t>Czech Olympic Committee</w:t>
      </w:r>
    </w:p>
    <w:p w:rsidR="00F3573F" w:rsidRPr="00830D0A" w:rsidRDefault="00F3573F" w:rsidP="00830D0A">
      <w:pPr>
        <w:pStyle w:val="Zkladntextodsazen3"/>
        <w:tabs>
          <w:tab w:val="left" w:pos="1110"/>
          <w:tab w:val="left" w:pos="1790"/>
        </w:tabs>
        <w:spacing w:before="120" w:after="0"/>
        <w:ind w:left="0"/>
        <w:jc w:val="both"/>
        <w:rPr>
          <w:rFonts w:ascii="Arial" w:eastAsia="Arial Unicode MS" w:hAnsi="Arial" w:cs="Arial"/>
          <w:i/>
          <w:iCs/>
          <w:sz w:val="20"/>
          <w:szCs w:val="20"/>
        </w:rPr>
      </w:pPr>
      <w:r w:rsidRPr="00830D0A">
        <w:rPr>
          <w:rFonts w:ascii="Arial" w:hAnsi="Arial" w:cs="Arial"/>
          <w:i/>
          <w:sz w:val="20"/>
          <w:szCs w:val="20"/>
        </w:rPr>
        <w:t>– </w:t>
      </w:r>
      <w:hyperlink r:id="rId10" w:history="1">
        <w:r w:rsidRPr="00830D0A">
          <w:rPr>
            <w:rStyle w:val="Hypertextovodkaz"/>
            <w:rFonts w:ascii="Arial" w:hAnsi="Arial" w:cs="Arial"/>
            <w:sz w:val="20"/>
            <w:szCs w:val="20"/>
          </w:rPr>
          <w:t>www.</w:t>
        </w:r>
        <w:r w:rsidRPr="00830D0A">
          <w:rPr>
            <w:rStyle w:val="Hypertextovodkaz"/>
            <w:rFonts w:ascii="Arial" w:hAnsi="Arial" w:cs="Arial"/>
            <w:sz w:val="20"/>
            <w:szCs w:val="20"/>
          </w:rPr>
          <w:t>c</w:t>
        </w:r>
        <w:r w:rsidRPr="00830D0A">
          <w:rPr>
            <w:rStyle w:val="Hypertextovodkaz"/>
            <w:rFonts w:ascii="Arial" w:hAnsi="Arial" w:cs="Arial"/>
            <w:sz w:val="20"/>
            <w:szCs w:val="20"/>
          </w:rPr>
          <w:t>uscz.cz</w:t>
        </w:r>
      </w:hyperlink>
      <w:r w:rsidRPr="00830D0A">
        <w:rPr>
          <w:rFonts w:ascii="Arial" w:hAnsi="Arial" w:cs="Arial"/>
          <w:i/>
          <w:sz w:val="20"/>
          <w:szCs w:val="20"/>
        </w:rPr>
        <w:t xml:space="preserve"> –</w:t>
      </w:r>
      <w:r w:rsidRPr="00830D0A">
        <w:rPr>
          <w:rFonts w:ascii="Arial" w:hAnsi="Arial" w:cs="Arial"/>
          <w:sz w:val="20"/>
          <w:szCs w:val="20"/>
        </w:rPr>
        <w:t xml:space="preserve"> </w:t>
      </w:r>
      <w:r w:rsidRPr="00830D0A">
        <w:rPr>
          <w:rFonts w:ascii="Arial" w:eastAsia="Arial Unicode MS" w:hAnsi="Arial" w:cs="Arial"/>
          <w:i/>
          <w:iCs/>
          <w:sz w:val="20"/>
          <w:szCs w:val="20"/>
        </w:rPr>
        <w:t>Czech Union of Sports</w:t>
      </w:r>
    </w:p>
    <w:sectPr w:rsidR="00F3573F" w:rsidRPr="00830D0A" w:rsidSect="006424E5">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A47"/>
    <w:rsid w:val="000053BA"/>
    <w:rsid w:val="00005D7F"/>
    <w:rsid w:val="00061F89"/>
    <w:rsid w:val="000712E4"/>
    <w:rsid w:val="000B0B08"/>
    <w:rsid w:val="000E12C2"/>
    <w:rsid w:val="000E6E4C"/>
    <w:rsid w:val="000F4380"/>
    <w:rsid w:val="00103BBA"/>
    <w:rsid w:val="00133E1D"/>
    <w:rsid w:val="001410B5"/>
    <w:rsid w:val="00160534"/>
    <w:rsid w:val="00174793"/>
    <w:rsid w:val="00185F7C"/>
    <w:rsid w:val="001A0550"/>
    <w:rsid w:val="001A6A67"/>
    <w:rsid w:val="001A7FFB"/>
    <w:rsid w:val="001E4275"/>
    <w:rsid w:val="00231F5D"/>
    <w:rsid w:val="002474B6"/>
    <w:rsid w:val="00260115"/>
    <w:rsid w:val="00274AAB"/>
    <w:rsid w:val="00297ED7"/>
    <w:rsid w:val="002C4321"/>
    <w:rsid w:val="002D571C"/>
    <w:rsid w:val="002E1FD0"/>
    <w:rsid w:val="002E6792"/>
    <w:rsid w:val="002F19A2"/>
    <w:rsid w:val="002F3CE8"/>
    <w:rsid w:val="002F668A"/>
    <w:rsid w:val="0030044B"/>
    <w:rsid w:val="003176A5"/>
    <w:rsid w:val="00354359"/>
    <w:rsid w:val="00365800"/>
    <w:rsid w:val="0037098A"/>
    <w:rsid w:val="003B2D3D"/>
    <w:rsid w:val="003F34E7"/>
    <w:rsid w:val="00406740"/>
    <w:rsid w:val="00410181"/>
    <w:rsid w:val="00410270"/>
    <w:rsid w:val="00435A47"/>
    <w:rsid w:val="00455B8E"/>
    <w:rsid w:val="004957F4"/>
    <w:rsid w:val="004B0331"/>
    <w:rsid w:val="004B1344"/>
    <w:rsid w:val="004F43BF"/>
    <w:rsid w:val="00531D80"/>
    <w:rsid w:val="00534BFD"/>
    <w:rsid w:val="00535B9C"/>
    <w:rsid w:val="0054139E"/>
    <w:rsid w:val="005447D0"/>
    <w:rsid w:val="00545862"/>
    <w:rsid w:val="0056613F"/>
    <w:rsid w:val="00567719"/>
    <w:rsid w:val="005A6BA3"/>
    <w:rsid w:val="005D43F2"/>
    <w:rsid w:val="005D7F75"/>
    <w:rsid w:val="005E73E6"/>
    <w:rsid w:val="00605B14"/>
    <w:rsid w:val="006266EA"/>
    <w:rsid w:val="00641206"/>
    <w:rsid w:val="006424E5"/>
    <w:rsid w:val="00651093"/>
    <w:rsid w:val="006523A0"/>
    <w:rsid w:val="006530C1"/>
    <w:rsid w:val="0065797F"/>
    <w:rsid w:val="00692A49"/>
    <w:rsid w:val="00696703"/>
    <w:rsid w:val="006A04A3"/>
    <w:rsid w:val="006F6570"/>
    <w:rsid w:val="007061A9"/>
    <w:rsid w:val="0070637E"/>
    <w:rsid w:val="007141CE"/>
    <w:rsid w:val="00741F94"/>
    <w:rsid w:val="00746A1D"/>
    <w:rsid w:val="0075082F"/>
    <w:rsid w:val="00753140"/>
    <w:rsid w:val="00785949"/>
    <w:rsid w:val="007C20B2"/>
    <w:rsid w:val="007C4B5E"/>
    <w:rsid w:val="007E416E"/>
    <w:rsid w:val="007E50CD"/>
    <w:rsid w:val="007E588B"/>
    <w:rsid w:val="007F1B4B"/>
    <w:rsid w:val="00830D0A"/>
    <w:rsid w:val="00842B1D"/>
    <w:rsid w:val="00851CD2"/>
    <w:rsid w:val="00877340"/>
    <w:rsid w:val="00877818"/>
    <w:rsid w:val="00887DEA"/>
    <w:rsid w:val="00894470"/>
    <w:rsid w:val="008A57D8"/>
    <w:rsid w:val="008A6B4A"/>
    <w:rsid w:val="008C1B9D"/>
    <w:rsid w:val="008D3DE0"/>
    <w:rsid w:val="008D4A0C"/>
    <w:rsid w:val="008F12CE"/>
    <w:rsid w:val="0090767B"/>
    <w:rsid w:val="00922468"/>
    <w:rsid w:val="00970396"/>
    <w:rsid w:val="009968CD"/>
    <w:rsid w:val="009A570F"/>
    <w:rsid w:val="009B7D0C"/>
    <w:rsid w:val="00A00505"/>
    <w:rsid w:val="00A0415B"/>
    <w:rsid w:val="00A11AB0"/>
    <w:rsid w:val="00A27144"/>
    <w:rsid w:val="00A33A5E"/>
    <w:rsid w:val="00A43D97"/>
    <w:rsid w:val="00A669E9"/>
    <w:rsid w:val="00AA2426"/>
    <w:rsid w:val="00AB08C5"/>
    <w:rsid w:val="00AB3E50"/>
    <w:rsid w:val="00AC3FB2"/>
    <w:rsid w:val="00AC6AEF"/>
    <w:rsid w:val="00AF394F"/>
    <w:rsid w:val="00B43FE0"/>
    <w:rsid w:val="00B975CA"/>
    <w:rsid w:val="00BE5F34"/>
    <w:rsid w:val="00BF6ADB"/>
    <w:rsid w:val="00C00015"/>
    <w:rsid w:val="00C366B3"/>
    <w:rsid w:val="00C40834"/>
    <w:rsid w:val="00C44F14"/>
    <w:rsid w:val="00C86C86"/>
    <w:rsid w:val="00C949BD"/>
    <w:rsid w:val="00CA0670"/>
    <w:rsid w:val="00CA5346"/>
    <w:rsid w:val="00CC5EA6"/>
    <w:rsid w:val="00CF2CF2"/>
    <w:rsid w:val="00D10D4C"/>
    <w:rsid w:val="00D10DEB"/>
    <w:rsid w:val="00D629D2"/>
    <w:rsid w:val="00DD5774"/>
    <w:rsid w:val="00DF5C49"/>
    <w:rsid w:val="00DF7E95"/>
    <w:rsid w:val="00E21F6A"/>
    <w:rsid w:val="00E24D15"/>
    <w:rsid w:val="00E32697"/>
    <w:rsid w:val="00E3277D"/>
    <w:rsid w:val="00E518B3"/>
    <w:rsid w:val="00E61A08"/>
    <w:rsid w:val="00E621C1"/>
    <w:rsid w:val="00E87638"/>
    <w:rsid w:val="00E91961"/>
    <w:rsid w:val="00EB5FB5"/>
    <w:rsid w:val="00F05AFB"/>
    <w:rsid w:val="00F11140"/>
    <w:rsid w:val="00F31850"/>
    <w:rsid w:val="00F33314"/>
    <w:rsid w:val="00F3550E"/>
    <w:rsid w:val="00F3573F"/>
    <w:rsid w:val="00F36CD3"/>
    <w:rsid w:val="00F42555"/>
    <w:rsid w:val="00F432DE"/>
    <w:rsid w:val="00F62AFD"/>
    <w:rsid w:val="00FB6311"/>
    <w:rsid w:val="00FD1387"/>
    <w:rsid w:val="00FF170A"/>
    <w:rsid w:val="00FF18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s>
</file>

<file path=word/webSettings.xml><?xml version="1.0" encoding="utf-8"?>
<w:webSettings xmlns:r="http://schemas.openxmlformats.org/officeDocument/2006/relationships" xmlns:w="http://schemas.openxmlformats.org/wordprocessingml/2006/main">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index.php?lang=2" TargetMode="External"/><Relationship Id="rId3" Type="http://schemas.openxmlformats.org/officeDocument/2006/relationships/settings" Target="settings.xml"/><Relationship Id="rId7" Type="http://schemas.openxmlformats.org/officeDocument/2006/relationships/hyperlink" Target="http://www.en.nk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os-mk.cz/" TargetMode="External"/><Relationship Id="rId11" Type="http://schemas.openxmlformats.org/officeDocument/2006/relationships/fontTable" Target="fontTable.xml"/><Relationship Id="rId5" Type="http://schemas.openxmlformats.org/officeDocument/2006/relationships/hyperlink" Target="https://www.czso.cz/csu/czso/culture_lide" TargetMode="External"/><Relationship Id="rId10" Type="http://schemas.openxmlformats.org/officeDocument/2006/relationships/hyperlink" Target="http://www.cuscz.cz" TargetMode="External"/><Relationship Id="rId4" Type="http://schemas.openxmlformats.org/officeDocument/2006/relationships/webSettings" Target="webSettings.xml"/><Relationship Id="rId9" Type="http://schemas.openxmlformats.org/officeDocument/2006/relationships/hyperlink" Target="http://www.olympic.cz/www/text/49--contacts?lang=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1387</Words>
  <Characters>8185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9553</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3</cp:revision>
  <cp:lastPrinted>2015-09-16T08:50:00Z</cp:lastPrinted>
  <dcterms:created xsi:type="dcterms:W3CDTF">2015-10-12T09:14:00Z</dcterms:created>
  <dcterms:modified xsi:type="dcterms:W3CDTF">2016-06-03T07:13:00Z</dcterms:modified>
</cp:coreProperties>
</file>