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D7" w:rsidRPr="00810E2D" w:rsidRDefault="00F66689" w:rsidP="00CE7D8F">
      <w:pPr>
        <w:widowControl w:val="0"/>
        <w:spacing w:before="100" w:beforeAutospacing="1" w:after="100" w:afterAutospacing="1" w:line="240" w:lineRule="auto"/>
        <w:rPr>
          <w:rStyle w:val="Nadpis2Char"/>
          <w:rFonts w:ascii="Arial" w:eastAsiaTheme="minorHAnsi" w:hAnsi="Arial" w:cs="Arial"/>
        </w:rPr>
      </w:pPr>
      <w:bookmarkStart w:id="0" w:name="_GoBack"/>
      <w:bookmarkEnd w:id="0"/>
      <w:r w:rsidRPr="00810E2D">
        <w:rPr>
          <w:rStyle w:val="Nadpis2Char"/>
          <w:rFonts w:ascii="Arial" w:eastAsiaTheme="minorHAnsi" w:hAnsi="Arial" w:cs="Arial"/>
        </w:rPr>
        <w:t>M</w:t>
      </w:r>
      <w:r w:rsidR="002104AA" w:rsidRPr="00810E2D">
        <w:rPr>
          <w:rStyle w:val="Nadpis2Char"/>
          <w:rFonts w:ascii="Arial" w:eastAsiaTheme="minorHAnsi" w:hAnsi="Arial" w:cs="Arial"/>
        </w:rPr>
        <w:t>ěsíční index cen stavebních prací (odhady)</w:t>
      </w:r>
      <w:r w:rsidR="00F2547B" w:rsidRPr="00810E2D">
        <w:rPr>
          <w:rStyle w:val="Nadpis2Char"/>
          <w:rFonts w:ascii="Arial" w:eastAsiaTheme="minorHAnsi" w:hAnsi="Arial" w:cs="Arial"/>
        </w:rPr>
        <w:br/>
      </w:r>
      <w:r w:rsidRPr="00810E2D">
        <w:rPr>
          <w:rStyle w:val="Nadpis2Char"/>
          <w:rFonts w:ascii="Arial" w:eastAsiaTheme="minorHAnsi" w:hAnsi="Arial" w:cs="Arial"/>
        </w:rPr>
        <w:t>a</w:t>
      </w:r>
      <w:r w:rsidR="00F2547B" w:rsidRPr="00810E2D">
        <w:rPr>
          <w:rStyle w:val="Nadpis2Char"/>
          <w:rFonts w:ascii="Arial" w:eastAsiaTheme="minorHAnsi" w:hAnsi="Arial" w:cs="Arial"/>
        </w:rPr>
        <w:t> </w:t>
      </w:r>
      <w:r w:rsidRPr="00810E2D">
        <w:rPr>
          <w:rStyle w:val="Nadpis2Char"/>
          <w:rFonts w:ascii="Arial" w:eastAsiaTheme="minorHAnsi" w:hAnsi="Arial" w:cs="Arial"/>
        </w:rPr>
        <w:t>index cen materiálových vstupů</w:t>
      </w:r>
      <w:r w:rsidR="00E95B34" w:rsidRPr="00810E2D">
        <w:rPr>
          <w:rStyle w:val="Nadpis2Char"/>
          <w:rFonts w:ascii="Arial" w:eastAsiaTheme="minorHAnsi" w:hAnsi="Arial" w:cs="Arial"/>
        </w:rPr>
        <w:t xml:space="preserve"> stavební výroby</w:t>
      </w:r>
    </w:p>
    <w:p w:rsidR="00BC5CC1" w:rsidRPr="00810E2D" w:rsidRDefault="002104AA" w:rsidP="00B94556">
      <w:pPr>
        <w:widowControl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0E2D">
        <w:rPr>
          <w:rFonts w:ascii="Times New Roman" w:eastAsia="Times New Roman" w:hAnsi="Times New Roman" w:cs="Times New Roman"/>
          <w:sz w:val="24"/>
          <w:szCs w:val="24"/>
        </w:rPr>
        <w:br/>
      </w:r>
      <w:r w:rsidRPr="007C16BC">
        <w:rPr>
          <w:rFonts w:ascii="Arial" w:eastAsia="Times New Roman" w:hAnsi="Arial" w:cs="Arial"/>
          <w:bCs/>
          <w:sz w:val="20"/>
          <w:szCs w:val="20"/>
        </w:rPr>
        <w:t>Index cen stavebních prací</w:t>
      </w:r>
      <w:r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b/>
          <w:sz w:val="20"/>
          <w:szCs w:val="20"/>
        </w:rPr>
        <w:t>j</w:t>
      </w:r>
      <w:r w:rsidR="007C155B" w:rsidRPr="007C16BC">
        <w:rPr>
          <w:rFonts w:ascii="Arial" w:eastAsia="Times New Roman" w:hAnsi="Arial" w:cs="Arial"/>
          <w:b/>
          <w:sz w:val="20"/>
          <w:szCs w:val="20"/>
        </w:rPr>
        <w:t>e počítán</w:t>
      </w:r>
      <w:r w:rsidRPr="007C16BC">
        <w:rPr>
          <w:rFonts w:ascii="Arial" w:eastAsia="Times New Roman" w:hAnsi="Arial" w:cs="Arial"/>
          <w:b/>
          <w:sz w:val="20"/>
          <w:szCs w:val="20"/>
        </w:rPr>
        <w:t xml:space="preserve"> čtvrtletně</w:t>
      </w:r>
      <w:r w:rsidRPr="00810E2D">
        <w:rPr>
          <w:rFonts w:ascii="Arial" w:eastAsia="Times New Roman" w:hAnsi="Arial" w:cs="Arial"/>
          <w:sz w:val="20"/>
          <w:szCs w:val="20"/>
        </w:rPr>
        <w:t xml:space="preserve"> na základě dat z výkaznictví </w:t>
      </w:r>
      <w:r w:rsidRPr="00810E2D">
        <w:rPr>
          <w:rFonts w:ascii="Arial" w:eastAsia="Times New Roman" w:hAnsi="Arial" w:cs="Arial"/>
          <w:i/>
          <w:sz w:val="20"/>
          <w:szCs w:val="20"/>
        </w:rPr>
        <w:t>Ceny Stav 1-04</w:t>
      </w:r>
      <w:r w:rsidRPr="00810E2D">
        <w:rPr>
          <w:rFonts w:ascii="Arial" w:eastAsia="Times New Roman" w:hAnsi="Arial" w:cs="Arial"/>
          <w:sz w:val="20"/>
          <w:szCs w:val="20"/>
        </w:rPr>
        <w:t xml:space="preserve">. </w:t>
      </w:r>
      <w:r w:rsidRPr="007C16BC">
        <w:rPr>
          <w:rFonts w:ascii="Arial" w:eastAsia="Times New Roman" w:hAnsi="Arial" w:cs="Arial"/>
          <w:bCs/>
          <w:sz w:val="20"/>
          <w:szCs w:val="20"/>
        </w:rPr>
        <w:t>Měsíční cenové</w:t>
      </w:r>
      <w:r w:rsidR="00F66689" w:rsidRPr="007C16B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b/>
          <w:bCs/>
          <w:sz w:val="20"/>
          <w:szCs w:val="20"/>
        </w:rPr>
        <w:t>indexy</w:t>
      </w:r>
      <w:r w:rsidR="00F66689" w:rsidRPr="007C16B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b/>
          <w:bCs/>
          <w:sz w:val="20"/>
          <w:szCs w:val="20"/>
        </w:rPr>
        <w:t>stavebních</w:t>
      </w:r>
      <w:r w:rsidR="00F66689" w:rsidRPr="007C16B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b/>
          <w:bCs/>
          <w:sz w:val="20"/>
          <w:szCs w:val="20"/>
        </w:rPr>
        <w:t>prací</w:t>
      </w:r>
      <w:r w:rsidR="00F66689" w:rsidRPr="007C16B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b/>
          <w:sz w:val="20"/>
          <w:szCs w:val="20"/>
        </w:rPr>
        <w:t>jsou</w:t>
      </w:r>
      <w:r w:rsidR="00F66689" w:rsidRPr="007C16B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b/>
          <w:sz w:val="20"/>
          <w:szCs w:val="20"/>
        </w:rPr>
        <w:t>proto</w:t>
      </w:r>
      <w:r w:rsidR="00F66689" w:rsidRPr="007C16B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b/>
          <w:sz w:val="20"/>
          <w:szCs w:val="20"/>
        </w:rPr>
        <w:t>odhadovány</w:t>
      </w:r>
      <w:r w:rsidR="00F66689" w:rsidRPr="007C16BC">
        <w:rPr>
          <w:rFonts w:ascii="Arial" w:eastAsia="Times New Roman" w:hAnsi="Arial" w:cs="Arial"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sz w:val="20"/>
          <w:szCs w:val="20"/>
        </w:rPr>
        <w:t>pomocí</w:t>
      </w:r>
      <w:r w:rsidR="00F66689" w:rsidRPr="007C16BC">
        <w:rPr>
          <w:rFonts w:ascii="Arial" w:eastAsia="Times New Roman" w:hAnsi="Arial" w:cs="Arial"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sz w:val="20"/>
          <w:szCs w:val="20"/>
        </w:rPr>
        <w:t>výsledků</w:t>
      </w:r>
      <w:r w:rsidR="00684D87" w:rsidRPr="007C16BC">
        <w:rPr>
          <w:rFonts w:ascii="Arial" w:eastAsia="Times New Roman" w:hAnsi="Arial" w:cs="Arial"/>
          <w:sz w:val="20"/>
          <w:szCs w:val="20"/>
        </w:rPr>
        <w:t xml:space="preserve"> d</w:t>
      </w:r>
      <w:r w:rsidRPr="007C16BC">
        <w:rPr>
          <w:rFonts w:ascii="Arial" w:eastAsia="Times New Roman" w:hAnsi="Arial" w:cs="Arial"/>
          <w:sz w:val="20"/>
          <w:szCs w:val="20"/>
        </w:rPr>
        <w:t>alších</w:t>
      </w:r>
      <w:r w:rsidR="00F66689" w:rsidRPr="007C16BC">
        <w:rPr>
          <w:rFonts w:ascii="Arial" w:eastAsia="Times New Roman" w:hAnsi="Arial" w:cs="Arial"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sz w:val="20"/>
          <w:szCs w:val="20"/>
        </w:rPr>
        <w:t>měsíčních</w:t>
      </w:r>
      <w:r w:rsidR="00F66689" w:rsidRPr="007C16BC">
        <w:rPr>
          <w:rFonts w:ascii="Arial" w:eastAsia="Times New Roman" w:hAnsi="Arial" w:cs="Arial"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sz w:val="20"/>
          <w:szCs w:val="20"/>
        </w:rPr>
        <w:t>šetření</w:t>
      </w:r>
      <w:r w:rsidR="00F66689" w:rsidRPr="007C16BC">
        <w:rPr>
          <w:rFonts w:ascii="Arial" w:eastAsia="Times New Roman" w:hAnsi="Arial" w:cs="Arial"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sz w:val="20"/>
          <w:szCs w:val="20"/>
        </w:rPr>
        <w:t>ČSÚ.</w:t>
      </w:r>
      <w:r w:rsidR="00BC5CC1" w:rsidRPr="007C16BC">
        <w:rPr>
          <w:rFonts w:ascii="Arial" w:eastAsia="Times New Roman" w:hAnsi="Arial" w:cs="Arial"/>
          <w:sz w:val="20"/>
          <w:szCs w:val="20"/>
        </w:rPr>
        <w:br/>
      </w:r>
      <w:r w:rsidRPr="007C16BC">
        <w:rPr>
          <w:rFonts w:ascii="Arial" w:eastAsia="Times New Roman" w:hAnsi="Arial" w:cs="Arial"/>
          <w:sz w:val="20"/>
          <w:szCs w:val="20"/>
        </w:rPr>
        <w:br/>
      </w:r>
      <w:r w:rsidRPr="00810E2D">
        <w:rPr>
          <w:rFonts w:ascii="Arial" w:eastAsia="Times New Roman" w:hAnsi="Arial" w:cs="Arial"/>
          <w:sz w:val="20"/>
          <w:szCs w:val="20"/>
        </w:rPr>
        <w:t xml:space="preserve">Vstupními hodnotami pro </w:t>
      </w:r>
      <w:r w:rsidRPr="007C16BC">
        <w:rPr>
          <w:rFonts w:ascii="Arial" w:eastAsia="Times New Roman" w:hAnsi="Arial" w:cs="Arial"/>
          <w:bCs/>
          <w:sz w:val="20"/>
          <w:szCs w:val="20"/>
        </w:rPr>
        <w:t>odhady</w:t>
      </w:r>
      <w:r w:rsidRPr="00810E2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810E2D">
        <w:rPr>
          <w:rFonts w:ascii="Arial" w:eastAsia="Times New Roman" w:hAnsi="Arial" w:cs="Arial"/>
          <w:sz w:val="20"/>
          <w:szCs w:val="20"/>
        </w:rPr>
        <w:t xml:space="preserve">cenových indexů stavebních prací jsou především indexy cen materiálů a výrobků spotřebovávaných ve stavebnictví a </w:t>
      </w:r>
      <w:r w:rsidR="00A71BCA" w:rsidRPr="00810E2D">
        <w:rPr>
          <w:rFonts w:ascii="Arial" w:eastAsia="Times New Roman" w:hAnsi="Arial" w:cs="Arial"/>
          <w:sz w:val="20"/>
          <w:szCs w:val="20"/>
        </w:rPr>
        <w:t xml:space="preserve">předběžné výsledky </w:t>
      </w:r>
      <w:r w:rsidRPr="00810E2D">
        <w:rPr>
          <w:rFonts w:ascii="Arial" w:eastAsia="Times New Roman" w:hAnsi="Arial" w:cs="Arial"/>
          <w:sz w:val="20"/>
          <w:szCs w:val="20"/>
        </w:rPr>
        <w:t>ze čtvrtletního šetření</w:t>
      </w:r>
      <w:r w:rsidR="00A71BCA"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="00A71BCA" w:rsidRPr="00810E2D">
        <w:rPr>
          <w:rFonts w:ascii="Arial" w:eastAsia="Times New Roman" w:hAnsi="Arial" w:cs="Arial"/>
          <w:i/>
          <w:sz w:val="20"/>
          <w:szCs w:val="20"/>
        </w:rPr>
        <w:t>Ceny Stav 1-04</w:t>
      </w:r>
      <w:r w:rsidRPr="00810E2D">
        <w:rPr>
          <w:rFonts w:ascii="Arial" w:eastAsia="Times New Roman" w:hAnsi="Arial" w:cs="Arial"/>
          <w:sz w:val="20"/>
          <w:szCs w:val="20"/>
        </w:rPr>
        <w:t>. Do výpočtu hodnot odhadů cenových indexů stavebních prací jsou kromě materiálových vlivů zahrnuty i vlivy nemateriálové povahy. Odhady měsíčního vývoje cenových indexů stavebních prací se vždy po uplynutí čtvrtletí (4</w:t>
      </w:r>
      <w:r w:rsidR="0068152A" w:rsidRPr="00810E2D">
        <w:rPr>
          <w:rFonts w:ascii="Arial" w:eastAsia="Times New Roman" w:hAnsi="Arial" w:cs="Arial"/>
          <w:sz w:val="20"/>
          <w:szCs w:val="20"/>
        </w:rPr>
        <w:t>6</w:t>
      </w:r>
      <w:r w:rsidRPr="00810E2D">
        <w:rPr>
          <w:rFonts w:ascii="Arial" w:eastAsia="Times New Roman" w:hAnsi="Arial" w:cs="Arial"/>
          <w:sz w:val="20"/>
          <w:szCs w:val="20"/>
        </w:rPr>
        <w:t>.</w:t>
      </w:r>
      <w:r w:rsidR="00BC5CC1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 xml:space="preserve">den) </w:t>
      </w:r>
      <w:r w:rsidRPr="00810E2D">
        <w:rPr>
          <w:rFonts w:ascii="Arial" w:eastAsia="Times New Roman" w:hAnsi="Arial" w:cs="Arial"/>
          <w:b/>
          <w:bCs/>
          <w:sz w:val="20"/>
          <w:szCs w:val="20"/>
        </w:rPr>
        <w:t>zpětně zpřesňují</w:t>
      </w:r>
      <w:r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="00A71BCA" w:rsidRPr="00810E2D">
        <w:rPr>
          <w:rFonts w:ascii="Arial" w:eastAsia="Times New Roman" w:hAnsi="Arial" w:cs="Arial"/>
          <w:sz w:val="20"/>
          <w:szCs w:val="20"/>
        </w:rPr>
        <w:t>(běžně revidují) podle definitivn</w:t>
      </w:r>
      <w:r w:rsidRPr="00810E2D">
        <w:rPr>
          <w:rFonts w:ascii="Arial" w:eastAsia="Times New Roman" w:hAnsi="Arial" w:cs="Arial"/>
          <w:sz w:val="20"/>
          <w:szCs w:val="20"/>
        </w:rPr>
        <w:t xml:space="preserve">ích výsledků přímého čtvrtletního šetření o pohybu cen stavebních prací </w:t>
      </w:r>
      <w:r w:rsidRPr="00810E2D">
        <w:rPr>
          <w:rFonts w:ascii="Arial" w:eastAsia="Times New Roman" w:hAnsi="Arial" w:cs="Arial"/>
          <w:i/>
          <w:sz w:val="20"/>
          <w:szCs w:val="20"/>
        </w:rPr>
        <w:t>Ceny Stav 1-04</w:t>
      </w:r>
      <w:r w:rsidRPr="00810E2D">
        <w:rPr>
          <w:rFonts w:ascii="Arial" w:eastAsia="Times New Roman" w:hAnsi="Arial" w:cs="Arial"/>
          <w:sz w:val="20"/>
          <w:szCs w:val="20"/>
        </w:rPr>
        <w:t>.</w:t>
      </w:r>
    </w:p>
    <w:p w:rsidR="00BC5CC1" w:rsidRPr="00810E2D" w:rsidRDefault="002104AA" w:rsidP="00B945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16BC">
        <w:rPr>
          <w:rFonts w:ascii="Arial" w:eastAsia="Times New Roman" w:hAnsi="Arial" w:cs="Arial"/>
          <w:b/>
          <w:sz w:val="20"/>
          <w:szCs w:val="20"/>
        </w:rPr>
        <w:t>Čtvrtletní</w:t>
      </w:r>
      <w:r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Pr="00810E2D">
        <w:rPr>
          <w:rFonts w:ascii="Arial" w:eastAsia="Times New Roman" w:hAnsi="Arial" w:cs="Arial"/>
          <w:b/>
          <w:bCs/>
          <w:sz w:val="20"/>
          <w:szCs w:val="20"/>
        </w:rPr>
        <w:t>indexy cen stavebních prací</w:t>
      </w:r>
      <w:r w:rsidRPr="00810E2D">
        <w:rPr>
          <w:rFonts w:ascii="Arial" w:eastAsia="Times New Roman" w:hAnsi="Arial" w:cs="Arial"/>
          <w:sz w:val="20"/>
          <w:szCs w:val="20"/>
        </w:rPr>
        <w:t xml:space="preserve"> se počítají z realizačních (smluvních) cen za</w:t>
      </w:r>
      <w:r w:rsidR="00C12B60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konstrukce a</w:t>
      </w:r>
      <w:r w:rsidR="00C941AE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práce prováděné na stavbách, zjišťovaných čtvrtletním záměrným výběrovým šetřením (CZ-NACE</w:t>
      </w:r>
      <w:r w:rsidR="00F66689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 xml:space="preserve">25, 28, 33, 41, 42, 43, 80). Průměrně </w:t>
      </w:r>
      <w:r w:rsidR="006D551F" w:rsidRPr="00810E2D">
        <w:rPr>
          <w:rFonts w:ascii="Arial" w:eastAsia="Times New Roman" w:hAnsi="Arial" w:cs="Arial"/>
          <w:sz w:val="20"/>
          <w:szCs w:val="20"/>
        </w:rPr>
        <w:t>560</w:t>
      </w:r>
      <w:r w:rsidRPr="00810E2D">
        <w:rPr>
          <w:rFonts w:ascii="Arial" w:eastAsia="Times New Roman" w:hAnsi="Arial" w:cs="Arial"/>
          <w:sz w:val="20"/>
          <w:szCs w:val="20"/>
        </w:rPr>
        <w:t xml:space="preserve"> respondentů vykazuje ceny sjednané mezi dodavatelem a</w:t>
      </w:r>
      <w:r w:rsidR="00C941AE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odběratelem za jednotku stavební práce - provedené vlastními zaměstnanci firmy, pracujícími majiteli firmy, osobami pracujícími na</w:t>
      </w:r>
      <w:r w:rsidR="00C12B60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dohody a</w:t>
      </w:r>
      <w:r w:rsidR="00C12B60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spolupracujícími OSVČ. Sledovány jsou stavební práce provedené na území ČR. Do</w:t>
      </w:r>
      <w:r w:rsidR="00C12B60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ceny se</w:t>
      </w:r>
      <w:r w:rsidR="00C12B60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zahrnují veškeré náklady, kromě nákladů spojených se</w:t>
      </w:r>
      <w:r w:rsidR="00C941AE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zařízením staveniště, a nezapočítává se daň z přidané hodnoty. Měsícem zjišťování je vždy druhý měs</w:t>
      </w:r>
      <w:r w:rsidR="007C16BC">
        <w:rPr>
          <w:rFonts w:ascii="Arial" w:eastAsia="Times New Roman" w:hAnsi="Arial" w:cs="Arial"/>
          <w:sz w:val="20"/>
          <w:szCs w:val="20"/>
        </w:rPr>
        <w:t>íc čtvrtletí.</w:t>
      </w:r>
    </w:p>
    <w:p w:rsidR="007C155B" w:rsidRPr="00810E2D" w:rsidRDefault="00C2710F" w:rsidP="00B9455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872">
        <w:rPr>
          <w:rFonts w:ascii="Arial" w:eastAsia="Times New Roman" w:hAnsi="Arial" w:cs="Arial"/>
          <w:b/>
          <w:sz w:val="20"/>
          <w:szCs w:val="20"/>
        </w:rPr>
        <w:t>I</w:t>
      </w:r>
      <w:r w:rsidRPr="00810E2D">
        <w:rPr>
          <w:rFonts w:ascii="Arial" w:hAnsi="Arial" w:cs="Arial"/>
          <w:b/>
          <w:bCs/>
          <w:sz w:val="20"/>
          <w:szCs w:val="20"/>
        </w:rPr>
        <w:t>ndex cen materiálových vstupů</w:t>
      </w:r>
      <w:r w:rsidRPr="00810E2D">
        <w:rPr>
          <w:rFonts w:ascii="Arial" w:hAnsi="Arial" w:cs="Arial"/>
          <w:sz w:val="20"/>
          <w:szCs w:val="20"/>
        </w:rPr>
        <w:t xml:space="preserve"> vychází </w:t>
      </w:r>
      <w:r w:rsidR="00A71BCA" w:rsidRPr="00810E2D">
        <w:rPr>
          <w:rFonts w:ascii="Arial" w:hAnsi="Arial" w:cs="Arial"/>
          <w:sz w:val="20"/>
          <w:szCs w:val="20"/>
        </w:rPr>
        <w:t xml:space="preserve">výhradně </w:t>
      </w:r>
      <w:r w:rsidRPr="00810E2D">
        <w:rPr>
          <w:rFonts w:ascii="Arial" w:hAnsi="Arial" w:cs="Arial"/>
          <w:sz w:val="20"/>
          <w:szCs w:val="20"/>
        </w:rPr>
        <w:t xml:space="preserve">z měsíčního šetření cen průmyslových výrobců </w:t>
      </w:r>
      <w:r w:rsidR="007C155B" w:rsidRPr="00810E2D">
        <w:rPr>
          <w:rFonts w:ascii="Arial" w:hAnsi="Arial" w:cs="Arial"/>
          <w:i/>
          <w:sz w:val="20"/>
          <w:szCs w:val="20"/>
        </w:rPr>
        <w:t xml:space="preserve">Ceny </w:t>
      </w:r>
      <w:proofErr w:type="spellStart"/>
      <w:r w:rsidR="007C155B" w:rsidRPr="00810E2D">
        <w:rPr>
          <w:rFonts w:ascii="Arial" w:hAnsi="Arial" w:cs="Arial"/>
          <w:i/>
          <w:sz w:val="20"/>
          <w:szCs w:val="20"/>
        </w:rPr>
        <w:t>Prům</w:t>
      </w:r>
      <w:proofErr w:type="spellEnd"/>
      <w:r w:rsidR="007C155B" w:rsidRPr="00810E2D">
        <w:rPr>
          <w:rFonts w:ascii="Arial" w:hAnsi="Arial" w:cs="Arial"/>
          <w:i/>
          <w:sz w:val="20"/>
          <w:szCs w:val="20"/>
        </w:rPr>
        <w:t xml:space="preserve"> 1-12</w:t>
      </w:r>
      <w:r w:rsidRPr="00810E2D">
        <w:rPr>
          <w:rFonts w:ascii="Arial" w:hAnsi="Arial" w:cs="Arial"/>
          <w:sz w:val="20"/>
          <w:szCs w:val="20"/>
        </w:rPr>
        <w:t>, kterým jsou zjišťovány ceny sjednané mezi výrobcem a odběratelem v tuzemsku.</w:t>
      </w:r>
      <w:r w:rsidR="007C155B" w:rsidRPr="00810E2D">
        <w:rPr>
          <w:rFonts w:ascii="Arial" w:hAnsi="Arial" w:cs="Arial"/>
          <w:sz w:val="20"/>
          <w:szCs w:val="20"/>
        </w:rPr>
        <w:t xml:space="preserve"> Index cen dovozu do výpočtu nevstupuje. </w:t>
      </w:r>
    </w:p>
    <w:p w:rsidR="007C155B" w:rsidRPr="00810E2D" w:rsidRDefault="007C155B" w:rsidP="00B9455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0E2D">
        <w:rPr>
          <w:rFonts w:ascii="Arial" w:hAnsi="Arial" w:cs="Arial"/>
          <w:sz w:val="20"/>
          <w:szCs w:val="20"/>
        </w:rPr>
        <w:t>Pro výpočet indexu cen materiálových vstupů jsou používány cenové indexy materiálů, výrobků a polotovarů vstupujících do stavební výroby. Seznam položek vstupujících do výpočtu je dostupný na</w:t>
      </w:r>
      <w:r w:rsidR="00B94556" w:rsidRPr="00810E2D">
        <w:rPr>
          <w:rFonts w:ascii="Arial" w:hAnsi="Arial" w:cs="Arial"/>
          <w:sz w:val="20"/>
          <w:szCs w:val="20"/>
        </w:rPr>
        <w:t> </w:t>
      </w:r>
      <w:r w:rsidRPr="00810E2D">
        <w:rPr>
          <w:rFonts w:ascii="Arial" w:hAnsi="Arial" w:cs="Arial"/>
          <w:sz w:val="20"/>
          <w:szCs w:val="20"/>
        </w:rPr>
        <w:t>webových</w:t>
      </w:r>
      <w:r w:rsidR="00B94556" w:rsidRPr="00810E2D">
        <w:rPr>
          <w:rFonts w:ascii="Arial" w:hAnsi="Arial" w:cs="Arial"/>
          <w:sz w:val="20"/>
          <w:szCs w:val="20"/>
        </w:rPr>
        <w:t> </w:t>
      </w:r>
      <w:r w:rsidRPr="00810E2D">
        <w:rPr>
          <w:rFonts w:ascii="Arial" w:hAnsi="Arial" w:cs="Arial"/>
          <w:sz w:val="20"/>
          <w:szCs w:val="20"/>
        </w:rPr>
        <w:t>stránkách</w:t>
      </w:r>
      <w:r w:rsidR="00B94556" w:rsidRPr="00810E2D">
        <w:rPr>
          <w:rFonts w:ascii="Arial" w:hAnsi="Arial" w:cs="Arial"/>
          <w:sz w:val="20"/>
          <w:szCs w:val="20"/>
        </w:rPr>
        <w:t> </w:t>
      </w:r>
      <w:r w:rsidRPr="00810E2D">
        <w:rPr>
          <w:rFonts w:ascii="Arial" w:hAnsi="Arial" w:cs="Arial"/>
          <w:sz w:val="20"/>
          <w:szCs w:val="20"/>
        </w:rPr>
        <w:t>ČSÚ:</w:t>
      </w:r>
      <w:r w:rsidR="00B94556" w:rsidRPr="00810E2D">
        <w:rPr>
          <w:rFonts w:ascii="Arial" w:hAnsi="Arial" w:cs="Arial"/>
          <w:sz w:val="20"/>
          <w:szCs w:val="20"/>
        </w:rPr>
        <w:t xml:space="preserve"> </w:t>
      </w:r>
      <w:r w:rsidRPr="00810E2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810E2D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https://www.czso.cz/documents/10180/23187795/cpa_materialove_vstupy_cpa_material_inputs.pdf/55223517-07dd-491c-958f-73af89f3ab3e?version=1.0</w:t>
        </w:r>
      </w:hyperlink>
    </w:p>
    <w:p w:rsidR="00C2710F" w:rsidRPr="00810E2D" w:rsidRDefault="00C2710F" w:rsidP="00B94556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5543C" w:rsidRPr="00810E2D" w:rsidRDefault="002104AA" w:rsidP="00B9455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10E2D">
        <w:rPr>
          <w:rFonts w:ascii="Arial" w:eastAsia="Times New Roman" w:hAnsi="Arial" w:cs="Arial"/>
          <w:sz w:val="20"/>
          <w:szCs w:val="20"/>
        </w:rPr>
        <w:t xml:space="preserve">V </w:t>
      </w:r>
      <w:r w:rsidR="00ED33C3" w:rsidRPr="00810E2D">
        <w:rPr>
          <w:rFonts w:ascii="Arial" w:eastAsia="Times New Roman" w:hAnsi="Arial" w:cs="Arial"/>
          <w:sz w:val="20"/>
          <w:szCs w:val="20"/>
        </w:rPr>
        <w:t>roce</w:t>
      </w:r>
      <w:r w:rsidRPr="00810E2D">
        <w:rPr>
          <w:rFonts w:ascii="Arial" w:eastAsia="Times New Roman" w:hAnsi="Arial" w:cs="Arial"/>
          <w:sz w:val="20"/>
          <w:szCs w:val="20"/>
        </w:rPr>
        <w:t xml:space="preserve"> 20</w:t>
      </w:r>
      <w:r w:rsidR="006D551F" w:rsidRPr="00810E2D">
        <w:rPr>
          <w:rFonts w:ascii="Arial" w:eastAsia="Times New Roman" w:hAnsi="Arial" w:cs="Arial"/>
          <w:sz w:val="20"/>
          <w:szCs w:val="20"/>
        </w:rPr>
        <w:t>22</w:t>
      </w:r>
      <w:r w:rsidR="00ED33C3"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Pr="00810E2D">
        <w:rPr>
          <w:rFonts w:ascii="Arial" w:eastAsia="Times New Roman" w:hAnsi="Arial" w:cs="Arial"/>
          <w:sz w:val="20"/>
          <w:szCs w:val="20"/>
        </w:rPr>
        <w:t xml:space="preserve">proběhla mimořádná </w:t>
      </w:r>
      <w:r w:rsidRPr="00810E2D">
        <w:rPr>
          <w:rFonts w:ascii="Arial" w:eastAsia="Times New Roman" w:hAnsi="Arial" w:cs="Arial"/>
          <w:b/>
          <w:bCs/>
          <w:sz w:val="20"/>
          <w:szCs w:val="20"/>
        </w:rPr>
        <w:t xml:space="preserve">revize cenových </w:t>
      </w:r>
      <w:r w:rsidR="00F66689" w:rsidRPr="00810E2D">
        <w:rPr>
          <w:rFonts w:ascii="Arial" w:eastAsia="Times New Roman" w:hAnsi="Arial" w:cs="Arial"/>
          <w:b/>
          <w:bCs/>
          <w:sz w:val="20"/>
          <w:szCs w:val="20"/>
        </w:rPr>
        <w:t xml:space="preserve">i nákladových </w:t>
      </w:r>
      <w:r w:rsidRPr="00810E2D">
        <w:rPr>
          <w:rFonts w:ascii="Arial" w:eastAsia="Times New Roman" w:hAnsi="Arial" w:cs="Arial"/>
          <w:b/>
          <w:bCs/>
          <w:sz w:val="20"/>
          <w:szCs w:val="20"/>
        </w:rPr>
        <w:t>indexů ve stavebnictví</w:t>
      </w:r>
      <w:r w:rsidRPr="00810E2D">
        <w:rPr>
          <w:rFonts w:ascii="Arial" w:eastAsia="Times New Roman" w:hAnsi="Arial" w:cs="Arial"/>
          <w:sz w:val="20"/>
          <w:szCs w:val="20"/>
        </w:rPr>
        <w:t xml:space="preserve"> a</w:t>
      </w:r>
      <w:r w:rsidR="00C12B60" w:rsidRPr="00810E2D">
        <w:rPr>
          <w:rFonts w:ascii="Arial" w:eastAsia="Times New Roman" w:hAnsi="Arial" w:cs="Arial"/>
          <w:sz w:val="20"/>
          <w:szCs w:val="20"/>
        </w:rPr>
        <w:t> </w:t>
      </w:r>
      <w:r w:rsidRPr="007C16BC">
        <w:rPr>
          <w:rFonts w:ascii="Arial" w:eastAsia="Times New Roman" w:hAnsi="Arial" w:cs="Arial"/>
          <w:b/>
          <w:sz w:val="20"/>
          <w:szCs w:val="20"/>
        </w:rPr>
        <w:t>od</w:t>
      </w:r>
      <w:r w:rsidR="00C12B60" w:rsidRPr="007C16BC">
        <w:rPr>
          <w:rFonts w:ascii="Arial" w:eastAsia="Times New Roman" w:hAnsi="Arial" w:cs="Arial"/>
          <w:b/>
          <w:sz w:val="20"/>
          <w:szCs w:val="20"/>
        </w:rPr>
        <w:t> </w:t>
      </w:r>
      <w:r w:rsidRPr="007C16BC">
        <w:rPr>
          <w:rFonts w:ascii="Arial" w:eastAsia="Times New Roman" w:hAnsi="Arial" w:cs="Arial"/>
          <w:b/>
          <w:sz w:val="20"/>
          <w:szCs w:val="20"/>
        </w:rPr>
        <w:t>roku</w:t>
      </w:r>
      <w:r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Pr="007C16BC">
        <w:rPr>
          <w:rFonts w:ascii="Arial" w:eastAsia="Times New Roman" w:hAnsi="Arial" w:cs="Arial"/>
          <w:b/>
          <w:sz w:val="20"/>
          <w:szCs w:val="20"/>
        </w:rPr>
        <w:t>20</w:t>
      </w:r>
      <w:r w:rsidR="006D551F" w:rsidRPr="007C16BC">
        <w:rPr>
          <w:rFonts w:ascii="Arial" w:eastAsia="Times New Roman" w:hAnsi="Arial" w:cs="Arial"/>
          <w:b/>
          <w:sz w:val="20"/>
          <w:szCs w:val="20"/>
        </w:rPr>
        <w:t>23</w:t>
      </w:r>
      <w:r w:rsidRPr="00810E2D">
        <w:rPr>
          <w:rFonts w:ascii="Arial" w:eastAsia="Times New Roman" w:hAnsi="Arial" w:cs="Arial"/>
          <w:sz w:val="20"/>
          <w:szCs w:val="20"/>
        </w:rPr>
        <w:t xml:space="preserve"> jsou publikovány revidované indexy počítané na základě nových indexních schémat a váhových systémů, které vycházejí z průměrné produkční struktury stavební výroby v letech 20</w:t>
      </w:r>
      <w:r w:rsidR="00D73BD3" w:rsidRPr="00810E2D">
        <w:rPr>
          <w:rFonts w:ascii="Arial" w:eastAsia="Times New Roman" w:hAnsi="Arial" w:cs="Arial"/>
          <w:sz w:val="20"/>
          <w:szCs w:val="20"/>
        </w:rPr>
        <w:t>1</w:t>
      </w:r>
      <w:r w:rsidR="006D551F" w:rsidRPr="00810E2D">
        <w:rPr>
          <w:rFonts w:ascii="Arial" w:eastAsia="Times New Roman" w:hAnsi="Arial" w:cs="Arial"/>
          <w:sz w:val="20"/>
          <w:szCs w:val="20"/>
        </w:rPr>
        <w:t>7</w:t>
      </w:r>
      <w:r w:rsidR="00A71BCA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-</w:t>
      </w:r>
      <w:r w:rsidR="00A71BCA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20</w:t>
      </w:r>
      <w:r w:rsidR="006D551F" w:rsidRPr="00810E2D">
        <w:rPr>
          <w:rFonts w:ascii="Arial" w:eastAsia="Times New Roman" w:hAnsi="Arial" w:cs="Arial"/>
          <w:sz w:val="20"/>
          <w:szCs w:val="20"/>
        </w:rPr>
        <w:t>2</w:t>
      </w:r>
      <w:r w:rsidR="00D73BD3" w:rsidRPr="00810E2D">
        <w:rPr>
          <w:rFonts w:ascii="Arial" w:eastAsia="Times New Roman" w:hAnsi="Arial" w:cs="Arial"/>
          <w:sz w:val="20"/>
          <w:szCs w:val="20"/>
        </w:rPr>
        <w:t>1</w:t>
      </w:r>
      <w:r w:rsidRPr="00810E2D">
        <w:rPr>
          <w:rFonts w:ascii="Arial" w:eastAsia="Times New Roman" w:hAnsi="Arial" w:cs="Arial"/>
          <w:sz w:val="20"/>
          <w:szCs w:val="20"/>
        </w:rPr>
        <w:t xml:space="preserve">. </w:t>
      </w:r>
      <w:r w:rsidRPr="00810E2D">
        <w:rPr>
          <w:rFonts w:ascii="Arial" w:eastAsia="Times New Roman" w:hAnsi="Arial" w:cs="Arial"/>
          <w:b/>
          <w:bCs/>
          <w:sz w:val="20"/>
          <w:szCs w:val="20"/>
        </w:rPr>
        <w:t>Základním obdobím</w:t>
      </w:r>
      <w:r w:rsidRPr="00810E2D">
        <w:rPr>
          <w:rFonts w:ascii="Arial" w:eastAsia="Times New Roman" w:hAnsi="Arial" w:cs="Arial"/>
          <w:sz w:val="20"/>
          <w:szCs w:val="20"/>
        </w:rPr>
        <w:t xml:space="preserve"> je</w:t>
      </w:r>
      <w:r w:rsidR="006D551F"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="006D551F" w:rsidRPr="007C16BC">
        <w:rPr>
          <w:rFonts w:ascii="Arial" w:eastAsia="Times New Roman" w:hAnsi="Arial" w:cs="Arial"/>
          <w:b/>
          <w:sz w:val="20"/>
          <w:szCs w:val="20"/>
        </w:rPr>
        <w:t>nadále</w:t>
      </w:r>
      <w:r w:rsidRPr="007C16B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41263" w:rsidRPr="00810E2D">
        <w:rPr>
          <w:rFonts w:ascii="Arial" w:eastAsia="Times New Roman" w:hAnsi="Arial" w:cs="Arial"/>
          <w:b/>
          <w:sz w:val="20"/>
          <w:szCs w:val="20"/>
        </w:rPr>
        <w:t>průměr</w:t>
      </w:r>
      <w:r w:rsidR="00741263"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="00D73BD3" w:rsidRPr="00810E2D">
        <w:rPr>
          <w:rFonts w:ascii="Arial" w:eastAsia="Times New Roman" w:hAnsi="Arial" w:cs="Arial"/>
          <w:b/>
          <w:bCs/>
          <w:sz w:val="20"/>
          <w:szCs w:val="20"/>
        </w:rPr>
        <w:t>rok</w:t>
      </w:r>
      <w:r w:rsidR="00741263" w:rsidRPr="00810E2D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="00D73BD3" w:rsidRPr="00810E2D">
        <w:rPr>
          <w:rFonts w:ascii="Arial" w:eastAsia="Times New Roman" w:hAnsi="Arial" w:cs="Arial"/>
          <w:b/>
          <w:bCs/>
          <w:sz w:val="20"/>
          <w:szCs w:val="20"/>
        </w:rPr>
        <w:t xml:space="preserve"> 201</w:t>
      </w:r>
      <w:r w:rsidRPr="00810E2D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="006D551F" w:rsidRPr="00810E2D">
        <w:rPr>
          <w:rFonts w:ascii="Arial" w:eastAsia="Times New Roman" w:hAnsi="Arial" w:cs="Arial"/>
          <w:bCs/>
          <w:sz w:val="20"/>
          <w:szCs w:val="20"/>
        </w:rPr>
        <w:t>.</w:t>
      </w:r>
      <w:r w:rsidRPr="00810E2D">
        <w:rPr>
          <w:rFonts w:ascii="Arial" w:eastAsia="Times New Roman" w:hAnsi="Arial" w:cs="Arial"/>
          <w:sz w:val="20"/>
          <w:szCs w:val="20"/>
        </w:rPr>
        <w:t xml:space="preserve"> </w:t>
      </w:r>
    </w:p>
    <w:p w:rsidR="00FA699B" w:rsidRPr="00810E2D" w:rsidRDefault="00C2710F" w:rsidP="00B9455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10E2D">
        <w:rPr>
          <w:rFonts w:ascii="Arial" w:eastAsia="Times New Roman" w:hAnsi="Arial" w:cs="Arial"/>
          <w:sz w:val="20"/>
          <w:szCs w:val="20"/>
        </w:rPr>
        <w:t>Více informací k mimořádné revizi</w:t>
      </w:r>
      <w:r w:rsidR="005D3BE5"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Pr="00810E2D">
        <w:rPr>
          <w:rFonts w:ascii="Arial" w:eastAsia="Times New Roman" w:hAnsi="Arial" w:cs="Arial"/>
          <w:sz w:val="20"/>
          <w:szCs w:val="20"/>
        </w:rPr>
        <w:t>2022:</w:t>
      </w:r>
      <w:r w:rsidR="00BC5CC1" w:rsidRPr="00810E2D">
        <w:rPr>
          <w:rFonts w:ascii="Arial" w:eastAsia="Times New Roman" w:hAnsi="Arial" w:cs="Arial"/>
          <w:sz w:val="20"/>
          <w:szCs w:val="20"/>
        </w:rPr>
        <w:t> </w:t>
      </w:r>
      <w:hyperlink r:id="rId6" w:tooltip="odkaz na webovou stránku revize cenové statistiky stavebnictví" w:history="1">
        <w:r w:rsidR="00E559A3" w:rsidRPr="00810E2D">
          <w:rPr>
            <w:rFonts w:ascii="Arial" w:eastAsia="Times New Roman" w:hAnsi="Arial" w:cs="Arial"/>
            <w:sz w:val="20"/>
            <w:szCs w:val="20"/>
            <w:u w:val="single"/>
          </w:rPr>
          <w:t>https://www.czso.cz/csu/czso/ceny_stavebnich_praci_revize</w:t>
        </w:r>
      </w:hyperlink>
      <w:r w:rsidR="005D3BE5" w:rsidRPr="00810E2D">
        <w:rPr>
          <w:rFonts w:ascii="Arial" w:eastAsia="Times New Roman" w:hAnsi="Arial" w:cs="Arial"/>
          <w:sz w:val="20"/>
          <w:szCs w:val="20"/>
        </w:rPr>
        <w:t>.</w:t>
      </w:r>
      <w:r w:rsidR="002104AA" w:rsidRPr="00810E2D">
        <w:rPr>
          <w:rFonts w:ascii="Arial" w:eastAsia="Times New Roman" w:hAnsi="Arial" w:cs="Arial"/>
          <w:sz w:val="20"/>
          <w:szCs w:val="20"/>
        </w:rPr>
        <w:br/>
      </w:r>
      <w:r w:rsidR="002104AA" w:rsidRPr="00810E2D">
        <w:rPr>
          <w:rFonts w:ascii="Arial" w:eastAsia="Times New Roman" w:hAnsi="Arial" w:cs="Arial"/>
          <w:sz w:val="20"/>
          <w:szCs w:val="20"/>
        </w:rPr>
        <w:br/>
      </w:r>
      <w:r w:rsidR="00FA699B" w:rsidRPr="007C16BC">
        <w:rPr>
          <w:rFonts w:ascii="Arial" w:eastAsia="Times New Roman" w:hAnsi="Arial" w:cs="Arial"/>
          <w:b/>
          <w:sz w:val="20"/>
          <w:szCs w:val="20"/>
        </w:rPr>
        <w:t>Čtvrtletní data</w:t>
      </w:r>
      <w:r w:rsidR="00FA699B" w:rsidRPr="00810E2D">
        <w:rPr>
          <w:rFonts w:ascii="Arial" w:eastAsia="Times New Roman" w:hAnsi="Arial" w:cs="Arial"/>
          <w:sz w:val="20"/>
          <w:szCs w:val="20"/>
        </w:rPr>
        <w:t xml:space="preserve"> jsou publikována na webových stránkách ČSÚ: </w:t>
      </w:r>
    </w:p>
    <w:p w:rsidR="00FA699B" w:rsidRPr="00810E2D" w:rsidRDefault="001D5872" w:rsidP="00B94556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hyperlink r:id="rId7" w:history="1">
        <w:r w:rsidR="00FA699B" w:rsidRPr="00810E2D">
          <w:rPr>
            <w:rStyle w:val="Hypertextovodkaz"/>
            <w:rFonts w:ascii="Arial" w:eastAsia="Times New Roman" w:hAnsi="Arial" w:cs="Arial"/>
            <w:color w:val="auto"/>
            <w:sz w:val="20"/>
            <w:szCs w:val="20"/>
          </w:rPr>
          <w:t>https://www.czso.cz/csu/czso/indexy-cen-stavebnich-praci-indexy-cen-stavebnich-del-a-indexy-nakladu-stavebni-vyroby-ctvrtletni-casove-rady-4-ctvrtleti-2021</w:t>
        </w:r>
      </w:hyperlink>
    </w:p>
    <w:p w:rsidR="00C941AE" w:rsidRPr="00810E2D" w:rsidRDefault="00C941AE" w:rsidP="00B945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2104AA" w:rsidRPr="00810E2D" w:rsidRDefault="002104AA" w:rsidP="00B945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10E2D">
        <w:rPr>
          <w:rFonts w:ascii="Arial" w:eastAsia="Times New Roman" w:hAnsi="Arial" w:cs="Arial"/>
          <w:b/>
          <w:bCs/>
          <w:sz w:val="20"/>
          <w:szCs w:val="20"/>
        </w:rPr>
        <w:t xml:space="preserve">Změna hodnoty indexu cen stavebních prací i </w:t>
      </w:r>
      <w:r w:rsidR="00F66689" w:rsidRPr="00810E2D">
        <w:rPr>
          <w:rFonts w:ascii="Arial" w:eastAsia="Times New Roman" w:hAnsi="Arial" w:cs="Arial"/>
          <w:b/>
          <w:bCs/>
          <w:sz w:val="20"/>
          <w:szCs w:val="20"/>
        </w:rPr>
        <w:t>materiálových vstupů stavební výroby</w:t>
      </w:r>
      <w:r w:rsidRPr="00810E2D">
        <w:rPr>
          <w:rFonts w:ascii="Arial" w:eastAsia="Times New Roman" w:hAnsi="Arial" w:cs="Arial"/>
          <w:sz w:val="20"/>
          <w:szCs w:val="20"/>
        </w:rPr>
        <w:t xml:space="preserve"> růst </w:t>
      </w:r>
      <w:r w:rsidR="00FC50C2" w:rsidRPr="00810E2D">
        <w:rPr>
          <w:rFonts w:ascii="Arial" w:eastAsia="Times New Roman" w:hAnsi="Arial" w:cs="Arial"/>
          <w:sz w:val="20"/>
          <w:szCs w:val="20"/>
        </w:rPr>
        <w:t>(</w:t>
      </w:r>
      <w:r w:rsidRPr="00810E2D">
        <w:rPr>
          <w:rFonts w:ascii="Arial" w:eastAsia="Times New Roman" w:hAnsi="Arial" w:cs="Arial"/>
          <w:sz w:val="20"/>
          <w:szCs w:val="20"/>
        </w:rPr>
        <w:t>pokles) udává, o</w:t>
      </w:r>
      <w:r w:rsidR="00C12B60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kolik</w:t>
      </w:r>
      <w:r w:rsidR="00C941AE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% se</w:t>
      </w:r>
      <w:r w:rsidR="00C941AE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ve</w:t>
      </w:r>
      <w:r w:rsidR="00C941AE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 xml:space="preserve">sledovaném období zvýšila </w:t>
      </w:r>
      <w:r w:rsidR="00FC50C2" w:rsidRPr="00810E2D">
        <w:rPr>
          <w:rFonts w:ascii="Arial" w:eastAsia="Times New Roman" w:hAnsi="Arial" w:cs="Arial"/>
          <w:sz w:val="20"/>
          <w:szCs w:val="20"/>
        </w:rPr>
        <w:t>(s</w:t>
      </w:r>
      <w:r w:rsidRPr="00810E2D">
        <w:rPr>
          <w:rFonts w:ascii="Arial" w:eastAsia="Times New Roman" w:hAnsi="Arial" w:cs="Arial"/>
          <w:sz w:val="20"/>
          <w:szCs w:val="20"/>
        </w:rPr>
        <w:t>nížila</w:t>
      </w:r>
      <w:r w:rsidR="00FC50C2" w:rsidRPr="00810E2D">
        <w:rPr>
          <w:rFonts w:ascii="Arial" w:eastAsia="Times New Roman" w:hAnsi="Arial" w:cs="Arial"/>
          <w:sz w:val="20"/>
          <w:szCs w:val="20"/>
        </w:rPr>
        <w:t>)</w:t>
      </w:r>
      <w:r w:rsidRPr="00810E2D">
        <w:rPr>
          <w:rFonts w:ascii="Arial" w:eastAsia="Times New Roman" w:hAnsi="Arial" w:cs="Arial"/>
          <w:sz w:val="20"/>
          <w:szCs w:val="20"/>
        </w:rPr>
        <w:t xml:space="preserve"> průměrná cenová hladina těchto cen v</w:t>
      </w:r>
      <w:r w:rsidR="00C12B60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porovnání s</w:t>
      </w:r>
      <w:r w:rsidR="00C941AE" w:rsidRPr="00810E2D">
        <w:rPr>
          <w:rFonts w:ascii="Arial" w:eastAsia="Times New Roman" w:hAnsi="Arial" w:cs="Arial"/>
          <w:sz w:val="20"/>
          <w:szCs w:val="20"/>
        </w:rPr>
        <w:t> </w:t>
      </w:r>
      <w:r w:rsidRPr="00810E2D">
        <w:rPr>
          <w:rFonts w:ascii="Arial" w:eastAsia="Times New Roman" w:hAnsi="Arial" w:cs="Arial"/>
          <w:sz w:val="20"/>
          <w:szCs w:val="20"/>
        </w:rPr>
        <w:t>cenovou hladinou ve srovnávacím období. Srovnávacím obdobím je</w:t>
      </w:r>
      <w:r w:rsidR="00C12B60" w:rsidRPr="00810E2D">
        <w:rPr>
          <w:rFonts w:ascii="Arial" w:eastAsia="Times New Roman" w:hAnsi="Arial" w:cs="Arial"/>
          <w:sz w:val="20"/>
          <w:szCs w:val="20"/>
        </w:rPr>
        <w:t> </w:t>
      </w:r>
      <w:r w:rsidR="003D71E5" w:rsidRPr="00810E2D">
        <w:rPr>
          <w:rFonts w:ascii="Arial" w:eastAsia="Times New Roman" w:hAnsi="Arial" w:cs="Arial"/>
          <w:sz w:val="20"/>
          <w:szCs w:val="20"/>
        </w:rPr>
        <w:t xml:space="preserve">průměr roku 2015, </w:t>
      </w:r>
      <w:r w:rsidR="00FC50C2" w:rsidRPr="00810E2D">
        <w:rPr>
          <w:rFonts w:ascii="Arial" w:eastAsia="Times New Roman" w:hAnsi="Arial" w:cs="Arial"/>
          <w:sz w:val="20"/>
          <w:szCs w:val="20"/>
        </w:rPr>
        <w:t>předchozí období (měsíc)</w:t>
      </w:r>
      <w:r w:rsidR="003D71E5" w:rsidRPr="00810E2D">
        <w:rPr>
          <w:rFonts w:ascii="Arial" w:eastAsia="Times New Roman" w:hAnsi="Arial" w:cs="Arial"/>
          <w:sz w:val="20"/>
          <w:szCs w:val="20"/>
        </w:rPr>
        <w:t xml:space="preserve"> nebo</w:t>
      </w:r>
      <w:r w:rsidR="00FC50C2" w:rsidRPr="00810E2D">
        <w:rPr>
          <w:rFonts w:ascii="Arial" w:eastAsia="Times New Roman" w:hAnsi="Arial" w:cs="Arial"/>
          <w:sz w:val="20"/>
          <w:szCs w:val="20"/>
        </w:rPr>
        <w:t xml:space="preserve"> </w:t>
      </w:r>
      <w:r w:rsidRPr="00810E2D">
        <w:rPr>
          <w:rFonts w:ascii="Arial" w:eastAsia="Times New Roman" w:hAnsi="Arial" w:cs="Arial"/>
          <w:sz w:val="20"/>
          <w:szCs w:val="20"/>
        </w:rPr>
        <w:t>stejné období předchozího roku (měsíc</w:t>
      </w:r>
      <w:r w:rsidR="00FC50C2" w:rsidRPr="00810E2D">
        <w:rPr>
          <w:rFonts w:ascii="Arial" w:eastAsia="Times New Roman" w:hAnsi="Arial" w:cs="Arial"/>
          <w:sz w:val="20"/>
          <w:szCs w:val="20"/>
        </w:rPr>
        <w:t>)</w:t>
      </w:r>
      <w:r w:rsidR="003D71E5" w:rsidRPr="00810E2D">
        <w:rPr>
          <w:rFonts w:ascii="Arial" w:eastAsia="Times New Roman" w:hAnsi="Arial" w:cs="Arial"/>
          <w:sz w:val="20"/>
          <w:szCs w:val="20"/>
        </w:rPr>
        <w:t>.</w:t>
      </w:r>
    </w:p>
    <w:sectPr w:rsidR="002104AA" w:rsidRPr="00810E2D" w:rsidSect="0055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E44"/>
    <w:multiLevelType w:val="multilevel"/>
    <w:tmpl w:val="C7BE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D2538"/>
    <w:multiLevelType w:val="multilevel"/>
    <w:tmpl w:val="3BE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B4D7E"/>
    <w:multiLevelType w:val="multilevel"/>
    <w:tmpl w:val="3CF6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AA"/>
    <w:rsid w:val="00133944"/>
    <w:rsid w:val="0015543C"/>
    <w:rsid w:val="001907C4"/>
    <w:rsid w:val="001D5872"/>
    <w:rsid w:val="002104AA"/>
    <w:rsid w:val="002B5FFC"/>
    <w:rsid w:val="00353469"/>
    <w:rsid w:val="003711B4"/>
    <w:rsid w:val="003D71E5"/>
    <w:rsid w:val="004145D7"/>
    <w:rsid w:val="00531E18"/>
    <w:rsid w:val="00555D3E"/>
    <w:rsid w:val="005D3BE5"/>
    <w:rsid w:val="005E0711"/>
    <w:rsid w:val="0068152A"/>
    <w:rsid w:val="00684D87"/>
    <w:rsid w:val="006A5D1D"/>
    <w:rsid w:val="006D551F"/>
    <w:rsid w:val="00723B93"/>
    <w:rsid w:val="00741263"/>
    <w:rsid w:val="007B57FE"/>
    <w:rsid w:val="007C155B"/>
    <w:rsid w:val="007C16BC"/>
    <w:rsid w:val="007C6332"/>
    <w:rsid w:val="00810E2D"/>
    <w:rsid w:val="00853BD9"/>
    <w:rsid w:val="00974246"/>
    <w:rsid w:val="00A71BCA"/>
    <w:rsid w:val="00B94556"/>
    <w:rsid w:val="00BC5CC1"/>
    <w:rsid w:val="00C12B60"/>
    <w:rsid w:val="00C2710F"/>
    <w:rsid w:val="00C941AE"/>
    <w:rsid w:val="00CE7D8F"/>
    <w:rsid w:val="00D73BD3"/>
    <w:rsid w:val="00E474DF"/>
    <w:rsid w:val="00E559A3"/>
    <w:rsid w:val="00E95B34"/>
    <w:rsid w:val="00EC627E"/>
    <w:rsid w:val="00ED33C3"/>
    <w:rsid w:val="00EE5922"/>
    <w:rsid w:val="00F2547B"/>
    <w:rsid w:val="00F66689"/>
    <w:rsid w:val="00FA699B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09BA"/>
  <w15:docId w15:val="{CD6FE1E2-A142-4C1E-8272-BE7778AB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1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10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04A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104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104AA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drobek">
    <w:name w:val="drobek"/>
    <w:basedOn w:val="Normln"/>
    <w:rsid w:val="002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104AA"/>
    <w:rPr>
      <w:color w:val="0000FF"/>
      <w:u w:val="single"/>
    </w:rPr>
  </w:style>
  <w:style w:type="character" w:customStyle="1" w:styleId="ata11y">
    <w:name w:val="at_a11y"/>
    <w:basedOn w:val="Standardnpsmoodstavce"/>
    <w:rsid w:val="002104AA"/>
  </w:style>
  <w:style w:type="paragraph" w:styleId="Normlnweb">
    <w:name w:val="Normal (Web)"/>
    <w:basedOn w:val="Normln"/>
    <w:uiPriority w:val="99"/>
    <w:semiHidden/>
    <w:unhideWhenUsed/>
    <w:rsid w:val="0021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104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104A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1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stavebnich-praci-indexy-cen-stavebnich-del-a-indexy-nakladu-stavebni-vyroby-ctvrtletni-casove-rady-4-ctvrtleti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ceny_stavebnich_praci_revize" TargetMode="External"/><Relationship Id="rId5" Type="http://schemas.openxmlformats.org/officeDocument/2006/relationships/hyperlink" Target="https://www.czso.cz/documents/10180/23187795/cpa_materialove_vstupy_cpa_material_inputs.pdf/55223517-07dd-491c-958f-73af89f3ab3e?version=1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Hochová</dc:creator>
  <cp:lastModifiedBy>Hochová Petra</cp:lastModifiedBy>
  <cp:revision>20</cp:revision>
  <cp:lastPrinted>2023-02-23T11:42:00Z</cp:lastPrinted>
  <dcterms:created xsi:type="dcterms:W3CDTF">2023-02-23T10:50:00Z</dcterms:created>
  <dcterms:modified xsi:type="dcterms:W3CDTF">2023-02-23T11:43:00Z</dcterms:modified>
</cp:coreProperties>
</file>