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365F8F">
        <w:rPr>
          <w:rFonts w:ascii="Arial" w:hAnsi="Arial" w:cs="Arial"/>
          <w:b/>
        </w:rPr>
        <w:t>4</w:t>
      </w:r>
      <w:r w:rsidR="00A31347" w:rsidRPr="006D606A">
        <w:rPr>
          <w:rFonts w:ascii="Arial" w:hAnsi="Arial" w:cs="Arial"/>
          <w:b/>
        </w:rPr>
        <w:t>. čtvrtletí 201</w:t>
      </w:r>
      <w:r w:rsidR="004404FF">
        <w:rPr>
          <w:rFonts w:ascii="Arial" w:hAnsi="Arial" w:cs="Arial"/>
          <w:b/>
        </w:rPr>
        <w:t>6</w:t>
      </w:r>
    </w:p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EF3C4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365F8F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404FF">
        <w:rPr>
          <w:rFonts w:ascii="Arial" w:hAnsi="Arial" w:cs="Arial"/>
          <w:sz w:val="20"/>
          <w:szCs w:val="20"/>
        </w:rPr>
        <w:t>6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0067E5">
        <w:rPr>
          <w:rFonts w:ascii="Arial" w:hAnsi="Arial" w:cs="Arial"/>
          <w:sz w:val="20"/>
          <w:szCs w:val="20"/>
        </w:rPr>
        <w:t>4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FC549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365F8F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EF3C44">
        <w:rPr>
          <w:rFonts w:ascii="Arial" w:hAnsi="Arial" w:cs="Arial"/>
          <w:sz w:val="20"/>
          <w:szCs w:val="20"/>
        </w:rPr>
        <w:t>6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rovněž</w:t>
      </w:r>
      <w:r w:rsidR="004C6B18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0,</w:t>
      </w:r>
      <w:r w:rsidR="00365F8F">
        <w:rPr>
          <w:rFonts w:ascii="Arial" w:hAnsi="Arial" w:cs="Arial"/>
          <w:sz w:val="20"/>
          <w:szCs w:val="20"/>
        </w:rPr>
        <w:t>4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dálkových a přípojných vedení a </w:t>
      </w:r>
      <w:r w:rsidR="000D565D">
        <w:rPr>
          <w:rFonts w:ascii="Arial" w:hAnsi="Arial" w:cs="Arial"/>
          <w:sz w:val="20"/>
          <w:szCs w:val="20"/>
        </w:rPr>
        <w:t xml:space="preserve">vodorovných </w:t>
      </w:r>
      <w:r w:rsidR="009D530E">
        <w:rPr>
          <w:rFonts w:ascii="Arial" w:hAnsi="Arial" w:cs="Arial"/>
          <w:sz w:val="20"/>
          <w:szCs w:val="20"/>
        </w:rPr>
        <w:t>ko</w:t>
      </w:r>
      <w:r w:rsidR="000D565D">
        <w:rPr>
          <w:rFonts w:ascii="Arial" w:hAnsi="Arial" w:cs="Arial"/>
          <w:sz w:val="20"/>
          <w:szCs w:val="20"/>
        </w:rPr>
        <w:t>nstrukcí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0D565D">
        <w:rPr>
          <w:rFonts w:ascii="Arial" w:hAnsi="Arial" w:cs="Arial"/>
          <w:sz w:val="20"/>
          <w:szCs w:val="20"/>
        </w:rPr>
        <w:t>5</w:t>
      </w:r>
      <w:r w:rsidR="003760F4">
        <w:rPr>
          <w:rFonts w:ascii="Arial" w:hAnsi="Arial" w:cs="Arial"/>
          <w:sz w:val="20"/>
          <w:szCs w:val="20"/>
        </w:rPr>
        <w:t> %)</w:t>
      </w:r>
      <w:r w:rsidR="000D565D">
        <w:rPr>
          <w:rFonts w:ascii="Arial" w:hAnsi="Arial" w:cs="Arial"/>
          <w:sz w:val="20"/>
          <w:szCs w:val="20"/>
        </w:rPr>
        <w:t>. Pokles 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0D565D">
        <w:rPr>
          <w:rFonts w:ascii="Arial" w:hAnsi="Arial" w:cs="Arial"/>
          <w:sz w:val="20"/>
          <w:szCs w:val="20"/>
        </w:rPr>
        <w:t>ostatních konstrukcí a prací s bouráním (- 0,2 %).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5E7291">
      <w:pPr>
        <w:spacing w:after="15"/>
        <w:ind w:firstLine="6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E1294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B5391D">
        <w:rPr>
          <w:rFonts w:ascii="Arial" w:hAnsi="Arial"/>
          <w:sz w:val="20"/>
          <w:szCs w:val="20"/>
        </w:rPr>
        <w:t>4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B5391D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E1294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E1294C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</w:t>
      </w:r>
      <w:r w:rsidR="00365F8F" w:rsidRPr="00365F8F">
        <w:rPr>
          <w:rFonts w:ascii="Arial" w:hAnsi="Arial" w:cs="Arial"/>
          <w:sz w:val="20"/>
          <w:szCs w:val="20"/>
        </w:rPr>
        <w:t xml:space="preserve"> </w:t>
      </w:r>
      <w:r w:rsidR="00365F8F" w:rsidRPr="0000629E">
        <w:rPr>
          <w:rFonts w:ascii="Arial" w:hAnsi="Arial" w:cs="Arial"/>
          <w:sz w:val="20"/>
          <w:szCs w:val="20"/>
        </w:rPr>
        <w:t>Ve </w:t>
      </w:r>
      <w:r w:rsidR="00365F8F">
        <w:rPr>
          <w:rFonts w:ascii="Arial" w:hAnsi="Arial" w:cs="Arial"/>
          <w:sz w:val="20"/>
          <w:szCs w:val="20"/>
        </w:rPr>
        <w:t>4. čtvrtletí 2016</w:t>
      </w:r>
      <w:r w:rsidR="00365F8F" w:rsidRPr="0000629E">
        <w:rPr>
          <w:rFonts w:ascii="Arial" w:hAnsi="Arial" w:cs="Arial"/>
          <w:sz w:val="20"/>
          <w:szCs w:val="20"/>
        </w:rPr>
        <w:t xml:space="preserve"> cen</w:t>
      </w:r>
      <w:r w:rsidR="00365F8F">
        <w:rPr>
          <w:rFonts w:ascii="Arial" w:hAnsi="Arial" w:cs="Arial"/>
          <w:sz w:val="20"/>
          <w:szCs w:val="20"/>
        </w:rPr>
        <w:t>y</w:t>
      </w:r>
      <w:r w:rsidR="00365F8F" w:rsidRPr="0000629E">
        <w:rPr>
          <w:rFonts w:ascii="Arial" w:hAnsi="Arial" w:cs="Arial"/>
          <w:sz w:val="20"/>
          <w:szCs w:val="20"/>
        </w:rPr>
        <w:t xml:space="preserve"> stavebních prací a děl proti předchozímu období </w:t>
      </w:r>
      <w:r w:rsidR="00365F8F">
        <w:rPr>
          <w:rFonts w:ascii="Arial" w:hAnsi="Arial" w:cs="Arial"/>
          <w:sz w:val="20"/>
          <w:szCs w:val="20"/>
        </w:rPr>
        <w:t>vzrostly o 0,4 %.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  <w:r w:rsidR="00365F8F" w:rsidRPr="0077280F">
        <w:rPr>
          <w:rFonts w:ascii="Arial" w:hAnsi="Arial" w:cs="Arial"/>
          <w:b/>
          <w:sz w:val="20"/>
          <w:szCs w:val="20"/>
        </w:rPr>
        <w:t xml:space="preserve">Celková agregace </w:t>
      </w:r>
      <w:proofErr w:type="spellStart"/>
      <w:r w:rsidR="00365F8F" w:rsidRPr="0077280F">
        <w:rPr>
          <w:rFonts w:ascii="Arial" w:hAnsi="Arial" w:cs="Arial"/>
          <w:b/>
          <w:sz w:val="20"/>
          <w:szCs w:val="20"/>
        </w:rPr>
        <w:t>mezičtvrtletně</w:t>
      </w:r>
      <w:proofErr w:type="spellEnd"/>
      <w:r w:rsidR="00365F8F" w:rsidRPr="0077280F">
        <w:rPr>
          <w:rFonts w:ascii="Arial" w:hAnsi="Arial" w:cs="Arial"/>
          <w:b/>
          <w:sz w:val="20"/>
          <w:szCs w:val="20"/>
        </w:rPr>
        <w:t xml:space="preserve"> dosáhla vyššího růstu, než současně cenové indexy na nižších úrovních</w:t>
      </w:r>
      <w:r w:rsidR="00365F8F" w:rsidRPr="0000629E">
        <w:rPr>
          <w:rFonts w:ascii="Arial" w:hAnsi="Arial" w:cs="Arial"/>
          <w:sz w:val="20"/>
          <w:szCs w:val="20"/>
        </w:rPr>
        <w:t xml:space="preserve">. Vzhledem k použití metody řetězení při mimořádné revizi cenové statistiky stavebnictví provedené v letech 2010 a 2011 je tento jev možný a numericky správný. </w:t>
      </w:r>
      <w:r w:rsidR="00365F8F" w:rsidRPr="0000629E">
        <w:rPr>
          <w:rFonts w:ascii="Arial" w:hAnsi="Arial" w:cs="Arial"/>
          <w:color w:val="000000"/>
          <w:sz w:val="20"/>
          <w:szCs w:val="20"/>
        </w:rPr>
        <w:t xml:space="preserve">Hodnoty cenových indexů nejsou </w:t>
      </w:r>
      <w:proofErr w:type="spellStart"/>
      <w:r w:rsidR="00365F8F" w:rsidRPr="0000629E">
        <w:rPr>
          <w:rFonts w:ascii="Arial" w:hAnsi="Arial" w:cs="Arial"/>
          <w:color w:val="000000"/>
          <w:sz w:val="20"/>
          <w:szCs w:val="20"/>
        </w:rPr>
        <w:t>agregovatelné</w:t>
      </w:r>
      <w:proofErr w:type="spellEnd"/>
      <w:r w:rsidR="00365F8F" w:rsidRPr="0000629E">
        <w:rPr>
          <w:rFonts w:ascii="Arial" w:hAnsi="Arial" w:cs="Arial"/>
          <w:color w:val="000000"/>
          <w:sz w:val="20"/>
          <w:szCs w:val="20"/>
        </w:rPr>
        <w:t xml:space="preserve"> pomocí vah.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EF3C44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365F8F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 čtvrtletí 201</w:t>
      </w:r>
      <w:r w:rsidR="004404FF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A704A4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B2334C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B2334C">
        <w:rPr>
          <w:rFonts w:ascii="Arial" w:hAnsi="Arial"/>
          <w:sz w:val="20"/>
          <w:szCs w:val="20"/>
        </w:rPr>
        <w:t>ostatních konstrukcí a prací s</w:t>
      </w:r>
      <w:r w:rsidR="00597ADE">
        <w:rPr>
          <w:rFonts w:ascii="Arial" w:hAnsi="Arial"/>
          <w:sz w:val="20"/>
          <w:szCs w:val="20"/>
        </w:rPr>
        <w:t> </w:t>
      </w:r>
      <w:r w:rsidR="00B2334C">
        <w:rPr>
          <w:rFonts w:ascii="Arial" w:hAnsi="Arial"/>
          <w:sz w:val="20"/>
          <w:szCs w:val="20"/>
        </w:rPr>
        <w:t>bouráním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B2334C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B2334C">
        <w:rPr>
          <w:rFonts w:ascii="Arial" w:hAnsi="Arial"/>
          <w:sz w:val="20"/>
          <w:szCs w:val="20"/>
        </w:rPr>
        <w:t>vodorovných konstrukcí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6745BC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1462FA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u </w:t>
      </w:r>
      <w:r w:rsidR="001462FA">
        <w:rPr>
          <w:rFonts w:ascii="Arial" w:hAnsi="Arial"/>
          <w:sz w:val="20"/>
          <w:szCs w:val="20"/>
        </w:rPr>
        <w:t>sportovních hřišť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1005B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1462FA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u </w:t>
      </w:r>
      <w:r w:rsidR="007B2030">
        <w:rPr>
          <w:rFonts w:ascii="Arial" w:hAnsi="Arial"/>
          <w:sz w:val="20"/>
          <w:szCs w:val="20"/>
        </w:rPr>
        <w:t>vodních stupňů</w:t>
      </w:r>
      <w:r w:rsidR="00010F11">
        <w:rPr>
          <w:rFonts w:ascii="Arial" w:hAnsi="Arial"/>
          <w:sz w:val="20"/>
          <w:szCs w:val="20"/>
        </w:rPr>
        <w:t>,</w:t>
      </w:r>
      <w:r w:rsidR="007B2030">
        <w:rPr>
          <w:rFonts w:ascii="Arial" w:hAnsi="Arial"/>
          <w:sz w:val="20"/>
          <w:szCs w:val="20"/>
        </w:rPr>
        <w:t xml:space="preserve"> přístavů a plavebních kanálů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730A3F">
        <w:rPr>
          <w:rFonts w:ascii="Arial" w:hAnsi="Arial"/>
          <w:sz w:val="20"/>
          <w:szCs w:val="20"/>
        </w:rPr>
        <w:t>2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1824BD">
      <w:pPr>
        <w:spacing w:after="15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9F5669">
        <w:rPr>
          <w:rFonts w:ascii="Arial" w:hAnsi="Arial" w:cs="Arial"/>
          <w:sz w:val="20"/>
          <w:szCs w:val="20"/>
        </w:rPr>
        <w:t>4</w:t>
      </w:r>
      <w:r w:rsidR="00342499">
        <w:rPr>
          <w:rFonts w:ascii="Arial" w:hAnsi="Arial" w:cs="Arial"/>
          <w:sz w:val="20"/>
          <w:szCs w:val="20"/>
        </w:rPr>
        <w:t>,</w:t>
      </w:r>
      <w:r w:rsidR="009F56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0067E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9F566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9F566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9F566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E875CE">
        <w:rPr>
          <w:rFonts w:ascii="Arial" w:hAnsi="Arial"/>
          <w:sz w:val="20"/>
          <w:szCs w:val="20"/>
        </w:rPr>
        <w:t xml:space="preserve"> o 0,</w:t>
      </w:r>
      <w:r w:rsidR="003D001C">
        <w:rPr>
          <w:rFonts w:ascii="Arial" w:hAnsi="Arial"/>
          <w:sz w:val="20"/>
          <w:szCs w:val="20"/>
        </w:rPr>
        <w:t>6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C108AB">
        <w:rPr>
          <w:rFonts w:ascii="Arial" w:hAnsi="Arial"/>
          <w:sz w:val="20"/>
          <w:szCs w:val="20"/>
        </w:rPr>
        <w:t>vzrost</w:t>
      </w:r>
      <w:r w:rsidR="00D87336">
        <w:rPr>
          <w:rFonts w:ascii="Arial" w:hAnsi="Arial"/>
          <w:sz w:val="20"/>
          <w:szCs w:val="20"/>
        </w:rPr>
        <w:t>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3D001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822C4F">
        <w:rPr>
          <w:rFonts w:ascii="Arial" w:hAnsi="Arial"/>
          <w:sz w:val="20"/>
          <w:szCs w:val="20"/>
        </w:rPr>
        <w:t>1</w:t>
      </w:r>
      <w:r w:rsidR="003D001C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3D001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C108AB">
        <w:rPr>
          <w:rFonts w:ascii="Arial" w:hAnsi="Arial"/>
          <w:sz w:val="20"/>
          <w:szCs w:val="20"/>
        </w:rPr>
        <w:t>vzrostl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D87336">
        <w:rPr>
          <w:rFonts w:ascii="Arial" w:hAnsi="Arial"/>
          <w:sz w:val="20"/>
          <w:szCs w:val="20"/>
        </w:rPr>
        <w:t>0</w:t>
      </w:r>
      <w:r w:rsidR="00D834D0">
        <w:rPr>
          <w:rFonts w:ascii="Arial" w:hAnsi="Arial"/>
          <w:sz w:val="20"/>
          <w:szCs w:val="20"/>
        </w:rPr>
        <w:t>9</w:t>
      </w:r>
      <w:r w:rsidR="009D46EB">
        <w:rPr>
          <w:rFonts w:ascii="Arial" w:hAnsi="Arial"/>
          <w:sz w:val="20"/>
          <w:szCs w:val="20"/>
        </w:rPr>
        <w:t>,</w:t>
      </w:r>
      <w:r w:rsidR="003D001C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</w:t>
      </w:r>
    </w:p>
    <w:p w:rsidR="001824BD" w:rsidRDefault="001824BD" w:rsidP="00170015">
      <w:pPr>
        <w:rPr>
          <w:rFonts w:ascii="Arial" w:hAnsi="Arial"/>
          <w:sz w:val="20"/>
          <w:szCs w:val="20"/>
        </w:rPr>
      </w:pPr>
    </w:p>
    <w:p w:rsidR="00F74F62" w:rsidRPr="00E37D5E" w:rsidRDefault="00F74F62" w:rsidP="00E37D5E">
      <w:pPr>
        <w:pStyle w:val="Podtitul"/>
        <w:rPr>
          <w:rFonts w:ascii="Arial" w:hAnsi="Arial" w:cs="Arial"/>
          <w:b/>
        </w:rPr>
      </w:pPr>
      <w:r w:rsidRPr="00E37D5E">
        <w:rPr>
          <w:rFonts w:ascii="Arial" w:hAnsi="Arial" w:cs="Arial"/>
          <w:b/>
        </w:rPr>
        <w:t>Vývoj v roce 201</w:t>
      </w:r>
      <w:r w:rsidR="009661F8" w:rsidRPr="00E37D5E">
        <w:rPr>
          <w:rFonts w:ascii="Arial" w:hAnsi="Arial" w:cs="Arial"/>
          <w:b/>
        </w:rPr>
        <w:t>6</w:t>
      </w:r>
    </w:p>
    <w:p w:rsidR="00AC61B4" w:rsidRDefault="00AC61B4" w:rsidP="00170015">
      <w:pPr>
        <w:rPr>
          <w:rFonts w:ascii="Arial" w:hAnsi="Arial"/>
          <w:sz w:val="20"/>
          <w:szCs w:val="20"/>
        </w:rPr>
      </w:pPr>
    </w:p>
    <w:p w:rsidR="00AC61B4" w:rsidRDefault="00AC61B4" w:rsidP="00AC61B4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="00F74F62">
        <w:rPr>
          <w:rFonts w:ascii="Arial" w:hAnsi="Arial"/>
          <w:sz w:val="20"/>
          <w:szCs w:val="20"/>
        </w:rPr>
        <w:t xml:space="preserve"> </w:t>
      </w:r>
      <w:r w:rsidR="00F74F62" w:rsidRPr="008E5AA4">
        <w:rPr>
          <w:rFonts w:ascii="Arial" w:hAnsi="Arial"/>
          <w:b/>
          <w:sz w:val="20"/>
          <w:szCs w:val="20"/>
        </w:rPr>
        <w:t>průměr</w:t>
      </w:r>
      <w:r>
        <w:rPr>
          <w:rFonts w:ascii="Arial" w:hAnsi="Arial"/>
          <w:b/>
          <w:sz w:val="20"/>
          <w:szCs w:val="20"/>
        </w:rPr>
        <w:t>u</w:t>
      </w:r>
      <w:r w:rsidR="00F74F62" w:rsidRPr="008E5AA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 w:rsidR="00F74F6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2016 </w:t>
      </w:r>
      <w:r w:rsidR="00F74F62"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sz w:val="20"/>
          <w:szCs w:val="20"/>
        </w:rPr>
        <w:t>y</w:t>
      </w:r>
      <w:r w:rsidR="00F74F62"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F74F6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vzrostly o </w:t>
      </w:r>
      <w:r w:rsidR="00F74F62">
        <w:rPr>
          <w:rFonts w:ascii="Arial" w:hAnsi="Arial"/>
          <w:sz w:val="20"/>
          <w:szCs w:val="20"/>
        </w:rPr>
        <w:t>1,</w:t>
      </w:r>
      <w:r w:rsidR="00C20A83">
        <w:rPr>
          <w:rFonts w:ascii="Arial" w:hAnsi="Arial"/>
          <w:sz w:val="20"/>
          <w:szCs w:val="20"/>
        </w:rPr>
        <w:t>1 %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(za rok 2015 růst o </w:t>
      </w:r>
      <w:r w:rsidR="00C20A83">
        <w:rPr>
          <w:rFonts w:ascii="Arial" w:hAnsi="Arial" w:cs="Arial"/>
          <w:sz w:val="20"/>
          <w:szCs w:val="20"/>
        </w:rPr>
        <w:t>1,2 </w:t>
      </w:r>
      <w:r>
        <w:rPr>
          <w:rFonts w:ascii="Arial" w:hAnsi="Arial" w:cs="Arial"/>
          <w:sz w:val="20"/>
          <w:szCs w:val="20"/>
        </w:rPr>
        <w:t>%).</w:t>
      </w:r>
      <w:r w:rsidR="00F74F6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 xml:space="preserve">průměr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</w:t>
      </w:r>
      <w:r w:rsidR="00050AB4" w:rsidRPr="008E5AA4">
        <w:rPr>
          <w:rFonts w:ascii="Arial" w:hAnsi="Arial"/>
          <w:b/>
          <w:sz w:val="20"/>
          <w:szCs w:val="20"/>
        </w:rPr>
        <w:t>od počátku roku</w:t>
      </w:r>
      <w:r w:rsidR="00050AB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 ve čtyřmístných třídách </w:t>
      </w:r>
      <w:r w:rsidR="00050AB4">
        <w:rPr>
          <w:rFonts w:ascii="Arial" w:hAnsi="Arial"/>
          <w:sz w:val="20"/>
          <w:szCs w:val="20"/>
        </w:rPr>
        <w:t xml:space="preserve">podle klasifikace CZ-CC </w:t>
      </w:r>
      <w:r>
        <w:rPr>
          <w:rFonts w:ascii="Arial" w:hAnsi="Arial"/>
          <w:sz w:val="20"/>
          <w:szCs w:val="20"/>
        </w:rPr>
        <w:t>v roce 201</w:t>
      </w:r>
      <w:r w:rsidR="00C20A83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pohyboval od 100,</w:t>
      </w:r>
      <w:r w:rsidR="00C20A83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u </w:t>
      </w:r>
      <w:r w:rsidR="00C20A83">
        <w:rPr>
          <w:rFonts w:ascii="Arial" w:hAnsi="Arial"/>
          <w:sz w:val="20"/>
          <w:szCs w:val="20"/>
        </w:rPr>
        <w:t xml:space="preserve">místních i </w:t>
      </w:r>
      <w:r>
        <w:rPr>
          <w:rFonts w:ascii="Arial" w:hAnsi="Arial"/>
          <w:sz w:val="20"/>
          <w:szCs w:val="20"/>
        </w:rPr>
        <w:t>dálkových elektrických</w:t>
      </w:r>
      <w:r w:rsidR="00C20A83">
        <w:rPr>
          <w:rFonts w:ascii="Arial" w:hAnsi="Arial"/>
          <w:sz w:val="20"/>
          <w:szCs w:val="20"/>
        </w:rPr>
        <w:t xml:space="preserve"> a</w:t>
      </w:r>
      <w:r w:rsidR="00597ADE">
        <w:rPr>
          <w:rFonts w:ascii="Arial" w:hAnsi="Arial"/>
          <w:sz w:val="20"/>
          <w:szCs w:val="20"/>
        </w:rPr>
        <w:t> </w:t>
      </w:r>
      <w:r w:rsidR="00C20A83">
        <w:rPr>
          <w:rFonts w:ascii="Arial" w:hAnsi="Arial"/>
          <w:sz w:val="20"/>
          <w:szCs w:val="20"/>
        </w:rPr>
        <w:t>telekomunikačních</w:t>
      </w:r>
      <w:r>
        <w:rPr>
          <w:rFonts w:ascii="Arial" w:hAnsi="Arial"/>
          <w:sz w:val="20"/>
          <w:szCs w:val="20"/>
        </w:rPr>
        <w:t xml:space="preserve"> vedení do 10</w:t>
      </w:r>
      <w:r w:rsidR="00C20A83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C20A83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u </w:t>
      </w:r>
      <w:r w:rsidR="00C20A83">
        <w:rPr>
          <w:rFonts w:ascii="Arial" w:hAnsi="Arial"/>
          <w:sz w:val="20"/>
          <w:szCs w:val="20"/>
        </w:rPr>
        <w:t>vodních stupňů, přístavů a plavebních kanálů</w:t>
      </w:r>
      <w:r>
        <w:rPr>
          <w:rFonts w:ascii="Arial" w:hAnsi="Arial"/>
          <w:sz w:val="20"/>
          <w:szCs w:val="20"/>
        </w:rPr>
        <w:t xml:space="preserve">. Ve dvoumístných oddílech zaznamenala největší růst </w:t>
      </w:r>
      <w:r w:rsidR="00E1584F">
        <w:rPr>
          <w:rFonts w:ascii="Arial" w:hAnsi="Arial"/>
          <w:sz w:val="20"/>
          <w:szCs w:val="20"/>
        </w:rPr>
        <w:t>ostatní inženýrská díla</w:t>
      </w:r>
      <w:r>
        <w:rPr>
          <w:rFonts w:ascii="Arial" w:hAnsi="Arial"/>
          <w:sz w:val="20"/>
          <w:szCs w:val="20"/>
        </w:rPr>
        <w:t xml:space="preserve"> 101,</w:t>
      </w:r>
      <w:r w:rsidR="00C20A83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; pokles nebyl zaznamenán v žádném z oddílů.</w:t>
      </w:r>
    </w:p>
    <w:p w:rsidR="00F74F62" w:rsidRDefault="00F74F62" w:rsidP="00AC61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Hodnoty </w:t>
      </w:r>
      <w:r w:rsidR="00050AB4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050AB4">
        <w:rPr>
          <w:rFonts w:ascii="Arial" w:hAnsi="Arial"/>
          <w:sz w:val="20"/>
          <w:szCs w:val="20"/>
        </w:rPr>
        <w:t>TSKPstat</w:t>
      </w:r>
      <w:proofErr w:type="spellEnd"/>
      <w:r w:rsidR="00050AB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meziročního průměru od počátku roku se pohybovaly v rozmezí od 100,</w:t>
      </w:r>
      <w:r w:rsidR="00C20A8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u </w:t>
      </w:r>
      <w:r w:rsidR="00C20A83">
        <w:rPr>
          <w:rFonts w:ascii="Arial" w:hAnsi="Arial"/>
          <w:sz w:val="20"/>
          <w:szCs w:val="20"/>
        </w:rPr>
        <w:t xml:space="preserve">ostatních konstrukcí a prací s bouráním do </w:t>
      </w:r>
      <w:r>
        <w:rPr>
          <w:rFonts w:ascii="Arial" w:hAnsi="Arial"/>
          <w:sz w:val="20"/>
          <w:szCs w:val="20"/>
        </w:rPr>
        <w:t>101,</w:t>
      </w:r>
      <w:r w:rsidR="00C20A83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u </w:t>
      </w:r>
      <w:r w:rsidR="00C20A83">
        <w:rPr>
          <w:rFonts w:ascii="Arial" w:hAnsi="Arial"/>
          <w:sz w:val="20"/>
          <w:szCs w:val="20"/>
        </w:rPr>
        <w:t xml:space="preserve">komunikací a </w:t>
      </w:r>
      <w:r>
        <w:rPr>
          <w:rFonts w:ascii="Arial" w:hAnsi="Arial"/>
          <w:sz w:val="20"/>
          <w:szCs w:val="20"/>
        </w:rPr>
        <w:t>zemních prací.</w:t>
      </w:r>
    </w:p>
    <w:p w:rsidR="00F74F62" w:rsidRDefault="00F74F62" w:rsidP="00F74F62">
      <w:pPr>
        <w:jc w:val="both"/>
        <w:rPr>
          <w:rFonts w:ascii="Arial" w:hAnsi="Arial"/>
          <w:sz w:val="20"/>
          <w:szCs w:val="20"/>
        </w:rPr>
      </w:pPr>
    </w:p>
    <w:p w:rsidR="00F74F62" w:rsidRDefault="00F92E52" w:rsidP="00B91C8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 p</w:t>
      </w:r>
      <w:r w:rsidR="00F74F62" w:rsidRPr="00F3700D">
        <w:rPr>
          <w:rFonts w:ascii="Arial" w:hAnsi="Arial"/>
          <w:b/>
          <w:sz w:val="20"/>
          <w:szCs w:val="20"/>
        </w:rPr>
        <w:t>růměr</w:t>
      </w:r>
      <w:r>
        <w:rPr>
          <w:rFonts w:ascii="Arial" w:hAnsi="Arial"/>
          <w:b/>
          <w:sz w:val="20"/>
          <w:szCs w:val="20"/>
        </w:rPr>
        <w:t>u</w:t>
      </w:r>
      <w:r w:rsidR="00F74F62" w:rsidRPr="00F3700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 w:rsidR="00F74F6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2016</w:t>
      </w:r>
      <w:r w:rsidR="00F74F6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index</w:t>
      </w:r>
      <w:r w:rsidR="00F74F62">
        <w:rPr>
          <w:rFonts w:ascii="Arial" w:hAnsi="Arial"/>
          <w:sz w:val="20"/>
          <w:szCs w:val="20"/>
        </w:rPr>
        <w:t> </w:t>
      </w:r>
      <w:r w:rsidR="00F74F62">
        <w:rPr>
          <w:rFonts w:ascii="Arial" w:hAnsi="Arial"/>
          <w:b/>
          <w:bCs/>
          <w:sz w:val="20"/>
          <w:szCs w:val="20"/>
        </w:rPr>
        <w:t xml:space="preserve">nákladů </w:t>
      </w:r>
      <w:r w:rsidR="00F74F62">
        <w:rPr>
          <w:rFonts w:ascii="Arial" w:hAnsi="Arial"/>
          <w:sz w:val="20"/>
          <w:szCs w:val="20"/>
        </w:rPr>
        <w:t xml:space="preserve">stavební výroby poklesl </w:t>
      </w:r>
      <w:r>
        <w:rPr>
          <w:rFonts w:ascii="Arial" w:hAnsi="Arial"/>
          <w:sz w:val="20"/>
          <w:szCs w:val="20"/>
        </w:rPr>
        <w:t xml:space="preserve">o 0,5 %; </w:t>
      </w:r>
      <w:r w:rsidR="00F74F62">
        <w:rPr>
          <w:rFonts w:ascii="Arial" w:hAnsi="Arial"/>
          <w:sz w:val="20"/>
          <w:szCs w:val="20"/>
        </w:rPr>
        <w:t xml:space="preserve">index cen </w:t>
      </w:r>
      <w:r w:rsidR="00F74F62"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="00F74F62">
        <w:rPr>
          <w:rFonts w:ascii="Arial" w:hAnsi="Arial"/>
          <w:sz w:val="20"/>
          <w:szCs w:val="20"/>
        </w:rPr>
        <w:t xml:space="preserve">stavební výroby poklesl </w:t>
      </w:r>
      <w:r>
        <w:rPr>
          <w:rFonts w:ascii="Arial" w:hAnsi="Arial"/>
          <w:sz w:val="20"/>
          <w:szCs w:val="20"/>
        </w:rPr>
        <w:t>o 1,1 %.</w:t>
      </w:r>
    </w:p>
    <w:p w:rsidR="001824BD" w:rsidRDefault="001824BD" w:rsidP="00F74F62">
      <w:pPr>
        <w:jc w:val="both"/>
        <w:rPr>
          <w:rFonts w:ascii="Arial" w:hAnsi="Arial"/>
          <w:sz w:val="20"/>
          <w:szCs w:val="20"/>
        </w:rPr>
      </w:pPr>
    </w:p>
    <w:p w:rsidR="00F74F62" w:rsidRPr="001824BD" w:rsidRDefault="00F74F62" w:rsidP="001824BD">
      <w:pPr>
        <w:pStyle w:val="Zkladntext"/>
        <w:ind w:firstLine="708"/>
        <w:jc w:val="both"/>
        <w:rPr>
          <w:rFonts w:ascii="Arial" w:hAnsi="Arial" w:cs="Arial"/>
          <w:sz w:val="20"/>
          <w:szCs w:val="20"/>
        </w:rPr>
      </w:pPr>
      <w:r w:rsidRPr="001824BD">
        <w:rPr>
          <w:rFonts w:ascii="Arial" w:hAnsi="Arial" w:cs="Arial"/>
          <w:sz w:val="20"/>
          <w:szCs w:val="20"/>
        </w:rPr>
        <w:t>V roce 201</w:t>
      </w:r>
      <w:r w:rsidR="00AC61B4" w:rsidRPr="001824BD">
        <w:rPr>
          <w:rFonts w:ascii="Arial" w:hAnsi="Arial" w:cs="Arial"/>
          <w:sz w:val="20"/>
          <w:szCs w:val="20"/>
        </w:rPr>
        <w:t>6</w:t>
      </w:r>
      <w:r w:rsidRPr="001824BD">
        <w:rPr>
          <w:rFonts w:ascii="Arial" w:hAnsi="Arial" w:cs="Arial"/>
          <w:sz w:val="20"/>
          <w:szCs w:val="20"/>
        </w:rPr>
        <w:t xml:space="preserve"> byly publikované údaje počítány každé čtvrtletí </w:t>
      </w:r>
      <w:r w:rsidRPr="00050AB4">
        <w:rPr>
          <w:rFonts w:ascii="Arial" w:hAnsi="Arial" w:cs="Arial"/>
          <w:b/>
          <w:sz w:val="20"/>
          <w:szCs w:val="20"/>
        </w:rPr>
        <w:t>průměrně z 8 </w:t>
      </w:r>
      <w:r w:rsidR="00E74558" w:rsidRPr="00050AB4">
        <w:rPr>
          <w:rFonts w:ascii="Arial" w:hAnsi="Arial" w:cs="Arial"/>
          <w:b/>
          <w:sz w:val="20"/>
          <w:szCs w:val="20"/>
        </w:rPr>
        <w:t>388</w:t>
      </w:r>
      <w:r w:rsidRPr="00050AB4">
        <w:rPr>
          <w:rFonts w:ascii="Arial" w:hAnsi="Arial" w:cs="Arial"/>
          <w:b/>
          <w:sz w:val="20"/>
          <w:szCs w:val="20"/>
        </w:rPr>
        <w:t xml:space="preserve"> formulářů</w:t>
      </w:r>
      <w:r w:rsidRPr="001824BD">
        <w:rPr>
          <w:rFonts w:ascii="Arial" w:hAnsi="Arial" w:cs="Arial"/>
          <w:sz w:val="20"/>
          <w:szCs w:val="20"/>
        </w:rPr>
        <w:t xml:space="preserve"> výkazu Ceny Stav 1-04 zaslaných průměrně </w:t>
      </w:r>
      <w:r w:rsidR="00E74558" w:rsidRPr="00050AB4">
        <w:rPr>
          <w:rFonts w:ascii="Arial" w:hAnsi="Arial" w:cs="Arial"/>
          <w:b/>
          <w:sz w:val="20"/>
          <w:szCs w:val="20"/>
        </w:rPr>
        <w:t>568</w:t>
      </w:r>
      <w:r w:rsidRPr="00050AB4">
        <w:rPr>
          <w:rFonts w:ascii="Arial" w:hAnsi="Arial" w:cs="Arial"/>
          <w:b/>
          <w:sz w:val="20"/>
          <w:szCs w:val="20"/>
        </w:rPr>
        <w:t xml:space="preserve"> respondenty</w:t>
      </w:r>
      <w:r w:rsidRPr="001824BD">
        <w:rPr>
          <w:rFonts w:ascii="Arial" w:hAnsi="Arial" w:cs="Arial"/>
          <w:sz w:val="20"/>
          <w:szCs w:val="20"/>
        </w:rPr>
        <w:t>.</w:t>
      </w:r>
    </w:p>
    <w:p w:rsidR="00CF74CF" w:rsidRPr="007748CB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677C"/>
    <w:rsid w:val="00136C78"/>
    <w:rsid w:val="0014319F"/>
    <w:rsid w:val="00143953"/>
    <w:rsid w:val="00144161"/>
    <w:rsid w:val="0014568D"/>
    <w:rsid w:val="001462FA"/>
    <w:rsid w:val="0015634B"/>
    <w:rsid w:val="00157593"/>
    <w:rsid w:val="001578ED"/>
    <w:rsid w:val="00170015"/>
    <w:rsid w:val="00176D57"/>
    <w:rsid w:val="001824BD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65F8F"/>
    <w:rsid w:val="00372810"/>
    <w:rsid w:val="003760F4"/>
    <w:rsid w:val="003774A4"/>
    <w:rsid w:val="00385485"/>
    <w:rsid w:val="00395DE3"/>
    <w:rsid w:val="003B5E32"/>
    <w:rsid w:val="003C694D"/>
    <w:rsid w:val="003C6E19"/>
    <w:rsid w:val="003D001C"/>
    <w:rsid w:val="003E5E84"/>
    <w:rsid w:val="003F0CC2"/>
    <w:rsid w:val="004012A5"/>
    <w:rsid w:val="00430AD4"/>
    <w:rsid w:val="00436B01"/>
    <w:rsid w:val="00437CBB"/>
    <w:rsid w:val="004404FF"/>
    <w:rsid w:val="004546F0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606EB3"/>
    <w:rsid w:val="00634377"/>
    <w:rsid w:val="00634579"/>
    <w:rsid w:val="00635FE4"/>
    <w:rsid w:val="006377B5"/>
    <w:rsid w:val="00654EB0"/>
    <w:rsid w:val="00667AA4"/>
    <w:rsid w:val="00672E59"/>
    <w:rsid w:val="006745BC"/>
    <w:rsid w:val="00680B0C"/>
    <w:rsid w:val="00694933"/>
    <w:rsid w:val="006A12BF"/>
    <w:rsid w:val="006A1825"/>
    <w:rsid w:val="006B7A05"/>
    <w:rsid w:val="006C5392"/>
    <w:rsid w:val="006D517B"/>
    <w:rsid w:val="006D606A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5BB5"/>
    <w:rsid w:val="00850AA9"/>
    <w:rsid w:val="00862BC4"/>
    <w:rsid w:val="00865233"/>
    <w:rsid w:val="008875DF"/>
    <w:rsid w:val="008C5CEC"/>
    <w:rsid w:val="008D3E5D"/>
    <w:rsid w:val="008E0CBE"/>
    <w:rsid w:val="008E320A"/>
    <w:rsid w:val="00902024"/>
    <w:rsid w:val="00913071"/>
    <w:rsid w:val="009260F8"/>
    <w:rsid w:val="009270F9"/>
    <w:rsid w:val="0094398F"/>
    <w:rsid w:val="009439A3"/>
    <w:rsid w:val="009655D4"/>
    <w:rsid w:val="009661F8"/>
    <w:rsid w:val="00973E23"/>
    <w:rsid w:val="00983B0B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5669"/>
    <w:rsid w:val="00A00C3F"/>
    <w:rsid w:val="00A16587"/>
    <w:rsid w:val="00A17991"/>
    <w:rsid w:val="00A223C3"/>
    <w:rsid w:val="00A230F7"/>
    <w:rsid w:val="00A25BF1"/>
    <w:rsid w:val="00A25F47"/>
    <w:rsid w:val="00A31347"/>
    <w:rsid w:val="00A378D6"/>
    <w:rsid w:val="00A61167"/>
    <w:rsid w:val="00A63D19"/>
    <w:rsid w:val="00A67EA5"/>
    <w:rsid w:val="00A67FDA"/>
    <w:rsid w:val="00A704A4"/>
    <w:rsid w:val="00A81A79"/>
    <w:rsid w:val="00A85683"/>
    <w:rsid w:val="00A940CF"/>
    <w:rsid w:val="00A95972"/>
    <w:rsid w:val="00AB3743"/>
    <w:rsid w:val="00AB72E6"/>
    <w:rsid w:val="00AB739D"/>
    <w:rsid w:val="00AC19E0"/>
    <w:rsid w:val="00AC61B4"/>
    <w:rsid w:val="00B0016C"/>
    <w:rsid w:val="00B10BA7"/>
    <w:rsid w:val="00B2334C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F2F07"/>
    <w:rsid w:val="00BF352D"/>
    <w:rsid w:val="00BF48A8"/>
    <w:rsid w:val="00BF56C4"/>
    <w:rsid w:val="00C108AB"/>
    <w:rsid w:val="00C20A83"/>
    <w:rsid w:val="00C35167"/>
    <w:rsid w:val="00C44C64"/>
    <w:rsid w:val="00C47B9A"/>
    <w:rsid w:val="00C50F5E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D506B"/>
    <w:rsid w:val="00CE6431"/>
    <w:rsid w:val="00CF7234"/>
    <w:rsid w:val="00CF74CF"/>
    <w:rsid w:val="00D011CB"/>
    <w:rsid w:val="00D27DA9"/>
    <w:rsid w:val="00D32331"/>
    <w:rsid w:val="00D35CDE"/>
    <w:rsid w:val="00D428F5"/>
    <w:rsid w:val="00D43BD4"/>
    <w:rsid w:val="00D44A79"/>
    <w:rsid w:val="00D463B8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1294C"/>
    <w:rsid w:val="00E14608"/>
    <w:rsid w:val="00E1584F"/>
    <w:rsid w:val="00E209AF"/>
    <w:rsid w:val="00E37D03"/>
    <w:rsid w:val="00E37D5E"/>
    <w:rsid w:val="00E50D88"/>
    <w:rsid w:val="00E53DEC"/>
    <w:rsid w:val="00E65332"/>
    <w:rsid w:val="00E7201C"/>
    <w:rsid w:val="00E7258F"/>
    <w:rsid w:val="00E74558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2419"/>
    <w:rsid w:val="00ED36F6"/>
    <w:rsid w:val="00EE5B06"/>
    <w:rsid w:val="00EF302D"/>
    <w:rsid w:val="00EF3C44"/>
    <w:rsid w:val="00F16948"/>
    <w:rsid w:val="00F31E39"/>
    <w:rsid w:val="00F3218A"/>
    <w:rsid w:val="00F36C6F"/>
    <w:rsid w:val="00F54843"/>
    <w:rsid w:val="00F64DBF"/>
    <w:rsid w:val="00F74F62"/>
    <w:rsid w:val="00F84B2C"/>
    <w:rsid w:val="00F85882"/>
    <w:rsid w:val="00F92E52"/>
    <w:rsid w:val="00FC5494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42</cp:revision>
  <cp:lastPrinted>2016-11-08T08:51:00Z</cp:lastPrinted>
  <dcterms:created xsi:type="dcterms:W3CDTF">2016-11-07T11:08:00Z</dcterms:created>
  <dcterms:modified xsi:type="dcterms:W3CDTF">2017-02-10T15:02:00Z</dcterms:modified>
</cp:coreProperties>
</file>