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B" w:rsidRDefault="00110E3B" w:rsidP="00E004B9">
      <w:pPr>
        <w:pStyle w:val="Nadpis1"/>
        <w:spacing w:after="120"/>
      </w:pPr>
      <w:bookmarkStart w:id="0" w:name="_GoBack"/>
      <w:bookmarkEnd w:id="0"/>
      <w:r>
        <w:t>Klasifikace</w:t>
      </w:r>
    </w:p>
    <w:p w:rsidR="00172171" w:rsidRDefault="00257BFB" w:rsidP="00EF6F21">
      <w:pPr>
        <w:pStyle w:val="nazevtabulky"/>
        <w:spacing w:before="120" w:after="120"/>
      </w:pPr>
      <w:r>
        <w:t>Klasifikace</w:t>
      </w:r>
      <w:r w:rsidR="00172171">
        <w:t xml:space="preserve"> </w:t>
      </w:r>
      <w:proofErr w:type="gramStart"/>
      <w:r w:rsidR="00172171">
        <w:t xml:space="preserve">č.1 </w:t>
      </w:r>
      <w:r w:rsidR="00110E3B">
        <w:t>Mezinárodní</w:t>
      </w:r>
      <w:proofErr w:type="gramEnd"/>
      <w:r w:rsidR="00110E3B">
        <w:t xml:space="preserve"> klasifikace </w:t>
      </w:r>
      <w:r w:rsidR="00172171">
        <w:t>financování zdravotní péče</w:t>
      </w:r>
      <w:r w:rsidR="00110E3B">
        <w:t xml:space="preserve"> </w:t>
      </w:r>
      <w:r w:rsidR="00EF6F21">
        <w:t>podle SHA 2011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804"/>
      </w:tblGrid>
      <w:tr w:rsidR="00110E3B" w:rsidTr="009977B6">
        <w:trPr>
          <w:trHeight w:val="541"/>
        </w:trPr>
        <w:tc>
          <w:tcPr>
            <w:tcW w:w="8704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Default="00110E3B" w:rsidP="00E8493B">
            <w:pPr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Mezinárodní klasifikace zdravotnických účtů (zdroj financování)</w:t>
            </w:r>
          </w:p>
        </w:tc>
      </w:tr>
      <w:tr w:rsidR="00CF702C" w:rsidTr="009977B6">
        <w:trPr>
          <w:trHeight w:val="263"/>
        </w:trPr>
        <w:tc>
          <w:tcPr>
            <w:tcW w:w="1900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CF702C" w:rsidRPr="004C4ABE" w:rsidRDefault="00CF702C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ICHA-HF</w:t>
            </w:r>
          </w:p>
        </w:tc>
        <w:tc>
          <w:tcPr>
            <w:tcW w:w="6804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CF702C" w:rsidRPr="004C4ABE" w:rsidRDefault="00CF702C" w:rsidP="00CF702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ICHA-Zdroj financování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1</w:t>
            </w:r>
          </w:p>
        </w:tc>
        <w:tc>
          <w:tcPr>
            <w:tcW w:w="6804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Veřejné zdroje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C3009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Veřejné rozpočty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1E4D18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Státní rozpočet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1.1.</w:t>
            </w:r>
            <w:r>
              <w:rPr>
                <w:rFonts w:cs="Arial"/>
                <w:color w:val="000000"/>
                <w:sz w:val="16"/>
                <w:szCs w:val="15"/>
              </w:rPr>
              <w:t>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Místní rozpočty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1.2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Zdravotní pojišťovny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5"/>
              </w:rPr>
              <w:t>2</w:t>
            </w:r>
          </w:p>
        </w:tc>
        <w:tc>
          <w:tcPr>
            <w:tcW w:w="6804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92031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Soukromé zdroje bez přímých plateb domácností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C3009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 xml:space="preserve">Soukromé </w:t>
            </w:r>
            <w:r>
              <w:rPr>
                <w:rFonts w:cs="Arial"/>
                <w:color w:val="000000"/>
                <w:sz w:val="16"/>
                <w:szCs w:val="15"/>
              </w:rPr>
              <w:t>pojištění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A4591D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Neziskové organizace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E8493B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4C4ABE">
              <w:rPr>
                <w:rFonts w:cs="Arial"/>
                <w:color w:val="000000"/>
                <w:sz w:val="16"/>
                <w:szCs w:val="15"/>
              </w:rPr>
              <w:t>2.3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4C4ABE" w:rsidRDefault="00CF702C" w:rsidP="00C3009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Závodní preventivní péče</w:t>
            </w:r>
          </w:p>
        </w:tc>
      </w:tr>
      <w:tr w:rsidR="00CF702C" w:rsidTr="009977B6">
        <w:trPr>
          <w:trHeight w:val="255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A4591D" w:rsidRDefault="00CF702C" w:rsidP="00E8493B">
            <w:pPr>
              <w:rPr>
                <w:rFonts w:cs="Arial"/>
                <w:b/>
                <w:color w:val="000000"/>
                <w:sz w:val="16"/>
                <w:szCs w:val="15"/>
              </w:rPr>
            </w:pPr>
            <w:r w:rsidRPr="00A4591D">
              <w:rPr>
                <w:rFonts w:cs="Arial"/>
                <w:b/>
                <w:bCs/>
                <w:color w:val="000000"/>
                <w:sz w:val="16"/>
                <w:szCs w:val="15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F702C" w:rsidRPr="00A4591D" w:rsidRDefault="00CF702C" w:rsidP="006F2BE8">
            <w:pPr>
              <w:rPr>
                <w:rFonts w:cs="Arial"/>
                <w:b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color w:val="000000"/>
                <w:sz w:val="16"/>
                <w:szCs w:val="15"/>
              </w:rPr>
              <w:t>Domácnosti</w:t>
            </w:r>
          </w:p>
        </w:tc>
      </w:tr>
    </w:tbl>
    <w:p w:rsidR="00110E3B" w:rsidRPr="00782616" w:rsidRDefault="004C4ABE" w:rsidP="00110E3B">
      <w:pPr>
        <w:rPr>
          <w:sz w:val="16"/>
          <w:szCs w:val="16"/>
        </w:rPr>
      </w:pPr>
      <w:r w:rsidRPr="00782616">
        <w:rPr>
          <w:rFonts w:cs="Arial"/>
          <w:sz w:val="16"/>
          <w:szCs w:val="16"/>
        </w:rPr>
        <w:t xml:space="preserve">Zdroj:  Manuál SHA </w:t>
      </w:r>
      <w:r w:rsidR="006F2BE8" w:rsidRPr="00782616">
        <w:rPr>
          <w:rFonts w:cs="Arial"/>
          <w:sz w:val="16"/>
          <w:szCs w:val="16"/>
        </w:rPr>
        <w:t>2011</w:t>
      </w:r>
      <w:r w:rsidR="00321F56" w:rsidRPr="00782616">
        <w:rPr>
          <w:rFonts w:cs="Arial"/>
          <w:sz w:val="16"/>
          <w:szCs w:val="16"/>
        </w:rPr>
        <w:t>,</w:t>
      </w:r>
      <w:r w:rsidRPr="00782616">
        <w:rPr>
          <w:rFonts w:cs="Arial"/>
          <w:sz w:val="16"/>
          <w:szCs w:val="16"/>
        </w:rPr>
        <w:t xml:space="preserve"> OECD</w:t>
      </w:r>
    </w:p>
    <w:sectPr w:rsidR="00110E3B" w:rsidRPr="00782616" w:rsidSect="005762C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D3" w:rsidRDefault="00D119D3" w:rsidP="00E71A58">
      <w:r>
        <w:separator/>
      </w:r>
    </w:p>
  </w:endnote>
  <w:endnote w:type="continuationSeparator" w:id="0">
    <w:p w:rsidR="00D119D3" w:rsidRDefault="00D119D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9C5AD9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6E46CD3" wp14:editId="442FB8B0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173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2A3173" w:rsidRPr="005A21E0">
      <w:rPr>
        <w:rFonts w:ascii="Arial" w:hAnsi="Arial" w:cs="Arial"/>
        <w:sz w:val="16"/>
        <w:szCs w:val="16"/>
      </w:rPr>
      <w:fldChar w:fldCharType="separate"/>
    </w:r>
    <w:r w:rsidR="005762C1">
      <w:rPr>
        <w:rFonts w:ascii="Arial" w:hAnsi="Arial" w:cs="Arial"/>
        <w:noProof/>
        <w:sz w:val="16"/>
        <w:szCs w:val="16"/>
      </w:rPr>
      <w:t>28</w:t>
    </w:r>
    <w:r w:rsidR="002A3173" w:rsidRPr="005A21E0">
      <w:rPr>
        <w:rFonts w:ascii="Arial" w:hAnsi="Arial" w:cs="Arial"/>
        <w:sz w:val="16"/>
        <w:szCs w:val="16"/>
      </w:rPr>
      <w:fldChar w:fldCharType="end"/>
    </w:r>
    <w:r w:rsidR="00F35F50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9C5AD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A494298" wp14:editId="378C6DF4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0F590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2A3173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2A3173" w:rsidRPr="00B6608F">
      <w:rPr>
        <w:rFonts w:ascii="Arial" w:hAnsi="Arial" w:cs="Arial"/>
        <w:sz w:val="16"/>
        <w:szCs w:val="16"/>
      </w:rPr>
      <w:fldChar w:fldCharType="separate"/>
    </w:r>
    <w:r w:rsidR="005B1D4A">
      <w:rPr>
        <w:rFonts w:ascii="Arial" w:hAnsi="Arial" w:cs="Arial"/>
        <w:noProof/>
        <w:sz w:val="16"/>
        <w:szCs w:val="16"/>
      </w:rPr>
      <w:t>53</w:t>
    </w:r>
    <w:r w:rsidR="002A317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D3" w:rsidRDefault="00D119D3" w:rsidP="00E71A58">
      <w:r>
        <w:separator/>
      </w:r>
    </w:p>
  </w:footnote>
  <w:footnote w:type="continuationSeparator" w:id="0">
    <w:p w:rsidR="00D119D3" w:rsidRDefault="00D119D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 w:rsidR="00F6317D">
      <w:rPr>
        <w:b w:val="0"/>
        <w:color w:val="auto"/>
        <w:sz w:val="16"/>
        <w:szCs w:val="16"/>
      </w:rPr>
      <w:t>ledky zdravotnických účtů ČR 201</w:t>
    </w:r>
    <w:r w:rsidRPr="002175EE">
      <w:rPr>
        <w:b w:val="0"/>
        <w:color w:val="auto"/>
        <w:sz w:val="16"/>
        <w:szCs w:val="16"/>
      </w:rPr>
      <w:t>0–201</w:t>
    </w:r>
    <w:r w:rsidR="001E4D18">
      <w:rPr>
        <w:b w:val="0"/>
        <w:color w:val="auto"/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5B1D4A">
      <w:rPr>
        <w:b w:val="0"/>
        <w:color w:val="auto"/>
        <w:sz w:val="16"/>
        <w:szCs w:val="16"/>
      </w:rPr>
      <w:t>10–2014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4694F"/>
    <w:rsid w:val="00062EC5"/>
    <w:rsid w:val="00084D79"/>
    <w:rsid w:val="00087634"/>
    <w:rsid w:val="000A1183"/>
    <w:rsid w:val="000C3408"/>
    <w:rsid w:val="000D21E1"/>
    <w:rsid w:val="000D5E39"/>
    <w:rsid w:val="000F590F"/>
    <w:rsid w:val="0010629E"/>
    <w:rsid w:val="00110E3B"/>
    <w:rsid w:val="00134BEE"/>
    <w:rsid w:val="001405FA"/>
    <w:rsid w:val="001425C3"/>
    <w:rsid w:val="00154ED5"/>
    <w:rsid w:val="00157172"/>
    <w:rsid w:val="00163793"/>
    <w:rsid w:val="001714F2"/>
    <w:rsid w:val="00172171"/>
    <w:rsid w:val="00185010"/>
    <w:rsid w:val="00193560"/>
    <w:rsid w:val="001A3B66"/>
    <w:rsid w:val="001A552F"/>
    <w:rsid w:val="001B3110"/>
    <w:rsid w:val="001E251A"/>
    <w:rsid w:val="001E2E11"/>
    <w:rsid w:val="001E4D18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573D8"/>
    <w:rsid w:val="00257BFB"/>
    <w:rsid w:val="00262062"/>
    <w:rsid w:val="00264C1E"/>
    <w:rsid w:val="002A3173"/>
    <w:rsid w:val="002B6C95"/>
    <w:rsid w:val="002C1EDC"/>
    <w:rsid w:val="002C43BD"/>
    <w:rsid w:val="002E02A1"/>
    <w:rsid w:val="00304771"/>
    <w:rsid w:val="00306C5B"/>
    <w:rsid w:val="003209D6"/>
    <w:rsid w:val="00321F5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3348"/>
    <w:rsid w:val="004A77DF"/>
    <w:rsid w:val="004B55B7"/>
    <w:rsid w:val="004C3867"/>
    <w:rsid w:val="004C4ABE"/>
    <w:rsid w:val="004C4CD0"/>
    <w:rsid w:val="004C70DC"/>
    <w:rsid w:val="004D0211"/>
    <w:rsid w:val="004F04F8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762C1"/>
    <w:rsid w:val="00583FFD"/>
    <w:rsid w:val="00586971"/>
    <w:rsid w:val="00593152"/>
    <w:rsid w:val="005A21E0"/>
    <w:rsid w:val="005B1D4A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64C5E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6F2BE8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82616"/>
    <w:rsid w:val="0079109B"/>
    <w:rsid w:val="007B47EE"/>
    <w:rsid w:val="007B60D9"/>
    <w:rsid w:val="007E12CE"/>
    <w:rsid w:val="007E7E61"/>
    <w:rsid w:val="00821FF6"/>
    <w:rsid w:val="0083143E"/>
    <w:rsid w:val="00834FAA"/>
    <w:rsid w:val="00836086"/>
    <w:rsid w:val="00837049"/>
    <w:rsid w:val="00837542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0313"/>
    <w:rsid w:val="00921F14"/>
    <w:rsid w:val="009233F1"/>
    <w:rsid w:val="0094427A"/>
    <w:rsid w:val="009552B1"/>
    <w:rsid w:val="00973454"/>
    <w:rsid w:val="00974923"/>
    <w:rsid w:val="009977B6"/>
    <w:rsid w:val="009B6FD3"/>
    <w:rsid w:val="009C5AD9"/>
    <w:rsid w:val="00A10D66"/>
    <w:rsid w:val="00A202A7"/>
    <w:rsid w:val="00A23E43"/>
    <w:rsid w:val="00A33EFD"/>
    <w:rsid w:val="00A34DA0"/>
    <w:rsid w:val="00A35033"/>
    <w:rsid w:val="00A4591D"/>
    <w:rsid w:val="00A46DE0"/>
    <w:rsid w:val="00A52EC2"/>
    <w:rsid w:val="00A62CE1"/>
    <w:rsid w:val="00A75E40"/>
    <w:rsid w:val="00A857C0"/>
    <w:rsid w:val="00A90ED7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B5C48"/>
    <w:rsid w:val="00BC3543"/>
    <w:rsid w:val="00BD366B"/>
    <w:rsid w:val="00BD6D50"/>
    <w:rsid w:val="00BE23F8"/>
    <w:rsid w:val="00C21F94"/>
    <w:rsid w:val="00C30093"/>
    <w:rsid w:val="00C64B75"/>
    <w:rsid w:val="00C80F44"/>
    <w:rsid w:val="00C90CF4"/>
    <w:rsid w:val="00C93389"/>
    <w:rsid w:val="00CF51EC"/>
    <w:rsid w:val="00CF702C"/>
    <w:rsid w:val="00D040DD"/>
    <w:rsid w:val="00D119D3"/>
    <w:rsid w:val="00D26DB9"/>
    <w:rsid w:val="00D32AAF"/>
    <w:rsid w:val="00D41351"/>
    <w:rsid w:val="00D67975"/>
    <w:rsid w:val="00DC424C"/>
    <w:rsid w:val="00DC5B3B"/>
    <w:rsid w:val="00DF00E1"/>
    <w:rsid w:val="00DF5641"/>
    <w:rsid w:val="00E004B9"/>
    <w:rsid w:val="00E01C0E"/>
    <w:rsid w:val="00E04694"/>
    <w:rsid w:val="00E069D1"/>
    <w:rsid w:val="00E13507"/>
    <w:rsid w:val="00E70051"/>
    <w:rsid w:val="00E71A58"/>
    <w:rsid w:val="00E8493B"/>
    <w:rsid w:val="00EA0C68"/>
    <w:rsid w:val="00EB4D60"/>
    <w:rsid w:val="00ED286F"/>
    <w:rsid w:val="00EE3E78"/>
    <w:rsid w:val="00EF1F5A"/>
    <w:rsid w:val="00EF4D97"/>
    <w:rsid w:val="00EF6F21"/>
    <w:rsid w:val="00F04811"/>
    <w:rsid w:val="00F0488C"/>
    <w:rsid w:val="00F15BEF"/>
    <w:rsid w:val="00F24FAA"/>
    <w:rsid w:val="00F3364D"/>
    <w:rsid w:val="00F35F50"/>
    <w:rsid w:val="00F6317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2AC4-2995-49D5-AEBC-7D0FDE9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6</cp:revision>
  <cp:lastPrinted>2015-03-27T12:41:00Z</cp:lastPrinted>
  <dcterms:created xsi:type="dcterms:W3CDTF">2016-05-26T14:32:00Z</dcterms:created>
  <dcterms:modified xsi:type="dcterms:W3CDTF">2016-05-26T14:56:00Z</dcterms:modified>
</cp:coreProperties>
</file>