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EB" w:rsidRDefault="005752EB" w:rsidP="004D4A2B">
      <w:pPr>
        <w:pStyle w:val="Nadpis1"/>
        <w:numPr>
          <w:ilvl w:val="0"/>
          <w:numId w:val="19"/>
        </w:numPr>
      </w:pPr>
      <w:bookmarkStart w:id="0" w:name="_Toc454185153"/>
      <w:bookmarkStart w:id="1" w:name="_Toc469327803"/>
      <w:r w:rsidRPr="0051593C">
        <w:t>Trh práce</w:t>
      </w:r>
      <w:bookmarkEnd w:id="0"/>
      <w:bookmarkEnd w:id="1"/>
    </w:p>
    <w:tbl>
      <w:tblPr>
        <w:tblW w:w="4986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2043"/>
        <w:gridCol w:w="275"/>
        <w:gridCol w:w="7349"/>
      </w:tblGrid>
      <w:tr w:rsidR="00E90D67" w:rsidTr="008A03DE">
        <w:tc>
          <w:tcPr>
            <w:tcW w:w="1057" w:type="pct"/>
          </w:tcPr>
          <w:p w:rsidR="00E90D67" w:rsidRDefault="00E90D67" w:rsidP="008A03DE">
            <w:pPr>
              <w:spacing w:line="240" w:lineRule="auto"/>
              <w:rPr>
                <w:rFonts w:cs="Arial"/>
                <w:bCs/>
                <w:iCs/>
                <w:color w:val="0D0D0D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/>
                <w:sz w:val="16"/>
                <w:szCs w:val="16"/>
              </w:rPr>
              <w:t>Dobře ukotvený ekonomický růst nadále zlepšoval situaci na trhu práce, meziroční růst zaměstnanosti byl loni nejvyšší od roku 2008.</w:t>
            </w:r>
          </w:p>
          <w:p w:rsidR="00E90D67" w:rsidRDefault="00E90D67" w:rsidP="008A03DE">
            <w:pPr>
              <w:spacing w:line="240" w:lineRule="auto"/>
              <w:rPr>
                <w:rFonts w:cs="Arial"/>
                <w:bCs/>
                <w:iCs/>
                <w:color w:val="0D0D0D"/>
                <w:sz w:val="16"/>
                <w:szCs w:val="16"/>
              </w:rPr>
            </w:pPr>
          </w:p>
          <w:p w:rsidR="00E90D67" w:rsidRDefault="00E90D67" w:rsidP="008A03DE">
            <w:pPr>
              <w:spacing w:line="240" w:lineRule="auto"/>
              <w:rPr>
                <w:rFonts w:cs="Arial"/>
                <w:bCs/>
                <w:iCs/>
                <w:color w:val="0D0D0D"/>
                <w:sz w:val="16"/>
                <w:szCs w:val="16"/>
              </w:rPr>
            </w:pPr>
          </w:p>
          <w:p w:rsidR="00E90D67" w:rsidRDefault="00E90D67" w:rsidP="008A03DE">
            <w:pPr>
              <w:spacing w:line="240" w:lineRule="auto"/>
              <w:rPr>
                <w:rFonts w:cs="Arial"/>
                <w:bCs/>
                <w:iCs/>
                <w:color w:val="0D0D0D"/>
                <w:sz w:val="16"/>
                <w:szCs w:val="16"/>
              </w:rPr>
            </w:pPr>
          </w:p>
          <w:p w:rsidR="00E90D67" w:rsidRPr="00B041BD" w:rsidRDefault="00E90D67" w:rsidP="008A03DE">
            <w:pPr>
              <w:spacing w:line="240" w:lineRule="auto"/>
              <w:rPr>
                <w:rFonts w:cs="Arial"/>
                <w:bCs/>
                <w:iCs/>
                <w:color w:val="0D0D0D"/>
                <w:sz w:val="16"/>
                <w:szCs w:val="16"/>
              </w:rPr>
            </w:pPr>
          </w:p>
        </w:tc>
        <w:tc>
          <w:tcPr>
            <w:tcW w:w="142" w:type="pct"/>
          </w:tcPr>
          <w:p w:rsidR="00E90D67" w:rsidRPr="00B041BD" w:rsidRDefault="00E90D67" w:rsidP="008A03DE">
            <w:pPr>
              <w:pStyle w:val="Textpoznpodarou"/>
              <w:jc w:val="both"/>
              <w:rPr>
                <w:color w:val="0D0D0D"/>
              </w:rPr>
            </w:pPr>
          </w:p>
        </w:tc>
        <w:tc>
          <w:tcPr>
            <w:tcW w:w="3801" w:type="pct"/>
          </w:tcPr>
          <w:p w:rsidR="00E90D67" w:rsidRPr="00083BAD" w:rsidRDefault="00E90D67" w:rsidP="008A03DE">
            <w:pPr>
              <w:pStyle w:val="Textpoznpodarou"/>
              <w:jc w:val="both"/>
              <w:rPr>
                <w:rFonts w:cs="Arial"/>
                <w:color w:val="0D0D0D"/>
                <w:spacing w:val="-4"/>
              </w:rPr>
            </w:pPr>
            <w:r w:rsidRPr="00083BAD">
              <w:rPr>
                <w:rFonts w:cs="Arial"/>
                <w:color w:val="0D0D0D"/>
                <w:spacing w:val="-4"/>
              </w:rPr>
              <w:t>Situace na trhu práce se v roce 2016 nadále zle</w:t>
            </w:r>
            <w:r>
              <w:rPr>
                <w:rFonts w:cs="Arial"/>
                <w:color w:val="0D0D0D"/>
                <w:spacing w:val="-4"/>
              </w:rPr>
              <w:t xml:space="preserve">pšovala a v mnoha ohledech měla shodné rysy jako v </w:t>
            </w:r>
            <w:r w:rsidRPr="00083BAD">
              <w:rPr>
                <w:rFonts w:cs="Arial"/>
                <w:color w:val="0D0D0D"/>
                <w:spacing w:val="-4"/>
              </w:rPr>
              <w:t>konjunkturní</w:t>
            </w:r>
            <w:r w:rsidR="00423C04">
              <w:rPr>
                <w:rFonts w:cs="Arial"/>
                <w:color w:val="0D0D0D"/>
                <w:spacing w:val="-4"/>
              </w:rPr>
              <w:t xml:space="preserve">m období </w:t>
            </w:r>
            <w:r w:rsidRPr="00083BAD">
              <w:rPr>
                <w:rFonts w:cs="Arial"/>
                <w:color w:val="0D0D0D"/>
                <w:spacing w:val="-4"/>
              </w:rPr>
              <w:t>minulé dekády. Pokračující ekonomický růst generoval nová pracovní místa. Celková zaměstnanost</w:t>
            </w:r>
            <w:r w:rsidRPr="00083BAD">
              <w:rPr>
                <w:rStyle w:val="Znakapoznpodarou"/>
                <w:color w:val="0D0D0D"/>
                <w:spacing w:val="-4"/>
              </w:rPr>
              <w:footnoteReference w:id="1"/>
            </w:r>
            <w:r w:rsidRPr="00083BAD">
              <w:rPr>
                <w:rFonts w:cs="Arial"/>
                <w:color w:val="0D0D0D"/>
                <w:spacing w:val="-4"/>
              </w:rPr>
              <w:t xml:space="preserve"> v </w:t>
            </w:r>
            <w:proofErr w:type="spellStart"/>
            <w:r w:rsidRPr="00083BAD">
              <w:rPr>
                <w:rFonts w:cs="Arial"/>
                <w:color w:val="0D0D0D"/>
                <w:spacing w:val="-4"/>
              </w:rPr>
              <w:t>mezikvartálním</w:t>
            </w:r>
            <w:proofErr w:type="spellEnd"/>
            <w:r w:rsidRPr="00083BAD">
              <w:rPr>
                <w:rFonts w:cs="Arial"/>
                <w:color w:val="0D0D0D"/>
                <w:spacing w:val="-4"/>
              </w:rPr>
              <w:t xml:space="preserve"> vyjádření v průbě</w:t>
            </w:r>
            <w:r>
              <w:rPr>
                <w:rFonts w:cs="Arial"/>
                <w:color w:val="0D0D0D"/>
                <w:spacing w:val="-4"/>
              </w:rPr>
              <w:t>hu roku nadále posilovala (kromě</w:t>
            </w:r>
            <w:r w:rsidRPr="00083BAD">
              <w:rPr>
                <w:rFonts w:cs="Arial"/>
                <w:color w:val="0D0D0D"/>
                <w:spacing w:val="-4"/>
              </w:rPr>
              <w:t xml:space="preserve"> dočasné stagnace ve 3. čtvrtletí). P</w:t>
            </w:r>
            <w:r>
              <w:rPr>
                <w:rFonts w:cs="Arial"/>
                <w:color w:val="0D0D0D"/>
                <w:spacing w:val="-4"/>
              </w:rPr>
              <w:t>roti roku 2015</w:t>
            </w:r>
            <w:r w:rsidRPr="00083BAD">
              <w:rPr>
                <w:rFonts w:cs="Arial"/>
                <w:color w:val="0D0D0D"/>
                <w:spacing w:val="-4"/>
              </w:rPr>
              <w:t xml:space="preserve"> pracovalo loni o 1,8 % lidí více (tempo meziročního růstu se zvýšilo již třetí rok v řadě a bylo nejvyšší od roku 2008). Přestože počet pracovníků na sklonku loňského roku poprvé v historii Česka překročil hranici 5,3 mil., </w:t>
            </w:r>
            <w:r>
              <w:rPr>
                <w:rFonts w:cs="Arial"/>
                <w:color w:val="0D0D0D"/>
                <w:spacing w:val="-4"/>
              </w:rPr>
              <w:t xml:space="preserve">zároveň se </w:t>
            </w:r>
            <w:r w:rsidRPr="00083BAD">
              <w:rPr>
                <w:rFonts w:cs="Arial"/>
                <w:color w:val="0D0D0D"/>
                <w:spacing w:val="-4"/>
              </w:rPr>
              <w:t xml:space="preserve">výrazně </w:t>
            </w:r>
            <w:r>
              <w:rPr>
                <w:rFonts w:cs="Arial"/>
                <w:color w:val="0D0D0D"/>
                <w:spacing w:val="-4"/>
              </w:rPr>
              <w:t xml:space="preserve">zvýšil </w:t>
            </w:r>
            <w:r w:rsidRPr="00083BAD">
              <w:rPr>
                <w:rFonts w:cs="Arial"/>
                <w:color w:val="0D0D0D"/>
                <w:spacing w:val="-4"/>
              </w:rPr>
              <w:t>i podíl podniků, které považovaly nedostatek pracovní síly za důležitou bariéru svého růstu.</w:t>
            </w:r>
            <w:r>
              <w:rPr>
                <w:rFonts w:cs="Arial"/>
                <w:color w:val="0D0D0D"/>
                <w:spacing w:val="-4"/>
              </w:rPr>
              <w:t xml:space="preserve"> Podniky se snažily zajistit potřebnou pracovní sílu najímáním zahraničních pracovníků (především z ekonomicky méně vyspělých zemí EU), zapojením rostoucího počtu vězňů či práceschopných skupin ekonomicky neaktivních.</w:t>
            </w:r>
          </w:p>
          <w:p w:rsidR="00E90D67" w:rsidRPr="00F444AA" w:rsidRDefault="00E90D67" w:rsidP="008A03DE">
            <w:pPr>
              <w:pStyle w:val="Textpoznpodarou"/>
              <w:jc w:val="both"/>
              <w:rPr>
                <w:rFonts w:cs="Arial"/>
                <w:color w:val="0D0D0D"/>
                <w:sz w:val="14"/>
                <w:szCs w:val="14"/>
              </w:rPr>
            </w:pPr>
          </w:p>
        </w:tc>
      </w:tr>
      <w:tr w:rsidR="00E90D67" w:rsidTr="008A03DE">
        <w:tc>
          <w:tcPr>
            <w:tcW w:w="1057" w:type="pct"/>
          </w:tcPr>
          <w:p w:rsidR="00E90D67" w:rsidRPr="00D45A25" w:rsidRDefault="00E90D67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  <w:t>Míra zaměstnanosti (77 %), ale i její rozdíly mezi muži a</w:t>
            </w:r>
            <w:r w:rsidRPr="00D45A25"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  <w:t> </w:t>
            </w:r>
            <w:r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  <w:t>ženami</w:t>
            </w:r>
            <w:r w:rsidRPr="00D45A25"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  <w:t xml:space="preserve"> </w:t>
            </w:r>
            <w:r w:rsidR="00423C04"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  <w:t xml:space="preserve">v ČR (16,3 </w:t>
            </w:r>
            <w:proofErr w:type="spellStart"/>
            <w:proofErr w:type="gramStart"/>
            <w:r w:rsidR="00423C04"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  <w:t>p.b</w:t>
            </w:r>
            <w:proofErr w:type="spellEnd"/>
            <w:r w:rsidR="00423C04"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  <w:t xml:space="preserve">.) </w:t>
            </w:r>
            <w:r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  <w:t>patřily</w:t>
            </w:r>
            <w:proofErr w:type="gramEnd"/>
            <w:r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  <w:t xml:space="preserve"> mezi státy Unie k </w:t>
            </w:r>
            <w:r w:rsidRPr="00D45A25"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  <w:t>nejvyšším</w:t>
            </w:r>
            <w:r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  <w:t>.</w:t>
            </w:r>
          </w:p>
          <w:p w:rsidR="00E90D67" w:rsidRPr="00B041BD" w:rsidRDefault="00E90D67" w:rsidP="008A03DE">
            <w:pPr>
              <w:spacing w:line="240" w:lineRule="auto"/>
              <w:rPr>
                <w:rFonts w:cs="Arial"/>
                <w:bCs/>
                <w:iCs/>
                <w:color w:val="0D0D0D"/>
                <w:sz w:val="16"/>
                <w:szCs w:val="16"/>
              </w:rPr>
            </w:pPr>
          </w:p>
        </w:tc>
        <w:tc>
          <w:tcPr>
            <w:tcW w:w="142" w:type="pct"/>
          </w:tcPr>
          <w:p w:rsidR="00E90D67" w:rsidRPr="00B041BD" w:rsidRDefault="00E90D67" w:rsidP="008A03DE">
            <w:pPr>
              <w:pStyle w:val="Textpoznpodarou"/>
              <w:jc w:val="both"/>
              <w:rPr>
                <w:color w:val="0D0D0D"/>
              </w:rPr>
            </w:pPr>
          </w:p>
        </w:tc>
        <w:tc>
          <w:tcPr>
            <w:tcW w:w="3801" w:type="pct"/>
          </w:tcPr>
          <w:p w:rsidR="00E90D67" w:rsidRDefault="00E90D67" w:rsidP="008A03DE">
            <w:pPr>
              <w:pStyle w:val="Textpoznpodarou"/>
              <w:jc w:val="both"/>
              <w:rPr>
                <w:rFonts w:cs="Arial"/>
                <w:color w:val="0D0D0D"/>
                <w:sz w:val="14"/>
                <w:szCs w:val="14"/>
              </w:rPr>
            </w:pPr>
            <w:r>
              <w:rPr>
                <w:rFonts w:cs="Arial"/>
                <w:color w:val="0D0D0D"/>
                <w:spacing w:val="-4"/>
              </w:rPr>
              <w:t>Míra</w:t>
            </w:r>
            <w:r w:rsidR="00261A0F">
              <w:rPr>
                <w:rFonts w:cs="Arial"/>
                <w:color w:val="0D0D0D"/>
                <w:spacing w:val="-4"/>
              </w:rPr>
              <w:t xml:space="preserve"> zaměstnanosti (osob ve věku 20</w:t>
            </w:r>
            <w:r w:rsidR="00261A0F" w:rsidRPr="008B5159">
              <w:rPr>
                <w:rFonts w:cs="Arial"/>
                <w:color w:val="0D0D0D" w:themeColor="text1" w:themeTint="F2"/>
                <w:spacing w:val="-4"/>
              </w:rPr>
              <w:t>–</w:t>
            </w:r>
            <w:r>
              <w:rPr>
                <w:rFonts w:cs="Arial"/>
                <w:color w:val="0D0D0D"/>
                <w:spacing w:val="-4"/>
              </w:rPr>
              <w:t xml:space="preserve">64 let) činila dle VŠPS v ČR ve 3. loňském čtvrtletí 77 % (meziročně vzrostla o 1,9 </w:t>
            </w:r>
            <w:proofErr w:type="spellStart"/>
            <w:proofErr w:type="gramStart"/>
            <w:r>
              <w:rPr>
                <w:rFonts w:cs="Arial"/>
                <w:color w:val="0D0D0D"/>
                <w:spacing w:val="-4"/>
              </w:rPr>
              <w:t>p.b</w:t>
            </w:r>
            <w:proofErr w:type="spellEnd"/>
            <w:r>
              <w:rPr>
                <w:rFonts w:cs="Arial"/>
                <w:color w:val="0D0D0D"/>
                <w:spacing w:val="-4"/>
              </w:rPr>
              <w:t>., bezmála</w:t>
            </w:r>
            <w:proofErr w:type="gramEnd"/>
            <w:r>
              <w:rPr>
                <w:rFonts w:cs="Arial"/>
                <w:color w:val="0D0D0D"/>
                <w:spacing w:val="-4"/>
              </w:rPr>
              <w:t xml:space="preserve"> dvojnásobným tempem než v</w:t>
            </w:r>
            <w:r>
              <w:rPr>
                <w:rFonts w:cs="Arial"/>
                <w:color w:val="0D0D0D"/>
              </w:rPr>
              <w:t> </w:t>
            </w:r>
            <w:r>
              <w:rPr>
                <w:rFonts w:cs="Arial"/>
                <w:color w:val="0D0D0D"/>
                <w:spacing w:val="-4"/>
              </w:rPr>
              <w:t>EU). Zatímco míra zaměstnanosti mužů dosáhla 85 % (a byla nejvyšší mezi státy Unie již osmé čtvrtletí v řadě), u žen činila „jen“ 68,7 % (Česko z první desítky unijních zemí „vytlačily“ nejen severské státy, Německo, Rakousko, ale i pobaltské republiky).</w:t>
            </w:r>
          </w:p>
          <w:p w:rsidR="00E90D67" w:rsidRPr="00F444AA" w:rsidRDefault="00E90D67" w:rsidP="008A03DE">
            <w:pPr>
              <w:pStyle w:val="Textpoznpodarou"/>
              <w:jc w:val="both"/>
              <w:rPr>
                <w:rFonts w:cs="Arial"/>
                <w:color w:val="0D0D0D"/>
                <w:sz w:val="14"/>
                <w:szCs w:val="14"/>
              </w:rPr>
            </w:pPr>
          </w:p>
        </w:tc>
      </w:tr>
      <w:tr w:rsidR="00E90D67" w:rsidTr="008A03DE">
        <w:tc>
          <w:tcPr>
            <w:tcW w:w="1057" w:type="pct"/>
          </w:tcPr>
          <w:p w:rsidR="00E90D67" w:rsidRDefault="00E90D67" w:rsidP="008A03DE">
            <w:pPr>
              <w:spacing w:line="240" w:lineRule="auto"/>
              <w:rPr>
                <w:rFonts w:cs="Arial"/>
                <w:bCs/>
                <w:iCs/>
                <w:color w:val="0D0D0D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/>
                <w:sz w:val="16"/>
                <w:szCs w:val="16"/>
              </w:rPr>
              <w:t>K meziročnímu růstu celkové zaměstnanosti přispěl již třetí rok po sobě nejvíce zpracovatelský průmysl, v loňském roce však výrazněji pomohly i</w:t>
            </w:r>
            <w:r w:rsidRPr="00D45A25"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  <w:t> </w:t>
            </w:r>
            <w:r>
              <w:rPr>
                <w:rFonts w:cs="Arial"/>
                <w:bCs/>
                <w:iCs/>
                <w:color w:val="0D0D0D"/>
                <w:sz w:val="16"/>
                <w:szCs w:val="16"/>
              </w:rPr>
              <w:t>služby.</w:t>
            </w:r>
          </w:p>
          <w:p w:rsidR="00E90D67" w:rsidRDefault="00E90D67" w:rsidP="008A03DE">
            <w:pPr>
              <w:spacing w:line="240" w:lineRule="auto"/>
              <w:rPr>
                <w:rFonts w:cs="Arial"/>
                <w:bCs/>
                <w:iCs/>
                <w:color w:val="0D0D0D"/>
                <w:sz w:val="16"/>
                <w:szCs w:val="16"/>
              </w:rPr>
            </w:pPr>
          </w:p>
          <w:p w:rsidR="00E90D67" w:rsidRDefault="00E90D67" w:rsidP="008A03DE">
            <w:pPr>
              <w:spacing w:line="240" w:lineRule="auto"/>
              <w:rPr>
                <w:rFonts w:cs="Arial"/>
                <w:bCs/>
                <w:iCs/>
                <w:color w:val="0D0D0D"/>
                <w:sz w:val="16"/>
                <w:szCs w:val="16"/>
              </w:rPr>
            </w:pPr>
          </w:p>
          <w:p w:rsidR="00E90D67" w:rsidRDefault="00E90D67" w:rsidP="008A03DE">
            <w:pPr>
              <w:spacing w:line="240" w:lineRule="auto"/>
              <w:rPr>
                <w:rFonts w:cs="Arial"/>
                <w:bCs/>
                <w:iCs/>
                <w:color w:val="0D0D0D"/>
                <w:sz w:val="16"/>
                <w:szCs w:val="16"/>
              </w:rPr>
            </w:pPr>
          </w:p>
          <w:p w:rsidR="00E90D67" w:rsidRDefault="00E90D67" w:rsidP="008A03DE">
            <w:pPr>
              <w:spacing w:line="240" w:lineRule="auto"/>
              <w:rPr>
                <w:rFonts w:cs="Arial"/>
                <w:bCs/>
                <w:iCs/>
                <w:color w:val="0D0D0D"/>
                <w:sz w:val="16"/>
                <w:szCs w:val="16"/>
              </w:rPr>
            </w:pPr>
          </w:p>
          <w:p w:rsidR="00E90D67" w:rsidRPr="00B041BD" w:rsidRDefault="00E90D67" w:rsidP="008A03DE">
            <w:pPr>
              <w:spacing w:line="240" w:lineRule="auto"/>
              <w:rPr>
                <w:rFonts w:cs="Arial"/>
                <w:bCs/>
                <w:iCs/>
                <w:color w:val="0D0D0D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/>
                <w:sz w:val="16"/>
                <w:szCs w:val="16"/>
              </w:rPr>
              <w:t>Pokračoval dlouhodobě nepříznivý vývoj zaměstnanosti ve stavebnictví a nezpracovatelských průmyslových oborech.</w:t>
            </w:r>
          </w:p>
        </w:tc>
        <w:tc>
          <w:tcPr>
            <w:tcW w:w="142" w:type="pct"/>
          </w:tcPr>
          <w:p w:rsidR="00E90D67" w:rsidRPr="00B041BD" w:rsidRDefault="00E90D67" w:rsidP="008A03DE">
            <w:pPr>
              <w:pStyle w:val="Textpoznpodarou"/>
              <w:jc w:val="both"/>
              <w:rPr>
                <w:color w:val="0D0D0D"/>
              </w:rPr>
            </w:pPr>
          </w:p>
        </w:tc>
        <w:tc>
          <w:tcPr>
            <w:tcW w:w="3801" w:type="pct"/>
          </w:tcPr>
          <w:p w:rsidR="00E90D67" w:rsidRPr="009D4C84" w:rsidRDefault="00E90D67" w:rsidP="008A03DE">
            <w:pPr>
              <w:pStyle w:val="Textpoznpodarou"/>
              <w:jc w:val="both"/>
              <w:rPr>
                <w:rFonts w:cs="Arial"/>
                <w:color w:val="0D0D0D"/>
                <w:spacing w:val="-2"/>
              </w:rPr>
            </w:pPr>
            <w:r w:rsidRPr="009D4C84">
              <w:rPr>
                <w:rFonts w:cs="Arial"/>
                <w:color w:val="0D0D0D"/>
                <w:spacing w:val="-2"/>
              </w:rPr>
              <w:t xml:space="preserve">Na loňském navýšení počtu pracovníků v ekonomice se poprvé od roku 2007 podíleli jak zaměstnanci (s růstem o 1,9 %), tak i </w:t>
            </w:r>
            <w:proofErr w:type="spellStart"/>
            <w:r w:rsidRPr="009D4C84">
              <w:rPr>
                <w:rFonts w:cs="Arial"/>
                <w:color w:val="0D0D0D"/>
                <w:spacing w:val="-2"/>
              </w:rPr>
              <w:t>sebezaměstnaní</w:t>
            </w:r>
            <w:proofErr w:type="spellEnd"/>
            <w:r w:rsidRPr="009D4C84">
              <w:rPr>
                <w:rFonts w:cs="Arial"/>
                <w:color w:val="0D0D0D"/>
                <w:spacing w:val="-2"/>
              </w:rPr>
              <w:t xml:space="preserve"> (jejichž stavy se meziročně rozšířily o 1 %, především vlivem příznivějšího vývoje v</w:t>
            </w:r>
            <w:r>
              <w:rPr>
                <w:rFonts w:cs="Arial"/>
                <w:color w:val="0D0D0D"/>
                <w:spacing w:val="-2"/>
              </w:rPr>
              <w:t>e</w:t>
            </w:r>
            <w:r w:rsidRPr="009D4C84">
              <w:rPr>
                <w:rFonts w:cs="Arial"/>
                <w:color w:val="0D0D0D"/>
                <w:spacing w:val="-2"/>
              </w:rPr>
              <w:t> 2. pololetí)</w:t>
            </w:r>
            <w:r w:rsidRPr="009D4C84">
              <w:rPr>
                <w:rStyle w:val="Znakapoznpodarou"/>
                <w:color w:val="0D0D0D"/>
                <w:spacing w:val="-2"/>
              </w:rPr>
              <w:footnoteReference w:id="2"/>
            </w:r>
            <w:r w:rsidRPr="009D4C84">
              <w:rPr>
                <w:rFonts w:cs="Arial"/>
                <w:color w:val="0D0D0D"/>
                <w:spacing w:val="-2"/>
              </w:rPr>
              <w:t xml:space="preserve">. Z pohledu odvětví přispěl k růstu celkové zaměstnanosti již třetí rok po sobě nejvíce zpracovatelský průmysl, který oproti roku 2015 vstřebal o 40 tis. pracovníků více (obdobně jako v předešlém roce). Ze služeb přispěly hlavně profesní, vědecké, technické a administrativní činnosti (+19 tis. osob). Tempo růstu zaměstnanosti se navyšovalo i ve váhově dominantním uskupení odvětví obchod, doprava, ubytování a pohostinství, jakož i v informačních a komunikačních činnostech </w:t>
            </w:r>
            <w:r>
              <w:rPr>
                <w:rFonts w:cs="Arial"/>
                <w:color w:val="0D0D0D"/>
                <w:spacing w:val="-2"/>
              </w:rPr>
              <w:t>(kde se stavy pracovníků navyšovaly již pátý rok v řadě – v úhrnu o 15 %). V odvětví s domina</w:t>
            </w:r>
            <w:r w:rsidR="00423C04">
              <w:rPr>
                <w:rFonts w:cs="Arial"/>
                <w:color w:val="0D0D0D"/>
                <w:spacing w:val="-2"/>
              </w:rPr>
              <w:t>n</w:t>
            </w:r>
            <w:r>
              <w:rPr>
                <w:rFonts w:cs="Arial"/>
                <w:color w:val="0D0D0D"/>
                <w:spacing w:val="-2"/>
              </w:rPr>
              <w:t xml:space="preserve">cí státu – </w:t>
            </w:r>
            <w:r w:rsidRPr="008B5159">
              <w:rPr>
                <w:spacing w:val="-4"/>
              </w:rPr>
              <w:t>veřejná správa, obrana, vzdělávání, zdravotní a</w:t>
            </w:r>
            <w:r w:rsidRPr="008B5159">
              <w:rPr>
                <w:rFonts w:cs="Arial"/>
                <w:color w:val="0D0D0D"/>
                <w:spacing w:val="-4"/>
              </w:rPr>
              <w:t> </w:t>
            </w:r>
            <w:r w:rsidRPr="008B5159">
              <w:rPr>
                <w:spacing w:val="-4"/>
              </w:rPr>
              <w:t>sociální péče</w:t>
            </w:r>
            <w:r>
              <w:rPr>
                <w:spacing w:val="-4"/>
              </w:rPr>
              <w:t xml:space="preserve"> – byl naopak loňský 0,7% růst nejnižším po roce 2012. Nepříznivá situace pokračovala ve stavebnictví, které od roku 2010 ztratilo téměř 65 tis. míst. V roce 2016 se v tomto odvětví snižovaly jak počty zaměstnanců, tak i </w:t>
            </w:r>
            <w:proofErr w:type="spellStart"/>
            <w:r>
              <w:rPr>
                <w:spacing w:val="-4"/>
              </w:rPr>
              <w:t>sebezaměstnaných</w:t>
            </w:r>
            <w:proofErr w:type="spellEnd"/>
            <w:r>
              <w:rPr>
                <w:spacing w:val="-4"/>
              </w:rPr>
              <w:t>. V těžbě a</w:t>
            </w:r>
            <w:r w:rsidRPr="009D4C84">
              <w:rPr>
                <w:rFonts w:cs="Arial"/>
                <w:color w:val="0D0D0D"/>
                <w:spacing w:val="-2"/>
              </w:rPr>
              <w:t> </w:t>
            </w:r>
            <w:r>
              <w:rPr>
                <w:spacing w:val="-4"/>
              </w:rPr>
              <w:t>energetice poklesla v úhrnu zaměstnanost proti roku 2008 o více než 8 tis. osob.</w:t>
            </w:r>
          </w:p>
          <w:p w:rsidR="00E90D67" w:rsidRPr="00F444AA" w:rsidRDefault="00E90D67" w:rsidP="008A03DE">
            <w:pPr>
              <w:pStyle w:val="Textpoznpodarou"/>
              <w:jc w:val="both"/>
              <w:rPr>
                <w:rFonts w:cs="Arial"/>
                <w:color w:val="0D0D0D"/>
                <w:sz w:val="14"/>
                <w:szCs w:val="14"/>
              </w:rPr>
            </w:pPr>
          </w:p>
        </w:tc>
      </w:tr>
      <w:tr w:rsidR="00E90D67" w:rsidTr="008A03DE">
        <w:tc>
          <w:tcPr>
            <w:tcW w:w="1057" w:type="pct"/>
          </w:tcPr>
          <w:p w:rsidR="00E90D67" w:rsidRPr="00437B63" w:rsidRDefault="00E90D67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  <w:t>Růst hodinové produktivity práce z let 2014 a 2015 se vloni již neopakoval hlavně vlivem nepříznivého vývoje ve stavebnictví, ale i</w:t>
            </w:r>
            <w:r>
              <w:rPr>
                <w:rFonts w:cs="Arial"/>
                <w:bCs/>
                <w:iCs/>
                <w:color w:val="0D0D0D"/>
                <w:sz w:val="16"/>
                <w:szCs w:val="16"/>
              </w:rPr>
              <w:t> </w:t>
            </w:r>
            <w:r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  <w:t>v</w:t>
            </w:r>
            <w:r>
              <w:rPr>
                <w:rFonts w:cs="Arial"/>
                <w:bCs/>
                <w:iCs/>
                <w:color w:val="0D0D0D"/>
                <w:sz w:val="16"/>
                <w:szCs w:val="16"/>
              </w:rPr>
              <w:t> </w:t>
            </w:r>
            <w:r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  <w:t>některých službách.</w:t>
            </w:r>
          </w:p>
        </w:tc>
        <w:tc>
          <w:tcPr>
            <w:tcW w:w="142" w:type="pct"/>
          </w:tcPr>
          <w:p w:rsidR="00E90D67" w:rsidRPr="00437B63" w:rsidRDefault="00E90D67" w:rsidP="008A03DE">
            <w:pPr>
              <w:pStyle w:val="Textpoznpodarou"/>
              <w:jc w:val="both"/>
              <w:rPr>
                <w:color w:val="0D0D0D"/>
              </w:rPr>
            </w:pPr>
          </w:p>
        </w:tc>
        <w:tc>
          <w:tcPr>
            <w:tcW w:w="3801" w:type="pct"/>
          </w:tcPr>
          <w:p w:rsidR="00E90D67" w:rsidRDefault="00E90D67" w:rsidP="008A03DE">
            <w:pPr>
              <w:pStyle w:val="Textpoznpodarou"/>
              <w:jc w:val="both"/>
              <w:rPr>
                <w:rFonts w:cs="Arial"/>
                <w:color w:val="0D0D0D"/>
                <w:spacing w:val="-4"/>
              </w:rPr>
            </w:pPr>
            <w:r w:rsidRPr="00B03729">
              <w:rPr>
                <w:rFonts w:cs="Arial"/>
                <w:color w:val="0D0D0D"/>
                <w:spacing w:val="-4"/>
              </w:rPr>
              <w:t>Nová pracovní místa</w:t>
            </w:r>
            <w:r>
              <w:rPr>
                <w:rFonts w:cs="Arial"/>
                <w:color w:val="0D0D0D"/>
                <w:spacing w:val="-4"/>
              </w:rPr>
              <w:t xml:space="preserve"> nevytvářela v roce 2016</w:t>
            </w:r>
            <w:r w:rsidRPr="00B03729">
              <w:rPr>
                <w:rFonts w:cs="Arial"/>
                <w:color w:val="0D0D0D"/>
                <w:spacing w:val="-4"/>
              </w:rPr>
              <w:t xml:space="preserve"> jen odvětví s vyšší přidanou hodnotou. Není proto úplně překvapivé, že významnější růst produktivity práce z let 2014 a 2015 se loni již neopakoval (za celý rok se HPH vztažená n</w:t>
            </w:r>
            <w:r>
              <w:rPr>
                <w:rFonts w:cs="Arial"/>
                <w:color w:val="0D0D0D"/>
                <w:spacing w:val="-4"/>
              </w:rPr>
              <w:t>a odpracovanou hodinu snížila o </w:t>
            </w:r>
            <w:r w:rsidRPr="00B03729">
              <w:rPr>
                <w:rFonts w:cs="Arial"/>
                <w:color w:val="0D0D0D"/>
                <w:spacing w:val="-4"/>
              </w:rPr>
              <w:t xml:space="preserve">0,4 %). </w:t>
            </w:r>
            <w:r>
              <w:rPr>
                <w:rFonts w:cs="Arial"/>
                <w:color w:val="0D0D0D"/>
                <w:spacing w:val="-4"/>
              </w:rPr>
              <w:t>Podílela se na tom</w:t>
            </w:r>
            <w:r w:rsidRPr="00B03729">
              <w:rPr>
                <w:rFonts w:cs="Arial"/>
                <w:color w:val="0D0D0D"/>
                <w:spacing w:val="-4"/>
              </w:rPr>
              <w:t xml:space="preserve"> jak nižší produktivita ve stavebnictví (o 4,7 %), tak </w:t>
            </w:r>
            <w:r>
              <w:rPr>
                <w:rFonts w:cs="Arial"/>
                <w:color w:val="0D0D0D"/>
                <w:spacing w:val="-4"/>
              </w:rPr>
              <w:t>např. i </w:t>
            </w:r>
            <w:r w:rsidRPr="00B03729">
              <w:rPr>
                <w:rFonts w:cs="Arial"/>
                <w:color w:val="0D0D0D"/>
                <w:spacing w:val="-4"/>
              </w:rPr>
              <w:t>v odvětví obchod, doprava, ubytování a pohostinství. Ve zpracovatelském průmyslu byl naopak vývoj příznivější (+1,6 %), nejvíce však vloni</w:t>
            </w:r>
            <w:r w:rsidR="00423C04">
              <w:rPr>
                <w:rFonts w:cs="Arial"/>
                <w:color w:val="0D0D0D"/>
                <w:spacing w:val="-4"/>
              </w:rPr>
              <w:t xml:space="preserve"> (stejně </w:t>
            </w:r>
            <w:r>
              <w:rPr>
                <w:rFonts w:cs="Arial"/>
                <w:color w:val="0D0D0D"/>
                <w:spacing w:val="-4"/>
              </w:rPr>
              <w:t>jako v letech 2014 a </w:t>
            </w:r>
            <w:r w:rsidRPr="00B03729">
              <w:rPr>
                <w:rFonts w:cs="Arial"/>
                <w:color w:val="0D0D0D"/>
                <w:spacing w:val="-4"/>
              </w:rPr>
              <w:t>2015) rostla produktivita v odvětví zemědělství, lesnictví a rybářství (+6,1 %).</w:t>
            </w:r>
          </w:p>
          <w:p w:rsidR="00E90D67" w:rsidRPr="00F444AA" w:rsidRDefault="00E90D67" w:rsidP="008A03DE">
            <w:pPr>
              <w:pStyle w:val="Textpoznpodarou"/>
              <w:jc w:val="both"/>
              <w:rPr>
                <w:rFonts w:cs="Arial"/>
                <w:color w:val="0D0D0D"/>
                <w:spacing w:val="-4"/>
                <w:sz w:val="14"/>
                <w:szCs w:val="14"/>
              </w:rPr>
            </w:pPr>
          </w:p>
        </w:tc>
      </w:tr>
      <w:tr w:rsidR="00E90D67" w:rsidRPr="002D5C3D" w:rsidTr="008A03DE">
        <w:tc>
          <w:tcPr>
            <w:tcW w:w="1057" w:type="pct"/>
          </w:tcPr>
          <w:p w:rsidR="00E90D67" w:rsidRDefault="00E90D67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  <w:t>Tempo poklesu míry nezaměstnanosti mužů se vloni snižovalo, u žen však bylo srovnatelné jako v letech 2014 a 2015.</w:t>
            </w:r>
          </w:p>
          <w:p w:rsidR="00E90D67" w:rsidRDefault="00E90D67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</w:pPr>
          </w:p>
          <w:p w:rsidR="00E90D67" w:rsidRPr="00767AFA" w:rsidRDefault="00E90D67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2"/>
                <w:sz w:val="10"/>
                <w:szCs w:val="10"/>
              </w:rPr>
            </w:pPr>
          </w:p>
          <w:p w:rsidR="00E90D67" w:rsidRPr="00735B01" w:rsidRDefault="00735B01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</w:pPr>
            <w:r w:rsidRPr="00735B01">
              <w:rPr>
                <w:rFonts w:cs="Arial"/>
                <w:color w:val="0D0D0D"/>
                <w:spacing w:val="-4"/>
                <w:sz w:val="16"/>
                <w:szCs w:val="16"/>
              </w:rPr>
              <w:t>Na snížení</w:t>
            </w:r>
            <w:r w:rsidR="00220838" w:rsidRPr="00220838">
              <w:rPr>
                <w:color w:val="0D0D0D"/>
                <w:spacing w:val="-4"/>
                <w:sz w:val="16"/>
              </w:rPr>
              <w:t xml:space="preserve"> nezaměstnanosti </w:t>
            </w:r>
            <w:r w:rsidRPr="00735B01">
              <w:rPr>
                <w:rFonts w:cs="Arial"/>
                <w:color w:val="0D0D0D"/>
                <w:spacing w:val="-4"/>
                <w:sz w:val="16"/>
                <w:szCs w:val="16"/>
              </w:rPr>
              <w:t xml:space="preserve">se </w:t>
            </w:r>
            <w:r w:rsidR="00220838" w:rsidRPr="00220838">
              <w:rPr>
                <w:color w:val="0D0D0D"/>
                <w:spacing w:val="-4"/>
                <w:sz w:val="16"/>
              </w:rPr>
              <w:t xml:space="preserve">loni </w:t>
            </w:r>
            <w:r w:rsidRPr="00735B01">
              <w:rPr>
                <w:rFonts w:cs="Arial"/>
                <w:color w:val="0D0D0D"/>
                <w:spacing w:val="-4"/>
                <w:sz w:val="16"/>
                <w:szCs w:val="16"/>
              </w:rPr>
              <w:t>zásadně podílely osoby, které byly bez práce déle než rok</w:t>
            </w:r>
            <w:r w:rsidR="00220838" w:rsidRPr="00220838">
              <w:rPr>
                <w:color w:val="0D0D0D"/>
                <w:spacing w:val="-4"/>
                <w:sz w:val="16"/>
              </w:rPr>
              <w:t>.</w:t>
            </w:r>
          </w:p>
          <w:p w:rsidR="000D1BFB" w:rsidRDefault="000D1BFB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</w:pPr>
          </w:p>
          <w:p w:rsidR="00E90D67" w:rsidRPr="00767AFA" w:rsidRDefault="00E90D67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2"/>
                <w:sz w:val="10"/>
                <w:szCs w:val="10"/>
              </w:rPr>
            </w:pPr>
          </w:p>
          <w:p w:rsidR="00E90D67" w:rsidRPr="00923E35" w:rsidRDefault="00E90D67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  <w:t>Obecná míra nezaměstnanosti v roce 2016 poklesla v 90 % zemí EU, velké rozdíly mezi státy se však nesnížily.</w:t>
            </w:r>
          </w:p>
        </w:tc>
        <w:tc>
          <w:tcPr>
            <w:tcW w:w="142" w:type="pct"/>
          </w:tcPr>
          <w:p w:rsidR="00E90D67" w:rsidRPr="00B041BD" w:rsidRDefault="00E90D67" w:rsidP="008A03DE">
            <w:pPr>
              <w:pStyle w:val="Textpoznpodarou"/>
              <w:jc w:val="both"/>
              <w:rPr>
                <w:color w:val="0D0D0D"/>
              </w:rPr>
            </w:pPr>
          </w:p>
        </w:tc>
        <w:tc>
          <w:tcPr>
            <w:tcW w:w="3801" w:type="pct"/>
          </w:tcPr>
          <w:p w:rsidR="00E90D67" w:rsidRPr="0029429E" w:rsidRDefault="00E90D67" w:rsidP="008A03DE">
            <w:pPr>
              <w:pStyle w:val="Textpoznpodarou"/>
              <w:jc w:val="both"/>
              <w:rPr>
                <w:rFonts w:cs="Arial"/>
                <w:color w:val="0D0D0D"/>
                <w:spacing w:val="-4"/>
              </w:rPr>
            </w:pPr>
            <w:r w:rsidRPr="0029429E">
              <w:rPr>
                <w:rFonts w:cs="Arial"/>
                <w:color w:val="0D0D0D"/>
                <w:spacing w:val="-4"/>
              </w:rPr>
              <w:t xml:space="preserve">Obecná míra nezaměstnanosti (osob ve věku 15–64 let) se po celý rok dále snižovala a v prosinci 2016 </w:t>
            </w:r>
            <w:r>
              <w:rPr>
                <w:rFonts w:cs="Arial"/>
                <w:color w:val="0D0D0D"/>
                <w:spacing w:val="-4"/>
              </w:rPr>
              <w:t>čini</w:t>
            </w:r>
            <w:r w:rsidRPr="0029429E">
              <w:rPr>
                <w:rFonts w:cs="Arial"/>
                <w:color w:val="0D0D0D"/>
                <w:spacing w:val="-4"/>
              </w:rPr>
              <w:t>la 3,6 %</w:t>
            </w:r>
            <w:r w:rsidRPr="0029429E">
              <w:rPr>
                <w:rStyle w:val="Znakapoznpodarou"/>
                <w:color w:val="0D0D0D"/>
                <w:spacing w:val="-4"/>
              </w:rPr>
              <w:footnoteReference w:id="3"/>
            </w:r>
            <w:r w:rsidRPr="0029429E">
              <w:rPr>
                <w:rFonts w:cs="Arial"/>
                <w:color w:val="0D0D0D"/>
                <w:spacing w:val="-4"/>
              </w:rPr>
              <w:t xml:space="preserve"> (o rok dříve 4,5 %). Zatímco u mužů narážela na své limity dané strukturálními vlivy (meziročně se snížila „jen“ o 0,6 </w:t>
            </w:r>
            <w:proofErr w:type="spellStart"/>
            <w:r w:rsidRPr="0029429E">
              <w:rPr>
                <w:rFonts w:cs="Arial"/>
                <w:color w:val="0D0D0D"/>
                <w:spacing w:val="-4"/>
              </w:rPr>
              <w:t>p.b</w:t>
            </w:r>
            <w:proofErr w:type="spellEnd"/>
            <w:r w:rsidRPr="0029429E">
              <w:rPr>
                <w:rFonts w:cs="Arial"/>
                <w:color w:val="0D0D0D"/>
                <w:spacing w:val="-4"/>
              </w:rPr>
              <w:t xml:space="preserve">. na 3,1 %) </w:t>
            </w:r>
            <w:r>
              <w:rPr>
                <w:rFonts w:cs="Arial"/>
                <w:color w:val="0D0D0D"/>
                <w:spacing w:val="-4"/>
              </w:rPr>
              <w:t>u</w:t>
            </w:r>
            <w:r w:rsidRPr="0029429E">
              <w:rPr>
                <w:rFonts w:cs="Arial"/>
                <w:color w:val="0D0D0D"/>
                <w:spacing w:val="-4"/>
              </w:rPr>
              <w:t xml:space="preserve"> žen se vloni redukovala stále významně (o 1,3 </w:t>
            </w:r>
            <w:proofErr w:type="spellStart"/>
            <w:proofErr w:type="gramStart"/>
            <w:r w:rsidRPr="0029429E">
              <w:rPr>
                <w:rFonts w:cs="Arial"/>
                <w:color w:val="0D0D0D"/>
                <w:spacing w:val="-4"/>
              </w:rPr>
              <w:t>p.b</w:t>
            </w:r>
            <w:proofErr w:type="spellEnd"/>
            <w:r w:rsidRPr="0029429E">
              <w:rPr>
                <w:rFonts w:cs="Arial"/>
                <w:color w:val="0D0D0D"/>
                <w:spacing w:val="-4"/>
              </w:rPr>
              <w:t>., shodně</w:t>
            </w:r>
            <w:proofErr w:type="gramEnd"/>
            <w:r w:rsidRPr="0029429E">
              <w:rPr>
                <w:rFonts w:cs="Arial"/>
                <w:color w:val="0D0D0D"/>
                <w:spacing w:val="-4"/>
              </w:rPr>
              <w:t xml:space="preserve"> jako v letech </w:t>
            </w:r>
            <w:r>
              <w:rPr>
                <w:rFonts w:cs="Arial"/>
                <w:color w:val="0D0D0D"/>
                <w:spacing w:val="-4"/>
              </w:rPr>
              <w:t>2014 i</w:t>
            </w:r>
            <w:r w:rsidRPr="0029429E">
              <w:rPr>
                <w:rFonts w:cs="Arial"/>
                <w:color w:val="0D0D0D"/>
                <w:spacing w:val="-4"/>
              </w:rPr>
              <w:t> 2015). Na</w:t>
            </w:r>
            <w:r w:rsidR="00735B01">
              <w:rPr>
                <w:rFonts w:cs="Arial"/>
                <w:color w:val="0D0D0D"/>
                <w:spacing w:val="-4"/>
              </w:rPr>
              <w:t xml:space="preserve"> snížení nezaměstnanosti se</w:t>
            </w:r>
            <w:r w:rsidRPr="0029429E">
              <w:rPr>
                <w:rFonts w:cs="Arial"/>
                <w:color w:val="0D0D0D"/>
                <w:spacing w:val="-4"/>
              </w:rPr>
              <w:t xml:space="preserve"> zásadně podílely osoby, které byly bez práce déle než rok. Ve 4. čtvrtletí jich bylo meziročně o 35 % méně a z celkového počtu nezaměstnaných tvo</w:t>
            </w:r>
            <w:r>
              <w:rPr>
                <w:rFonts w:cs="Arial"/>
                <w:color w:val="0D0D0D"/>
                <w:spacing w:val="-4"/>
              </w:rPr>
              <w:t>řily 39 % (nejnižší podíl</w:t>
            </w:r>
            <w:r w:rsidRPr="0029429E">
              <w:rPr>
                <w:rFonts w:cs="Arial"/>
                <w:color w:val="0D0D0D"/>
                <w:spacing w:val="-4"/>
              </w:rPr>
              <w:t xml:space="preserve"> od 1. čtvrtletí 2010). </w:t>
            </w:r>
            <w:r>
              <w:rPr>
                <w:rFonts w:cs="Arial"/>
                <w:color w:val="0D0D0D"/>
                <w:spacing w:val="-4"/>
              </w:rPr>
              <w:t>To se odrazilo i</w:t>
            </w:r>
            <w:r w:rsidRPr="0029429E">
              <w:rPr>
                <w:rFonts w:cs="Arial"/>
                <w:color w:val="0D0D0D"/>
                <w:spacing w:val="-4"/>
              </w:rPr>
              <w:t> zrychleným poklesem míry nezaměstnanosti osob se základním vzděláním (</w:t>
            </w:r>
            <w:r>
              <w:rPr>
                <w:rFonts w:cs="Arial"/>
                <w:color w:val="0D0D0D"/>
                <w:spacing w:val="-4"/>
              </w:rPr>
              <w:t>z</w:t>
            </w:r>
            <w:r w:rsidRPr="0029429E">
              <w:rPr>
                <w:rFonts w:cs="Arial"/>
                <w:color w:val="0D0D0D"/>
                <w:spacing w:val="-4"/>
              </w:rPr>
              <w:t> </w:t>
            </w:r>
            <w:r>
              <w:rPr>
                <w:rFonts w:cs="Arial"/>
                <w:color w:val="0D0D0D"/>
                <w:spacing w:val="-4"/>
              </w:rPr>
              <w:t>22,8</w:t>
            </w:r>
            <w:r w:rsidRPr="0029429E">
              <w:rPr>
                <w:rFonts w:cs="Arial"/>
                <w:color w:val="0D0D0D"/>
                <w:spacing w:val="-4"/>
              </w:rPr>
              <w:t> % na 18,7 %</w:t>
            </w:r>
            <w:r w:rsidR="000D1BFB">
              <w:rPr>
                <w:rFonts w:cs="Arial"/>
                <w:color w:val="0D0D0D"/>
                <w:spacing w:val="-4"/>
              </w:rPr>
              <w:t>). V</w:t>
            </w:r>
            <w:r w:rsidRPr="0029429E">
              <w:rPr>
                <w:rFonts w:cs="Arial"/>
                <w:color w:val="0D0D0D"/>
                <w:spacing w:val="-4"/>
              </w:rPr>
              <w:t> celkové nezaměstnanosti si Česko udržuje nejpříznivější postavení mezi státy EU (zásluhou velmi nízké nezaměstnanosti mužů či osob se středním vzděláním). Obecná míra nezaměstnanost</w:t>
            </w:r>
            <w:r w:rsidR="000D1BFB">
              <w:rPr>
                <w:rFonts w:cs="Arial"/>
                <w:color w:val="0D0D0D"/>
                <w:spacing w:val="-4"/>
              </w:rPr>
              <w:t>i během roku 2016 poklesla v 90</w:t>
            </w:r>
            <w:r w:rsidR="000D1BFB" w:rsidRPr="0029429E">
              <w:rPr>
                <w:rFonts w:cs="Arial"/>
                <w:color w:val="0D0D0D"/>
                <w:spacing w:val="-4"/>
              </w:rPr>
              <w:t> </w:t>
            </w:r>
            <w:r w:rsidRPr="0029429E">
              <w:rPr>
                <w:rFonts w:cs="Arial"/>
                <w:color w:val="0D0D0D"/>
                <w:spacing w:val="-4"/>
              </w:rPr>
              <w:t xml:space="preserve">% států Unie (nejvíce v Chorvatsku, Španělsku a Portugalsku), velké regionální rozdíly </w:t>
            </w:r>
            <w:r>
              <w:rPr>
                <w:rFonts w:cs="Arial"/>
                <w:color w:val="0D0D0D"/>
                <w:spacing w:val="-4"/>
              </w:rPr>
              <w:t>však přetrvaly</w:t>
            </w:r>
            <w:r w:rsidRPr="0029429E">
              <w:rPr>
                <w:rFonts w:cs="Arial"/>
                <w:color w:val="0D0D0D"/>
                <w:spacing w:val="-4"/>
              </w:rPr>
              <w:t>. Vysoká nezaměstnanost v některých státech v minulosti silně zasažených recesí stagnovala (Itálie, Francie</w:t>
            </w:r>
            <w:r>
              <w:rPr>
                <w:rFonts w:cs="Arial"/>
                <w:color w:val="0D0D0D"/>
                <w:spacing w:val="-4"/>
              </w:rPr>
              <w:t>)</w:t>
            </w:r>
            <w:r w:rsidRPr="0029429E">
              <w:rPr>
                <w:rFonts w:cs="Arial"/>
                <w:color w:val="0D0D0D"/>
                <w:spacing w:val="-4"/>
              </w:rPr>
              <w:t xml:space="preserve">, na Kypru dokonce o 1 </w:t>
            </w:r>
            <w:proofErr w:type="spellStart"/>
            <w:proofErr w:type="gramStart"/>
            <w:r w:rsidRPr="0029429E">
              <w:rPr>
                <w:rFonts w:cs="Arial"/>
                <w:color w:val="0D0D0D"/>
                <w:spacing w:val="-4"/>
              </w:rPr>
              <w:t>p.b</w:t>
            </w:r>
            <w:proofErr w:type="spellEnd"/>
            <w:r w:rsidRPr="0029429E">
              <w:rPr>
                <w:rFonts w:cs="Arial"/>
                <w:color w:val="0D0D0D"/>
                <w:spacing w:val="-4"/>
              </w:rPr>
              <w:t>.</w:t>
            </w:r>
            <w:r>
              <w:rPr>
                <w:rFonts w:cs="Arial"/>
                <w:color w:val="0D0D0D"/>
                <w:spacing w:val="-4"/>
              </w:rPr>
              <w:t xml:space="preserve"> vzrostla</w:t>
            </w:r>
            <w:proofErr w:type="gramEnd"/>
            <w:r w:rsidRPr="0029429E">
              <w:rPr>
                <w:rFonts w:cs="Arial"/>
                <w:color w:val="0D0D0D"/>
                <w:spacing w:val="-4"/>
              </w:rPr>
              <w:t xml:space="preserve"> </w:t>
            </w:r>
            <w:r w:rsidRPr="0029429E">
              <w:rPr>
                <w:rFonts w:cs="Arial"/>
                <w:color w:val="0D0D0D"/>
                <w:spacing w:val="-4"/>
              </w:rPr>
              <w:lastRenderedPageBreak/>
              <w:t>a</w:t>
            </w:r>
            <w:r w:rsidR="00735B01">
              <w:rPr>
                <w:rFonts w:cs="Arial"/>
                <w:color w:val="0D0D0D"/>
                <w:spacing w:val="-4"/>
              </w:rPr>
              <w:t> </w:t>
            </w:r>
            <w:r w:rsidRPr="0029429E">
              <w:rPr>
                <w:rFonts w:cs="Arial"/>
                <w:color w:val="0D0D0D"/>
                <w:spacing w:val="-4"/>
              </w:rPr>
              <w:t>v mnohých zemích</w:t>
            </w:r>
            <w:r>
              <w:rPr>
                <w:rFonts w:cs="Arial"/>
                <w:color w:val="0D0D0D"/>
                <w:spacing w:val="-4"/>
              </w:rPr>
              <w:t xml:space="preserve"> s</w:t>
            </w:r>
            <w:r w:rsidRPr="0029429E">
              <w:rPr>
                <w:rFonts w:cs="Arial"/>
                <w:color w:val="0D0D0D"/>
                <w:spacing w:val="-4"/>
              </w:rPr>
              <w:t> </w:t>
            </w:r>
            <w:r>
              <w:rPr>
                <w:rFonts w:cs="Arial"/>
                <w:color w:val="0D0D0D"/>
                <w:spacing w:val="-4"/>
              </w:rPr>
              <w:t xml:space="preserve">nízkou mírou nezaměstnaností naopak </w:t>
            </w:r>
            <w:r w:rsidR="00735B01">
              <w:rPr>
                <w:rFonts w:cs="Arial"/>
                <w:color w:val="0D0D0D"/>
                <w:spacing w:val="-4"/>
              </w:rPr>
              <w:t>na</w:t>
            </w:r>
            <w:r w:rsidRPr="0029429E">
              <w:rPr>
                <w:rFonts w:cs="Arial"/>
                <w:color w:val="0D0D0D"/>
                <w:spacing w:val="-4"/>
              </w:rPr>
              <w:t>dále výr</w:t>
            </w:r>
            <w:r w:rsidR="00735B01">
              <w:rPr>
                <w:rFonts w:cs="Arial"/>
                <w:color w:val="0D0D0D"/>
                <w:spacing w:val="-4"/>
              </w:rPr>
              <w:t xml:space="preserve">azně klesala, např. </w:t>
            </w:r>
            <w:r w:rsidRPr="0029429E">
              <w:rPr>
                <w:rFonts w:cs="Arial"/>
                <w:color w:val="0D0D0D"/>
                <w:spacing w:val="-4"/>
              </w:rPr>
              <w:t xml:space="preserve">v </w:t>
            </w:r>
            <w:r>
              <w:rPr>
                <w:rFonts w:cs="Arial"/>
                <w:color w:val="0D0D0D"/>
                <w:spacing w:val="-4"/>
              </w:rPr>
              <w:t>Maďarsku</w:t>
            </w:r>
            <w:r w:rsidRPr="0029429E">
              <w:rPr>
                <w:rFonts w:cs="Arial"/>
                <w:color w:val="0D0D0D"/>
                <w:spacing w:val="-4"/>
              </w:rPr>
              <w:t xml:space="preserve"> </w:t>
            </w:r>
            <w:r>
              <w:rPr>
                <w:rFonts w:cs="Arial"/>
                <w:color w:val="0D0D0D"/>
                <w:spacing w:val="-4"/>
              </w:rPr>
              <w:t>(na 4,3</w:t>
            </w:r>
            <w:r w:rsidRPr="0029429E">
              <w:rPr>
                <w:rFonts w:cs="Arial"/>
                <w:color w:val="0D0D0D"/>
                <w:spacing w:val="-4"/>
              </w:rPr>
              <w:t xml:space="preserve"> %), </w:t>
            </w:r>
            <w:r>
              <w:rPr>
                <w:rFonts w:cs="Arial"/>
                <w:color w:val="0D0D0D"/>
                <w:spacing w:val="-4"/>
              </w:rPr>
              <w:t>v</w:t>
            </w:r>
            <w:r w:rsidRPr="0029429E">
              <w:rPr>
                <w:rFonts w:cs="Arial"/>
                <w:color w:val="0D0D0D"/>
                <w:spacing w:val="-4"/>
              </w:rPr>
              <w:t> </w:t>
            </w:r>
            <w:r>
              <w:rPr>
                <w:rFonts w:cs="Arial"/>
                <w:color w:val="0D0D0D"/>
                <w:spacing w:val="-4"/>
              </w:rPr>
              <w:t>Polsku a</w:t>
            </w:r>
            <w:r w:rsidRPr="0029429E">
              <w:rPr>
                <w:rFonts w:cs="Arial"/>
                <w:color w:val="0D0D0D"/>
                <w:spacing w:val="-4"/>
              </w:rPr>
              <w:t> Rum</w:t>
            </w:r>
            <w:r>
              <w:rPr>
                <w:rFonts w:cs="Arial"/>
                <w:color w:val="0D0D0D"/>
                <w:spacing w:val="-4"/>
              </w:rPr>
              <w:t>unsku</w:t>
            </w:r>
            <w:r w:rsidRPr="0029429E">
              <w:rPr>
                <w:rFonts w:cs="Arial"/>
                <w:color w:val="0D0D0D"/>
                <w:spacing w:val="-4"/>
              </w:rPr>
              <w:t xml:space="preserve"> (na 5,5 %).</w:t>
            </w:r>
          </w:p>
          <w:p w:rsidR="00E90D67" w:rsidRPr="00563278" w:rsidRDefault="00E90D67" w:rsidP="008A03DE">
            <w:pPr>
              <w:pStyle w:val="Textpoznpodarou"/>
              <w:jc w:val="both"/>
              <w:rPr>
                <w:rFonts w:cs="Arial"/>
                <w:color w:val="0D0D0D"/>
                <w:spacing w:val="-2"/>
                <w:sz w:val="13"/>
                <w:szCs w:val="13"/>
              </w:rPr>
            </w:pPr>
          </w:p>
        </w:tc>
      </w:tr>
      <w:tr w:rsidR="00E90D67" w:rsidRPr="002D5C3D" w:rsidTr="008A03DE">
        <w:tc>
          <w:tcPr>
            <w:tcW w:w="1057" w:type="pct"/>
          </w:tcPr>
          <w:p w:rsidR="00E90D67" w:rsidRDefault="00E90D67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  <w:lastRenderedPageBreak/>
              <w:t>Nabídka volných míst se nadále rozšiřovala, nejlépe se uplatňovali specialisté a kvalifikovaní manuální pracovníci.</w:t>
            </w:r>
          </w:p>
          <w:p w:rsidR="00E90D67" w:rsidRDefault="00E90D67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2"/>
                <w:sz w:val="12"/>
                <w:szCs w:val="12"/>
              </w:rPr>
            </w:pPr>
          </w:p>
          <w:p w:rsidR="00E90D67" w:rsidRPr="00923E35" w:rsidRDefault="00E90D67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  <w:t>.</w:t>
            </w:r>
          </w:p>
        </w:tc>
        <w:tc>
          <w:tcPr>
            <w:tcW w:w="142" w:type="pct"/>
          </w:tcPr>
          <w:p w:rsidR="00E90D67" w:rsidRPr="00B041BD" w:rsidRDefault="00E90D67" w:rsidP="008A03DE">
            <w:pPr>
              <w:pStyle w:val="Textpoznpodarou"/>
              <w:jc w:val="both"/>
              <w:rPr>
                <w:color w:val="0D0D0D"/>
              </w:rPr>
            </w:pPr>
          </w:p>
        </w:tc>
        <w:tc>
          <w:tcPr>
            <w:tcW w:w="3801" w:type="pct"/>
          </w:tcPr>
          <w:p w:rsidR="00E90D67" w:rsidRPr="0068149C" w:rsidRDefault="00E90D67" w:rsidP="008A03DE">
            <w:pPr>
              <w:pStyle w:val="Textpoznpodarou"/>
              <w:jc w:val="both"/>
              <w:rPr>
                <w:rFonts w:cs="Arial"/>
                <w:color w:val="0D0D0D"/>
                <w:spacing w:val="-4"/>
              </w:rPr>
            </w:pPr>
            <w:r>
              <w:rPr>
                <w:rFonts w:cs="Arial"/>
                <w:color w:val="0D0D0D"/>
                <w:spacing w:val="-2"/>
              </w:rPr>
              <w:t xml:space="preserve">Možnosti nezaměstnaných k uplatnění na pracovním trhu se nadále rozšiřovaly. Nabídka pracovních míst </w:t>
            </w:r>
            <w:r w:rsidR="00423C04">
              <w:rPr>
                <w:rFonts w:cs="Arial"/>
                <w:color w:val="0D0D0D"/>
                <w:spacing w:val="-2"/>
              </w:rPr>
              <w:t xml:space="preserve">se </w:t>
            </w:r>
            <w:r>
              <w:rPr>
                <w:rFonts w:cs="Arial"/>
                <w:color w:val="0D0D0D"/>
                <w:spacing w:val="-2"/>
              </w:rPr>
              <w:t>pros</w:t>
            </w:r>
            <w:r w:rsidR="00423C04">
              <w:rPr>
                <w:rFonts w:cs="Arial"/>
                <w:color w:val="0D0D0D"/>
                <w:spacing w:val="-2"/>
              </w:rPr>
              <w:t xml:space="preserve">třednictvím úřadů práce (ÚP) </w:t>
            </w:r>
            <w:r>
              <w:rPr>
                <w:rFonts w:cs="Arial"/>
                <w:color w:val="0D0D0D"/>
                <w:spacing w:val="-2"/>
              </w:rPr>
              <w:t xml:space="preserve">meziročně navýšila téměř o třetinu, v prosinci 2016 jich bylo i dispozici 132,5 tis. </w:t>
            </w:r>
            <w:r>
              <w:rPr>
                <w:rFonts w:cs="Arial"/>
                <w:color w:val="0D0D0D"/>
                <w:spacing w:val="-4"/>
              </w:rPr>
              <w:t>Na jedno místo připadalo 2,9 uchazeče (nejpříznivější prosincová relace od roku 2007). Tato relace se během roku 2016 zlepšila ve všech krajích, nejviditelněji na Ústecku (i tak zde na konci roku o jedno místo ucházelo 5,8 nezaměstnaných, spolu s Moravskoslezským krajem nejvíce v ČR). Méně než dva uchazeči na místo připadali v Praze, Plzeňském a Pardubickém kraji. Z pohledu kvalifikačních tříd se takto nejlépe uplatňovali specialisté (1,8), řemeslníci a</w:t>
            </w:r>
            <w:r w:rsidRPr="0029429E">
              <w:rPr>
                <w:rFonts w:cs="Arial"/>
                <w:color w:val="0D0D0D"/>
                <w:spacing w:val="-4"/>
              </w:rPr>
              <w:t> </w:t>
            </w:r>
            <w:r>
              <w:rPr>
                <w:rFonts w:cs="Arial"/>
                <w:color w:val="0D0D0D"/>
                <w:spacing w:val="-4"/>
              </w:rPr>
              <w:t xml:space="preserve">opraváři (1,7) a pracovníci obsluhující stroje a zařízení, vč. montérů (1,2). Meziročně se zlepšilo i postavení pomocných a nekvalifikovaných pracovníků, přestože </w:t>
            </w:r>
            <w:r w:rsidR="00423C04">
              <w:rPr>
                <w:rFonts w:cs="Arial"/>
                <w:color w:val="0D0D0D"/>
                <w:spacing w:val="-4"/>
              </w:rPr>
              <w:t xml:space="preserve">se </w:t>
            </w:r>
            <w:r>
              <w:rPr>
                <w:rFonts w:cs="Arial"/>
                <w:color w:val="0D0D0D"/>
                <w:spacing w:val="-4"/>
              </w:rPr>
              <w:t>jejich podí</w:t>
            </w:r>
            <w:r w:rsidR="00423C04">
              <w:rPr>
                <w:rFonts w:cs="Arial"/>
                <w:color w:val="0D0D0D"/>
                <w:spacing w:val="-4"/>
              </w:rPr>
              <w:t>l mezi všemi uchazeči o práci</w:t>
            </w:r>
            <w:r>
              <w:rPr>
                <w:rFonts w:cs="Arial"/>
                <w:color w:val="0D0D0D"/>
                <w:spacing w:val="-4"/>
              </w:rPr>
              <w:t xml:space="preserve"> zvýšil na téměř 30 %. </w:t>
            </w:r>
          </w:p>
          <w:p w:rsidR="00E90D67" w:rsidRPr="00563278" w:rsidRDefault="00E90D67" w:rsidP="008A03DE">
            <w:pPr>
              <w:pStyle w:val="Textpoznpodarou"/>
              <w:jc w:val="both"/>
              <w:rPr>
                <w:rFonts w:cs="Arial"/>
                <w:color w:val="0D0D0D"/>
                <w:spacing w:val="-2"/>
                <w:sz w:val="13"/>
                <w:szCs w:val="13"/>
              </w:rPr>
            </w:pPr>
          </w:p>
        </w:tc>
      </w:tr>
      <w:tr w:rsidR="00E90D67" w:rsidRPr="002D5C3D" w:rsidTr="008A03DE">
        <w:tc>
          <w:tcPr>
            <w:tcW w:w="1057" w:type="pct"/>
          </w:tcPr>
          <w:p w:rsidR="00E90D67" w:rsidRPr="00923E35" w:rsidRDefault="00E90D67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/>
                <w:spacing w:val="-2"/>
                <w:sz w:val="16"/>
                <w:szCs w:val="16"/>
              </w:rPr>
              <w:t>Dobrá finanční situace podniků i sílící obtíže při hledání nových pracovníků tlačily na zvyšování mezd. Ty loni vzrostly o 4,2 %, nejvíce od roku 2008.</w:t>
            </w:r>
          </w:p>
        </w:tc>
        <w:tc>
          <w:tcPr>
            <w:tcW w:w="142" w:type="pct"/>
          </w:tcPr>
          <w:p w:rsidR="00E90D67" w:rsidRPr="00B041BD" w:rsidRDefault="00E90D67" w:rsidP="008A03DE">
            <w:pPr>
              <w:pStyle w:val="Textpoznpodarou"/>
              <w:jc w:val="both"/>
              <w:rPr>
                <w:color w:val="0D0D0D"/>
              </w:rPr>
            </w:pPr>
          </w:p>
        </w:tc>
        <w:tc>
          <w:tcPr>
            <w:tcW w:w="3801" w:type="pct"/>
          </w:tcPr>
          <w:p w:rsidR="00E90D67" w:rsidRPr="007960A6" w:rsidRDefault="00E90D67" w:rsidP="008A03DE">
            <w:pPr>
              <w:pStyle w:val="Textpoznpodarou"/>
              <w:jc w:val="both"/>
              <w:rPr>
                <w:rFonts w:cs="Arial"/>
                <w:color w:val="0D0D0D"/>
                <w:spacing w:val="-4"/>
              </w:rPr>
            </w:pPr>
            <w:r w:rsidRPr="007960A6">
              <w:rPr>
                <w:rFonts w:cs="Arial"/>
                <w:color w:val="0D0D0D"/>
                <w:spacing w:val="-4"/>
              </w:rPr>
              <w:t xml:space="preserve">Pokračující růst ekonomiky, přetrvávající příznivé výhledy v klíčových odvětvích, uvolněnější rozpočtová politika státu a </w:t>
            </w:r>
            <w:r w:rsidR="00423C04">
              <w:rPr>
                <w:rFonts w:cs="Arial"/>
                <w:color w:val="0D0D0D"/>
                <w:spacing w:val="-4"/>
              </w:rPr>
              <w:t xml:space="preserve">v </w:t>
            </w:r>
            <w:r w:rsidRPr="007960A6">
              <w:rPr>
                <w:rFonts w:cs="Arial"/>
                <w:color w:val="0D0D0D"/>
                <w:spacing w:val="-4"/>
              </w:rPr>
              <w:t xml:space="preserve">neposlední řadě sílící nedostatek pracovníků </w:t>
            </w:r>
            <w:r w:rsidR="00423C04">
              <w:rPr>
                <w:rFonts w:cs="Arial"/>
                <w:color w:val="0D0D0D"/>
                <w:spacing w:val="-4"/>
              </w:rPr>
              <w:t>(</w:t>
            </w:r>
            <w:r w:rsidRPr="007960A6">
              <w:rPr>
                <w:rFonts w:cs="Arial"/>
                <w:color w:val="0D0D0D"/>
                <w:spacing w:val="-4"/>
              </w:rPr>
              <w:t>vlivem nízké a stále klesající nezaměstnanosti</w:t>
            </w:r>
            <w:r w:rsidR="00423C04">
              <w:rPr>
                <w:rFonts w:cs="Arial"/>
                <w:color w:val="0D0D0D"/>
                <w:spacing w:val="-4"/>
              </w:rPr>
              <w:t>)</w:t>
            </w:r>
            <w:r w:rsidRPr="007960A6">
              <w:rPr>
                <w:rFonts w:cs="Arial"/>
                <w:color w:val="0D0D0D"/>
                <w:spacing w:val="-4"/>
              </w:rPr>
              <w:t xml:space="preserve"> se promítly do vyššího růstu výdělků. Průměrná hrubá mzda (při zohlednění délky úvazků zaměstnanců) vzrostla loni oproti roku 2015 o 4,2 % (nominální růst mzdy </w:t>
            </w:r>
            <w:r w:rsidR="00423C04">
              <w:rPr>
                <w:rFonts w:cs="Arial"/>
                <w:color w:val="0D0D0D"/>
                <w:spacing w:val="-4"/>
              </w:rPr>
              <w:t>se přitom v letech 2014 a 2015</w:t>
            </w:r>
            <w:r w:rsidRPr="007960A6">
              <w:rPr>
                <w:rFonts w:cs="Arial"/>
                <w:color w:val="0D0D0D"/>
                <w:spacing w:val="-4"/>
              </w:rPr>
              <w:t xml:space="preserve"> udržoval těsně pod 3 %). Meziroční tempa růstu mezd v rámci loňského roku však již nenaznačovala vzestupný trend (v samotném 4. čtvrtletí činil růst 4,2 %). Akceleraci průměrných mezd bránil vysoký růst počtu zaměstnanců (1,8 %)</w:t>
            </w:r>
            <w:r>
              <w:rPr>
                <w:rFonts w:cs="Arial"/>
                <w:color w:val="0D0D0D"/>
                <w:spacing w:val="-4"/>
              </w:rPr>
              <w:t>,</w:t>
            </w:r>
            <w:r w:rsidRPr="007960A6">
              <w:rPr>
                <w:rFonts w:cs="Arial"/>
                <w:color w:val="0D0D0D"/>
                <w:spacing w:val="-4"/>
              </w:rPr>
              <w:t xml:space="preserve"> jeho významná část byla soustředěna do odvětví s podprůměrnou úrovní mezd (obchod,</w:t>
            </w:r>
            <w:r>
              <w:rPr>
                <w:rFonts w:cs="Arial"/>
                <w:color w:val="0D0D0D"/>
                <w:spacing w:val="-4"/>
              </w:rPr>
              <w:t xml:space="preserve"> doprava a</w:t>
            </w:r>
            <w:r>
              <w:rPr>
                <w:rFonts w:cs="Arial"/>
                <w:color w:val="0D0D0D"/>
                <w:spacing w:val="-2"/>
              </w:rPr>
              <w:t> </w:t>
            </w:r>
            <w:r w:rsidRPr="007960A6">
              <w:rPr>
                <w:rFonts w:cs="Arial"/>
                <w:color w:val="0D0D0D"/>
                <w:spacing w:val="-4"/>
              </w:rPr>
              <w:t xml:space="preserve">skladování, </w:t>
            </w:r>
            <w:r>
              <w:rPr>
                <w:rFonts w:cs="Arial"/>
                <w:color w:val="0D0D0D"/>
                <w:spacing w:val="-4"/>
              </w:rPr>
              <w:t xml:space="preserve">činnosti v oblasti nemovitostí, </w:t>
            </w:r>
            <w:r w:rsidRPr="007960A6">
              <w:rPr>
                <w:rFonts w:cs="Arial"/>
                <w:color w:val="0D0D0D"/>
                <w:spacing w:val="-4"/>
              </w:rPr>
              <w:t xml:space="preserve">administrativní a podpůrné činnosti). </w:t>
            </w:r>
          </w:p>
          <w:p w:rsidR="00E90D67" w:rsidRPr="004D4A2B" w:rsidRDefault="00E90D67" w:rsidP="008A03DE">
            <w:pPr>
              <w:pStyle w:val="Textpoznpodarou"/>
              <w:jc w:val="both"/>
              <w:rPr>
                <w:rFonts w:cs="Arial"/>
                <w:color w:val="0D0D0D"/>
                <w:spacing w:val="-2"/>
                <w:sz w:val="12"/>
                <w:szCs w:val="12"/>
              </w:rPr>
            </w:pPr>
          </w:p>
        </w:tc>
      </w:tr>
      <w:tr w:rsidR="00E90D67" w:rsidRPr="002D5C3D" w:rsidTr="008A03DE">
        <w:tc>
          <w:tcPr>
            <w:tcW w:w="1057" w:type="pct"/>
          </w:tcPr>
          <w:p w:rsidR="00E90D67" w:rsidRPr="005E4EA7" w:rsidRDefault="00E90D67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</w:pPr>
            <w:r w:rsidRPr="005E4EA7"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  <w:t xml:space="preserve">Příznivější meziroční tempo průměrných </w:t>
            </w:r>
            <w:r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  <w:t>mezd než v roce 2015 měla</w:t>
            </w:r>
            <w:r w:rsidRPr="005E4EA7"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  <w:t xml:space="preserve"> loni drtivá většina odvětví</w:t>
            </w:r>
            <w:r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  <w:t>, kromě</w:t>
            </w:r>
            <w:r w:rsidRPr="005E4EA7"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  <w:t xml:space="preserve"> těžby </w:t>
            </w:r>
            <w:r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  <w:t>a</w:t>
            </w:r>
            <w:r w:rsidRPr="005E4EA7"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  <w:t> dobývání, stavebnictví a </w:t>
            </w:r>
            <w:r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  <w:t>také</w:t>
            </w:r>
            <w:r w:rsidRPr="005E4EA7"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  <w:t xml:space="preserve">  činností v oblasti nemovitostí</w:t>
            </w:r>
            <w:r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  <w:t>.</w:t>
            </w:r>
          </w:p>
          <w:p w:rsidR="00E90D67" w:rsidRPr="005E4EA7" w:rsidRDefault="00E90D67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</w:pPr>
          </w:p>
          <w:p w:rsidR="00E90D67" w:rsidRPr="005E4EA7" w:rsidRDefault="00E90D67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4"/>
                <w:sz w:val="10"/>
                <w:szCs w:val="10"/>
              </w:rPr>
            </w:pPr>
          </w:p>
          <w:p w:rsidR="00E90D67" w:rsidRDefault="00E90D67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</w:pPr>
          </w:p>
          <w:p w:rsidR="000E4241" w:rsidRDefault="000E4241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</w:pPr>
          </w:p>
          <w:p w:rsidR="000E4241" w:rsidRDefault="000E4241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</w:pPr>
          </w:p>
          <w:p w:rsidR="000E4241" w:rsidRDefault="000E4241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</w:pPr>
          </w:p>
          <w:p w:rsidR="000E4241" w:rsidRDefault="000E4241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</w:pPr>
          </w:p>
          <w:p w:rsidR="00E90D67" w:rsidRPr="005E4EA7" w:rsidRDefault="00E90D67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4"/>
                <w:sz w:val="10"/>
                <w:szCs w:val="10"/>
              </w:rPr>
            </w:pPr>
          </w:p>
          <w:p w:rsidR="00E90D67" w:rsidRPr="005E4EA7" w:rsidRDefault="00E90D67" w:rsidP="008A03DE">
            <w:pPr>
              <w:spacing w:line="240" w:lineRule="auto"/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  <w:t>Mzdový medián rostl dynamičtěji než průměrná mzda již šesté čtvrtletí v</w:t>
            </w:r>
            <w:r w:rsidR="00423C04"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  <w:t> </w:t>
            </w:r>
            <w:r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  <w:t>řadě</w:t>
            </w:r>
            <w:r w:rsidR="00423C04">
              <w:rPr>
                <w:rFonts w:cs="Arial"/>
                <w:bCs/>
                <w:iCs/>
                <w:color w:val="0D0D0D"/>
                <w:spacing w:val="-4"/>
                <w:sz w:val="16"/>
                <w:szCs w:val="16"/>
              </w:rPr>
              <w:t>.</w:t>
            </w:r>
          </w:p>
        </w:tc>
        <w:tc>
          <w:tcPr>
            <w:tcW w:w="142" w:type="pct"/>
          </w:tcPr>
          <w:p w:rsidR="00E90D67" w:rsidRPr="00B041BD" w:rsidRDefault="00E90D67" w:rsidP="008A03DE">
            <w:pPr>
              <w:pStyle w:val="Textpoznpodarou"/>
              <w:jc w:val="both"/>
              <w:rPr>
                <w:color w:val="0D0D0D"/>
              </w:rPr>
            </w:pPr>
          </w:p>
        </w:tc>
        <w:tc>
          <w:tcPr>
            <w:tcW w:w="3801" w:type="pct"/>
          </w:tcPr>
          <w:p w:rsidR="00E90D67" w:rsidRPr="00B81876" w:rsidRDefault="00E90D67" w:rsidP="00227991">
            <w:pPr>
              <w:pStyle w:val="Textpoznpodarou"/>
              <w:jc w:val="both"/>
              <w:rPr>
                <w:color w:val="0D0D0D"/>
                <w:spacing w:val="-4"/>
              </w:rPr>
            </w:pPr>
            <w:r w:rsidRPr="007960A6">
              <w:rPr>
                <w:rFonts w:cs="Arial"/>
                <w:color w:val="0D0D0D"/>
                <w:spacing w:val="-4"/>
              </w:rPr>
              <w:t>Průměrná mzda loni vzrostla ve všech odvětví</w:t>
            </w:r>
            <w:r w:rsidR="00423C04">
              <w:rPr>
                <w:rFonts w:cs="Arial"/>
                <w:color w:val="0D0D0D"/>
                <w:spacing w:val="-4"/>
              </w:rPr>
              <w:t>ch vyjma těžby a dobývání (</w:t>
            </w:r>
            <w:r w:rsidR="00220838" w:rsidRPr="00220838">
              <w:t>-</w:t>
            </w:r>
            <w:r w:rsidRPr="007960A6">
              <w:rPr>
                <w:rFonts w:cs="Arial"/>
                <w:color w:val="0D0D0D"/>
                <w:spacing w:val="-4"/>
              </w:rPr>
              <w:t>0,5 %), kde byla navíc doprovázena citel</w:t>
            </w:r>
            <w:r>
              <w:rPr>
                <w:rFonts w:cs="Arial"/>
                <w:color w:val="0D0D0D"/>
                <w:spacing w:val="-4"/>
              </w:rPr>
              <w:t xml:space="preserve">nou redukcí počtu zaměstnanců (o </w:t>
            </w:r>
            <w:r w:rsidRPr="007960A6">
              <w:rPr>
                <w:rFonts w:cs="Arial"/>
                <w:color w:val="0D0D0D"/>
                <w:spacing w:val="-4"/>
              </w:rPr>
              <w:t xml:space="preserve">6 %). Nejsilnější růst </w:t>
            </w:r>
            <w:r>
              <w:rPr>
                <w:rFonts w:cs="Arial"/>
                <w:color w:val="0D0D0D"/>
                <w:spacing w:val="-4"/>
              </w:rPr>
              <w:t>mezd byl v</w:t>
            </w:r>
            <w:r w:rsidRPr="007960A6">
              <w:rPr>
                <w:rFonts w:cs="Arial"/>
                <w:color w:val="0D0D0D"/>
                <w:spacing w:val="-4"/>
              </w:rPr>
              <w:t xml:space="preserve"> ubytování, stravování a pohostinství (+7,2 %)</w:t>
            </w:r>
            <w:r>
              <w:rPr>
                <w:rFonts w:cs="Arial"/>
                <w:color w:val="0D0D0D"/>
                <w:spacing w:val="-4"/>
              </w:rPr>
              <w:t xml:space="preserve"> tažený</w:t>
            </w:r>
            <w:r w:rsidRPr="007960A6">
              <w:rPr>
                <w:rFonts w:cs="Arial"/>
                <w:color w:val="0D0D0D"/>
                <w:spacing w:val="-4"/>
              </w:rPr>
              <w:t xml:space="preserve"> z velké části růstem minimální mzdy (o 1100 korun.). V absolutním vyjádření si nejvíce polepšili zaměstnanci v informačních a komunikačních činnostech (o 1687 korun), průměrná mzda zde podobně jako v peněžnictví a pojišťovnictví těsně překročila 50 tis. hranici. Ve váhově nejvýznamnějším </w:t>
            </w:r>
            <w:r>
              <w:rPr>
                <w:rFonts w:cs="Arial"/>
                <w:color w:val="0D0D0D"/>
                <w:spacing w:val="-4"/>
              </w:rPr>
              <w:t>zpracovatelském průmyslu</w:t>
            </w:r>
            <w:r w:rsidRPr="007960A6">
              <w:rPr>
                <w:rFonts w:cs="Arial"/>
                <w:color w:val="0D0D0D"/>
                <w:spacing w:val="-4"/>
              </w:rPr>
              <w:t xml:space="preserve"> </w:t>
            </w:r>
            <w:r>
              <w:rPr>
                <w:rFonts w:cs="Arial"/>
                <w:color w:val="0D0D0D"/>
                <w:spacing w:val="-4"/>
              </w:rPr>
              <w:t xml:space="preserve">kopíroval růst mezd </w:t>
            </w:r>
            <w:r w:rsidRPr="007960A6">
              <w:rPr>
                <w:rFonts w:cs="Arial"/>
                <w:color w:val="0D0D0D"/>
                <w:spacing w:val="-4"/>
              </w:rPr>
              <w:t>(</w:t>
            </w:r>
            <w:r>
              <w:rPr>
                <w:rFonts w:cs="Arial"/>
                <w:color w:val="0D0D0D"/>
                <w:spacing w:val="-4"/>
              </w:rPr>
              <w:t>stej</w:t>
            </w:r>
            <w:r w:rsidR="00372272">
              <w:rPr>
                <w:rFonts w:cs="Arial"/>
                <w:color w:val="0D0D0D"/>
                <w:spacing w:val="-4"/>
              </w:rPr>
              <w:t>ně jako v roce 2015</w:t>
            </w:r>
            <w:r w:rsidRPr="007960A6">
              <w:rPr>
                <w:rFonts w:cs="Arial"/>
                <w:color w:val="0D0D0D"/>
                <w:spacing w:val="-4"/>
              </w:rPr>
              <w:t xml:space="preserve">) tempa v celé ekonomice, </w:t>
            </w:r>
            <w:r>
              <w:rPr>
                <w:rFonts w:cs="Arial"/>
                <w:color w:val="0D0D0D"/>
                <w:spacing w:val="-4"/>
              </w:rPr>
              <w:t xml:space="preserve">toto </w:t>
            </w:r>
            <w:r w:rsidRPr="007960A6">
              <w:rPr>
                <w:rFonts w:cs="Arial"/>
                <w:color w:val="0D0D0D"/>
                <w:spacing w:val="-4"/>
              </w:rPr>
              <w:t>odvětví však stále intenzivně nabíralo nové pracovníky.</w:t>
            </w:r>
            <w:r>
              <w:rPr>
                <w:rFonts w:cs="Arial"/>
                <w:color w:val="0D0D0D"/>
                <w:spacing w:val="-4"/>
              </w:rPr>
              <w:t xml:space="preserve"> Svižně</w:t>
            </w:r>
            <w:r w:rsidRPr="007960A6">
              <w:rPr>
                <w:rFonts w:cs="Arial"/>
                <w:color w:val="0D0D0D"/>
                <w:spacing w:val="-4"/>
              </w:rPr>
              <w:t xml:space="preserve"> rostly průměrné mzdy</w:t>
            </w:r>
            <w:r w:rsidR="00227991">
              <w:rPr>
                <w:rFonts w:cs="Arial"/>
                <w:color w:val="0D0D0D"/>
                <w:spacing w:val="-4"/>
              </w:rPr>
              <w:t xml:space="preserve"> v odvětvích s dominancí státu, </w:t>
            </w:r>
            <w:r w:rsidRPr="007960A6">
              <w:rPr>
                <w:rFonts w:cs="Arial"/>
                <w:color w:val="0D0D0D"/>
                <w:spacing w:val="-4"/>
              </w:rPr>
              <w:t>významně</w:t>
            </w:r>
            <w:r w:rsidR="00227991">
              <w:rPr>
                <w:rFonts w:cs="Arial"/>
                <w:color w:val="0D0D0D"/>
                <w:spacing w:val="-4"/>
              </w:rPr>
              <w:t>ji</w:t>
            </w:r>
            <w:r w:rsidRPr="007960A6">
              <w:rPr>
                <w:rFonts w:cs="Arial"/>
                <w:color w:val="0D0D0D"/>
                <w:spacing w:val="-4"/>
              </w:rPr>
              <w:t xml:space="preserve"> </w:t>
            </w:r>
            <w:r w:rsidR="00227991">
              <w:rPr>
                <w:rFonts w:cs="Arial"/>
                <w:color w:val="0D0D0D"/>
                <w:spacing w:val="-4"/>
              </w:rPr>
              <w:t xml:space="preserve">se však v nich (vyjma zdravotní a sociální péče) </w:t>
            </w:r>
            <w:r w:rsidRPr="007960A6">
              <w:rPr>
                <w:rFonts w:cs="Arial"/>
                <w:color w:val="0D0D0D"/>
                <w:spacing w:val="-4"/>
              </w:rPr>
              <w:t>nevytvářela nová pracovní místa. Ve veřejné správě, obraně a sociálním zabezpečení přispěly ke mzdovému</w:t>
            </w:r>
            <w:r>
              <w:rPr>
                <w:rFonts w:cs="Arial"/>
                <w:color w:val="0D0D0D"/>
                <w:spacing w:val="-4"/>
              </w:rPr>
              <w:t xml:space="preserve"> růstu (+5,6</w:t>
            </w:r>
            <w:r w:rsidRPr="007960A6">
              <w:rPr>
                <w:rFonts w:cs="Arial"/>
                <w:color w:val="0D0D0D"/>
                <w:spacing w:val="-4"/>
              </w:rPr>
              <w:t xml:space="preserve"> %) </w:t>
            </w:r>
            <w:r>
              <w:rPr>
                <w:rFonts w:cs="Arial"/>
                <w:color w:val="0D0D0D"/>
                <w:spacing w:val="-4"/>
              </w:rPr>
              <w:t xml:space="preserve">i </w:t>
            </w:r>
            <w:r w:rsidRPr="007960A6">
              <w:rPr>
                <w:rFonts w:cs="Arial"/>
                <w:color w:val="0D0D0D"/>
                <w:spacing w:val="-4"/>
              </w:rPr>
              <w:t>vyšší výdělky příslušníků ozbrojených složek.</w:t>
            </w:r>
            <w:r>
              <w:rPr>
                <w:rFonts w:cs="Arial"/>
                <w:color w:val="0D0D0D"/>
                <w:spacing w:val="-4"/>
              </w:rPr>
              <w:t xml:space="preserve"> Slab</w:t>
            </w:r>
            <w:r w:rsidRPr="007960A6">
              <w:rPr>
                <w:rFonts w:cs="Arial"/>
                <w:color w:val="0D0D0D"/>
                <w:spacing w:val="-4"/>
              </w:rPr>
              <w:t xml:space="preserve">ší celoroční dynamiku měly mzdy ve vzdělávání (+4,1 %), v samotném 4. </w:t>
            </w:r>
            <w:r>
              <w:rPr>
                <w:rFonts w:cs="Arial"/>
                <w:color w:val="0D0D0D"/>
                <w:spacing w:val="-4"/>
              </w:rPr>
              <w:t>č</w:t>
            </w:r>
            <w:r w:rsidRPr="007960A6">
              <w:rPr>
                <w:rFonts w:cs="Arial"/>
                <w:color w:val="0D0D0D"/>
                <w:spacing w:val="-4"/>
              </w:rPr>
              <w:t xml:space="preserve">tvrtletí však </w:t>
            </w:r>
            <w:r w:rsidR="000E4241">
              <w:rPr>
                <w:rFonts w:cs="Arial"/>
                <w:color w:val="0D0D0D"/>
                <w:spacing w:val="-4"/>
              </w:rPr>
              <w:t xml:space="preserve">vlivem zvýšení platových tarifů </w:t>
            </w:r>
            <w:r w:rsidRPr="007960A6">
              <w:rPr>
                <w:rFonts w:cs="Arial"/>
                <w:color w:val="0D0D0D"/>
                <w:spacing w:val="-4"/>
              </w:rPr>
              <w:t>růst zrychlil na 7,4 %.</w:t>
            </w:r>
            <w:r>
              <w:rPr>
                <w:rFonts w:cs="Arial"/>
                <w:color w:val="0D0D0D"/>
                <w:spacing w:val="-4"/>
              </w:rPr>
              <w:t xml:space="preserve"> Příznivější vývoj průmě</w:t>
            </w:r>
            <w:r w:rsidR="00227991">
              <w:rPr>
                <w:rFonts w:cs="Arial"/>
                <w:color w:val="0D0D0D"/>
                <w:spacing w:val="-4"/>
              </w:rPr>
              <w:t>rných výdělků v odvětvích s dominancí státu</w:t>
            </w:r>
            <w:r>
              <w:rPr>
                <w:rFonts w:cs="Arial"/>
                <w:color w:val="0D0D0D"/>
                <w:spacing w:val="-4"/>
              </w:rPr>
              <w:t xml:space="preserve"> se odrazil ve vysokém růstu mzdo</w:t>
            </w:r>
            <w:r w:rsidR="000E4241">
              <w:rPr>
                <w:rFonts w:cs="Arial"/>
                <w:color w:val="0D0D0D"/>
                <w:spacing w:val="-4"/>
              </w:rPr>
              <w:t xml:space="preserve">vého </w:t>
            </w:r>
            <w:r w:rsidR="00220838" w:rsidRPr="00220838">
              <w:rPr>
                <w:color w:val="0D0D0D"/>
                <w:spacing w:val="-5"/>
              </w:rPr>
              <w:t>mediánu (ve 4. čtvrtletí o</w:t>
            </w:r>
            <w:r w:rsidR="000E4241" w:rsidRPr="00227991">
              <w:rPr>
                <w:rFonts w:cs="Arial"/>
                <w:color w:val="0D0D0D"/>
                <w:spacing w:val="-5"/>
              </w:rPr>
              <w:t> </w:t>
            </w:r>
            <w:r w:rsidR="00220838" w:rsidRPr="00220838">
              <w:rPr>
                <w:color w:val="0D0D0D"/>
                <w:spacing w:val="-5"/>
              </w:rPr>
              <w:t>6,0 %, u žen o 6,7 %). Ten převyšoval dynamiku</w:t>
            </w:r>
            <w:r>
              <w:rPr>
                <w:color w:val="0D0D0D"/>
                <w:spacing w:val="-4"/>
              </w:rPr>
              <w:t xml:space="preserve"> </w:t>
            </w:r>
            <w:r w:rsidR="00220838" w:rsidRPr="00220838">
              <w:rPr>
                <w:color w:val="0D0D0D"/>
                <w:spacing w:val="-5"/>
              </w:rPr>
              <w:t>průměrných</w:t>
            </w:r>
            <w:r>
              <w:rPr>
                <w:color w:val="0D0D0D"/>
                <w:spacing w:val="-4"/>
              </w:rPr>
              <w:t xml:space="preserve"> mezd již šest čtvrtletí v řadě, projevily se zde také přímé i nepřímé dopady opakovaného navyšování minimálních mezd. </w:t>
            </w:r>
            <w:r w:rsidR="000E4241">
              <w:rPr>
                <w:color w:val="0D0D0D"/>
                <w:spacing w:val="-4"/>
              </w:rPr>
              <w:t>Průměrná r</w:t>
            </w:r>
            <w:r>
              <w:rPr>
                <w:color w:val="0D0D0D"/>
                <w:spacing w:val="-4"/>
              </w:rPr>
              <w:t>eálná mzda loni vzrostla o</w:t>
            </w:r>
            <w:r w:rsidRPr="007960A6">
              <w:rPr>
                <w:rFonts w:cs="Arial"/>
                <w:color w:val="0D0D0D"/>
                <w:spacing w:val="-4"/>
              </w:rPr>
              <w:t> </w:t>
            </w:r>
            <w:r>
              <w:rPr>
                <w:color w:val="0D0D0D"/>
                <w:spacing w:val="-4"/>
              </w:rPr>
              <w:t>3,5</w:t>
            </w:r>
            <w:r w:rsidRPr="007960A6">
              <w:rPr>
                <w:rFonts w:cs="Arial"/>
                <w:color w:val="0D0D0D"/>
                <w:spacing w:val="-4"/>
              </w:rPr>
              <w:t> </w:t>
            </w:r>
            <w:r>
              <w:rPr>
                <w:color w:val="0D0D0D"/>
                <w:spacing w:val="-4"/>
              </w:rPr>
              <w:t xml:space="preserve">% (nejvíce od roku 2007), ve 4. čtvrtletí vlivem sílící inflace zvolnila na 2,8 %. </w:t>
            </w:r>
          </w:p>
        </w:tc>
      </w:tr>
    </w:tbl>
    <w:p w:rsidR="00E90D67" w:rsidRPr="00471F57" w:rsidRDefault="00E90D67" w:rsidP="00E90D67">
      <w:pPr>
        <w:rPr>
          <w:sz w:val="8"/>
          <w:szCs w:val="8"/>
        </w:rPr>
      </w:pPr>
    </w:p>
    <w:tbl>
      <w:tblPr>
        <w:tblW w:w="4986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760"/>
        <w:gridCol w:w="4089"/>
        <w:gridCol w:w="708"/>
        <w:gridCol w:w="4110"/>
      </w:tblGrid>
      <w:tr w:rsidR="00E90D67" w:rsidRPr="00886A8F" w:rsidTr="008A03DE">
        <w:tc>
          <w:tcPr>
            <w:tcW w:w="393" w:type="pct"/>
          </w:tcPr>
          <w:p w:rsidR="00E90D67" w:rsidRPr="007E77FB" w:rsidRDefault="00E90D67" w:rsidP="008A03DE">
            <w:pPr>
              <w:pStyle w:val="Textpoznpodarou"/>
              <w:rPr>
                <w:lang w:eastAsia="en-US"/>
              </w:rPr>
            </w:pPr>
            <w:r w:rsidRPr="007E77FB">
              <w:rPr>
                <w:lang w:eastAsia="en-US"/>
              </w:rPr>
              <w:t>Graf č. 15</w:t>
            </w:r>
          </w:p>
        </w:tc>
        <w:tc>
          <w:tcPr>
            <w:tcW w:w="2115" w:type="pct"/>
          </w:tcPr>
          <w:p w:rsidR="00E90D67" w:rsidRPr="007E77FB" w:rsidRDefault="00E90D67" w:rsidP="008A03DE">
            <w:pPr>
              <w:pStyle w:val="Textpoznpodarou"/>
              <w:rPr>
                <w:lang w:eastAsia="en-US"/>
              </w:rPr>
            </w:pPr>
            <w:r w:rsidRPr="00886A8F">
              <w:rPr>
                <w:b/>
                <w:lang w:eastAsia="en-US"/>
              </w:rPr>
              <w:t xml:space="preserve">Počty zaměstnaných osob a zaměstnanců </w:t>
            </w:r>
            <w:r w:rsidRPr="00582DA0">
              <w:rPr>
                <w:spacing w:val="-4"/>
                <w:lang w:eastAsia="en-US"/>
              </w:rPr>
              <w:t>(</w:t>
            </w:r>
            <w:r>
              <w:rPr>
                <w:spacing w:val="-4"/>
                <w:lang w:eastAsia="en-US"/>
              </w:rPr>
              <w:t>po</w:t>
            </w:r>
            <w:r w:rsidRPr="00582DA0">
              <w:rPr>
                <w:spacing w:val="-4"/>
                <w:lang w:eastAsia="en-US"/>
              </w:rPr>
              <w:t>dle</w:t>
            </w:r>
            <w:r>
              <w:rPr>
                <w:spacing w:val="-4"/>
                <w:lang w:eastAsia="en-US"/>
              </w:rPr>
              <w:t xml:space="preserve"> národních účtů</w:t>
            </w:r>
            <w:r w:rsidRPr="00582DA0">
              <w:rPr>
                <w:spacing w:val="-4"/>
                <w:lang w:eastAsia="en-US"/>
              </w:rPr>
              <w:t xml:space="preserve">, </w:t>
            </w:r>
            <w:r>
              <w:rPr>
                <w:spacing w:val="-4"/>
                <w:lang w:eastAsia="en-US"/>
              </w:rPr>
              <w:t xml:space="preserve">sezónně oč., </w:t>
            </w:r>
            <w:r w:rsidRPr="00582DA0">
              <w:rPr>
                <w:spacing w:val="-4"/>
                <w:lang w:eastAsia="en-US"/>
              </w:rPr>
              <w:t>y/y v %)</w:t>
            </w:r>
          </w:p>
        </w:tc>
        <w:tc>
          <w:tcPr>
            <w:tcW w:w="366" w:type="pct"/>
          </w:tcPr>
          <w:p w:rsidR="00E90D67" w:rsidRPr="007E77FB" w:rsidRDefault="00E90D67" w:rsidP="008A03DE">
            <w:pPr>
              <w:pStyle w:val="Textpoznpodarou"/>
              <w:rPr>
                <w:lang w:eastAsia="en-US"/>
              </w:rPr>
            </w:pPr>
            <w:r w:rsidRPr="007E77FB">
              <w:rPr>
                <w:lang w:eastAsia="en-US"/>
              </w:rPr>
              <w:t>Graf č. 16</w:t>
            </w:r>
          </w:p>
        </w:tc>
        <w:tc>
          <w:tcPr>
            <w:tcW w:w="2126" w:type="pct"/>
          </w:tcPr>
          <w:p w:rsidR="00E90D67" w:rsidRPr="00886A8F" w:rsidRDefault="00E90D67" w:rsidP="008A03DE">
            <w:pPr>
              <w:pStyle w:val="Textpoznpodarou"/>
              <w:rPr>
                <w:spacing w:val="-2"/>
                <w:lang w:eastAsia="en-US"/>
              </w:rPr>
            </w:pPr>
            <w:r>
              <w:rPr>
                <w:b/>
                <w:spacing w:val="-2"/>
                <w:lang w:eastAsia="en-US"/>
              </w:rPr>
              <w:t>H</w:t>
            </w:r>
            <w:r w:rsidRPr="00886A8F">
              <w:rPr>
                <w:b/>
                <w:spacing w:val="-2"/>
                <w:lang w:eastAsia="en-US"/>
              </w:rPr>
              <w:t xml:space="preserve">rubá měsíční mzda </w:t>
            </w:r>
            <w:r w:rsidRPr="00582DA0">
              <w:rPr>
                <w:spacing w:val="-6"/>
                <w:lang w:eastAsia="en-US"/>
              </w:rPr>
              <w:t>(přepočtené počty zaměstnanců, y/y v %)</w:t>
            </w:r>
            <w:r>
              <w:rPr>
                <w:spacing w:val="-6"/>
                <w:lang w:eastAsia="en-US"/>
              </w:rPr>
              <w:t xml:space="preserve"> a </w:t>
            </w:r>
            <w:r w:rsidRPr="00DC5E7F">
              <w:rPr>
                <w:b/>
                <w:spacing w:val="-6"/>
                <w:lang w:eastAsia="en-US"/>
              </w:rPr>
              <w:t>produktivita práce</w:t>
            </w:r>
          </w:p>
        </w:tc>
      </w:tr>
      <w:tr w:rsidR="00E90D67" w:rsidTr="008A03DE">
        <w:tc>
          <w:tcPr>
            <w:tcW w:w="2508" w:type="pct"/>
            <w:gridSpan w:val="2"/>
          </w:tcPr>
          <w:p w:rsidR="00E90D67" w:rsidRDefault="00906225" w:rsidP="008A03DE">
            <w:pPr>
              <w:pStyle w:val="Textpoznpodarou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35935" cy="2128520"/>
                  <wp:effectExtent l="19050" t="0" r="0" b="0"/>
                  <wp:docPr id="15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935" cy="212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pct"/>
            <w:gridSpan w:val="2"/>
          </w:tcPr>
          <w:p w:rsidR="00E90D67" w:rsidRDefault="00906225" w:rsidP="008A03DE">
            <w:pPr>
              <w:pStyle w:val="Textpoznpodarou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999105" cy="2121535"/>
                  <wp:effectExtent l="19050" t="0" r="0" b="0"/>
                  <wp:docPr id="16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105" cy="212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D67" w:rsidRPr="004C5813" w:rsidTr="008A03DE">
        <w:tc>
          <w:tcPr>
            <w:tcW w:w="5000" w:type="pct"/>
            <w:gridSpan w:val="4"/>
          </w:tcPr>
          <w:p w:rsidR="00E90D67" w:rsidRPr="00AF5CFB" w:rsidRDefault="00E90D67" w:rsidP="008A03DE">
            <w:pPr>
              <w:tabs>
                <w:tab w:val="left" w:pos="822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 w:rsidRPr="00AF5CFB">
              <w:rPr>
                <w:sz w:val="18"/>
                <w:szCs w:val="18"/>
                <w:lang w:eastAsia="en-US"/>
              </w:rPr>
              <w:t>Zdroj: ČSÚ</w:t>
            </w:r>
          </w:p>
        </w:tc>
      </w:tr>
    </w:tbl>
    <w:p w:rsidR="00492991" w:rsidRDefault="00492991" w:rsidP="00D94859">
      <w:pPr>
        <w:rPr>
          <w:sz w:val="2"/>
          <w:szCs w:val="2"/>
          <w:lang w:eastAsia="ar-SA"/>
        </w:rPr>
      </w:pPr>
    </w:p>
    <w:p w:rsidR="005752EB" w:rsidRPr="00A74192" w:rsidRDefault="005752EB" w:rsidP="00D94859">
      <w:pPr>
        <w:rPr>
          <w:sz w:val="2"/>
          <w:szCs w:val="2"/>
          <w:lang w:eastAsia="ar-SA"/>
        </w:rPr>
      </w:pPr>
    </w:p>
    <w:sectPr w:rsidR="005752EB" w:rsidRPr="00A74192" w:rsidSect="004D4A2B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 w:code="9"/>
      <w:pgMar w:top="1134" w:right="1134" w:bottom="1418" w:left="1134" w:header="680" w:footer="680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32" w:rsidRDefault="00234532" w:rsidP="00E71A58">
      <w:r>
        <w:separator/>
      </w:r>
    </w:p>
  </w:endnote>
  <w:endnote w:type="continuationSeparator" w:id="0">
    <w:p w:rsidR="00234532" w:rsidRDefault="0023453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C" w:rsidRDefault="006E182C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768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6C6768" w:rsidRPr="005A21E0">
      <w:rPr>
        <w:rFonts w:ascii="Arial" w:hAnsi="Arial" w:cs="Arial"/>
        <w:sz w:val="16"/>
        <w:szCs w:val="16"/>
      </w:rPr>
      <w:fldChar w:fldCharType="separate"/>
    </w:r>
    <w:r w:rsidR="004D4A2B">
      <w:rPr>
        <w:rFonts w:ascii="Arial" w:hAnsi="Arial" w:cs="Arial"/>
        <w:noProof/>
        <w:sz w:val="16"/>
        <w:szCs w:val="16"/>
      </w:rPr>
      <w:t>18</w:t>
    </w:r>
    <w:r w:rsidR="006C6768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C" w:rsidRDefault="006E182C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6E182C" w:rsidRPr="00223E00" w:rsidRDefault="006E182C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6C6768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6C6768" w:rsidRPr="00223E00">
      <w:rPr>
        <w:rFonts w:ascii="Arial" w:hAnsi="Arial" w:cs="Arial"/>
        <w:sz w:val="16"/>
        <w:szCs w:val="16"/>
      </w:rPr>
      <w:fldChar w:fldCharType="separate"/>
    </w:r>
    <w:r w:rsidR="004D4A2B">
      <w:rPr>
        <w:rFonts w:ascii="Arial" w:hAnsi="Arial" w:cs="Arial"/>
        <w:noProof/>
        <w:sz w:val="16"/>
        <w:szCs w:val="16"/>
      </w:rPr>
      <w:t>17</w:t>
    </w:r>
    <w:r w:rsidR="006C6768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32" w:rsidRDefault="00234532" w:rsidP="00E71A58">
      <w:r>
        <w:separator/>
      </w:r>
    </w:p>
  </w:footnote>
  <w:footnote w:type="continuationSeparator" w:id="0">
    <w:p w:rsidR="00234532" w:rsidRDefault="00234532" w:rsidP="00E71A58">
      <w:r>
        <w:continuationSeparator/>
      </w:r>
    </w:p>
  </w:footnote>
  <w:footnote w:id="1">
    <w:p w:rsidR="006E182C" w:rsidRPr="00B4223A" w:rsidRDefault="006E182C" w:rsidP="00E90D67">
      <w:pPr>
        <w:pStyle w:val="Textpoznpodarou"/>
        <w:jc w:val="both"/>
        <w:rPr>
          <w:sz w:val="16"/>
          <w:szCs w:val="16"/>
        </w:rPr>
      </w:pPr>
      <w:r w:rsidRPr="00B4223A">
        <w:rPr>
          <w:rStyle w:val="Znakapoznpodarou"/>
          <w:sz w:val="16"/>
          <w:szCs w:val="16"/>
        </w:rPr>
        <w:footnoteRef/>
      </w:r>
      <w:r w:rsidRPr="00B4223A">
        <w:rPr>
          <w:sz w:val="16"/>
          <w:szCs w:val="16"/>
        </w:rPr>
        <w:t xml:space="preserve"> Pokud není uvedeno </w:t>
      </w:r>
      <w:r>
        <w:rPr>
          <w:sz w:val="16"/>
          <w:szCs w:val="16"/>
        </w:rPr>
        <w:t>jinak, jsou všechny údaje o zaměstnanosti</w:t>
      </w:r>
      <w:r w:rsidRPr="00B4223A">
        <w:rPr>
          <w:sz w:val="16"/>
          <w:szCs w:val="16"/>
        </w:rPr>
        <w:t xml:space="preserve"> </w:t>
      </w:r>
      <w:r>
        <w:rPr>
          <w:sz w:val="16"/>
          <w:szCs w:val="16"/>
        </w:rPr>
        <w:t>v této kapitole v pojetí národních účtů a očištěné</w:t>
      </w:r>
      <w:r w:rsidRPr="00B4223A">
        <w:rPr>
          <w:sz w:val="16"/>
          <w:szCs w:val="16"/>
        </w:rPr>
        <w:t xml:space="preserve"> o sezónní vlivy.</w:t>
      </w:r>
    </w:p>
  </w:footnote>
  <w:footnote w:id="2">
    <w:p w:rsidR="006E182C" w:rsidRPr="004B0418" w:rsidRDefault="006E182C" w:rsidP="00E90D67">
      <w:pPr>
        <w:pStyle w:val="Textpoznpodarou"/>
        <w:rPr>
          <w:sz w:val="16"/>
          <w:szCs w:val="16"/>
        </w:rPr>
      </w:pPr>
      <w:r w:rsidRPr="004B0418">
        <w:rPr>
          <w:rStyle w:val="Znakapoznpodarou"/>
          <w:sz w:val="16"/>
          <w:szCs w:val="16"/>
        </w:rPr>
        <w:footnoteRef/>
      </w:r>
      <w:r w:rsidRPr="004B0418">
        <w:rPr>
          <w:sz w:val="16"/>
          <w:szCs w:val="16"/>
        </w:rPr>
        <w:t xml:space="preserve"> Z doplňujících podrobnějších údajů </w:t>
      </w:r>
      <w:r>
        <w:rPr>
          <w:sz w:val="16"/>
          <w:szCs w:val="16"/>
        </w:rPr>
        <w:t xml:space="preserve">dle </w:t>
      </w:r>
      <w:r w:rsidRPr="004B0418">
        <w:rPr>
          <w:sz w:val="16"/>
          <w:szCs w:val="16"/>
        </w:rPr>
        <w:t xml:space="preserve">výběrového šetření pracovních sil vyplývá, že v roce 2016 se zvyšovaly počty podnikatelů bez zaměstnanců (ve 4. čtvrtletí meziročně o 46 tis.), zatímco podnikatelů se zaměstnanci </w:t>
      </w:r>
      <w:r>
        <w:rPr>
          <w:sz w:val="16"/>
          <w:szCs w:val="16"/>
        </w:rPr>
        <w:t xml:space="preserve">naopak </w:t>
      </w:r>
      <w:r w:rsidRPr="004B0418">
        <w:rPr>
          <w:sz w:val="16"/>
          <w:szCs w:val="16"/>
        </w:rPr>
        <w:t>ubylo (o 10 tis.).</w:t>
      </w:r>
    </w:p>
  </w:footnote>
  <w:footnote w:id="3">
    <w:p w:rsidR="006E182C" w:rsidRPr="00215B9A" w:rsidRDefault="006E182C" w:rsidP="00E90D67">
      <w:pPr>
        <w:pStyle w:val="Textpoznpodarou"/>
        <w:rPr>
          <w:sz w:val="16"/>
          <w:szCs w:val="16"/>
        </w:rPr>
      </w:pPr>
      <w:r w:rsidRPr="00215B9A">
        <w:rPr>
          <w:rStyle w:val="Znakapoznpodarou"/>
          <w:sz w:val="16"/>
          <w:szCs w:val="16"/>
        </w:rPr>
        <w:footnoteRef/>
      </w:r>
      <w:r w:rsidRPr="00215B9A">
        <w:rPr>
          <w:sz w:val="16"/>
          <w:szCs w:val="16"/>
        </w:rPr>
        <w:t xml:space="preserve"> </w:t>
      </w:r>
      <w:r>
        <w:rPr>
          <w:sz w:val="16"/>
          <w:szCs w:val="16"/>
        </w:rPr>
        <w:t>Po</w:t>
      </w:r>
      <w:r w:rsidRPr="00215B9A">
        <w:rPr>
          <w:rFonts w:cs="Arial"/>
          <w:spacing w:val="-4"/>
          <w:sz w:val="16"/>
          <w:szCs w:val="16"/>
        </w:rPr>
        <w:t xml:space="preserve"> očištěn</w:t>
      </w:r>
      <w:r>
        <w:rPr>
          <w:rFonts w:cs="Arial"/>
          <w:spacing w:val="-4"/>
          <w:sz w:val="16"/>
          <w:szCs w:val="16"/>
        </w:rPr>
        <w:t>í</w:t>
      </w:r>
      <w:r w:rsidRPr="00215B9A">
        <w:rPr>
          <w:rFonts w:cs="Arial"/>
          <w:spacing w:val="-4"/>
          <w:sz w:val="16"/>
          <w:szCs w:val="16"/>
        </w:rPr>
        <w:t xml:space="preserve"> od sezónních vlivů.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C" w:rsidRPr="00C00831" w:rsidRDefault="006E182C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C" w:rsidRPr="00D766EF" w:rsidRDefault="006E182C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roce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B457C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DF72C3"/>
    <w:multiLevelType w:val="hybridMultilevel"/>
    <w:tmpl w:val="015216D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16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15"/>
  </w:num>
  <w:num w:numId="10">
    <w:abstractNumId w:val="2"/>
  </w:num>
  <w:num w:numId="11">
    <w:abstractNumId w:val="7"/>
  </w:num>
  <w:num w:numId="12">
    <w:abstractNumId w:val="1"/>
  </w:num>
  <w:num w:numId="13">
    <w:abstractNumId w:val="6"/>
  </w:num>
  <w:num w:numId="14">
    <w:abstractNumId w:val="0"/>
  </w:num>
  <w:num w:numId="15">
    <w:abstractNumId w:val="14"/>
  </w:num>
  <w:num w:numId="16">
    <w:abstractNumId w:val="11"/>
  </w:num>
  <w:num w:numId="17">
    <w:abstractNumId w:val="4"/>
  </w:num>
  <w:num w:numId="18">
    <w:abstractNumId w:val="17"/>
  </w:num>
  <w:num w:numId="1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EB0"/>
    <w:rsid w:val="00007498"/>
    <w:rsid w:val="0000767A"/>
    <w:rsid w:val="000101F5"/>
    <w:rsid w:val="000104B9"/>
    <w:rsid w:val="00010702"/>
    <w:rsid w:val="00010770"/>
    <w:rsid w:val="00011191"/>
    <w:rsid w:val="0001159B"/>
    <w:rsid w:val="000117CA"/>
    <w:rsid w:val="00012986"/>
    <w:rsid w:val="00014028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4075D"/>
    <w:rsid w:val="000411E1"/>
    <w:rsid w:val="00041E9C"/>
    <w:rsid w:val="00043C68"/>
    <w:rsid w:val="00043E05"/>
    <w:rsid w:val="0004694F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79AC"/>
    <w:rsid w:val="00080A41"/>
    <w:rsid w:val="00080AA8"/>
    <w:rsid w:val="00083803"/>
    <w:rsid w:val="00083D7F"/>
    <w:rsid w:val="00084393"/>
    <w:rsid w:val="0008716A"/>
    <w:rsid w:val="00087634"/>
    <w:rsid w:val="00091237"/>
    <w:rsid w:val="000916B1"/>
    <w:rsid w:val="0009191B"/>
    <w:rsid w:val="000920EC"/>
    <w:rsid w:val="00092208"/>
    <w:rsid w:val="00092505"/>
    <w:rsid w:val="000927EB"/>
    <w:rsid w:val="00092C9A"/>
    <w:rsid w:val="000973B6"/>
    <w:rsid w:val="00097BFC"/>
    <w:rsid w:val="00097D02"/>
    <w:rsid w:val="000A1183"/>
    <w:rsid w:val="000A2121"/>
    <w:rsid w:val="000A2484"/>
    <w:rsid w:val="000A36CE"/>
    <w:rsid w:val="000A59BF"/>
    <w:rsid w:val="000A66C2"/>
    <w:rsid w:val="000A68A7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3408"/>
    <w:rsid w:val="000C54AF"/>
    <w:rsid w:val="000C5C0F"/>
    <w:rsid w:val="000C5D56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E025B"/>
    <w:rsid w:val="000E0ECB"/>
    <w:rsid w:val="000E153A"/>
    <w:rsid w:val="000E19A8"/>
    <w:rsid w:val="000E1EEA"/>
    <w:rsid w:val="000E4241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6CFB"/>
    <w:rsid w:val="000F74B6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110A"/>
    <w:rsid w:val="001118AF"/>
    <w:rsid w:val="00111CA5"/>
    <w:rsid w:val="0011256E"/>
    <w:rsid w:val="0011352E"/>
    <w:rsid w:val="00114FC0"/>
    <w:rsid w:val="00115496"/>
    <w:rsid w:val="00116DB9"/>
    <w:rsid w:val="00116F2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B3"/>
    <w:rsid w:val="001425C3"/>
    <w:rsid w:val="00142F16"/>
    <w:rsid w:val="00143E03"/>
    <w:rsid w:val="00143E93"/>
    <w:rsid w:val="00143FA3"/>
    <w:rsid w:val="0014428D"/>
    <w:rsid w:val="001500FC"/>
    <w:rsid w:val="00151AC0"/>
    <w:rsid w:val="00151B27"/>
    <w:rsid w:val="00152046"/>
    <w:rsid w:val="00152E53"/>
    <w:rsid w:val="00154147"/>
    <w:rsid w:val="001550F3"/>
    <w:rsid w:val="00155746"/>
    <w:rsid w:val="00156318"/>
    <w:rsid w:val="0015639A"/>
    <w:rsid w:val="0016081D"/>
    <w:rsid w:val="00160CF3"/>
    <w:rsid w:val="00160E61"/>
    <w:rsid w:val="00161300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3642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D58"/>
    <w:rsid w:val="00181938"/>
    <w:rsid w:val="00182981"/>
    <w:rsid w:val="00184CF9"/>
    <w:rsid w:val="00185010"/>
    <w:rsid w:val="001852EC"/>
    <w:rsid w:val="001857D6"/>
    <w:rsid w:val="00186447"/>
    <w:rsid w:val="001874CF"/>
    <w:rsid w:val="00190214"/>
    <w:rsid w:val="00190D9B"/>
    <w:rsid w:val="00191BAE"/>
    <w:rsid w:val="00193432"/>
    <w:rsid w:val="0019346C"/>
    <w:rsid w:val="00194AE3"/>
    <w:rsid w:val="00195335"/>
    <w:rsid w:val="00195444"/>
    <w:rsid w:val="0019579E"/>
    <w:rsid w:val="001A199D"/>
    <w:rsid w:val="001A2BDB"/>
    <w:rsid w:val="001A30F4"/>
    <w:rsid w:val="001A47AB"/>
    <w:rsid w:val="001A4C0D"/>
    <w:rsid w:val="001A552F"/>
    <w:rsid w:val="001A56F3"/>
    <w:rsid w:val="001A737B"/>
    <w:rsid w:val="001A750C"/>
    <w:rsid w:val="001B1D89"/>
    <w:rsid w:val="001B2143"/>
    <w:rsid w:val="001B3110"/>
    <w:rsid w:val="001B4198"/>
    <w:rsid w:val="001B44BC"/>
    <w:rsid w:val="001B5215"/>
    <w:rsid w:val="001B5888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A37"/>
    <w:rsid w:val="001C4384"/>
    <w:rsid w:val="001C55F5"/>
    <w:rsid w:val="001C65FF"/>
    <w:rsid w:val="001D3787"/>
    <w:rsid w:val="001D47E5"/>
    <w:rsid w:val="001D584C"/>
    <w:rsid w:val="001D5E1B"/>
    <w:rsid w:val="001D66C1"/>
    <w:rsid w:val="001D7C6F"/>
    <w:rsid w:val="001E0024"/>
    <w:rsid w:val="001E0C65"/>
    <w:rsid w:val="001E23E3"/>
    <w:rsid w:val="001E29AF"/>
    <w:rsid w:val="001E387A"/>
    <w:rsid w:val="001E3DA4"/>
    <w:rsid w:val="001E5469"/>
    <w:rsid w:val="001E5830"/>
    <w:rsid w:val="001E684C"/>
    <w:rsid w:val="001E701C"/>
    <w:rsid w:val="001E7552"/>
    <w:rsid w:val="001E7C03"/>
    <w:rsid w:val="001F02AF"/>
    <w:rsid w:val="001F0649"/>
    <w:rsid w:val="001F28F4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B46"/>
    <w:rsid w:val="002048E1"/>
    <w:rsid w:val="00207DB6"/>
    <w:rsid w:val="00210278"/>
    <w:rsid w:val="00210CC2"/>
    <w:rsid w:val="00210F5B"/>
    <w:rsid w:val="00210FFA"/>
    <w:rsid w:val="00211262"/>
    <w:rsid w:val="002115F5"/>
    <w:rsid w:val="00211AC9"/>
    <w:rsid w:val="002131D4"/>
    <w:rsid w:val="0021329E"/>
    <w:rsid w:val="0021355B"/>
    <w:rsid w:val="00215A2C"/>
    <w:rsid w:val="00217980"/>
    <w:rsid w:val="002179F9"/>
    <w:rsid w:val="002205F2"/>
    <w:rsid w:val="0022080E"/>
    <w:rsid w:val="00220838"/>
    <w:rsid w:val="00220B20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27991"/>
    <w:rsid w:val="00230DAD"/>
    <w:rsid w:val="0023229C"/>
    <w:rsid w:val="0023301B"/>
    <w:rsid w:val="002334DF"/>
    <w:rsid w:val="0023355C"/>
    <w:rsid w:val="00234280"/>
    <w:rsid w:val="00234532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FDC"/>
    <w:rsid w:val="002532E2"/>
    <w:rsid w:val="002550D8"/>
    <w:rsid w:val="00257613"/>
    <w:rsid w:val="00261A0F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86C"/>
    <w:rsid w:val="00277BF7"/>
    <w:rsid w:val="00281416"/>
    <w:rsid w:val="00283C61"/>
    <w:rsid w:val="00285CD3"/>
    <w:rsid w:val="0028633E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821"/>
    <w:rsid w:val="002A74D2"/>
    <w:rsid w:val="002A7CDA"/>
    <w:rsid w:val="002A7F47"/>
    <w:rsid w:val="002B1544"/>
    <w:rsid w:val="002B1DC1"/>
    <w:rsid w:val="002B36C8"/>
    <w:rsid w:val="002B385B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D0562"/>
    <w:rsid w:val="002D1B5A"/>
    <w:rsid w:val="002D2500"/>
    <w:rsid w:val="002D338A"/>
    <w:rsid w:val="002D3F00"/>
    <w:rsid w:val="002D4D59"/>
    <w:rsid w:val="002D54BF"/>
    <w:rsid w:val="002D5C3D"/>
    <w:rsid w:val="002D5E94"/>
    <w:rsid w:val="002D632D"/>
    <w:rsid w:val="002D6FC7"/>
    <w:rsid w:val="002E02A1"/>
    <w:rsid w:val="002E0982"/>
    <w:rsid w:val="002E0DB9"/>
    <w:rsid w:val="002E2CE4"/>
    <w:rsid w:val="002E34F3"/>
    <w:rsid w:val="002E4217"/>
    <w:rsid w:val="002E435E"/>
    <w:rsid w:val="002E73F2"/>
    <w:rsid w:val="002F33FB"/>
    <w:rsid w:val="002F663A"/>
    <w:rsid w:val="002F68A4"/>
    <w:rsid w:val="002F7594"/>
    <w:rsid w:val="002F7902"/>
    <w:rsid w:val="003003E7"/>
    <w:rsid w:val="00300D6F"/>
    <w:rsid w:val="00301357"/>
    <w:rsid w:val="00301D04"/>
    <w:rsid w:val="003035D4"/>
    <w:rsid w:val="00303A3C"/>
    <w:rsid w:val="00303DCB"/>
    <w:rsid w:val="00304771"/>
    <w:rsid w:val="00305736"/>
    <w:rsid w:val="00305C33"/>
    <w:rsid w:val="00306C5B"/>
    <w:rsid w:val="00306E3B"/>
    <w:rsid w:val="00310AD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DEE"/>
    <w:rsid w:val="003302DA"/>
    <w:rsid w:val="00330EB0"/>
    <w:rsid w:val="00331574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605E"/>
    <w:rsid w:val="00356244"/>
    <w:rsid w:val="00357449"/>
    <w:rsid w:val="0036238B"/>
    <w:rsid w:val="003630B0"/>
    <w:rsid w:val="003649FC"/>
    <w:rsid w:val="003651A4"/>
    <w:rsid w:val="00365680"/>
    <w:rsid w:val="003657F3"/>
    <w:rsid w:val="00366D4D"/>
    <w:rsid w:val="00367038"/>
    <w:rsid w:val="00370963"/>
    <w:rsid w:val="0037144E"/>
    <w:rsid w:val="00372272"/>
    <w:rsid w:val="003736B5"/>
    <w:rsid w:val="00374F1E"/>
    <w:rsid w:val="003750CF"/>
    <w:rsid w:val="00375A22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142"/>
    <w:rsid w:val="003B2580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BC7"/>
    <w:rsid w:val="003C601E"/>
    <w:rsid w:val="003C66C4"/>
    <w:rsid w:val="003D2C4E"/>
    <w:rsid w:val="003D3600"/>
    <w:rsid w:val="003D3825"/>
    <w:rsid w:val="003D3EC4"/>
    <w:rsid w:val="003D44E2"/>
    <w:rsid w:val="003D4760"/>
    <w:rsid w:val="003D49DC"/>
    <w:rsid w:val="003D4DD9"/>
    <w:rsid w:val="003D4FB5"/>
    <w:rsid w:val="003D5D7A"/>
    <w:rsid w:val="003D5E4B"/>
    <w:rsid w:val="003D653F"/>
    <w:rsid w:val="003E0663"/>
    <w:rsid w:val="003E133F"/>
    <w:rsid w:val="003E49F6"/>
    <w:rsid w:val="003E699C"/>
    <w:rsid w:val="003E69F3"/>
    <w:rsid w:val="003E7550"/>
    <w:rsid w:val="003E782E"/>
    <w:rsid w:val="003E7A0B"/>
    <w:rsid w:val="003E7B2B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4000D5"/>
    <w:rsid w:val="00400244"/>
    <w:rsid w:val="004005C1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4CE5"/>
    <w:rsid w:val="00416673"/>
    <w:rsid w:val="0042160D"/>
    <w:rsid w:val="00423A3C"/>
    <w:rsid w:val="00423C04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7C76"/>
    <w:rsid w:val="00437F4A"/>
    <w:rsid w:val="0044105C"/>
    <w:rsid w:val="00442197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5D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F81"/>
    <w:rsid w:val="00490247"/>
    <w:rsid w:val="0049104F"/>
    <w:rsid w:val="00491218"/>
    <w:rsid w:val="00491CFD"/>
    <w:rsid w:val="00492991"/>
    <w:rsid w:val="00493362"/>
    <w:rsid w:val="00494343"/>
    <w:rsid w:val="00494AAB"/>
    <w:rsid w:val="00496C2F"/>
    <w:rsid w:val="0049740D"/>
    <w:rsid w:val="004978D3"/>
    <w:rsid w:val="004A11F8"/>
    <w:rsid w:val="004A22BD"/>
    <w:rsid w:val="004A22FA"/>
    <w:rsid w:val="004A269A"/>
    <w:rsid w:val="004A26DB"/>
    <w:rsid w:val="004A30FB"/>
    <w:rsid w:val="004A35DD"/>
    <w:rsid w:val="004A37D3"/>
    <w:rsid w:val="004A3AD6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BBB"/>
    <w:rsid w:val="004C1AD6"/>
    <w:rsid w:val="004C1B86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58D"/>
    <w:rsid w:val="004D4A2B"/>
    <w:rsid w:val="004D4F13"/>
    <w:rsid w:val="004D504B"/>
    <w:rsid w:val="004D536E"/>
    <w:rsid w:val="004D70B1"/>
    <w:rsid w:val="004D76CC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4353"/>
    <w:rsid w:val="004F447D"/>
    <w:rsid w:val="004F4C28"/>
    <w:rsid w:val="004F4E82"/>
    <w:rsid w:val="004F5470"/>
    <w:rsid w:val="004F5CC5"/>
    <w:rsid w:val="004F6350"/>
    <w:rsid w:val="004F7170"/>
    <w:rsid w:val="005028E1"/>
    <w:rsid w:val="00505989"/>
    <w:rsid w:val="00506309"/>
    <w:rsid w:val="0050692E"/>
    <w:rsid w:val="00507040"/>
    <w:rsid w:val="005079F8"/>
    <w:rsid w:val="00510189"/>
    <w:rsid w:val="005108C0"/>
    <w:rsid w:val="00511873"/>
    <w:rsid w:val="00512603"/>
    <w:rsid w:val="0051367B"/>
    <w:rsid w:val="00513A89"/>
    <w:rsid w:val="00513B7E"/>
    <w:rsid w:val="005140DE"/>
    <w:rsid w:val="00514474"/>
    <w:rsid w:val="005147E9"/>
    <w:rsid w:val="0051593C"/>
    <w:rsid w:val="00517567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08E4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FD"/>
    <w:rsid w:val="00537CB4"/>
    <w:rsid w:val="0054516B"/>
    <w:rsid w:val="0054559E"/>
    <w:rsid w:val="005459BD"/>
    <w:rsid w:val="005513D5"/>
    <w:rsid w:val="005523B9"/>
    <w:rsid w:val="005545E0"/>
    <w:rsid w:val="00554865"/>
    <w:rsid w:val="00554E57"/>
    <w:rsid w:val="00557E6A"/>
    <w:rsid w:val="00562749"/>
    <w:rsid w:val="00562DE9"/>
    <w:rsid w:val="005638A5"/>
    <w:rsid w:val="00566381"/>
    <w:rsid w:val="00566A03"/>
    <w:rsid w:val="00571932"/>
    <w:rsid w:val="00573C97"/>
    <w:rsid w:val="00574240"/>
    <w:rsid w:val="0057454C"/>
    <w:rsid w:val="005752EB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6C5E"/>
    <w:rsid w:val="005A2194"/>
    <w:rsid w:val="005A21E0"/>
    <w:rsid w:val="005A3210"/>
    <w:rsid w:val="005A33A1"/>
    <w:rsid w:val="005A3687"/>
    <w:rsid w:val="005A54EE"/>
    <w:rsid w:val="005A563B"/>
    <w:rsid w:val="005A5F82"/>
    <w:rsid w:val="005A6E85"/>
    <w:rsid w:val="005A7500"/>
    <w:rsid w:val="005A77E4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A23"/>
    <w:rsid w:val="005C562C"/>
    <w:rsid w:val="005C5812"/>
    <w:rsid w:val="005C6400"/>
    <w:rsid w:val="005C7F1E"/>
    <w:rsid w:val="005D073B"/>
    <w:rsid w:val="005D25B4"/>
    <w:rsid w:val="005D374F"/>
    <w:rsid w:val="005D5802"/>
    <w:rsid w:val="005D6CFC"/>
    <w:rsid w:val="005D73E2"/>
    <w:rsid w:val="005D757A"/>
    <w:rsid w:val="005D7C4B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4057"/>
    <w:rsid w:val="005F4088"/>
    <w:rsid w:val="005F42F4"/>
    <w:rsid w:val="005F4C83"/>
    <w:rsid w:val="005F5916"/>
    <w:rsid w:val="005F601D"/>
    <w:rsid w:val="005F6119"/>
    <w:rsid w:val="005F7940"/>
    <w:rsid w:val="0060107A"/>
    <w:rsid w:val="00601AFF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E5E"/>
    <w:rsid w:val="006379E0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504A0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CB4"/>
    <w:rsid w:val="00660E1E"/>
    <w:rsid w:val="006637B1"/>
    <w:rsid w:val="00663CFD"/>
    <w:rsid w:val="00664B64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5E37"/>
    <w:rsid w:val="006764ED"/>
    <w:rsid w:val="00676AFC"/>
    <w:rsid w:val="00676F11"/>
    <w:rsid w:val="006773D9"/>
    <w:rsid w:val="00680079"/>
    <w:rsid w:val="00680ECC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23A9"/>
    <w:rsid w:val="006B23D8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C6768"/>
    <w:rsid w:val="006D004F"/>
    <w:rsid w:val="006D042D"/>
    <w:rsid w:val="006D06EF"/>
    <w:rsid w:val="006D142E"/>
    <w:rsid w:val="006D3B87"/>
    <w:rsid w:val="006D4497"/>
    <w:rsid w:val="006D4E6F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42A"/>
    <w:rsid w:val="006E4434"/>
    <w:rsid w:val="006E59FC"/>
    <w:rsid w:val="006E5CFD"/>
    <w:rsid w:val="006E7E2C"/>
    <w:rsid w:val="006F1326"/>
    <w:rsid w:val="006F2280"/>
    <w:rsid w:val="006F2BEE"/>
    <w:rsid w:val="006F3708"/>
    <w:rsid w:val="006F376C"/>
    <w:rsid w:val="006F3E6B"/>
    <w:rsid w:val="006F4619"/>
    <w:rsid w:val="006F4A59"/>
    <w:rsid w:val="006F6968"/>
    <w:rsid w:val="00700232"/>
    <w:rsid w:val="00701382"/>
    <w:rsid w:val="007014C7"/>
    <w:rsid w:val="00702100"/>
    <w:rsid w:val="00702D6F"/>
    <w:rsid w:val="00703B6C"/>
    <w:rsid w:val="00703C6B"/>
    <w:rsid w:val="007047D5"/>
    <w:rsid w:val="00705D98"/>
    <w:rsid w:val="00707891"/>
    <w:rsid w:val="00707D43"/>
    <w:rsid w:val="00710F7C"/>
    <w:rsid w:val="00711EF1"/>
    <w:rsid w:val="0071229A"/>
    <w:rsid w:val="00712572"/>
    <w:rsid w:val="00713495"/>
    <w:rsid w:val="00713EEB"/>
    <w:rsid w:val="007159D2"/>
    <w:rsid w:val="00717726"/>
    <w:rsid w:val="0072050E"/>
    <w:rsid w:val="00720958"/>
    <w:rsid w:val="00720FA2"/>
    <w:rsid w:val="007211F5"/>
    <w:rsid w:val="00724666"/>
    <w:rsid w:val="00724E80"/>
    <w:rsid w:val="00725492"/>
    <w:rsid w:val="007256B7"/>
    <w:rsid w:val="00726043"/>
    <w:rsid w:val="0072704A"/>
    <w:rsid w:val="00730AE8"/>
    <w:rsid w:val="007315DA"/>
    <w:rsid w:val="00731963"/>
    <w:rsid w:val="00732706"/>
    <w:rsid w:val="00734321"/>
    <w:rsid w:val="0073532E"/>
    <w:rsid w:val="00735B01"/>
    <w:rsid w:val="00740310"/>
    <w:rsid w:val="00740652"/>
    <w:rsid w:val="00740F02"/>
    <w:rsid w:val="00740FEC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7058D"/>
    <w:rsid w:val="00770931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7B5"/>
    <w:rsid w:val="007879F2"/>
    <w:rsid w:val="00790393"/>
    <w:rsid w:val="00791804"/>
    <w:rsid w:val="00791CF8"/>
    <w:rsid w:val="00791EF9"/>
    <w:rsid w:val="00792262"/>
    <w:rsid w:val="00793387"/>
    <w:rsid w:val="00793BAE"/>
    <w:rsid w:val="00794870"/>
    <w:rsid w:val="00794E0A"/>
    <w:rsid w:val="00795B04"/>
    <w:rsid w:val="00796642"/>
    <w:rsid w:val="007A11D9"/>
    <w:rsid w:val="007A327B"/>
    <w:rsid w:val="007A4048"/>
    <w:rsid w:val="007A45B1"/>
    <w:rsid w:val="007A4606"/>
    <w:rsid w:val="007A4D58"/>
    <w:rsid w:val="007B0D67"/>
    <w:rsid w:val="007B1966"/>
    <w:rsid w:val="007B2257"/>
    <w:rsid w:val="007B2779"/>
    <w:rsid w:val="007B2AF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D2A5A"/>
    <w:rsid w:val="007D2AD8"/>
    <w:rsid w:val="007D2C47"/>
    <w:rsid w:val="007D2C61"/>
    <w:rsid w:val="007D2F81"/>
    <w:rsid w:val="007D3167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2C1"/>
    <w:rsid w:val="007E1EF7"/>
    <w:rsid w:val="007E3715"/>
    <w:rsid w:val="007E5F3D"/>
    <w:rsid w:val="007E6588"/>
    <w:rsid w:val="007E7063"/>
    <w:rsid w:val="007E7E61"/>
    <w:rsid w:val="007F0316"/>
    <w:rsid w:val="007F0845"/>
    <w:rsid w:val="007F1092"/>
    <w:rsid w:val="007F16F9"/>
    <w:rsid w:val="007F2801"/>
    <w:rsid w:val="007F3E3E"/>
    <w:rsid w:val="007F42E0"/>
    <w:rsid w:val="007F500D"/>
    <w:rsid w:val="007F5F14"/>
    <w:rsid w:val="007F7B54"/>
    <w:rsid w:val="007F7C60"/>
    <w:rsid w:val="00800073"/>
    <w:rsid w:val="008005D7"/>
    <w:rsid w:val="00801FDD"/>
    <w:rsid w:val="008020C2"/>
    <w:rsid w:val="0080255C"/>
    <w:rsid w:val="00806088"/>
    <w:rsid w:val="00806D07"/>
    <w:rsid w:val="0081019B"/>
    <w:rsid w:val="0081187C"/>
    <w:rsid w:val="00811E24"/>
    <w:rsid w:val="00812386"/>
    <w:rsid w:val="00812E2B"/>
    <w:rsid w:val="00813A70"/>
    <w:rsid w:val="00813FE6"/>
    <w:rsid w:val="00815C6E"/>
    <w:rsid w:val="00815DD0"/>
    <w:rsid w:val="00815F10"/>
    <w:rsid w:val="0081645F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5AB1"/>
    <w:rsid w:val="00846673"/>
    <w:rsid w:val="008508A9"/>
    <w:rsid w:val="0085188D"/>
    <w:rsid w:val="008525F9"/>
    <w:rsid w:val="0085281A"/>
    <w:rsid w:val="00853F33"/>
    <w:rsid w:val="008550EA"/>
    <w:rsid w:val="008559FE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5286"/>
    <w:rsid w:val="00865729"/>
    <w:rsid w:val="00865ED4"/>
    <w:rsid w:val="008669A7"/>
    <w:rsid w:val="00867464"/>
    <w:rsid w:val="00867D15"/>
    <w:rsid w:val="00867E29"/>
    <w:rsid w:val="00870F2B"/>
    <w:rsid w:val="00873B2E"/>
    <w:rsid w:val="008746E6"/>
    <w:rsid w:val="0087515D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5EC6"/>
    <w:rsid w:val="008869D2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776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73DA"/>
    <w:rsid w:val="008B00C2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13EA"/>
    <w:rsid w:val="008D2671"/>
    <w:rsid w:val="008D2A16"/>
    <w:rsid w:val="008D2ECF"/>
    <w:rsid w:val="008D347D"/>
    <w:rsid w:val="008D3F3D"/>
    <w:rsid w:val="008D4376"/>
    <w:rsid w:val="008E0367"/>
    <w:rsid w:val="008E308D"/>
    <w:rsid w:val="008E31F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3E06"/>
    <w:rsid w:val="009045D1"/>
    <w:rsid w:val="00904B9D"/>
    <w:rsid w:val="00905A11"/>
    <w:rsid w:val="00905FE8"/>
    <w:rsid w:val="00906225"/>
    <w:rsid w:val="009066E1"/>
    <w:rsid w:val="00906F67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0F"/>
    <w:rsid w:val="009250D2"/>
    <w:rsid w:val="0092519D"/>
    <w:rsid w:val="0092540B"/>
    <w:rsid w:val="009256C5"/>
    <w:rsid w:val="00926283"/>
    <w:rsid w:val="009306BE"/>
    <w:rsid w:val="00934963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3BE6"/>
    <w:rsid w:val="00993D9C"/>
    <w:rsid w:val="00993F56"/>
    <w:rsid w:val="009954FF"/>
    <w:rsid w:val="00995E2F"/>
    <w:rsid w:val="009961BC"/>
    <w:rsid w:val="00996355"/>
    <w:rsid w:val="0099788F"/>
    <w:rsid w:val="00997ADD"/>
    <w:rsid w:val="009A1374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975"/>
    <w:rsid w:val="009B0EF2"/>
    <w:rsid w:val="009B23A3"/>
    <w:rsid w:val="009B2C0E"/>
    <w:rsid w:val="009B4925"/>
    <w:rsid w:val="009B4B4B"/>
    <w:rsid w:val="009B4CE3"/>
    <w:rsid w:val="009B6FD3"/>
    <w:rsid w:val="009B70BD"/>
    <w:rsid w:val="009C07A5"/>
    <w:rsid w:val="009C24A3"/>
    <w:rsid w:val="009C3705"/>
    <w:rsid w:val="009C7388"/>
    <w:rsid w:val="009C74C2"/>
    <w:rsid w:val="009D0CFF"/>
    <w:rsid w:val="009D1551"/>
    <w:rsid w:val="009D2859"/>
    <w:rsid w:val="009D36EC"/>
    <w:rsid w:val="009D3CD0"/>
    <w:rsid w:val="009D4173"/>
    <w:rsid w:val="009D51CA"/>
    <w:rsid w:val="009D6095"/>
    <w:rsid w:val="009D6306"/>
    <w:rsid w:val="009E048A"/>
    <w:rsid w:val="009E1124"/>
    <w:rsid w:val="009E1FBA"/>
    <w:rsid w:val="009E2C54"/>
    <w:rsid w:val="009E3710"/>
    <w:rsid w:val="009E6F65"/>
    <w:rsid w:val="009E7340"/>
    <w:rsid w:val="009E7B1F"/>
    <w:rsid w:val="009F2A39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5B91"/>
    <w:rsid w:val="00A10D66"/>
    <w:rsid w:val="00A12BA8"/>
    <w:rsid w:val="00A133F2"/>
    <w:rsid w:val="00A13993"/>
    <w:rsid w:val="00A1420C"/>
    <w:rsid w:val="00A1456C"/>
    <w:rsid w:val="00A14821"/>
    <w:rsid w:val="00A17754"/>
    <w:rsid w:val="00A2055B"/>
    <w:rsid w:val="00A20E22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965"/>
    <w:rsid w:val="00A40B19"/>
    <w:rsid w:val="00A41D07"/>
    <w:rsid w:val="00A424F8"/>
    <w:rsid w:val="00A42883"/>
    <w:rsid w:val="00A437B7"/>
    <w:rsid w:val="00A43EA2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5301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711B0"/>
    <w:rsid w:val="00A71279"/>
    <w:rsid w:val="00A721FB"/>
    <w:rsid w:val="00A727BA"/>
    <w:rsid w:val="00A72D4B"/>
    <w:rsid w:val="00A732AE"/>
    <w:rsid w:val="00A74192"/>
    <w:rsid w:val="00A75837"/>
    <w:rsid w:val="00A75E40"/>
    <w:rsid w:val="00A76B12"/>
    <w:rsid w:val="00A76EF2"/>
    <w:rsid w:val="00A7727E"/>
    <w:rsid w:val="00A77EB2"/>
    <w:rsid w:val="00A81094"/>
    <w:rsid w:val="00A82B66"/>
    <w:rsid w:val="00A83B58"/>
    <w:rsid w:val="00A84FAF"/>
    <w:rsid w:val="00A851B6"/>
    <w:rsid w:val="00A85729"/>
    <w:rsid w:val="00A8574B"/>
    <w:rsid w:val="00A857C0"/>
    <w:rsid w:val="00A90343"/>
    <w:rsid w:val="00A91336"/>
    <w:rsid w:val="00A9221C"/>
    <w:rsid w:val="00A92277"/>
    <w:rsid w:val="00A92916"/>
    <w:rsid w:val="00A94628"/>
    <w:rsid w:val="00A94954"/>
    <w:rsid w:val="00A9497A"/>
    <w:rsid w:val="00A96463"/>
    <w:rsid w:val="00A97E3F"/>
    <w:rsid w:val="00AA09D3"/>
    <w:rsid w:val="00AA220F"/>
    <w:rsid w:val="00AA23FB"/>
    <w:rsid w:val="00AA34FE"/>
    <w:rsid w:val="00AA42AB"/>
    <w:rsid w:val="00AA559A"/>
    <w:rsid w:val="00AA57A4"/>
    <w:rsid w:val="00AA5F10"/>
    <w:rsid w:val="00AB0BB9"/>
    <w:rsid w:val="00AB104D"/>
    <w:rsid w:val="00AB1441"/>
    <w:rsid w:val="00AB2AF1"/>
    <w:rsid w:val="00AB440B"/>
    <w:rsid w:val="00AB47E3"/>
    <w:rsid w:val="00AB74C5"/>
    <w:rsid w:val="00AB7BEE"/>
    <w:rsid w:val="00AB7DF2"/>
    <w:rsid w:val="00AC1E3F"/>
    <w:rsid w:val="00AC219A"/>
    <w:rsid w:val="00AC3D02"/>
    <w:rsid w:val="00AC4F18"/>
    <w:rsid w:val="00AD0B46"/>
    <w:rsid w:val="00AD1094"/>
    <w:rsid w:val="00AD2565"/>
    <w:rsid w:val="00AD306C"/>
    <w:rsid w:val="00AD3424"/>
    <w:rsid w:val="00AD3E3F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481D"/>
    <w:rsid w:val="00AE6734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518B"/>
    <w:rsid w:val="00AF5275"/>
    <w:rsid w:val="00AF5D62"/>
    <w:rsid w:val="00AF6367"/>
    <w:rsid w:val="00AF6A79"/>
    <w:rsid w:val="00AF724E"/>
    <w:rsid w:val="00AF73A9"/>
    <w:rsid w:val="00B01436"/>
    <w:rsid w:val="00B01C2C"/>
    <w:rsid w:val="00B0231C"/>
    <w:rsid w:val="00B07372"/>
    <w:rsid w:val="00B07C2A"/>
    <w:rsid w:val="00B128E5"/>
    <w:rsid w:val="00B13681"/>
    <w:rsid w:val="00B15DCD"/>
    <w:rsid w:val="00B17E71"/>
    <w:rsid w:val="00B17FDE"/>
    <w:rsid w:val="00B208FC"/>
    <w:rsid w:val="00B20C65"/>
    <w:rsid w:val="00B22E17"/>
    <w:rsid w:val="00B25567"/>
    <w:rsid w:val="00B266C5"/>
    <w:rsid w:val="00B27293"/>
    <w:rsid w:val="00B301BB"/>
    <w:rsid w:val="00B321E3"/>
    <w:rsid w:val="00B3229E"/>
    <w:rsid w:val="00B32DDB"/>
    <w:rsid w:val="00B3447A"/>
    <w:rsid w:val="00B3448C"/>
    <w:rsid w:val="00B34931"/>
    <w:rsid w:val="00B35174"/>
    <w:rsid w:val="00B35BEA"/>
    <w:rsid w:val="00B37915"/>
    <w:rsid w:val="00B3793D"/>
    <w:rsid w:val="00B41BE6"/>
    <w:rsid w:val="00B42831"/>
    <w:rsid w:val="00B428A4"/>
    <w:rsid w:val="00B457E7"/>
    <w:rsid w:val="00B45D1B"/>
    <w:rsid w:val="00B46D25"/>
    <w:rsid w:val="00B47430"/>
    <w:rsid w:val="00B47AC6"/>
    <w:rsid w:val="00B52D2D"/>
    <w:rsid w:val="00B534EF"/>
    <w:rsid w:val="00B55BA8"/>
    <w:rsid w:val="00B55F15"/>
    <w:rsid w:val="00B561A6"/>
    <w:rsid w:val="00B57CC4"/>
    <w:rsid w:val="00B60062"/>
    <w:rsid w:val="00B62960"/>
    <w:rsid w:val="00B63A11"/>
    <w:rsid w:val="00B63FD0"/>
    <w:rsid w:val="00B6553E"/>
    <w:rsid w:val="00B65C84"/>
    <w:rsid w:val="00B6608F"/>
    <w:rsid w:val="00B73180"/>
    <w:rsid w:val="00B74317"/>
    <w:rsid w:val="00B75700"/>
    <w:rsid w:val="00B760C1"/>
    <w:rsid w:val="00B76D1E"/>
    <w:rsid w:val="00B77BC8"/>
    <w:rsid w:val="00B800EB"/>
    <w:rsid w:val="00B822D2"/>
    <w:rsid w:val="00B823F1"/>
    <w:rsid w:val="00B83D46"/>
    <w:rsid w:val="00B848B8"/>
    <w:rsid w:val="00B84A41"/>
    <w:rsid w:val="00B84D57"/>
    <w:rsid w:val="00B8504B"/>
    <w:rsid w:val="00B853C2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9A0"/>
    <w:rsid w:val="00BA0DED"/>
    <w:rsid w:val="00BA0F99"/>
    <w:rsid w:val="00BB0274"/>
    <w:rsid w:val="00BB0B13"/>
    <w:rsid w:val="00BB1CFD"/>
    <w:rsid w:val="00BB2C53"/>
    <w:rsid w:val="00BB32DA"/>
    <w:rsid w:val="00BB3A54"/>
    <w:rsid w:val="00BB4D26"/>
    <w:rsid w:val="00BB4E21"/>
    <w:rsid w:val="00BB7746"/>
    <w:rsid w:val="00BC22EB"/>
    <w:rsid w:val="00BC682B"/>
    <w:rsid w:val="00BC68BA"/>
    <w:rsid w:val="00BC6B04"/>
    <w:rsid w:val="00BC6D27"/>
    <w:rsid w:val="00BD059A"/>
    <w:rsid w:val="00BD186B"/>
    <w:rsid w:val="00BD1EAC"/>
    <w:rsid w:val="00BD254C"/>
    <w:rsid w:val="00BD3428"/>
    <w:rsid w:val="00BD366B"/>
    <w:rsid w:val="00BD5298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C00831"/>
    <w:rsid w:val="00C00F20"/>
    <w:rsid w:val="00C01354"/>
    <w:rsid w:val="00C01700"/>
    <w:rsid w:val="00C01B84"/>
    <w:rsid w:val="00C034E6"/>
    <w:rsid w:val="00C05715"/>
    <w:rsid w:val="00C05926"/>
    <w:rsid w:val="00C0784A"/>
    <w:rsid w:val="00C10B28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711F"/>
    <w:rsid w:val="00C17E38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0924"/>
    <w:rsid w:val="00C31DD8"/>
    <w:rsid w:val="00C3271C"/>
    <w:rsid w:val="00C34FDE"/>
    <w:rsid w:val="00C35C16"/>
    <w:rsid w:val="00C40E09"/>
    <w:rsid w:val="00C40F81"/>
    <w:rsid w:val="00C41463"/>
    <w:rsid w:val="00C41A72"/>
    <w:rsid w:val="00C42D45"/>
    <w:rsid w:val="00C4422D"/>
    <w:rsid w:val="00C476C5"/>
    <w:rsid w:val="00C503B0"/>
    <w:rsid w:val="00C511C2"/>
    <w:rsid w:val="00C527C6"/>
    <w:rsid w:val="00C53CDB"/>
    <w:rsid w:val="00C53D82"/>
    <w:rsid w:val="00C54748"/>
    <w:rsid w:val="00C574CF"/>
    <w:rsid w:val="00C575FB"/>
    <w:rsid w:val="00C60696"/>
    <w:rsid w:val="00C60943"/>
    <w:rsid w:val="00C60EEF"/>
    <w:rsid w:val="00C6121D"/>
    <w:rsid w:val="00C615F1"/>
    <w:rsid w:val="00C61627"/>
    <w:rsid w:val="00C63B1A"/>
    <w:rsid w:val="00C64E60"/>
    <w:rsid w:val="00C657A4"/>
    <w:rsid w:val="00C66589"/>
    <w:rsid w:val="00C6736C"/>
    <w:rsid w:val="00C70422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CF4"/>
    <w:rsid w:val="00C91C19"/>
    <w:rsid w:val="00C929A0"/>
    <w:rsid w:val="00C93389"/>
    <w:rsid w:val="00C937DB"/>
    <w:rsid w:val="00C94519"/>
    <w:rsid w:val="00C94E11"/>
    <w:rsid w:val="00C94E83"/>
    <w:rsid w:val="00C9567E"/>
    <w:rsid w:val="00C97038"/>
    <w:rsid w:val="00CA02B2"/>
    <w:rsid w:val="00CA0883"/>
    <w:rsid w:val="00CA1085"/>
    <w:rsid w:val="00CA140F"/>
    <w:rsid w:val="00CA25C2"/>
    <w:rsid w:val="00CA37BB"/>
    <w:rsid w:val="00CA37CA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1E"/>
    <w:rsid w:val="00CC2A36"/>
    <w:rsid w:val="00CC2E15"/>
    <w:rsid w:val="00CC3440"/>
    <w:rsid w:val="00CC351B"/>
    <w:rsid w:val="00CC3908"/>
    <w:rsid w:val="00CC62AD"/>
    <w:rsid w:val="00CC6CA2"/>
    <w:rsid w:val="00CC7B80"/>
    <w:rsid w:val="00CD2B3C"/>
    <w:rsid w:val="00CD30F6"/>
    <w:rsid w:val="00CD4B29"/>
    <w:rsid w:val="00CD67CA"/>
    <w:rsid w:val="00CD6954"/>
    <w:rsid w:val="00CD6DA3"/>
    <w:rsid w:val="00CD6EF1"/>
    <w:rsid w:val="00CD7E35"/>
    <w:rsid w:val="00CE21C7"/>
    <w:rsid w:val="00CE2682"/>
    <w:rsid w:val="00CE2756"/>
    <w:rsid w:val="00CE442A"/>
    <w:rsid w:val="00CE57D8"/>
    <w:rsid w:val="00CE5F03"/>
    <w:rsid w:val="00CE617A"/>
    <w:rsid w:val="00CE6E3C"/>
    <w:rsid w:val="00CE797F"/>
    <w:rsid w:val="00CF107E"/>
    <w:rsid w:val="00CF15BF"/>
    <w:rsid w:val="00CF25D2"/>
    <w:rsid w:val="00CF28C2"/>
    <w:rsid w:val="00CF42BD"/>
    <w:rsid w:val="00CF51EC"/>
    <w:rsid w:val="00CF6A9D"/>
    <w:rsid w:val="00CF6CD7"/>
    <w:rsid w:val="00CF7276"/>
    <w:rsid w:val="00CF75EC"/>
    <w:rsid w:val="00D002DF"/>
    <w:rsid w:val="00D0037A"/>
    <w:rsid w:val="00D0061E"/>
    <w:rsid w:val="00D00DAF"/>
    <w:rsid w:val="00D017EC"/>
    <w:rsid w:val="00D01CDA"/>
    <w:rsid w:val="00D020FC"/>
    <w:rsid w:val="00D03866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264C"/>
    <w:rsid w:val="00D547BA"/>
    <w:rsid w:val="00D55626"/>
    <w:rsid w:val="00D556BC"/>
    <w:rsid w:val="00D5626D"/>
    <w:rsid w:val="00D56631"/>
    <w:rsid w:val="00D60277"/>
    <w:rsid w:val="00D60336"/>
    <w:rsid w:val="00D61F88"/>
    <w:rsid w:val="00D62688"/>
    <w:rsid w:val="00D62901"/>
    <w:rsid w:val="00D6345E"/>
    <w:rsid w:val="00D6470C"/>
    <w:rsid w:val="00D64853"/>
    <w:rsid w:val="00D64CB5"/>
    <w:rsid w:val="00D66D48"/>
    <w:rsid w:val="00D7162F"/>
    <w:rsid w:val="00D72897"/>
    <w:rsid w:val="00D73256"/>
    <w:rsid w:val="00D73A30"/>
    <w:rsid w:val="00D74C65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2462"/>
    <w:rsid w:val="00D831C6"/>
    <w:rsid w:val="00D83EF3"/>
    <w:rsid w:val="00D85886"/>
    <w:rsid w:val="00D868CE"/>
    <w:rsid w:val="00D86DAE"/>
    <w:rsid w:val="00D90116"/>
    <w:rsid w:val="00D90C1E"/>
    <w:rsid w:val="00D91BDF"/>
    <w:rsid w:val="00D91F2C"/>
    <w:rsid w:val="00D93F09"/>
    <w:rsid w:val="00D9485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0BF3"/>
    <w:rsid w:val="00DB19BD"/>
    <w:rsid w:val="00DB1D55"/>
    <w:rsid w:val="00DB378E"/>
    <w:rsid w:val="00DB3E9D"/>
    <w:rsid w:val="00DB47B9"/>
    <w:rsid w:val="00DB4FB8"/>
    <w:rsid w:val="00DB53CE"/>
    <w:rsid w:val="00DB549D"/>
    <w:rsid w:val="00DB5792"/>
    <w:rsid w:val="00DB6A88"/>
    <w:rsid w:val="00DB7BA4"/>
    <w:rsid w:val="00DC08D7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B3B"/>
    <w:rsid w:val="00DC6796"/>
    <w:rsid w:val="00DC6CC6"/>
    <w:rsid w:val="00DC78DF"/>
    <w:rsid w:val="00DC7D4C"/>
    <w:rsid w:val="00DD0821"/>
    <w:rsid w:val="00DD0E32"/>
    <w:rsid w:val="00DD1878"/>
    <w:rsid w:val="00DD2872"/>
    <w:rsid w:val="00DD2A62"/>
    <w:rsid w:val="00DD2BD0"/>
    <w:rsid w:val="00DD2BFE"/>
    <w:rsid w:val="00DD373E"/>
    <w:rsid w:val="00DD3867"/>
    <w:rsid w:val="00DD57AD"/>
    <w:rsid w:val="00DD7435"/>
    <w:rsid w:val="00DD7C6D"/>
    <w:rsid w:val="00DE009B"/>
    <w:rsid w:val="00DE08F8"/>
    <w:rsid w:val="00DE0C31"/>
    <w:rsid w:val="00DE2ED9"/>
    <w:rsid w:val="00DE319A"/>
    <w:rsid w:val="00DF0615"/>
    <w:rsid w:val="00DF0DC3"/>
    <w:rsid w:val="00DF21FD"/>
    <w:rsid w:val="00DF2873"/>
    <w:rsid w:val="00DF293C"/>
    <w:rsid w:val="00DF4C74"/>
    <w:rsid w:val="00DF5578"/>
    <w:rsid w:val="00DF6CF8"/>
    <w:rsid w:val="00DF78DD"/>
    <w:rsid w:val="00DF7FEC"/>
    <w:rsid w:val="00E01C0E"/>
    <w:rsid w:val="00E02086"/>
    <w:rsid w:val="00E023BE"/>
    <w:rsid w:val="00E02740"/>
    <w:rsid w:val="00E03B27"/>
    <w:rsid w:val="00E04694"/>
    <w:rsid w:val="00E049F6"/>
    <w:rsid w:val="00E04CA9"/>
    <w:rsid w:val="00E05B2B"/>
    <w:rsid w:val="00E05EAD"/>
    <w:rsid w:val="00E06A2A"/>
    <w:rsid w:val="00E07F05"/>
    <w:rsid w:val="00E127E1"/>
    <w:rsid w:val="00E12BCE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88A"/>
    <w:rsid w:val="00E32BC2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22BB"/>
    <w:rsid w:val="00E52A3D"/>
    <w:rsid w:val="00E539E4"/>
    <w:rsid w:val="00E53C14"/>
    <w:rsid w:val="00E569C7"/>
    <w:rsid w:val="00E571F2"/>
    <w:rsid w:val="00E57429"/>
    <w:rsid w:val="00E60FCE"/>
    <w:rsid w:val="00E61EA8"/>
    <w:rsid w:val="00E63221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724B"/>
    <w:rsid w:val="00E80E31"/>
    <w:rsid w:val="00E83DAB"/>
    <w:rsid w:val="00E84F21"/>
    <w:rsid w:val="00E8618A"/>
    <w:rsid w:val="00E90A4B"/>
    <w:rsid w:val="00E90D67"/>
    <w:rsid w:val="00E90F73"/>
    <w:rsid w:val="00E910A7"/>
    <w:rsid w:val="00E91607"/>
    <w:rsid w:val="00E921C7"/>
    <w:rsid w:val="00E92995"/>
    <w:rsid w:val="00E9446C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043A"/>
    <w:rsid w:val="00EE0473"/>
    <w:rsid w:val="00EE1057"/>
    <w:rsid w:val="00EE10AA"/>
    <w:rsid w:val="00EE1637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F5A"/>
    <w:rsid w:val="00EF3486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53EA"/>
    <w:rsid w:val="00F0625B"/>
    <w:rsid w:val="00F06944"/>
    <w:rsid w:val="00F06C6F"/>
    <w:rsid w:val="00F101FF"/>
    <w:rsid w:val="00F104DF"/>
    <w:rsid w:val="00F10A33"/>
    <w:rsid w:val="00F10B64"/>
    <w:rsid w:val="00F1186C"/>
    <w:rsid w:val="00F11AD5"/>
    <w:rsid w:val="00F126D0"/>
    <w:rsid w:val="00F12A83"/>
    <w:rsid w:val="00F14ACD"/>
    <w:rsid w:val="00F15309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FF"/>
    <w:rsid w:val="00F2441D"/>
    <w:rsid w:val="00F24FAA"/>
    <w:rsid w:val="00F25226"/>
    <w:rsid w:val="00F26197"/>
    <w:rsid w:val="00F273D4"/>
    <w:rsid w:val="00F307DD"/>
    <w:rsid w:val="00F30C2E"/>
    <w:rsid w:val="00F30CB4"/>
    <w:rsid w:val="00F318FC"/>
    <w:rsid w:val="00F31D53"/>
    <w:rsid w:val="00F31F76"/>
    <w:rsid w:val="00F325A3"/>
    <w:rsid w:val="00F3364D"/>
    <w:rsid w:val="00F353AE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997"/>
    <w:rsid w:val="00F47D05"/>
    <w:rsid w:val="00F50030"/>
    <w:rsid w:val="00F502F5"/>
    <w:rsid w:val="00F50B9D"/>
    <w:rsid w:val="00F51FC9"/>
    <w:rsid w:val="00F52AE1"/>
    <w:rsid w:val="00F53243"/>
    <w:rsid w:val="00F541ED"/>
    <w:rsid w:val="00F54B31"/>
    <w:rsid w:val="00F54FD3"/>
    <w:rsid w:val="00F55605"/>
    <w:rsid w:val="00F57CD7"/>
    <w:rsid w:val="00F61BFE"/>
    <w:rsid w:val="00F62F02"/>
    <w:rsid w:val="00F6339F"/>
    <w:rsid w:val="00F63DDE"/>
    <w:rsid w:val="00F63FB7"/>
    <w:rsid w:val="00F64726"/>
    <w:rsid w:val="00F64F44"/>
    <w:rsid w:val="00F6561A"/>
    <w:rsid w:val="00F66243"/>
    <w:rsid w:val="00F67BDA"/>
    <w:rsid w:val="00F70309"/>
    <w:rsid w:val="00F7078A"/>
    <w:rsid w:val="00F70E45"/>
    <w:rsid w:val="00F727D5"/>
    <w:rsid w:val="00F72F44"/>
    <w:rsid w:val="00F73A0C"/>
    <w:rsid w:val="00F759DC"/>
    <w:rsid w:val="00F76563"/>
    <w:rsid w:val="00F7717C"/>
    <w:rsid w:val="00F771A5"/>
    <w:rsid w:val="00F80D1E"/>
    <w:rsid w:val="00F817A4"/>
    <w:rsid w:val="00F81C3A"/>
    <w:rsid w:val="00F835E1"/>
    <w:rsid w:val="00F835FC"/>
    <w:rsid w:val="00F8373A"/>
    <w:rsid w:val="00F83E21"/>
    <w:rsid w:val="00F83FA4"/>
    <w:rsid w:val="00F84E18"/>
    <w:rsid w:val="00F852E5"/>
    <w:rsid w:val="00F90350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C2A"/>
    <w:rsid w:val="00FA309A"/>
    <w:rsid w:val="00FA6B3F"/>
    <w:rsid w:val="00FA7644"/>
    <w:rsid w:val="00FB0A9A"/>
    <w:rsid w:val="00FB16AD"/>
    <w:rsid w:val="00FB1F21"/>
    <w:rsid w:val="00FB483B"/>
    <w:rsid w:val="00FB56F1"/>
    <w:rsid w:val="00FB5FD4"/>
    <w:rsid w:val="00FB67F3"/>
    <w:rsid w:val="00FB6AF4"/>
    <w:rsid w:val="00FC0D8A"/>
    <w:rsid w:val="00FC0E5F"/>
    <w:rsid w:val="00FC135D"/>
    <w:rsid w:val="00FC26FB"/>
    <w:rsid w:val="00FC2CF4"/>
    <w:rsid w:val="00FC3C84"/>
    <w:rsid w:val="00FC4660"/>
    <w:rsid w:val="00FC56DE"/>
    <w:rsid w:val="00FC5E01"/>
    <w:rsid w:val="00FC6140"/>
    <w:rsid w:val="00FD1261"/>
    <w:rsid w:val="00FD1627"/>
    <w:rsid w:val="00FD1BBD"/>
    <w:rsid w:val="00FD38B2"/>
    <w:rsid w:val="00FD43A0"/>
    <w:rsid w:val="00FD473D"/>
    <w:rsid w:val="00FD55BA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2D4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EA86E-D46C-4E39-B5DB-DA0072B1F5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27ADD9-685D-4B33-AD1D-49E44857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1</TotalTime>
  <Pages>2</Pages>
  <Words>1364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9396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3</cp:revision>
  <cp:lastPrinted>2017-03-16T10:07:00Z</cp:lastPrinted>
  <dcterms:created xsi:type="dcterms:W3CDTF">2017-03-22T10:55:00Z</dcterms:created>
  <dcterms:modified xsi:type="dcterms:W3CDTF">2017-03-22T10:56:00Z</dcterms:modified>
</cp:coreProperties>
</file>