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7C00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7C003A">
        <w:rPr>
          <w:rFonts w:ascii="Arial" w:hAnsi="Arial" w:cs="Arial"/>
          <w:b/>
          <w:sz w:val="20"/>
          <w:szCs w:val="20"/>
          <w:lang w:val="en-GB"/>
        </w:rPr>
        <w:t xml:space="preserve">Meeting of the Czech Statistical Council No 67 on 16 October 2020 (per </w:t>
      </w:r>
      <w:proofErr w:type="spellStart"/>
      <w:r w:rsidRPr="007C003A">
        <w:rPr>
          <w:rFonts w:ascii="Arial" w:hAnsi="Arial" w:cs="Arial"/>
          <w:b/>
          <w:sz w:val="20"/>
          <w:szCs w:val="20"/>
          <w:lang w:val="en-GB"/>
        </w:rPr>
        <w:t>rollam</w:t>
      </w:r>
      <w:proofErr w:type="spellEnd"/>
      <w:r w:rsidRPr="007C003A">
        <w:rPr>
          <w:rFonts w:ascii="Arial" w:hAnsi="Arial" w:cs="Arial"/>
          <w:b/>
          <w:sz w:val="20"/>
          <w:szCs w:val="20"/>
          <w:lang w:val="en-GB"/>
        </w:rPr>
        <w:t>)</w:t>
      </w:r>
    </w:p>
    <w:p w:rsidR="007C00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7C00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7C003A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7C003A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7C003A" w:rsidRDefault="007C003A" w:rsidP="009257CE">
      <w:pPr>
        <w:spacing w:line="240" w:lineRule="auto"/>
        <w:ind w:left="720" w:hanging="720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C003A">
        <w:rPr>
          <w:rFonts w:ascii="Arial" w:hAnsi="Arial" w:cs="Arial"/>
          <w:b/>
          <w:sz w:val="20"/>
          <w:szCs w:val="20"/>
          <w:lang w:val="en-GB"/>
        </w:rPr>
        <w:t>1</w:t>
      </w:r>
      <w:r w:rsidRPr="007C003A">
        <w:rPr>
          <w:rFonts w:ascii="Arial" w:hAnsi="Arial" w:cs="Arial"/>
          <w:b/>
          <w:sz w:val="20"/>
          <w:szCs w:val="20"/>
          <w:lang w:val="en-GB"/>
        </w:rPr>
        <w:tab/>
      </w:r>
      <w:r w:rsidRPr="007C003A">
        <w:rPr>
          <w:rFonts w:ascii="Arial" w:hAnsi="Arial" w:cs="Arial"/>
          <w:b/>
          <w:bCs/>
          <w:sz w:val="20"/>
          <w:szCs w:val="20"/>
          <w:lang w:val="en-GB"/>
        </w:rPr>
        <w:t>Decree on the Programme of Statistical Surveys for 2021</w:t>
      </w:r>
    </w:p>
    <w:p w:rsidR="007C003A" w:rsidRPr="007C003A" w:rsidRDefault="007C003A" w:rsidP="009257CE">
      <w:pPr>
        <w:spacing w:line="240" w:lineRule="auto"/>
        <w:ind w:firstLine="708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7C003A">
        <w:rPr>
          <w:rFonts w:ascii="Arial" w:hAnsi="Arial" w:cs="Arial"/>
          <w:bCs/>
          <w:sz w:val="20"/>
          <w:szCs w:val="20"/>
          <w:lang w:val="en-GB"/>
        </w:rPr>
        <w:t>Pavla</w:t>
      </w:r>
      <w:proofErr w:type="spellEnd"/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7C003A">
        <w:rPr>
          <w:rFonts w:ascii="Arial" w:hAnsi="Arial" w:cs="Arial"/>
          <w:bCs/>
          <w:sz w:val="20"/>
          <w:szCs w:val="20"/>
          <w:lang w:val="en-GB"/>
        </w:rPr>
        <w:t>Trendová</w:t>
      </w:r>
      <w:proofErr w:type="spellEnd"/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, Director of the </w:t>
      </w:r>
      <w:r w:rsidRPr="007C003A">
        <w:rPr>
          <w:rFonts w:ascii="Arial" w:hAnsi="Arial" w:cs="Arial"/>
          <w:sz w:val="20"/>
          <w:szCs w:val="20"/>
          <w:lang w:val="en-GB"/>
        </w:rPr>
        <w:t>General Methodology and Registers Section</w:t>
      </w: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</w:p>
    <w:p w:rsidR="007C003A" w:rsidRPr="007C003A" w:rsidRDefault="007C003A" w:rsidP="009257CE">
      <w:pPr>
        <w:spacing w:line="240" w:lineRule="auto"/>
        <w:ind w:firstLine="708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7C003A">
        <w:rPr>
          <w:rFonts w:ascii="Arial" w:hAnsi="Arial" w:cs="Arial"/>
          <w:bCs/>
          <w:sz w:val="20"/>
          <w:szCs w:val="20"/>
          <w:lang w:val="en-GB"/>
        </w:rPr>
        <w:t>Eliáš</w:t>
      </w:r>
      <w:proofErr w:type="spellEnd"/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, Director of the </w:t>
      </w:r>
      <w:r w:rsidRPr="007C003A">
        <w:rPr>
          <w:rStyle w:val="Siln"/>
          <w:rFonts w:ascii="Arial" w:hAnsi="Arial" w:cs="Arial"/>
          <w:b w:val="0"/>
          <w:sz w:val="20"/>
          <w:szCs w:val="20"/>
          <w:lang w:val="en-GB"/>
        </w:rPr>
        <w:t>General Methodology Department</w:t>
      </w: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 of the CZSO </w:t>
      </w:r>
    </w:p>
    <w:p w:rsidR="007C003A" w:rsidRPr="007C003A" w:rsidRDefault="007C003A" w:rsidP="009257CE">
      <w:pPr>
        <w:spacing w:line="240" w:lineRule="auto"/>
        <w:ind w:left="708" w:hanging="708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C003A" w:rsidRPr="007C003A" w:rsidRDefault="007C003A" w:rsidP="009257CE">
      <w:pPr>
        <w:spacing w:line="240" w:lineRule="auto"/>
        <w:ind w:left="708" w:hanging="708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C003A">
        <w:rPr>
          <w:rFonts w:ascii="Arial" w:hAnsi="Arial" w:cs="Arial"/>
          <w:b/>
          <w:bCs/>
          <w:sz w:val="20"/>
          <w:szCs w:val="20"/>
          <w:lang w:val="en-GB"/>
        </w:rPr>
        <w:t xml:space="preserve">2 </w:t>
      </w:r>
      <w:r w:rsidRPr="007C003A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Information on the progress in preparations of the 2021 Population and Housing Census </w:t>
      </w:r>
    </w:p>
    <w:p w:rsidR="007C003A" w:rsidRPr="007C003A" w:rsidRDefault="007C003A" w:rsidP="009257CE">
      <w:pPr>
        <w:spacing w:line="240" w:lineRule="auto"/>
        <w:ind w:firstLine="708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>Libor Svoboda, Project Holder of the 2021 Population and Housing Census</w:t>
      </w:r>
    </w:p>
    <w:p w:rsidR="007C003A" w:rsidRPr="007C003A" w:rsidRDefault="007C003A" w:rsidP="009257CE">
      <w:pPr>
        <w:spacing w:line="240" w:lineRule="auto"/>
        <w:ind w:firstLine="708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7C003A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, Director of the </w:t>
      </w:r>
      <w:r w:rsidRPr="007C003A">
        <w:rPr>
          <w:rFonts w:ascii="Arial" w:hAnsi="Arial" w:cs="Arial"/>
          <w:sz w:val="20"/>
          <w:szCs w:val="20"/>
          <w:lang w:val="en-GB"/>
        </w:rPr>
        <w:t xml:space="preserve">Demography and Social Statistics Section </w:t>
      </w:r>
    </w:p>
    <w:p w:rsidR="007C003A" w:rsidRPr="007C003A" w:rsidRDefault="007C003A" w:rsidP="009257CE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7C003A" w:rsidRPr="007C003A" w:rsidRDefault="007C003A" w:rsidP="009257CE">
      <w:pPr>
        <w:spacing w:line="240" w:lineRule="auto"/>
        <w:ind w:left="705" w:hanging="705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C003A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7C003A">
        <w:rPr>
          <w:rFonts w:ascii="Arial" w:hAnsi="Arial" w:cs="Arial"/>
          <w:b/>
          <w:bCs/>
          <w:sz w:val="20"/>
          <w:szCs w:val="20"/>
          <w:lang w:val="en-GB"/>
        </w:rPr>
        <w:tab/>
        <w:t>Information on the progress in revision of business statistics (questionnaires) aimed at administrative burden reduction</w:t>
      </w:r>
    </w:p>
    <w:p w:rsidR="007C003A" w:rsidRPr="007C003A" w:rsidRDefault="007C003A" w:rsidP="009257CE">
      <w:pPr>
        <w:spacing w:line="240" w:lineRule="auto"/>
        <w:ind w:firstLine="705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Jan Ernest, Director of the </w:t>
      </w:r>
      <w:r w:rsidRPr="007C003A">
        <w:rPr>
          <w:rFonts w:ascii="Arial" w:hAnsi="Arial" w:cs="Arial"/>
          <w:sz w:val="20"/>
          <w:szCs w:val="20"/>
          <w:lang w:val="en-GB"/>
        </w:rPr>
        <w:t xml:space="preserve">Business Statistics Section </w:t>
      </w: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of the CZSO </w:t>
      </w:r>
    </w:p>
    <w:p w:rsidR="007C003A" w:rsidRPr="007C003A" w:rsidRDefault="007C003A" w:rsidP="009257CE">
      <w:pPr>
        <w:spacing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7C003A">
        <w:rPr>
          <w:rFonts w:ascii="Arial" w:hAnsi="Arial" w:cs="Arial"/>
          <w:sz w:val="20"/>
          <w:szCs w:val="20"/>
          <w:lang w:val="en-GB"/>
        </w:rPr>
        <w:t xml:space="preserve">Martin </w:t>
      </w:r>
      <w:proofErr w:type="spellStart"/>
      <w:r w:rsidRPr="007C003A">
        <w:rPr>
          <w:rFonts w:ascii="Arial" w:hAnsi="Arial" w:cs="Arial"/>
          <w:sz w:val="20"/>
          <w:szCs w:val="20"/>
          <w:lang w:val="en-GB"/>
        </w:rPr>
        <w:t>Zelený</w:t>
      </w:r>
      <w:proofErr w:type="spellEnd"/>
      <w:r w:rsidRPr="007C003A">
        <w:rPr>
          <w:rFonts w:ascii="Arial" w:hAnsi="Arial" w:cs="Arial"/>
          <w:sz w:val="20"/>
          <w:szCs w:val="20"/>
          <w:lang w:val="en-GB"/>
        </w:rPr>
        <w:t xml:space="preserve">, </w:t>
      </w: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Director of the </w:t>
      </w:r>
      <w:r w:rsidRPr="007C003A">
        <w:rPr>
          <w:rFonts w:ascii="Arial" w:hAnsi="Arial" w:cs="Arial"/>
          <w:sz w:val="20"/>
          <w:szCs w:val="20"/>
          <w:lang w:val="en-GB"/>
        </w:rPr>
        <w:t>Demography and Social Statistics Section</w:t>
      </w:r>
    </w:p>
    <w:p w:rsidR="007C003A" w:rsidRPr="007C003A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C003A" w:rsidRPr="007C003A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C003A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7C003A">
        <w:rPr>
          <w:rFonts w:ascii="Arial" w:hAnsi="Arial" w:cs="Arial"/>
          <w:b/>
          <w:bCs/>
          <w:sz w:val="20"/>
          <w:szCs w:val="20"/>
          <w:lang w:val="en-GB"/>
        </w:rPr>
        <w:tab/>
        <w:t>Information on the progress in rebranding of the international trade statistics</w:t>
      </w:r>
    </w:p>
    <w:p w:rsidR="007C003A" w:rsidRPr="007C003A" w:rsidRDefault="007C003A" w:rsidP="009257CE">
      <w:pPr>
        <w:tabs>
          <w:tab w:val="left" w:pos="8300"/>
        </w:tabs>
        <w:spacing w:line="240" w:lineRule="auto"/>
        <w:ind w:firstLine="72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7C003A">
        <w:rPr>
          <w:rFonts w:ascii="Arial" w:hAnsi="Arial" w:cs="Arial"/>
          <w:bCs/>
          <w:sz w:val="20"/>
          <w:szCs w:val="20"/>
          <w:lang w:val="en-GB"/>
        </w:rPr>
        <w:t>Musil</w:t>
      </w:r>
      <w:proofErr w:type="spellEnd"/>
      <w:r w:rsidRPr="007C003A">
        <w:rPr>
          <w:rFonts w:ascii="Arial" w:hAnsi="Arial" w:cs="Arial"/>
          <w:bCs/>
          <w:sz w:val="20"/>
          <w:szCs w:val="20"/>
          <w:lang w:val="en-GB"/>
        </w:rPr>
        <w:t>, acting Director of the</w:t>
      </w:r>
      <w:r w:rsidRPr="007C003A">
        <w:rPr>
          <w:rFonts w:ascii="Arial" w:hAnsi="Arial" w:cs="Arial"/>
          <w:sz w:val="20"/>
          <w:szCs w:val="20"/>
          <w:lang w:val="en-GB"/>
        </w:rPr>
        <w:t xml:space="preserve"> Macroeconomic Statistics Section</w:t>
      </w: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  <w:r w:rsidRPr="007C003A">
        <w:rPr>
          <w:rFonts w:ascii="Arial" w:hAnsi="Arial" w:cs="Arial"/>
          <w:bCs/>
          <w:sz w:val="20"/>
          <w:szCs w:val="20"/>
          <w:lang w:val="en-GB"/>
        </w:rPr>
        <w:tab/>
      </w:r>
    </w:p>
    <w:p w:rsidR="007C003A" w:rsidRPr="007C003A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C003A" w:rsidRPr="007C003A" w:rsidRDefault="007C003A" w:rsidP="009257CE">
      <w:pPr>
        <w:spacing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C003A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Pr="007C003A">
        <w:rPr>
          <w:rFonts w:ascii="Arial" w:hAnsi="Arial" w:cs="Arial"/>
          <w:b/>
          <w:bCs/>
          <w:sz w:val="20"/>
          <w:szCs w:val="20"/>
          <w:lang w:val="en-GB"/>
        </w:rPr>
        <w:tab/>
        <w:t>Information on the progress in making deadlines for fast estimates of the gross domestic product shorter (T+30);</w:t>
      </w:r>
    </w:p>
    <w:p w:rsidR="007C003A" w:rsidRPr="007C003A" w:rsidRDefault="007C003A" w:rsidP="009257CE">
      <w:pPr>
        <w:spacing w:line="240" w:lineRule="auto"/>
        <w:ind w:firstLine="72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7C003A">
        <w:rPr>
          <w:rFonts w:ascii="Arial" w:hAnsi="Arial" w:cs="Arial"/>
          <w:bCs/>
          <w:sz w:val="20"/>
          <w:szCs w:val="20"/>
          <w:lang w:val="en-GB"/>
        </w:rPr>
        <w:t>Musil</w:t>
      </w:r>
      <w:proofErr w:type="spellEnd"/>
      <w:r w:rsidRPr="007C003A">
        <w:rPr>
          <w:rFonts w:ascii="Arial" w:hAnsi="Arial" w:cs="Arial"/>
          <w:bCs/>
          <w:sz w:val="20"/>
          <w:szCs w:val="20"/>
          <w:lang w:val="en-GB"/>
        </w:rPr>
        <w:t>, acting Director of the</w:t>
      </w:r>
      <w:r w:rsidRPr="007C003A">
        <w:rPr>
          <w:rFonts w:ascii="Arial" w:hAnsi="Arial" w:cs="Arial"/>
          <w:sz w:val="20"/>
          <w:szCs w:val="20"/>
          <w:lang w:val="en-GB"/>
        </w:rPr>
        <w:t xml:space="preserve"> Macroeconomic Statistics Section</w:t>
      </w: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</w:p>
    <w:p w:rsidR="007C003A" w:rsidRPr="007C003A" w:rsidRDefault="007C003A" w:rsidP="009257CE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7C003A" w:rsidRPr="007C003A" w:rsidRDefault="007C003A" w:rsidP="009257CE">
      <w:pPr>
        <w:spacing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C003A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Pr="007C003A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Draft 2021 Budget and Draft Mid-Term Projection of the State Budget for 2022–2023 (Chapter 345 – Czech Statistical Office) </w:t>
      </w:r>
    </w:p>
    <w:p w:rsidR="007C003A" w:rsidRPr="007C003A" w:rsidRDefault="007C003A" w:rsidP="009257CE">
      <w:pPr>
        <w:spacing w:line="240" w:lineRule="auto"/>
        <w:ind w:firstLine="72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Filip </w:t>
      </w:r>
      <w:proofErr w:type="spellStart"/>
      <w:r w:rsidRPr="007C003A">
        <w:rPr>
          <w:rFonts w:ascii="Arial" w:hAnsi="Arial" w:cs="Arial"/>
          <w:bCs/>
          <w:sz w:val="20"/>
          <w:szCs w:val="20"/>
          <w:lang w:val="en-GB"/>
        </w:rPr>
        <w:t>Minář</w:t>
      </w:r>
      <w:proofErr w:type="spellEnd"/>
      <w:r w:rsidRPr="007C003A">
        <w:rPr>
          <w:rFonts w:ascii="Arial" w:hAnsi="Arial" w:cs="Arial"/>
          <w:bCs/>
          <w:sz w:val="20"/>
          <w:szCs w:val="20"/>
          <w:lang w:val="en-GB"/>
        </w:rPr>
        <w:t xml:space="preserve">, Director of the </w:t>
      </w:r>
      <w:r w:rsidRPr="007C003A">
        <w:rPr>
          <w:rFonts w:ascii="Arial" w:hAnsi="Arial" w:cs="Arial"/>
          <w:sz w:val="20"/>
          <w:szCs w:val="20"/>
          <w:lang w:val="en-GB"/>
        </w:rPr>
        <w:t xml:space="preserve">Financial and Administration Section </w:t>
      </w:r>
      <w:r w:rsidRPr="007C003A">
        <w:rPr>
          <w:rFonts w:ascii="Arial" w:hAnsi="Arial" w:cs="Arial"/>
          <w:bCs/>
          <w:sz w:val="20"/>
          <w:szCs w:val="20"/>
          <w:lang w:val="en-GB"/>
        </w:rPr>
        <w:t>of the CZSO</w:t>
      </w:r>
    </w:p>
    <w:p w:rsidR="007C003A" w:rsidRPr="007C003A" w:rsidRDefault="007C003A" w:rsidP="009257CE">
      <w:pPr>
        <w:tabs>
          <w:tab w:val="left" w:pos="7920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003A">
        <w:rPr>
          <w:rFonts w:ascii="Arial" w:hAnsi="Arial" w:cs="Arial"/>
          <w:bCs/>
          <w:sz w:val="20"/>
          <w:szCs w:val="20"/>
          <w:lang w:val="en-GB"/>
        </w:rPr>
        <w:tab/>
      </w:r>
    </w:p>
    <w:p w:rsidR="007C003A" w:rsidRPr="007C003A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C003A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Pr="007C003A">
        <w:rPr>
          <w:rFonts w:ascii="Arial" w:hAnsi="Arial" w:cs="Arial"/>
          <w:b/>
          <w:bCs/>
          <w:sz w:val="20"/>
          <w:szCs w:val="20"/>
          <w:lang w:val="en-GB"/>
        </w:rPr>
        <w:tab/>
        <w:t>Miscellaneous</w:t>
      </w:r>
    </w:p>
    <w:p w:rsidR="007C003A" w:rsidRPr="007C00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7C003A" w:rsidRDefault="007C003A" w:rsidP="007C003A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7C003A" w:rsidRPr="007C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7C003A"/>
    <w:rsid w:val="009257CE"/>
    <w:rsid w:val="00C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Málková Ludmila</cp:lastModifiedBy>
  <cp:revision>3</cp:revision>
  <dcterms:created xsi:type="dcterms:W3CDTF">2020-11-12T14:42:00Z</dcterms:created>
  <dcterms:modified xsi:type="dcterms:W3CDTF">2020-11-12T14:51:00Z</dcterms:modified>
</cp:coreProperties>
</file>