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8E0" w:rsidRDefault="008838E0" w:rsidP="008831C6">
      <w:pPr>
        <w:pStyle w:val="Zkladntext3"/>
        <w:spacing w:beforeLines="60" w:before="144" w:afterLines="60" w:after="144" w:line="276" w:lineRule="auto"/>
        <w:jc w:val="center"/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S</w:t>
      </w:r>
      <w:r w:rsidR="00E5269C">
        <w:rPr>
          <w:b/>
          <w:i w:val="0"/>
          <w:iCs w:val="0"/>
          <w:color w:val="31849B" w:themeColor="accent5" w:themeShade="BF"/>
          <w:sz w:val="32"/>
          <w:szCs w:val="32"/>
          <w:lang w:val="cs-CZ"/>
        </w:rPr>
        <w:t>tudenti a absolventi ICT oborů vysokoškolského studia</w:t>
      </w:r>
    </w:p>
    <w:p w:rsidR="00E5269C" w:rsidRPr="00E5269C" w:rsidRDefault="00E5269C" w:rsidP="008831C6">
      <w:pPr>
        <w:pStyle w:val="Zkladntext3"/>
        <w:spacing w:beforeLines="60" w:before="144" w:afterLines="60" w:after="144" w:line="276" w:lineRule="auto"/>
        <w:jc w:val="center"/>
        <w:rPr>
          <w:b/>
          <w:i w:val="0"/>
          <w:iCs w:val="0"/>
          <w:color w:val="31849B" w:themeColor="accent5" w:themeShade="BF"/>
          <w:sz w:val="16"/>
          <w:szCs w:val="16"/>
          <w:lang w:val="cs-CZ"/>
        </w:rPr>
      </w:pPr>
    </w:p>
    <w:p w:rsidR="008838E0" w:rsidRPr="00541350" w:rsidRDefault="008838E0" w:rsidP="008831C6">
      <w:pPr>
        <w:pStyle w:val="Zkladntext3"/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</w:pPr>
      <w:r w:rsidRPr="00541350">
        <w:rPr>
          <w:b/>
          <w:i w:val="0"/>
          <w:iCs w:val="0"/>
          <w:color w:val="31849B" w:themeColor="accent5" w:themeShade="BF"/>
          <w:sz w:val="28"/>
          <w:szCs w:val="28"/>
          <w:lang w:val="cs-CZ"/>
        </w:rPr>
        <w:t>Metodika</w:t>
      </w:r>
    </w:p>
    <w:p w:rsidR="008838E0" w:rsidRDefault="008838E0" w:rsidP="008831C6">
      <w:pPr>
        <w:pStyle w:val="Zkladntext3"/>
        <w:spacing w:beforeLines="60" w:before="144" w:afterLines="60" w:after="144" w:line="276" w:lineRule="auto"/>
        <w:rPr>
          <w:i w:val="0"/>
          <w:iCs w:val="0"/>
          <w:szCs w:val="24"/>
          <w:lang w:val="cs-CZ"/>
        </w:rPr>
      </w:pPr>
    </w:p>
    <w:p w:rsidR="008838E0" w:rsidRDefault="008838E0" w:rsidP="008831C6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Vymezení </w:t>
      </w:r>
      <w:r w:rsidR="0093726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vysokoškolských </w:t>
      </w:r>
      <w:r w:rsid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studentů a absolventů</w:t>
      </w:r>
      <w:r w:rsidR="0093726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ICT oborů</w:t>
      </w:r>
      <w:r w:rsid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 </w:t>
      </w:r>
      <w:r w:rsidRPr="008838E0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dle </w:t>
      </w:r>
      <w:r w:rsid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K</w:t>
      </w:r>
      <w:r w:rsidR="001A616D" w:rsidRPr="001A616D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lasifikace vzdělání ISCED-F 2013</w:t>
      </w:r>
    </w:p>
    <w:p w:rsidR="004E6511" w:rsidRDefault="00675FE5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b/>
          <w:i w:val="0"/>
          <w:iCs w:val="0"/>
          <w:lang w:val="cs-CZ"/>
        </w:rPr>
        <w:t>S</w:t>
      </w:r>
      <w:r w:rsidR="001A616D" w:rsidRPr="001A616D">
        <w:rPr>
          <w:b/>
          <w:i w:val="0"/>
          <w:iCs w:val="0"/>
          <w:lang w:val="cs-CZ"/>
        </w:rPr>
        <w:t>tudenti a absolventi</w:t>
      </w:r>
      <w:r w:rsidR="001A616D" w:rsidRPr="001A616D">
        <w:rPr>
          <w:i w:val="0"/>
          <w:iCs w:val="0"/>
          <w:lang w:val="cs-CZ"/>
        </w:rPr>
        <w:t xml:space="preserve"> </w:t>
      </w:r>
      <w:r>
        <w:rPr>
          <w:i w:val="0"/>
          <w:iCs w:val="0"/>
          <w:lang w:val="cs-CZ"/>
        </w:rPr>
        <w:t xml:space="preserve">oborů </w:t>
      </w:r>
      <w:r w:rsidR="001A616D" w:rsidRPr="001A616D">
        <w:rPr>
          <w:i w:val="0"/>
          <w:iCs w:val="0"/>
          <w:lang w:val="cs-CZ"/>
        </w:rPr>
        <w:t xml:space="preserve">informačních a komunikačních technologií jsou </w:t>
      </w:r>
      <w:r w:rsidR="001A616D" w:rsidRPr="001A616D">
        <w:rPr>
          <w:b/>
          <w:i w:val="0"/>
          <w:iCs w:val="0"/>
          <w:lang w:val="cs-CZ"/>
        </w:rPr>
        <w:t>vymezeni na základě Mezinárodní klasifikace vzdělání ISCED-F 2013 jako třída 06</w:t>
      </w:r>
      <w:r w:rsidR="001A616D" w:rsidRPr="001A616D">
        <w:rPr>
          <w:i w:val="0"/>
          <w:iCs w:val="0"/>
          <w:lang w:val="cs-CZ"/>
        </w:rPr>
        <w:t xml:space="preserve">. </w:t>
      </w:r>
    </w:p>
    <w:p w:rsidR="001A616D" w:rsidRDefault="001A616D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1A616D">
        <w:rPr>
          <w:i w:val="0"/>
          <w:iCs w:val="0"/>
          <w:lang w:val="cs-CZ"/>
        </w:rPr>
        <w:t xml:space="preserve">Klasifikace oborů vzdělání CZ-ISCED-F 2013 (více </w:t>
      </w:r>
      <w:r w:rsidR="00704A99">
        <w:rPr>
          <w:i w:val="0"/>
          <w:iCs w:val="0"/>
          <w:lang w:val="cs-CZ"/>
        </w:rPr>
        <w:t xml:space="preserve">na </w:t>
      </w:r>
      <w:hyperlink r:id="rId8" w:history="1">
        <w:r w:rsidR="00E30C22" w:rsidRPr="00490D9C">
          <w:rPr>
            <w:rStyle w:val="Hypertextovodkaz"/>
            <w:i w:val="0"/>
            <w:iCs w:val="0"/>
            <w:lang w:val="cs-CZ"/>
          </w:rPr>
          <w:t>https://www.czso.cz/csu/czso/klasifikace-oboru-vzdelani-cz-isced-f-2013</w:t>
        </w:r>
      </w:hyperlink>
      <w:r w:rsidRPr="001A616D">
        <w:rPr>
          <w:i w:val="0"/>
          <w:iCs w:val="0"/>
          <w:lang w:val="cs-CZ"/>
        </w:rPr>
        <w:t xml:space="preserve">) </w:t>
      </w:r>
      <w:r w:rsidR="008C068C">
        <w:rPr>
          <w:i w:val="0"/>
          <w:iCs w:val="0"/>
          <w:lang w:val="cs-CZ"/>
        </w:rPr>
        <w:t>je platná od 1. ledna 2016. N</w:t>
      </w:r>
      <w:r w:rsidRPr="001A616D">
        <w:rPr>
          <w:i w:val="0"/>
          <w:iCs w:val="0"/>
          <w:lang w:val="cs-CZ"/>
        </w:rPr>
        <w:t>avazuje na Klasifikaci úrovně vzdělání CZ</w:t>
      </w:r>
      <w:r w:rsidR="006605B6">
        <w:rPr>
          <w:i w:val="0"/>
          <w:iCs w:val="0"/>
          <w:lang w:val="cs-CZ"/>
        </w:rPr>
        <w:noBreakHyphen/>
      </w:r>
      <w:r w:rsidRPr="001A616D">
        <w:rPr>
          <w:i w:val="0"/>
          <w:iCs w:val="0"/>
          <w:lang w:val="cs-CZ"/>
        </w:rPr>
        <w:t>ISCED 2011</w:t>
      </w:r>
      <w:r w:rsidR="00D17093">
        <w:rPr>
          <w:i w:val="0"/>
          <w:iCs w:val="0"/>
          <w:lang w:val="cs-CZ"/>
        </w:rPr>
        <w:t xml:space="preserve"> </w:t>
      </w:r>
      <w:r w:rsidRPr="001A616D">
        <w:rPr>
          <w:i w:val="0"/>
          <w:iCs w:val="0"/>
          <w:lang w:val="cs-CZ"/>
        </w:rPr>
        <w:t xml:space="preserve">a </w:t>
      </w:r>
      <w:r w:rsidR="00704A99" w:rsidRPr="006376D6">
        <w:rPr>
          <w:i w:val="0"/>
          <w:iCs w:val="0"/>
          <w:lang w:val="cs-CZ"/>
        </w:rPr>
        <w:t>nahrazuje obory vzdělá</w:t>
      </w:r>
      <w:r w:rsidRPr="006376D6">
        <w:rPr>
          <w:i w:val="0"/>
          <w:iCs w:val="0"/>
          <w:lang w:val="cs-CZ"/>
        </w:rPr>
        <w:t>ní stanovené Mezinárod</w:t>
      </w:r>
      <w:r w:rsidR="006605B6" w:rsidRPr="006376D6">
        <w:rPr>
          <w:i w:val="0"/>
          <w:iCs w:val="0"/>
          <w:lang w:val="cs-CZ"/>
        </w:rPr>
        <w:t xml:space="preserve">ní klasifikací vzdělání ISCED 97. </w:t>
      </w:r>
      <w:r w:rsidRPr="001A616D">
        <w:rPr>
          <w:i w:val="0"/>
          <w:iCs w:val="0"/>
          <w:lang w:val="cs-CZ"/>
        </w:rPr>
        <w:t xml:space="preserve">Cílem je na základě jednotné a mezinárodně srovnatelné metodiky klasifikovat </w:t>
      </w:r>
      <w:r w:rsidR="00C71403">
        <w:rPr>
          <w:i w:val="0"/>
          <w:iCs w:val="0"/>
          <w:lang w:val="cs-CZ"/>
        </w:rPr>
        <w:t xml:space="preserve">jak </w:t>
      </w:r>
      <w:r w:rsidRPr="001A616D">
        <w:rPr>
          <w:i w:val="0"/>
          <w:iCs w:val="0"/>
          <w:lang w:val="cs-CZ"/>
        </w:rPr>
        <w:t>obory vzdělávacích programů</w:t>
      </w:r>
      <w:r w:rsidR="008831C6">
        <w:rPr>
          <w:i w:val="0"/>
          <w:iCs w:val="0"/>
          <w:lang w:val="cs-CZ"/>
        </w:rPr>
        <w:t>,</w:t>
      </w:r>
      <w:r w:rsidRPr="001A616D">
        <w:rPr>
          <w:i w:val="0"/>
          <w:iCs w:val="0"/>
          <w:lang w:val="cs-CZ"/>
        </w:rPr>
        <w:t xml:space="preserve"> </w:t>
      </w:r>
      <w:r w:rsidR="00C71403">
        <w:rPr>
          <w:i w:val="0"/>
          <w:iCs w:val="0"/>
          <w:lang w:val="cs-CZ"/>
        </w:rPr>
        <w:t>tak</w:t>
      </w:r>
      <w:r w:rsidRPr="001A616D">
        <w:rPr>
          <w:i w:val="0"/>
          <w:iCs w:val="0"/>
          <w:lang w:val="cs-CZ"/>
        </w:rPr>
        <w:t xml:space="preserve"> </w:t>
      </w:r>
      <w:r w:rsidR="00E30C22">
        <w:rPr>
          <w:i w:val="0"/>
          <w:iCs w:val="0"/>
          <w:lang w:val="cs-CZ"/>
        </w:rPr>
        <w:t xml:space="preserve">s tím </w:t>
      </w:r>
      <w:r w:rsidRPr="001A616D">
        <w:rPr>
          <w:i w:val="0"/>
          <w:iCs w:val="0"/>
          <w:lang w:val="cs-CZ"/>
        </w:rPr>
        <w:t>související</w:t>
      </w:r>
      <w:r w:rsidR="00C71403">
        <w:rPr>
          <w:i w:val="0"/>
          <w:iCs w:val="0"/>
          <w:lang w:val="cs-CZ"/>
        </w:rPr>
        <w:t xml:space="preserve"> úrovně dosažené</w:t>
      </w:r>
      <w:r w:rsidRPr="001A616D">
        <w:rPr>
          <w:i w:val="0"/>
          <w:iCs w:val="0"/>
          <w:lang w:val="cs-CZ"/>
        </w:rPr>
        <w:t xml:space="preserve"> kvalifikace na základě obsahu programu.</w:t>
      </w:r>
    </w:p>
    <w:p w:rsidR="00FA0D52" w:rsidRPr="004E6511" w:rsidRDefault="00704A99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Obor</w:t>
      </w:r>
      <w:r w:rsidR="00FA0D52" w:rsidRPr="004E6511">
        <w:rPr>
          <w:i w:val="0"/>
          <w:iCs w:val="0"/>
          <w:lang w:val="cs-CZ"/>
        </w:rPr>
        <w:t xml:space="preserve"> </w:t>
      </w:r>
      <w:r w:rsidRPr="00704A99">
        <w:rPr>
          <w:b/>
          <w:i w:val="0"/>
          <w:iCs w:val="0"/>
          <w:lang w:val="cs-CZ"/>
        </w:rPr>
        <w:t>I</w:t>
      </w:r>
      <w:r>
        <w:rPr>
          <w:b/>
          <w:i w:val="0"/>
          <w:iCs w:val="0"/>
          <w:lang w:val="cs-CZ"/>
        </w:rPr>
        <w:t>nformační a komunikační</w:t>
      </w:r>
      <w:r w:rsidR="00FA0D52" w:rsidRPr="00704A99">
        <w:rPr>
          <w:b/>
          <w:i w:val="0"/>
          <w:iCs w:val="0"/>
          <w:lang w:val="cs-CZ"/>
        </w:rPr>
        <w:t xml:space="preserve"> technologi</w:t>
      </w:r>
      <w:r>
        <w:rPr>
          <w:b/>
          <w:i w:val="0"/>
          <w:iCs w:val="0"/>
          <w:lang w:val="cs-CZ"/>
        </w:rPr>
        <w:t>e</w:t>
      </w:r>
      <w:r w:rsidR="00FA0D52" w:rsidRPr="004E6511">
        <w:rPr>
          <w:i w:val="0"/>
          <w:iCs w:val="0"/>
          <w:lang w:val="cs-CZ"/>
        </w:rPr>
        <w:t xml:space="preserve"> </w:t>
      </w:r>
      <w:r w:rsidR="00FA0D52">
        <w:rPr>
          <w:i w:val="0"/>
          <w:iCs w:val="0"/>
          <w:lang w:val="cs-CZ"/>
        </w:rPr>
        <w:t xml:space="preserve">(třída 06 klasifikace CZ-ISCED 2013) </w:t>
      </w:r>
      <w:r w:rsidR="00FA0D52" w:rsidRPr="00704A99">
        <w:rPr>
          <w:b/>
          <w:i w:val="0"/>
          <w:iCs w:val="0"/>
          <w:lang w:val="cs-CZ"/>
        </w:rPr>
        <w:t>zahrnuje následující podrobně vymezené obory</w:t>
      </w:r>
      <w:r w:rsidR="00FA0D52" w:rsidRPr="004E6511">
        <w:rPr>
          <w:i w:val="0"/>
          <w:iCs w:val="0"/>
          <w:lang w:val="cs-CZ"/>
        </w:rPr>
        <w:t>:</w:t>
      </w:r>
    </w:p>
    <w:p w:rsidR="00FA0D52" w:rsidRPr="004E6511" w:rsidRDefault="00704A99" w:rsidP="008831C6">
      <w:pPr>
        <w:pStyle w:val="Zkladntext3"/>
        <w:numPr>
          <w:ilvl w:val="0"/>
          <w:numId w:val="5"/>
        </w:numPr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t>Používání počítačů (0611)</w:t>
      </w:r>
    </w:p>
    <w:p w:rsidR="00FA0D52" w:rsidRPr="004E6511" w:rsidRDefault="00FA0D52" w:rsidP="008831C6">
      <w:pPr>
        <w:pStyle w:val="Zkladntext3"/>
        <w:numPr>
          <w:ilvl w:val="0"/>
          <w:numId w:val="5"/>
        </w:numPr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 xml:space="preserve">Návrhy </w:t>
      </w:r>
      <w:r w:rsidR="00704A99">
        <w:rPr>
          <w:i w:val="0"/>
          <w:iCs w:val="0"/>
          <w:lang w:val="cs-CZ"/>
        </w:rPr>
        <w:t>a správa databází a sítí (0612)</w:t>
      </w:r>
    </w:p>
    <w:p w:rsidR="00FA0D52" w:rsidRPr="004E6511" w:rsidRDefault="00FA0D52" w:rsidP="008831C6">
      <w:pPr>
        <w:pStyle w:val="Zkladntext3"/>
        <w:numPr>
          <w:ilvl w:val="0"/>
          <w:numId w:val="5"/>
        </w:numPr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>Vývoj a ana</w:t>
      </w:r>
      <w:r w:rsidR="00704A99">
        <w:rPr>
          <w:i w:val="0"/>
          <w:iCs w:val="0"/>
          <w:lang w:val="cs-CZ"/>
        </w:rPr>
        <w:t>lýzy softwaru a aplikací (0613)</w:t>
      </w:r>
    </w:p>
    <w:p w:rsidR="00FA0D52" w:rsidRPr="004E6511" w:rsidRDefault="00FA0D52" w:rsidP="008831C6">
      <w:pPr>
        <w:pStyle w:val="Zkladntext3"/>
        <w:numPr>
          <w:ilvl w:val="0"/>
          <w:numId w:val="5"/>
        </w:numPr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>Informační a komunikační technol</w:t>
      </w:r>
      <w:r w:rsidR="00704A99">
        <w:rPr>
          <w:i w:val="0"/>
          <w:iCs w:val="0"/>
          <w:lang w:val="cs-CZ"/>
        </w:rPr>
        <w:t>ogie (ICT) – obory jinde nezařazené (0619)</w:t>
      </w:r>
    </w:p>
    <w:p w:rsidR="00FA0D52" w:rsidRPr="004E6511" w:rsidRDefault="00FA0D52" w:rsidP="008831C6">
      <w:pPr>
        <w:pStyle w:val="Zkladntext3"/>
        <w:numPr>
          <w:ilvl w:val="0"/>
          <w:numId w:val="5"/>
        </w:numPr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E6511">
        <w:rPr>
          <w:i w:val="0"/>
          <w:iCs w:val="0"/>
          <w:lang w:val="cs-CZ"/>
        </w:rPr>
        <w:t>Interdisciplinární programy a kv</w:t>
      </w:r>
      <w:r w:rsidR="00704A99">
        <w:rPr>
          <w:i w:val="0"/>
          <w:iCs w:val="0"/>
          <w:lang w:val="cs-CZ"/>
        </w:rPr>
        <w:t>alifikace zahrnující ICT (0688)</w:t>
      </w:r>
    </w:p>
    <w:p w:rsidR="007908BF" w:rsidRPr="00421717" w:rsidRDefault="007908BF" w:rsidP="008831C6">
      <w:pPr>
        <w:pStyle w:val="Zkladntext3"/>
        <w:spacing w:beforeLines="60" w:before="144" w:afterLines="60" w:after="144" w:line="276" w:lineRule="auto"/>
        <w:rPr>
          <w:iCs w:val="0"/>
          <w:lang w:val="cs-CZ"/>
        </w:rPr>
      </w:pPr>
      <w:r w:rsidRPr="00421717">
        <w:rPr>
          <w:iCs w:val="0"/>
          <w:lang w:val="cs-CZ"/>
        </w:rPr>
        <w:t>Klasifikace ISCED-F 2013 doposud vycházela ze zařazení studentů pod jednotlivé studijní obory. Novela vysokoškolského zákona z roku 2016 ale systém studijních oborů ruší a nahrazuje ho systémem studijních programů. Veškeré údaje o počtech studentů a absolventů jsou tak nově prezentovány pouze podle tohoto nového systému a byly upraveny i zpětně za předchozí roky.</w:t>
      </w:r>
      <w:r w:rsidR="00E33F30" w:rsidRPr="00421717">
        <w:rPr>
          <w:iCs w:val="0"/>
          <w:lang w:val="cs-CZ"/>
        </w:rPr>
        <w:t xml:space="preserve"> Data se tak nemusí shodovat s informacemi publikovanými v minulých letech.</w:t>
      </w:r>
    </w:p>
    <w:p w:rsidR="007908BF" w:rsidRDefault="007908BF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</w:p>
    <w:p w:rsidR="001A616D" w:rsidRPr="008838E0" w:rsidRDefault="001A616D" w:rsidP="008831C6">
      <w:pPr>
        <w:pStyle w:val="Zkladntext3"/>
        <w:numPr>
          <w:ilvl w:val="0"/>
          <w:numId w:val="3"/>
        </w:numPr>
        <w:spacing w:beforeLines="60" w:before="144" w:afterLines="60" w:after="144" w:line="276" w:lineRule="auto"/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</w:pPr>
      <w:r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 xml:space="preserve">Datový zdroj statistiky </w:t>
      </w:r>
      <w:r w:rsidR="00937263">
        <w:rPr>
          <w:b/>
          <w:i w:val="0"/>
          <w:iCs w:val="0"/>
          <w:color w:val="31849B" w:themeColor="accent5" w:themeShade="BF"/>
          <w:sz w:val="24"/>
          <w:szCs w:val="24"/>
          <w:lang w:val="cs-CZ"/>
        </w:rPr>
        <w:t>vysokoškolských studentů a absolventů ICT oborů</w:t>
      </w:r>
    </w:p>
    <w:p w:rsidR="00D17093" w:rsidRDefault="005666D4" w:rsidP="008831C6">
      <w:pPr>
        <w:pStyle w:val="Zkladntext3"/>
        <w:spacing w:beforeLines="60" w:before="144" w:afterLines="60" w:after="144" w:line="276" w:lineRule="auto"/>
        <w:rPr>
          <w:b/>
          <w:i w:val="0"/>
          <w:iCs w:val="0"/>
          <w:lang w:val="cs-CZ"/>
        </w:rPr>
      </w:pPr>
      <w:r w:rsidRPr="005666D4">
        <w:rPr>
          <w:b/>
          <w:i w:val="0"/>
          <w:iCs w:val="0"/>
          <w:lang w:val="cs-CZ"/>
        </w:rPr>
        <w:t>Údaje</w:t>
      </w:r>
      <w:r>
        <w:rPr>
          <w:i w:val="0"/>
          <w:iCs w:val="0"/>
          <w:lang w:val="cs-CZ"/>
        </w:rPr>
        <w:t xml:space="preserve"> o počtech</w:t>
      </w:r>
      <w:r w:rsidR="001A616D" w:rsidRPr="001A616D">
        <w:rPr>
          <w:i w:val="0"/>
          <w:iCs w:val="0"/>
          <w:lang w:val="cs-CZ"/>
        </w:rPr>
        <w:t xml:space="preserve"> ICT studentů a absolventů a jejich další charakteristiky </w:t>
      </w:r>
      <w:r w:rsidR="0033233C">
        <w:rPr>
          <w:b/>
          <w:i w:val="0"/>
          <w:iCs w:val="0"/>
          <w:lang w:val="cs-CZ"/>
        </w:rPr>
        <w:t>vycházejí</w:t>
      </w:r>
      <w:r w:rsidR="001A616D" w:rsidRPr="005666D4">
        <w:rPr>
          <w:b/>
          <w:i w:val="0"/>
          <w:iCs w:val="0"/>
          <w:lang w:val="cs-CZ"/>
        </w:rPr>
        <w:t xml:space="preserve"> z datových zdrojů Ministerstva školství, mládeže a tělovýchovy</w:t>
      </w:r>
      <w:r w:rsidR="001A616D" w:rsidRPr="001A616D">
        <w:rPr>
          <w:i w:val="0"/>
          <w:iCs w:val="0"/>
          <w:lang w:val="cs-CZ"/>
        </w:rPr>
        <w:t xml:space="preserve">, konkrétně ze systému </w:t>
      </w:r>
      <w:r w:rsidR="001A616D" w:rsidRPr="005666D4">
        <w:rPr>
          <w:b/>
          <w:i w:val="0"/>
          <w:iCs w:val="0"/>
          <w:lang w:val="cs-CZ"/>
        </w:rPr>
        <w:t xml:space="preserve">Sdružených informací matrik studentů </w:t>
      </w:r>
      <w:r w:rsidR="001A616D" w:rsidRPr="005267A9">
        <w:rPr>
          <w:i w:val="0"/>
          <w:iCs w:val="0"/>
          <w:lang w:val="cs-CZ"/>
        </w:rPr>
        <w:t>(SIMS).</w:t>
      </w:r>
      <w:r w:rsidR="001A616D" w:rsidRPr="001A616D">
        <w:rPr>
          <w:i w:val="0"/>
          <w:iCs w:val="0"/>
          <w:lang w:val="cs-CZ"/>
        </w:rPr>
        <w:t xml:space="preserve"> </w:t>
      </w:r>
      <w:r w:rsidR="00D17093" w:rsidRPr="00D17093">
        <w:rPr>
          <w:b/>
          <w:i w:val="0"/>
          <w:iCs w:val="0"/>
          <w:lang w:val="cs-CZ"/>
        </w:rPr>
        <w:t>Zákon č. 111/1998 Sb.,</w:t>
      </w:r>
      <w:r w:rsidR="00D17093" w:rsidRPr="00D17093">
        <w:rPr>
          <w:i w:val="0"/>
          <w:iCs w:val="0"/>
          <w:lang w:val="cs-CZ"/>
        </w:rPr>
        <w:t xml:space="preserve"> o vysokých školách a o změně a doplnění dalších zákonů (o vysokých školách), ve znění pozdějších předpisů, </w:t>
      </w:r>
      <w:r w:rsidR="00D17093" w:rsidRPr="005267A9">
        <w:rPr>
          <w:i w:val="0"/>
          <w:iCs w:val="0"/>
          <w:lang w:val="cs-CZ"/>
        </w:rPr>
        <w:t>ukládá vysokým školám a poskytovatelům zahraničního vysokoškolského vzdělání působící</w:t>
      </w:r>
      <w:r w:rsidR="00FC68DA" w:rsidRPr="005267A9">
        <w:rPr>
          <w:i w:val="0"/>
          <w:iCs w:val="0"/>
          <w:lang w:val="cs-CZ"/>
        </w:rPr>
        <w:t>m</w:t>
      </w:r>
      <w:r w:rsidR="00D17093" w:rsidRPr="005267A9">
        <w:rPr>
          <w:i w:val="0"/>
          <w:iCs w:val="0"/>
          <w:lang w:val="cs-CZ"/>
        </w:rPr>
        <w:t xml:space="preserve"> na území České republiky vést matriku studentů, která slouží k evidenci o studentech a k rozpočtovým a statistickým účelům.</w:t>
      </w:r>
      <w:r w:rsidR="00232DFA">
        <w:rPr>
          <w:b/>
          <w:i w:val="0"/>
          <w:iCs w:val="0"/>
          <w:lang w:val="cs-CZ"/>
        </w:rPr>
        <w:t xml:space="preserve"> </w:t>
      </w:r>
      <w:r w:rsidR="00232DFA" w:rsidRPr="00232DFA">
        <w:rPr>
          <w:i w:val="0"/>
          <w:iCs w:val="0"/>
          <w:lang w:val="cs-CZ"/>
        </w:rPr>
        <w:t>Více informací k matrice studentů naleznete na</w:t>
      </w:r>
      <w:r w:rsidR="00232DFA">
        <w:rPr>
          <w:b/>
          <w:i w:val="0"/>
          <w:iCs w:val="0"/>
          <w:lang w:val="cs-CZ"/>
        </w:rPr>
        <w:t xml:space="preserve"> </w:t>
      </w:r>
      <w:hyperlink r:id="rId9" w:history="1">
        <w:r w:rsidR="00232DFA" w:rsidRPr="00A5796A">
          <w:rPr>
            <w:rStyle w:val="Hypertextovodkaz"/>
            <w:i w:val="0"/>
          </w:rPr>
          <w:t>https://www.msmt.cz/vzdelavani/vysoke-skolstvi/sims-sdruzene-informace-matrik-studentu-1</w:t>
        </w:r>
      </w:hyperlink>
      <w:r w:rsidR="00232DFA" w:rsidRPr="00A5796A">
        <w:rPr>
          <w:rStyle w:val="Hypertextovodkaz"/>
          <w:i w:val="0"/>
        </w:rPr>
        <w:t xml:space="preserve"> .</w:t>
      </w:r>
    </w:p>
    <w:p w:rsidR="004939D8" w:rsidRPr="00A5796A" w:rsidRDefault="004939D8" w:rsidP="008831C6">
      <w:pPr>
        <w:pStyle w:val="Zkladntext3"/>
        <w:spacing w:beforeLines="60" w:before="144" w:afterLines="60" w:after="144" w:line="276" w:lineRule="auto"/>
        <w:rPr>
          <w:iCs w:val="0"/>
          <w:lang w:val="cs-CZ"/>
        </w:rPr>
      </w:pPr>
      <w:r w:rsidRPr="00A5796A">
        <w:rPr>
          <w:iCs w:val="0"/>
          <w:lang w:val="cs-CZ"/>
        </w:rPr>
        <w:t>Vzhledem k tomu, že studijní obor se stejným kódem může mít na různých vysokých školách různý obsah a zařazení jednotlivých studentů do příslušných skupin oborů dle ISCED-F 2013 je proto problematické, jsou v případě členění podle oborů uváděny kvalifikované odhady, které provádějí pracovníci Ministerstva školství, mládeže a tělovýchovy.</w:t>
      </w:r>
    </w:p>
    <w:p w:rsidR="001C72F3" w:rsidRPr="008516FC" w:rsidRDefault="001C72F3" w:rsidP="001C72F3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>
        <w:rPr>
          <w:i w:val="0"/>
          <w:iCs w:val="0"/>
          <w:lang w:val="cs-CZ"/>
        </w:rPr>
        <w:lastRenderedPageBreak/>
        <w:t xml:space="preserve">Data za vysokoškolské studenty a absolventy, uváděná v tabulkách, zahrnují </w:t>
      </w:r>
      <w:r w:rsidRPr="001C72F3">
        <w:rPr>
          <w:b/>
          <w:i w:val="0"/>
          <w:iCs w:val="0"/>
          <w:lang w:val="cs-CZ"/>
        </w:rPr>
        <w:t>bakalářský</w:t>
      </w:r>
      <w:r w:rsidRPr="008516FC">
        <w:rPr>
          <w:i w:val="0"/>
          <w:iCs w:val="0"/>
          <w:lang w:val="cs-CZ"/>
        </w:rPr>
        <w:t xml:space="preserve">, </w:t>
      </w:r>
      <w:r w:rsidRPr="001C72F3">
        <w:rPr>
          <w:b/>
          <w:i w:val="0"/>
          <w:iCs w:val="0"/>
          <w:lang w:val="cs-CZ"/>
        </w:rPr>
        <w:t>navazující magisterský, magisterský</w:t>
      </w:r>
      <w:r w:rsidRPr="008516FC">
        <w:rPr>
          <w:i w:val="0"/>
          <w:iCs w:val="0"/>
          <w:lang w:val="cs-CZ"/>
        </w:rPr>
        <w:t xml:space="preserve"> a </w:t>
      </w:r>
      <w:r w:rsidRPr="001C72F3">
        <w:rPr>
          <w:b/>
          <w:i w:val="0"/>
          <w:iCs w:val="0"/>
          <w:lang w:val="cs-CZ"/>
        </w:rPr>
        <w:t>doktorský</w:t>
      </w:r>
      <w:r w:rsidRPr="008516FC">
        <w:rPr>
          <w:i w:val="0"/>
          <w:iCs w:val="0"/>
          <w:lang w:val="cs-CZ"/>
        </w:rPr>
        <w:t xml:space="preserve"> vzdělávací program. Vzdělávací programy navazující magisterský a magisterský jsou v tabulkách </w:t>
      </w:r>
      <w:r w:rsidRPr="00BE4084">
        <w:rPr>
          <w:i w:val="0"/>
          <w:iCs w:val="0"/>
          <w:lang w:val="cs-CZ"/>
        </w:rPr>
        <w:t>souhrnně uváděny jako magisterské programy</w:t>
      </w:r>
      <w:r w:rsidRPr="008516FC">
        <w:rPr>
          <w:i w:val="0"/>
          <w:iCs w:val="0"/>
          <w:lang w:val="cs-CZ"/>
        </w:rPr>
        <w:t>.</w:t>
      </w:r>
    </w:p>
    <w:p w:rsidR="001A616D" w:rsidRDefault="00450C9C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450C9C">
        <w:rPr>
          <w:i w:val="0"/>
          <w:iCs w:val="0"/>
          <w:lang w:val="cs-CZ"/>
        </w:rPr>
        <w:t>Zdrojová databáze SIMS je aktualizována jednou ročně na konci ledna, a to včetně zpětných oprav.</w:t>
      </w:r>
      <w:r w:rsidR="002F3CE0" w:rsidRPr="002F3CE0">
        <w:rPr>
          <w:i w:val="0"/>
          <w:iCs w:val="0"/>
          <w:lang w:val="cs-CZ"/>
        </w:rPr>
        <w:t xml:space="preserve"> </w:t>
      </w:r>
      <w:r w:rsidR="001A616D" w:rsidRPr="001A616D">
        <w:rPr>
          <w:i w:val="0"/>
          <w:iCs w:val="0"/>
          <w:lang w:val="cs-CZ"/>
        </w:rPr>
        <w:t xml:space="preserve">Data za </w:t>
      </w:r>
      <w:r w:rsidR="001A616D" w:rsidRPr="005B42E6">
        <w:rPr>
          <w:b/>
          <w:i w:val="0"/>
          <w:iCs w:val="0"/>
          <w:lang w:val="cs-CZ"/>
        </w:rPr>
        <w:t>studenty</w:t>
      </w:r>
      <w:r w:rsidR="001A616D" w:rsidRPr="001A616D">
        <w:rPr>
          <w:i w:val="0"/>
          <w:iCs w:val="0"/>
          <w:lang w:val="cs-CZ"/>
        </w:rPr>
        <w:t xml:space="preserve"> vysokých škol se vztahují vždy k </w:t>
      </w:r>
      <w:r w:rsidR="001A616D" w:rsidRPr="005B42E6">
        <w:rPr>
          <w:b/>
          <w:i w:val="0"/>
          <w:iCs w:val="0"/>
          <w:lang w:val="cs-CZ"/>
        </w:rPr>
        <w:t>31. prosinci příslušného roku</w:t>
      </w:r>
      <w:r w:rsidR="001A616D" w:rsidRPr="001A616D">
        <w:rPr>
          <w:i w:val="0"/>
          <w:iCs w:val="0"/>
          <w:lang w:val="cs-CZ"/>
        </w:rPr>
        <w:t xml:space="preserve">, data za </w:t>
      </w:r>
      <w:r w:rsidR="001A616D" w:rsidRPr="005B42E6">
        <w:rPr>
          <w:b/>
          <w:i w:val="0"/>
          <w:iCs w:val="0"/>
          <w:lang w:val="cs-CZ"/>
        </w:rPr>
        <w:t>absolventy</w:t>
      </w:r>
      <w:r w:rsidR="001A616D" w:rsidRPr="001A616D">
        <w:rPr>
          <w:i w:val="0"/>
          <w:iCs w:val="0"/>
          <w:lang w:val="cs-CZ"/>
        </w:rPr>
        <w:t xml:space="preserve"> pak k </w:t>
      </w:r>
      <w:r w:rsidR="001A616D" w:rsidRPr="005B42E6">
        <w:rPr>
          <w:b/>
          <w:i w:val="0"/>
          <w:iCs w:val="0"/>
          <w:lang w:val="cs-CZ"/>
        </w:rPr>
        <w:t>celému školnímu roku</w:t>
      </w:r>
      <w:r w:rsidR="001A616D" w:rsidRPr="001A616D">
        <w:rPr>
          <w:i w:val="0"/>
          <w:iCs w:val="0"/>
          <w:lang w:val="cs-CZ"/>
        </w:rPr>
        <w:t>.</w:t>
      </w:r>
    </w:p>
    <w:p w:rsidR="006605B6" w:rsidRDefault="006605B6" w:rsidP="008831C6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6605B6">
        <w:rPr>
          <w:b/>
          <w:i w:val="0"/>
          <w:iCs w:val="0"/>
          <w:lang w:val="cs-CZ"/>
        </w:rPr>
        <w:t>Počty studentů a absolventů jsou uvedeny ve fyzických osobách</w:t>
      </w:r>
      <w:r w:rsidRPr="006605B6">
        <w:rPr>
          <w:i w:val="0"/>
          <w:iCs w:val="0"/>
          <w:lang w:val="cs-CZ"/>
        </w:rPr>
        <w:t>, tj. každý student je v konkrétním údaji zahrnut jen jednou, včetně studentů, kteří současně studují ve více studijních programech. Celkové počty studentů a absolventů tedy nemusí souhlasit se součtem studentů a absolventů jednotlivých typů studijních programů.</w:t>
      </w:r>
    </w:p>
    <w:p w:rsidR="001C72F3" w:rsidRPr="001C72F3" w:rsidRDefault="001C72F3" w:rsidP="001C72F3">
      <w:pPr>
        <w:pStyle w:val="Zkladntext3"/>
        <w:spacing w:beforeLines="60" w:before="144" w:afterLines="60" w:after="144" w:line="276" w:lineRule="auto"/>
        <w:rPr>
          <w:i w:val="0"/>
          <w:iCs w:val="0"/>
          <w:lang w:val="cs-CZ"/>
        </w:rPr>
      </w:pPr>
      <w:r w:rsidRPr="001C72F3">
        <w:rPr>
          <w:i w:val="0"/>
          <w:iCs w:val="0"/>
          <w:lang w:val="cs-CZ"/>
        </w:rPr>
        <w:t xml:space="preserve">Soustavu vysokých škol tvoří veřejné vysoké školy (univerzitního a neuniverzitního typu), dále vysoké školy soukromé a vysoké školy státní (v současnosti dvě, zřízené Ministerstvem obrany a Ministerstvem vnitra). Data za studenty a absolventy státních vysokých škol však podléhají jiné metodice a nelze je uvádět souhrnně s daty vypovídajícími o studentech a absolventech vysokých škol veřejných a soukromých. </w:t>
      </w:r>
      <w:r w:rsidRPr="004939D8">
        <w:rPr>
          <w:b/>
          <w:i w:val="0"/>
          <w:iCs w:val="0"/>
          <w:lang w:val="cs-CZ"/>
        </w:rPr>
        <w:t>Data v tabul</w:t>
      </w:r>
      <w:r w:rsidR="004939D8" w:rsidRPr="004939D8">
        <w:rPr>
          <w:b/>
          <w:i w:val="0"/>
          <w:iCs w:val="0"/>
          <w:lang w:val="cs-CZ"/>
        </w:rPr>
        <w:t>kách</w:t>
      </w:r>
      <w:r w:rsidRPr="004939D8">
        <w:rPr>
          <w:b/>
          <w:i w:val="0"/>
          <w:iCs w:val="0"/>
          <w:lang w:val="cs-CZ"/>
        </w:rPr>
        <w:t xml:space="preserve"> jsou za veřejné a soukromé vysoké školy</w:t>
      </w:r>
      <w:r w:rsidRPr="001C72F3">
        <w:rPr>
          <w:i w:val="0"/>
          <w:iCs w:val="0"/>
          <w:lang w:val="cs-CZ"/>
        </w:rPr>
        <w:t>.</w:t>
      </w:r>
    </w:p>
    <w:p w:rsidR="001A616D" w:rsidRPr="00BE4084" w:rsidRDefault="004939D8" w:rsidP="00CE0BB5">
      <w:pPr>
        <w:pStyle w:val="Zkladntext3"/>
        <w:spacing w:beforeLines="60" w:before="144" w:afterLines="60" w:after="144" w:line="276" w:lineRule="auto"/>
        <w:rPr>
          <w:i w:val="0"/>
          <w:iCs w:val="0"/>
          <w:sz w:val="18"/>
          <w:szCs w:val="18"/>
          <w:lang w:val="cs-CZ"/>
        </w:rPr>
      </w:pPr>
      <w:r w:rsidRPr="004939D8">
        <w:rPr>
          <w:i w:val="0"/>
          <w:iCs w:val="0"/>
          <w:lang w:val="cs-CZ"/>
        </w:rPr>
        <w:t xml:space="preserve">Data za </w:t>
      </w:r>
      <w:r w:rsidRPr="004939D8">
        <w:rPr>
          <w:b/>
          <w:i w:val="0"/>
          <w:iCs w:val="0"/>
          <w:lang w:val="cs-CZ"/>
        </w:rPr>
        <w:t>mezinárodní srovnání</w:t>
      </w:r>
      <w:r w:rsidRPr="004939D8">
        <w:rPr>
          <w:i w:val="0"/>
          <w:iCs w:val="0"/>
          <w:lang w:val="cs-CZ"/>
        </w:rPr>
        <w:t xml:space="preserve"> se týkají celého terciárního stupně vzdělávání, tj. včetně například vyšších odborných škol. Z toho důvodu se údaje za ČR liší od údajů publikovaných ČSÚ dostupných v databázi SIMS. Hlavním důvodem je především odlišné vymezení jednotlivých stupňů terciárního vzdělávání. Pro mezinárodní srovnání jsou využity datové zdroje </w:t>
      </w:r>
      <w:r w:rsidRPr="004939D8">
        <w:rPr>
          <w:b/>
          <w:i w:val="0"/>
          <w:iCs w:val="0"/>
          <w:lang w:val="cs-CZ"/>
        </w:rPr>
        <w:t>Eurostatu</w:t>
      </w:r>
      <w:bookmarkStart w:id="0" w:name="_GoBack"/>
      <w:bookmarkEnd w:id="0"/>
      <w:r w:rsidRPr="004939D8">
        <w:rPr>
          <w:i w:val="0"/>
          <w:iCs w:val="0"/>
          <w:lang w:val="cs-CZ"/>
        </w:rPr>
        <w:t>.</w:t>
      </w:r>
    </w:p>
    <w:sectPr w:rsidR="001A616D" w:rsidRPr="00BE4084" w:rsidSect="00460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9CE" w:rsidRDefault="00AB09CE" w:rsidP="00B40D11">
      <w:r>
        <w:separator/>
      </w:r>
    </w:p>
  </w:endnote>
  <w:endnote w:type="continuationSeparator" w:id="0">
    <w:p w:rsidR="00AB09CE" w:rsidRDefault="00AB09CE" w:rsidP="00B40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9CE" w:rsidRDefault="00AB09CE" w:rsidP="00B40D11">
      <w:r>
        <w:separator/>
      </w:r>
    </w:p>
  </w:footnote>
  <w:footnote w:type="continuationSeparator" w:id="0">
    <w:p w:rsidR="00AB09CE" w:rsidRDefault="00AB09CE" w:rsidP="00B40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702C2"/>
    <w:multiLevelType w:val="hybridMultilevel"/>
    <w:tmpl w:val="CCF46540"/>
    <w:lvl w:ilvl="0" w:tplc="A30A3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F4E87"/>
    <w:multiLevelType w:val="hybridMultilevel"/>
    <w:tmpl w:val="AEF69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4418"/>
    <w:multiLevelType w:val="hybridMultilevel"/>
    <w:tmpl w:val="E69ED3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222EAE"/>
    <w:multiLevelType w:val="hybridMultilevel"/>
    <w:tmpl w:val="1FF082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B15EF"/>
    <w:multiLevelType w:val="hybridMultilevel"/>
    <w:tmpl w:val="6AFA6F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4288"/>
    <w:rsid w:val="00070D00"/>
    <w:rsid w:val="00074D3F"/>
    <w:rsid w:val="000A2477"/>
    <w:rsid w:val="000B27A6"/>
    <w:rsid w:val="00102503"/>
    <w:rsid w:val="001226A3"/>
    <w:rsid w:val="00154026"/>
    <w:rsid w:val="00180969"/>
    <w:rsid w:val="00190689"/>
    <w:rsid w:val="001924FC"/>
    <w:rsid w:val="001A616D"/>
    <w:rsid w:val="001C72F3"/>
    <w:rsid w:val="001F04BE"/>
    <w:rsid w:val="00223C89"/>
    <w:rsid w:val="00225B93"/>
    <w:rsid w:val="00232DFA"/>
    <w:rsid w:val="00295030"/>
    <w:rsid w:val="002C2D9B"/>
    <w:rsid w:val="002C3428"/>
    <w:rsid w:val="002F3CE0"/>
    <w:rsid w:val="002F6903"/>
    <w:rsid w:val="003156FB"/>
    <w:rsid w:val="0033233C"/>
    <w:rsid w:val="003A33A6"/>
    <w:rsid w:val="003D4288"/>
    <w:rsid w:val="00403515"/>
    <w:rsid w:val="00421717"/>
    <w:rsid w:val="004250EE"/>
    <w:rsid w:val="00450C9C"/>
    <w:rsid w:val="00460D89"/>
    <w:rsid w:val="004939D8"/>
    <w:rsid w:val="004E6511"/>
    <w:rsid w:val="005267A9"/>
    <w:rsid w:val="0053717A"/>
    <w:rsid w:val="00541350"/>
    <w:rsid w:val="00544360"/>
    <w:rsid w:val="0055226E"/>
    <w:rsid w:val="005666D4"/>
    <w:rsid w:val="00573393"/>
    <w:rsid w:val="005B42E6"/>
    <w:rsid w:val="005B5408"/>
    <w:rsid w:val="005B59DE"/>
    <w:rsid w:val="005C164F"/>
    <w:rsid w:val="005C54E4"/>
    <w:rsid w:val="00635644"/>
    <w:rsid w:val="006376D6"/>
    <w:rsid w:val="00647134"/>
    <w:rsid w:val="006605B6"/>
    <w:rsid w:val="00675FE5"/>
    <w:rsid w:val="006F19A3"/>
    <w:rsid w:val="00704A99"/>
    <w:rsid w:val="007178AA"/>
    <w:rsid w:val="007908BF"/>
    <w:rsid w:val="00821117"/>
    <w:rsid w:val="008516FC"/>
    <w:rsid w:val="008831C6"/>
    <w:rsid w:val="008838E0"/>
    <w:rsid w:val="008939B4"/>
    <w:rsid w:val="00897495"/>
    <w:rsid w:val="008B5EB7"/>
    <w:rsid w:val="008B7179"/>
    <w:rsid w:val="008C068C"/>
    <w:rsid w:val="008F3888"/>
    <w:rsid w:val="009018A2"/>
    <w:rsid w:val="00933C98"/>
    <w:rsid w:val="00937263"/>
    <w:rsid w:val="00A02C4E"/>
    <w:rsid w:val="00A14854"/>
    <w:rsid w:val="00A230C7"/>
    <w:rsid w:val="00A412C1"/>
    <w:rsid w:val="00A5796A"/>
    <w:rsid w:val="00A610C5"/>
    <w:rsid w:val="00AB09CE"/>
    <w:rsid w:val="00B224E4"/>
    <w:rsid w:val="00B32009"/>
    <w:rsid w:val="00B40D11"/>
    <w:rsid w:val="00B57B04"/>
    <w:rsid w:val="00B7653C"/>
    <w:rsid w:val="00BC476B"/>
    <w:rsid w:val="00BE4084"/>
    <w:rsid w:val="00C71403"/>
    <w:rsid w:val="00C91819"/>
    <w:rsid w:val="00CD4D01"/>
    <w:rsid w:val="00CE0BB5"/>
    <w:rsid w:val="00D17093"/>
    <w:rsid w:val="00D63517"/>
    <w:rsid w:val="00D747E1"/>
    <w:rsid w:val="00D96B2C"/>
    <w:rsid w:val="00DA5B34"/>
    <w:rsid w:val="00DC79D4"/>
    <w:rsid w:val="00DF1993"/>
    <w:rsid w:val="00E30C22"/>
    <w:rsid w:val="00E33F30"/>
    <w:rsid w:val="00E46422"/>
    <w:rsid w:val="00E5269C"/>
    <w:rsid w:val="00EB7740"/>
    <w:rsid w:val="00F17287"/>
    <w:rsid w:val="00F51791"/>
    <w:rsid w:val="00FA0D52"/>
    <w:rsid w:val="00FC616A"/>
    <w:rsid w:val="00FC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29BA78-A909-4FF4-8C33-3ABC5808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838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semiHidden/>
    <w:rsid w:val="008838E0"/>
    <w:pPr>
      <w:tabs>
        <w:tab w:val="left" w:pos="720"/>
      </w:tabs>
      <w:jc w:val="both"/>
    </w:pPr>
    <w:rPr>
      <w:rFonts w:ascii="Arial" w:hAnsi="Arial" w:cs="Arial"/>
      <w:i/>
      <w:iCs/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semiHidden/>
    <w:rsid w:val="008838E0"/>
    <w:rPr>
      <w:rFonts w:ascii="Arial" w:eastAsia="Times New Roman" w:hAnsi="Arial" w:cs="Arial"/>
      <w:i/>
      <w:iCs/>
      <w:sz w:val="20"/>
      <w:szCs w:val="20"/>
      <w:lang w:val="en-GB" w:eastAsia="cs-CZ"/>
    </w:rPr>
  </w:style>
  <w:style w:type="paragraph" w:styleId="Zkladntextodsazen3">
    <w:name w:val="Body Text Indent 3"/>
    <w:basedOn w:val="Normln"/>
    <w:link w:val="Zkladntextodsazen3Char"/>
    <w:semiHidden/>
    <w:rsid w:val="008838E0"/>
    <w:pPr>
      <w:tabs>
        <w:tab w:val="left" w:pos="1"/>
        <w:tab w:val="left" w:pos="709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overflowPunct w:val="0"/>
      <w:autoSpaceDE w:val="0"/>
      <w:autoSpaceDN w:val="0"/>
      <w:adjustRightInd w:val="0"/>
      <w:ind w:left="709" w:hanging="396"/>
      <w:jc w:val="both"/>
      <w:textAlignment w:val="baseline"/>
    </w:pPr>
    <w:rPr>
      <w:rFonts w:ascii="Arial" w:hAnsi="Arial" w:cs="Arial"/>
      <w:sz w:val="20"/>
      <w:szCs w:val="17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8838E0"/>
    <w:rPr>
      <w:rFonts w:ascii="Arial" w:eastAsia="Times New Roman" w:hAnsi="Arial" w:cs="Arial"/>
      <w:sz w:val="20"/>
      <w:szCs w:val="17"/>
      <w:lang w:eastAsia="cs-CZ"/>
    </w:rPr>
  </w:style>
  <w:style w:type="character" w:styleId="Hypertextovodkaz">
    <w:name w:val="Hyperlink"/>
    <w:rsid w:val="008838E0"/>
    <w:rPr>
      <w:color w:val="0000FF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B40D1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B40D1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B40D1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40D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D4D0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D4D0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D4D0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D4D0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D4D0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D0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D01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DF1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EB7740"/>
    <w:rPr>
      <w:color w:val="800080" w:themeColor="followedHyperlink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CE0BB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E0BB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32D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9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6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2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7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klasifikace-oboru-vzdelani-cz-isced-f-20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smt.cz/vzdelavani/vysoke-skolstvi/sims-sdruzene-informace-matrik-studentu-1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DFA8-ADED-4528-8232-75F412558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660</Words>
  <Characters>3897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Martina Šimůnková</dc:creator>
  <cp:lastModifiedBy>Myšková Skarlandtová Eva</cp:lastModifiedBy>
  <cp:revision>24</cp:revision>
  <cp:lastPrinted>2018-03-21T13:54:00Z</cp:lastPrinted>
  <dcterms:created xsi:type="dcterms:W3CDTF">2018-07-18T07:09:00Z</dcterms:created>
  <dcterms:modified xsi:type="dcterms:W3CDTF">2022-05-24T08:14:00Z</dcterms:modified>
</cp:coreProperties>
</file>