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995281" w:rsidP="00505373">
      <w:pPr>
        <w:pStyle w:val="Datum"/>
        <w:spacing w:line="264" w:lineRule="auto"/>
      </w:pPr>
      <w:r>
        <w:t>6</w:t>
      </w:r>
      <w:r w:rsidR="000D4076">
        <w:t>. 1</w:t>
      </w:r>
      <w:r>
        <w:t>1</w:t>
      </w:r>
      <w:r w:rsidR="000D4076">
        <w:t>. 201</w:t>
      </w:r>
      <w:r w:rsidR="002B7A5C">
        <w:t>4</w:t>
      </w:r>
      <w:r w:rsidR="00867569" w:rsidRPr="00AE6D5B">
        <w:t xml:space="preserve"> </w:t>
      </w:r>
    </w:p>
    <w:p w:rsidR="00810BEC" w:rsidRPr="001E69E1" w:rsidRDefault="00AD1623" w:rsidP="004543CD">
      <w:pPr>
        <w:pStyle w:val="Nzev"/>
        <w:spacing w:before="240" w:after="120" w:line="264" w:lineRule="auto"/>
      </w:pPr>
      <w:r>
        <w:t>Počet IT odborníků stále stoupá</w:t>
      </w:r>
    </w:p>
    <w:p w:rsidR="009F6453" w:rsidRDefault="00352C5C" w:rsidP="0008254D">
      <w:pPr>
        <w:spacing w:line="264" w:lineRule="auto"/>
        <w:jc w:val="left"/>
        <w:rPr>
          <w:b/>
        </w:rPr>
      </w:pPr>
      <w:r>
        <w:rPr>
          <w:b/>
        </w:rPr>
        <w:t xml:space="preserve">V roce 2013 </w:t>
      </w:r>
      <w:r w:rsidR="0008254D">
        <w:rPr>
          <w:b/>
        </w:rPr>
        <w:t xml:space="preserve">pracovalo </w:t>
      </w:r>
      <w:r>
        <w:rPr>
          <w:b/>
        </w:rPr>
        <w:t>v České republice jako IT odborník téměř 150 tisíc osob</w:t>
      </w:r>
      <w:r w:rsidR="0008254D">
        <w:rPr>
          <w:b/>
        </w:rPr>
        <w:t xml:space="preserve">, </w:t>
      </w:r>
      <w:r>
        <w:rPr>
          <w:b/>
        </w:rPr>
        <w:t xml:space="preserve">na </w:t>
      </w:r>
      <w:r w:rsidR="0008254D">
        <w:rPr>
          <w:b/>
        </w:rPr>
        <w:t>celkové zaměstnanosti</w:t>
      </w:r>
      <w:r>
        <w:rPr>
          <w:b/>
        </w:rPr>
        <w:t xml:space="preserve"> se podíleli 3 %. </w:t>
      </w:r>
      <w:r w:rsidR="001B6408">
        <w:rPr>
          <w:b/>
        </w:rPr>
        <w:t xml:space="preserve">I nadále tak pokračuje trend nárůstu počtu </w:t>
      </w:r>
      <w:r w:rsidR="00BC24B2">
        <w:rPr>
          <w:b/>
        </w:rPr>
        <w:t>IT odborníků</w:t>
      </w:r>
      <w:r w:rsidR="001B6408">
        <w:rPr>
          <w:b/>
        </w:rPr>
        <w:t>, kte</w:t>
      </w:r>
      <w:r w:rsidR="00D934D8">
        <w:rPr>
          <w:b/>
        </w:rPr>
        <w:t xml:space="preserve">rý započal v roce 2005. Oproti </w:t>
      </w:r>
      <w:r w:rsidR="001B6408">
        <w:rPr>
          <w:b/>
        </w:rPr>
        <w:t>roku</w:t>
      </w:r>
      <w:r w:rsidR="00D934D8">
        <w:rPr>
          <w:b/>
        </w:rPr>
        <w:t xml:space="preserve"> 2004 se jejich počet více než zdvojnásobil.</w:t>
      </w:r>
    </w:p>
    <w:p w:rsidR="00784ACD" w:rsidRDefault="00784ACD" w:rsidP="0008254D">
      <w:pPr>
        <w:spacing w:line="264" w:lineRule="auto"/>
        <w:jc w:val="left"/>
        <w:rPr>
          <w:b/>
        </w:rPr>
      </w:pPr>
    </w:p>
    <w:p w:rsidR="002A123A" w:rsidRDefault="0008254D" w:rsidP="00B23C40">
      <w:pPr>
        <w:jc w:val="left"/>
      </w:pPr>
      <w:r>
        <w:t>„</w:t>
      </w:r>
      <w:r w:rsidR="00903665" w:rsidRPr="001E4546">
        <w:rPr>
          <w:i/>
        </w:rPr>
        <w:t>V roce 1</w:t>
      </w:r>
      <w:r w:rsidR="00867BE5" w:rsidRPr="001E4546">
        <w:rPr>
          <w:i/>
        </w:rPr>
        <w:t xml:space="preserve">993 tvořily ženy </w:t>
      </w:r>
      <w:r w:rsidR="00784ACD" w:rsidRPr="001E4546">
        <w:rPr>
          <w:i/>
        </w:rPr>
        <w:t xml:space="preserve">více než jednu třetinu </w:t>
      </w:r>
      <w:r w:rsidR="00867BE5" w:rsidRPr="001E4546">
        <w:rPr>
          <w:i/>
        </w:rPr>
        <w:t>IT odborník</w:t>
      </w:r>
      <w:r w:rsidR="00784ACD" w:rsidRPr="001E4546">
        <w:rPr>
          <w:i/>
        </w:rPr>
        <w:t>ů</w:t>
      </w:r>
      <w:r w:rsidR="00867BE5" w:rsidRPr="001E4546">
        <w:rPr>
          <w:i/>
        </w:rPr>
        <w:t xml:space="preserve"> </w:t>
      </w:r>
      <w:r w:rsidR="00BC24B2" w:rsidRPr="001E4546">
        <w:rPr>
          <w:i/>
        </w:rPr>
        <w:t>v Česku</w:t>
      </w:r>
      <w:r w:rsidR="00867BE5" w:rsidRPr="001E4546">
        <w:rPr>
          <w:i/>
        </w:rPr>
        <w:t>, konkrétně se jednalo o</w:t>
      </w:r>
      <w:r w:rsidR="00B23C40" w:rsidRPr="001E4546">
        <w:rPr>
          <w:i/>
        </w:rPr>
        <w:t> </w:t>
      </w:r>
      <w:r w:rsidR="00867BE5" w:rsidRPr="001E4546">
        <w:rPr>
          <w:i/>
        </w:rPr>
        <w:t>22 tisíc IT odbornic. O dvacet let později, v roce 2013</w:t>
      </w:r>
      <w:r w:rsidR="00BC24B2" w:rsidRPr="001E4546">
        <w:rPr>
          <w:i/>
        </w:rPr>
        <w:t>,</w:t>
      </w:r>
      <w:r w:rsidR="00867BE5" w:rsidRPr="001E4546">
        <w:rPr>
          <w:i/>
        </w:rPr>
        <w:t xml:space="preserve"> </w:t>
      </w:r>
      <w:r w:rsidR="00BE3609" w:rsidRPr="001E4546">
        <w:rPr>
          <w:i/>
        </w:rPr>
        <w:t>poklesl počet žen zaměstnaných jako IT odborník na 14 tisíc</w:t>
      </w:r>
      <w:r w:rsidR="00E03D68" w:rsidRPr="001E4546">
        <w:rPr>
          <w:i/>
        </w:rPr>
        <w:t xml:space="preserve"> a v celé populaci IT odborníků netvořily</w:t>
      </w:r>
      <w:r w:rsidR="002A123A" w:rsidRPr="001E4546">
        <w:rPr>
          <w:i/>
        </w:rPr>
        <w:t xml:space="preserve"> </w:t>
      </w:r>
      <w:r w:rsidR="00E03D68" w:rsidRPr="001E4546">
        <w:rPr>
          <w:i/>
        </w:rPr>
        <w:t>ani deset procent</w:t>
      </w:r>
      <w:r w:rsidRPr="001E4546">
        <w:rPr>
          <w:i/>
        </w:rPr>
        <w:t>,“</w:t>
      </w:r>
      <w:r>
        <w:t xml:space="preserve"> říká Eva Skarlandtová z </w:t>
      </w:r>
      <w:r w:rsidRPr="000453E5">
        <w:t>oddělení statistiky výzkumu, vývoje a informační společnosti ČSÚ</w:t>
      </w:r>
      <w:r w:rsidR="00E03D68">
        <w:t>.</w:t>
      </w:r>
      <w:r w:rsidR="003E2CE5">
        <w:t xml:space="preserve"> </w:t>
      </w:r>
      <w:r w:rsidR="002A123A">
        <w:t>Na rozdíl od předchozích let bylo v roce 2013 poprvé zaměstnáno více žen mezi ICT specialisty než mezi ICT techniky.</w:t>
      </w:r>
    </w:p>
    <w:p w:rsidR="002B6C32" w:rsidRDefault="002B6C32" w:rsidP="00B23C40">
      <w:pPr>
        <w:jc w:val="left"/>
      </w:pPr>
    </w:p>
    <w:p w:rsidR="006765BD" w:rsidRDefault="006765BD" w:rsidP="00B23C40">
      <w:pPr>
        <w:jc w:val="left"/>
      </w:pPr>
      <w:r w:rsidRPr="000130CD">
        <w:t>Nejvyšší výskyt IT odborníků je dlouhodobě v Praze, v roce 2013 zde pracovalo jako IT odborník 6,7 % všech zaměstnaných osob. V absolutních hodnotách se jednalo o</w:t>
      </w:r>
      <w:r w:rsidR="0008254D">
        <w:t> </w:t>
      </w:r>
      <w:r w:rsidRPr="000130CD">
        <w:t>43,5</w:t>
      </w:r>
      <w:r w:rsidR="0008254D">
        <w:t> </w:t>
      </w:r>
      <w:r w:rsidRPr="000130CD">
        <w:t>tisíc osob</w:t>
      </w:r>
      <w:r>
        <w:t>, tj. téměř třetina všech IT odborníků v</w:t>
      </w:r>
      <w:r w:rsidR="00BC24B2">
        <w:t> České republice</w:t>
      </w:r>
      <w:r>
        <w:t xml:space="preserve">. Za poslední tři roky však počet IT odborníků </w:t>
      </w:r>
      <w:r w:rsidR="00BC24B2">
        <w:t xml:space="preserve">vzrostl nejvíce </w:t>
      </w:r>
      <w:r>
        <w:t>v Jihomoravském kraji.</w:t>
      </w:r>
    </w:p>
    <w:p w:rsidR="00B15C44" w:rsidRDefault="009A60E5" w:rsidP="00B23C40">
      <w:pPr>
        <w:jc w:val="left"/>
        <w:rPr>
          <w:b/>
        </w:rPr>
      </w:pPr>
      <w:r w:rsidRPr="00E458AC" w:rsidDel="009A60E5">
        <w:rPr>
          <w:b/>
        </w:rPr>
        <w:t xml:space="preserve"> </w:t>
      </w:r>
    </w:p>
    <w:p w:rsidR="003945B1" w:rsidRDefault="0008254D" w:rsidP="00B23C40">
      <w:pPr>
        <w:jc w:val="left"/>
      </w:pPr>
      <w:r>
        <w:t>„</w:t>
      </w:r>
      <w:r w:rsidR="00CC4DFD" w:rsidRPr="001E4546">
        <w:rPr>
          <w:i/>
        </w:rPr>
        <w:t xml:space="preserve">Průměrná hrubá měsíční mzda IT odborníka v České republice přesahovala v roce 2013 43 tisíc </w:t>
      </w:r>
      <w:r w:rsidR="00BC24B2" w:rsidRPr="001E4546">
        <w:rPr>
          <w:i/>
        </w:rPr>
        <w:t>korun</w:t>
      </w:r>
      <w:r w:rsidR="00CC4DFD" w:rsidRPr="001E4546">
        <w:rPr>
          <w:i/>
        </w:rPr>
        <w:t xml:space="preserve">. </w:t>
      </w:r>
      <w:r w:rsidR="003945B1" w:rsidRPr="001E4546">
        <w:rPr>
          <w:i/>
        </w:rPr>
        <w:t>IT odborníci tak měli v průměru o téměř 17 tisíc korun vyšší mzdu, než jaký byl průměr za celou Českou republiku</w:t>
      </w:r>
      <w:r w:rsidRPr="0008254D">
        <w:t>,</w:t>
      </w:r>
      <w:r>
        <w:t>“ uvádí Eva Skarlandtová</w:t>
      </w:r>
      <w:r w:rsidR="003945B1" w:rsidRPr="004E6C37">
        <w:t>.</w:t>
      </w:r>
      <w:r w:rsidR="003945B1">
        <w:t xml:space="preserve"> </w:t>
      </w:r>
    </w:p>
    <w:p w:rsidR="00B15C44" w:rsidRDefault="00B15C44" w:rsidP="00B23C40">
      <w:pPr>
        <w:jc w:val="left"/>
      </w:pPr>
      <w:r w:rsidRPr="002B2AE4">
        <w:t>Vyšší mzdu již tradičně pobírají IT odborníci muži</w:t>
      </w:r>
      <w:r>
        <w:t xml:space="preserve">. </w:t>
      </w:r>
      <w:r w:rsidRPr="00E458AC">
        <w:t>V roce 201</w:t>
      </w:r>
      <w:r w:rsidR="00B521CA">
        <w:t>3</w:t>
      </w:r>
      <w:r w:rsidRPr="00E458AC">
        <w:t xml:space="preserve"> dosáhl průměrný plat</w:t>
      </w:r>
      <w:r w:rsidR="00B521CA">
        <w:t xml:space="preserve"> mužů na pozicích IT odborníků více než 44</w:t>
      </w:r>
      <w:r w:rsidRPr="00E458AC">
        <w:t xml:space="preserve"> tis</w:t>
      </w:r>
      <w:r w:rsidR="00B521CA">
        <w:t>íc korun</w:t>
      </w:r>
      <w:r w:rsidR="00BC24B2">
        <w:t xml:space="preserve">, </w:t>
      </w:r>
      <w:r w:rsidR="00B521CA">
        <w:t>v případě žen činil necelých</w:t>
      </w:r>
      <w:r w:rsidRPr="00E458AC">
        <w:t xml:space="preserve"> 37 tisíc.</w:t>
      </w:r>
      <w:r>
        <w:t xml:space="preserve"> D</w:t>
      </w:r>
      <w:r w:rsidRPr="002B2AE4">
        <w:t>louhodobě dosahují na nejvyšší mzdy</w:t>
      </w:r>
      <w:r w:rsidR="00991C5B">
        <w:t xml:space="preserve"> </w:t>
      </w:r>
      <w:r w:rsidRPr="002B2AE4">
        <w:t>IT odborníci z věkové skupiny 35–39 let (</w:t>
      </w:r>
      <w:r w:rsidR="009872DB">
        <w:t>50</w:t>
      </w:r>
      <w:r>
        <w:t xml:space="preserve"> </w:t>
      </w:r>
      <w:r w:rsidRPr="002B2AE4">
        <w:t>tisíc Kč) a IT odborníci s</w:t>
      </w:r>
      <w:r w:rsidR="00B23C40">
        <w:t> </w:t>
      </w:r>
      <w:r w:rsidRPr="002B2AE4">
        <w:t>vysokoškolským vzděláním (5</w:t>
      </w:r>
      <w:r>
        <w:t>1</w:t>
      </w:r>
      <w:r w:rsidRPr="002B2AE4">
        <w:t xml:space="preserve"> tisíc Kč). </w:t>
      </w:r>
    </w:p>
    <w:p w:rsidR="00B15C44" w:rsidRDefault="00B15C44" w:rsidP="00B23C40">
      <w:pPr>
        <w:jc w:val="left"/>
      </w:pPr>
      <w:r w:rsidRPr="000453E5">
        <w:t>Významný je rozdíl průměrného platu IT odborníků</w:t>
      </w:r>
      <w:r w:rsidR="00C60557">
        <w:t xml:space="preserve"> zaměstnaných v podnikatelské a </w:t>
      </w:r>
      <w:r w:rsidRPr="000453E5">
        <w:t>nepodnikatelské sféře. Tento rozdíl činil v roce 201</w:t>
      </w:r>
      <w:r w:rsidR="008D6D9F">
        <w:t>3</w:t>
      </w:r>
      <w:r w:rsidRPr="000453E5">
        <w:t xml:space="preserve"> více </w:t>
      </w:r>
      <w:r w:rsidRPr="008D6D9F">
        <w:t>než 16 tisíc korun</w:t>
      </w:r>
      <w:r w:rsidRPr="000453E5">
        <w:t xml:space="preserve"> ve prospěch podnikatelské</w:t>
      </w:r>
      <w:r w:rsidR="00455DD0">
        <w:t xml:space="preserve"> sféry</w:t>
      </w:r>
      <w:r>
        <w:t>, kde v roce 201</w:t>
      </w:r>
      <w:r w:rsidR="008D6D9F">
        <w:t>3</w:t>
      </w:r>
      <w:r>
        <w:t xml:space="preserve"> dosáhla průměrná hrubá měsíční mzda IT odborníka 4</w:t>
      </w:r>
      <w:r w:rsidR="008D6D9F">
        <w:t>4</w:t>
      </w:r>
      <w:r>
        <w:t>,</w:t>
      </w:r>
      <w:r w:rsidR="008D6D9F">
        <w:t>7</w:t>
      </w:r>
      <w:r w:rsidR="00455DD0">
        <w:t> </w:t>
      </w:r>
      <w:r>
        <w:t xml:space="preserve">tisíc </w:t>
      </w:r>
      <w:r w:rsidR="00BC24B2">
        <w:t>korun</w:t>
      </w:r>
      <w:r>
        <w:t>.</w:t>
      </w:r>
      <w:r w:rsidRPr="000453E5">
        <w:t xml:space="preserve"> </w:t>
      </w:r>
    </w:p>
    <w:p w:rsidR="009A141B" w:rsidRDefault="009A141B" w:rsidP="00B23C40">
      <w:pPr>
        <w:jc w:val="left"/>
        <w:rPr>
          <w:b/>
        </w:rPr>
      </w:pPr>
    </w:p>
    <w:p w:rsidR="009110DF" w:rsidRPr="009110DF" w:rsidRDefault="009110DF" w:rsidP="00B23C40">
      <w:pPr>
        <w:jc w:val="left"/>
      </w:pPr>
      <w:r w:rsidRPr="009110DF">
        <w:t xml:space="preserve">Nejvyšší zastoupení IT odborníků v zaměstnané populaci se dlouhodobě nachází ve skandinávských zemích, kde se pohybuje okolo 4 %. Česká republika se </w:t>
      </w:r>
      <w:r w:rsidR="00455DD0">
        <w:t>s 3 %</w:t>
      </w:r>
      <w:r w:rsidR="00784ACD">
        <w:t xml:space="preserve"> </w:t>
      </w:r>
      <w:r w:rsidRPr="009110DF">
        <w:t>nachází nad průměrem</w:t>
      </w:r>
      <w:r w:rsidR="00784ACD">
        <w:t xml:space="preserve"> států</w:t>
      </w:r>
      <w:r w:rsidRPr="009110DF">
        <w:t xml:space="preserve"> </w:t>
      </w:r>
      <w:r w:rsidR="00784ACD">
        <w:t>Evropské unie</w:t>
      </w:r>
      <w:r w:rsidR="00455DD0">
        <w:t xml:space="preserve"> (2,3 %)</w:t>
      </w:r>
      <w:r w:rsidRPr="009110DF">
        <w:t xml:space="preserve">. </w:t>
      </w:r>
    </w:p>
    <w:p w:rsidR="009A141B" w:rsidRDefault="009A141B" w:rsidP="00B23C40"/>
    <w:p w:rsidR="00B15C44" w:rsidRDefault="00B15C44" w:rsidP="00505373">
      <w:pPr>
        <w:pStyle w:val="Zkladntext"/>
        <w:tabs>
          <w:tab w:val="num" w:pos="540"/>
        </w:tabs>
        <w:spacing w:before="0" w:line="264" w:lineRule="auto"/>
        <w:rPr>
          <w:sz w:val="20"/>
        </w:rPr>
      </w:pPr>
      <w:r>
        <w:rPr>
          <w:sz w:val="20"/>
        </w:rPr>
        <w:t>Více o problematice IT odborníků naleznete na</w:t>
      </w:r>
      <w:r w:rsidR="001E4546">
        <w:rPr>
          <w:sz w:val="20"/>
        </w:rPr>
        <w:t xml:space="preserve"> webu ČSÚ</w:t>
      </w:r>
      <w:r>
        <w:rPr>
          <w:sz w:val="20"/>
        </w:rPr>
        <w:t>:</w:t>
      </w:r>
    </w:p>
    <w:p w:rsidR="00B15C44" w:rsidRDefault="00252349" w:rsidP="00505373">
      <w:pPr>
        <w:pStyle w:val="Zkladntext"/>
        <w:tabs>
          <w:tab w:val="num" w:pos="540"/>
        </w:tabs>
        <w:spacing w:before="0" w:after="120" w:line="264" w:lineRule="auto"/>
        <w:rPr>
          <w:sz w:val="20"/>
        </w:rPr>
      </w:pPr>
      <w:hyperlink r:id="rId7" w:history="1">
        <w:r w:rsidR="0008254D">
          <w:rPr>
            <w:rStyle w:val="Hypertextovodkaz"/>
            <w:sz w:val="20"/>
          </w:rPr>
          <w:t>www.czso.cz/csu/redakce.nsf/i/lidske_zdroje_pro_informacni_technologie</w:t>
        </w:r>
      </w:hyperlink>
      <w:bookmarkStart w:id="0" w:name="_GoBack"/>
      <w:bookmarkEnd w:id="0"/>
    </w:p>
    <w:p w:rsidR="00B15C44" w:rsidRDefault="00B15C44" w:rsidP="00505373">
      <w:pPr>
        <w:pStyle w:val="Zkladntext"/>
        <w:spacing w:before="0" w:line="264" w:lineRule="auto"/>
        <w:jc w:val="left"/>
        <w:rPr>
          <w:b/>
          <w:bCs/>
          <w:sz w:val="20"/>
        </w:rPr>
      </w:pPr>
      <w:r>
        <w:rPr>
          <w:b/>
          <w:bCs/>
          <w:sz w:val="20"/>
        </w:rPr>
        <w:t>Kontakt:</w:t>
      </w:r>
    </w:p>
    <w:p w:rsidR="00B15C44" w:rsidRDefault="00B15C44" w:rsidP="00505373">
      <w:pPr>
        <w:pStyle w:val="Zkladntext"/>
        <w:spacing w:before="0" w:line="264" w:lineRule="auto"/>
        <w:jc w:val="left"/>
        <w:rPr>
          <w:sz w:val="20"/>
        </w:rPr>
      </w:pPr>
      <w:r>
        <w:rPr>
          <w:sz w:val="20"/>
        </w:rPr>
        <w:t>Mgr. Eva Skarlandtová</w:t>
      </w:r>
    </w:p>
    <w:p w:rsidR="00B15C44" w:rsidRPr="000453E5" w:rsidRDefault="00B15C44" w:rsidP="00505373">
      <w:pPr>
        <w:pStyle w:val="Zkladntext"/>
        <w:spacing w:before="0" w:line="264" w:lineRule="auto"/>
        <w:jc w:val="left"/>
        <w:rPr>
          <w:sz w:val="20"/>
        </w:rPr>
      </w:pPr>
      <w:r w:rsidRPr="000453E5">
        <w:rPr>
          <w:sz w:val="20"/>
        </w:rPr>
        <w:t xml:space="preserve">oddělení statistiky výzkumu, vývoje </w:t>
      </w:r>
    </w:p>
    <w:p w:rsidR="00B15C44" w:rsidRDefault="00B15C44" w:rsidP="00505373">
      <w:pPr>
        <w:pStyle w:val="Zkladntext"/>
        <w:spacing w:before="0" w:line="264" w:lineRule="auto"/>
        <w:jc w:val="left"/>
        <w:rPr>
          <w:sz w:val="20"/>
        </w:rPr>
      </w:pPr>
      <w:r w:rsidRPr="000453E5">
        <w:rPr>
          <w:sz w:val="20"/>
        </w:rPr>
        <w:t>a informační společnosti ČSÚ</w:t>
      </w:r>
    </w:p>
    <w:p w:rsidR="00B23C40" w:rsidRDefault="00B23C40" w:rsidP="00505373">
      <w:pPr>
        <w:pStyle w:val="Zkladntext"/>
        <w:spacing w:before="0" w:line="264" w:lineRule="auto"/>
        <w:jc w:val="left"/>
        <w:rPr>
          <w:sz w:val="20"/>
        </w:rPr>
      </w:pPr>
      <w:r>
        <w:rPr>
          <w:sz w:val="20"/>
        </w:rPr>
        <w:t>Tel.: 274 052 674</w:t>
      </w:r>
    </w:p>
    <w:p w:rsidR="00BD0B4E" w:rsidRPr="00BD0B4E" w:rsidRDefault="00B23C40" w:rsidP="00505373">
      <w:pPr>
        <w:pStyle w:val="Zkladntext"/>
        <w:spacing w:before="0" w:line="264" w:lineRule="auto"/>
        <w:jc w:val="left"/>
        <w:rPr>
          <w:b/>
        </w:rPr>
      </w:pPr>
      <w:r>
        <w:rPr>
          <w:sz w:val="20"/>
        </w:rPr>
        <w:t xml:space="preserve">E-mail: </w:t>
      </w:r>
      <w:hyperlink r:id="rId8" w:history="1">
        <w:r w:rsidR="00B15C44">
          <w:rPr>
            <w:rStyle w:val="Hypertextovodkaz"/>
            <w:sz w:val="20"/>
          </w:rPr>
          <w:t>eva.skarlandtova@czso.cz</w:t>
        </w:r>
      </w:hyperlink>
    </w:p>
    <w:sectPr w:rsidR="00BD0B4E" w:rsidRPr="00BD0B4E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94" w:rsidRDefault="00156C94" w:rsidP="00BA6370">
      <w:r>
        <w:separator/>
      </w:r>
    </w:p>
  </w:endnote>
  <w:endnote w:type="continuationSeparator" w:id="0">
    <w:p w:rsidR="00156C94" w:rsidRDefault="00156C9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5234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252349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52349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1E454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52349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94" w:rsidRDefault="00156C94" w:rsidP="00BA6370">
      <w:r>
        <w:separator/>
      </w:r>
    </w:p>
  </w:footnote>
  <w:footnote w:type="continuationSeparator" w:id="0">
    <w:p w:rsidR="00156C94" w:rsidRDefault="00156C9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52349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AC9"/>
    <w:rsid w:val="00022124"/>
    <w:rsid w:val="00024F91"/>
    <w:rsid w:val="00043BF4"/>
    <w:rsid w:val="00064418"/>
    <w:rsid w:val="0008254D"/>
    <w:rsid w:val="000842D2"/>
    <w:rsid w:val="000843A5"/>
    <w:rsid w:val="000B6F63"/>
    <w:rsid w:val="000C20AC"/>
    <w:rsid w:val="000C435D"/>
    <w:rsid w:val="000D4076"/>
    <w:rsid w:val="000D7813"/>
    <w:rsid w:val="001114CA"/>
    <w:rsid w:val="00126DF0"/>
    <w:rsid w:val="001404AB"/>
    <w:rsid w:val="00145C9E"/>
    <w:rsid w:val="001472BC"/>
    <w:rsid w:val="00156C94"/>
    <w:rsid w:val="001658A9"/>
    <w:rsid w:val="001704A6"/>
    <w:rsid w:val="0017231D"/>
    <w:rsid w:val="001776E2"/>
    <w:rsid w:val="001810DC"/>
    <w:rsid w:val="00183C7E"/>
    <w:rsid w:val="00191299"/>
    <w:rsid w:val="001929E1"/>
    <w:rsid w:val="001A1E67"/>
    <w:rsid w:val="001A596F"/>
    <w:rsid w:val="001A59BF"/>
    <w:rsid w:val="001A6D7B"/>
    <w:rsid w:val="001B502F"/>
    <w:rsid w:val="001B607F"/>
    <w:rsid w:val="001B6408"/>
    <w:rsid w:val="001D369A"/>
    <w:rsid w:val="001E4546"/>
    <w:rsid w:val="001E69E1"/>
    <w:rsid w:val="002070FB"/>
    <w:rsid w:val="00213729"/>
    <w:rsid w:val="00231C3A"/>
    <w:rsid w:val="002406FA"/>
    <w:rsid w:val="002460EA"/>
    <w:rsid w:val="00251823"/>
    <w:rsid w:val="00252349"/>
    <w:rsid w:val="002848DA"/>
    <w:rsid w:val="002905E5"/>
    <w:rsid w:val="002A123A"/>
    <w:rsid w:val="002A1994"/>
    <w:rsid w:val="002B2E47"/>
    <w:rsid w:val="002B6C32"/>
    <w:rsid w:val="002B7A5C"/>
    <w:rsid w:val="002C5AC1"/>
    <w:rsid w:val="002D6A6C"/>
    <w:rsid w:val="002E543A"/>
    <w:rsid w:val="002F137E"/>
    <w:rsid w:val="002F4CB3"/>
    <w:rsid w:val="0030268A"/>
    <w:rsid w:val="003216E0"/>
    <w:rsid w:val="00322412"/>
    <w:rsid w:val="00327EA7"/>
    <w:rsid w:val="003301A3"/>
    <w:rsid w:val="00336279"/>
    <w:rsid w:val="00352C5C"/>
    <w:rsid w:val="0035578A"/>
    <w:rsid w:val="0036777B"/>
    <w:rsid w:val="0038282A"/>
    <w:rsid w:val="00393517"/>
    <w:rsid w:val="003945B1"/>
    <w:rsid w:val="00397580"/>
    <w:rsid w:val="003A1794"/>
    <w:rsid w:val="003A45C8"/>
    <w:rsid w:val="003B5C87"/>
    <w:rsid w:val="003C2B20"/>
    <w:rsid w:val="003C2DCF"/>
    <w:rsid w:val="003C7FE7"/>
    <w:rsid w:val="003D02AA"/>
    <w:rsid w:val="003D0499"/>
    <w:rsid w:val="003E019E"/>
    <w:rsid w:val="003E2CE5"/>
    <w:rsid w:val="003E77FB"/>
    <w:rsid w:val="003F1644"/>
    <w:rsid w:val="003F526A"/>
    <w:rsid w:val="003F541D"/>
    <w:rsid w:val="00405244"/>
    <w:rsid w:val="00413A9D"/>
    <w:rsid w:val="00424558"/>
    <w:rsid w:val="004436EE"/>
    <w:rsid w:val="00453AD6"/>
    <w:rsid w:val="004543CD"/>
    <w:rsid w:val="0045547F"/>
    <w:rsid w:val="00455DD0"/>
    <w:rsid w:val="00482840"/>
    <w:rsid w:val="004920AD"/>
    <w:rsid w:val="004A17FA"/>
    <w:rsid w:val="004B0F9B"/>
    <w:rsid w:val="004B103C"/>
    <w:rsid w:val="004D02F5"/>
    <w:rsid w:val="004D05B3"/>
    <w:rsid w:val="004D673C"/>
    <w:rsid w:val="004E479E"/>
    <w:rsid w:val="004E49FA"/>
    <w:rsid w:val="004E583B"/>
    <w:rsid w:val="004F78E6"/>
    <w:rsid w:val="004F7D5A"/>
    <w:rsid w:val="00505373"/>
    <w:rsid w:val="00512D99"/>
    <w:rsid w:val="00522DA0"/>
    <w:rsid w:val="00525DAB"/>
    <w:rsid w:val="00531DBB"/>
    <w:rsid w:val="00537DC1"/>
    <w:rsid w:val="00542F0D"/>
    <w:rsid w:val="005829CF"/>
    <w:rsid w:val="005849A7"/>
    <w:rsid w:val="0058546B"/>
    <w:rsid w:val="00594BB0"/>
    <w:rsid w:val="005F699D"/>
    <w:rsid w:val="005F79FB"/>
    <w:rsid w:val="00604406"/>
    <w:rsid w:val="00605F4A"/>
    <w:rsid w:val="00607822"/>
    <w:rsid w:val="006103AA"/>
    <w:rsid w:val="00613BBF"/>
    <w:rsid w:val="00622B80"/>
    <w:rsid w:val="00623BC4"/>
    <w:rsid w:val="0064139A"/>
    <w:rsid w:val="006765BD"/>
    <w:rsid w:val="006E024F"/>
    <w:rsid w:val="006E4E81"/>
    <w:rsid w:val="00707F7D"/>
    <w:rsid w:val="00717EC5"/>
    <w:rsid w:val="0072081B"/>
    <w:rsid w:val="00734031"/>
    <w:rsid w:val="00737B80"/>
    <w:rsid w:val="007522D9"/>
    <w:rsid w:val="00755F58"/>
    <w:rsid w:val="00765C50"/>
    <w:rsid w:val="0076677E"/>
    <w:rsid w:val="00773AC9"/>
    <w:rsid w:val="00784ACD"/>
    <w:rsid w:val="007851D4"/>
    <w:rsid w:val="007A1809"/>
    <w:rsid w:val="007A2E7D"/>
    <w:rsid w:val="007A57F2"/>
    <w:rsid w:val="007B1333"/>
    <w:rsid w:val="007D15F9"/>
    <w:rsid w:val="007D6830"/>
    <w:rsid w:val="007F4AEB"/>
    <w:rsid w:val="007F75B2"/>
    <w:rsid w:val="008043C4"/>
    <w:rsid w:val="008044AD"/>
    <w:rsid w:val="00805A1D"/>
    <w:rsid w:val="00810BEC"/>
    <w:rsid w:val="00814EC5"/>
    <w:rsid w:val="00831B1B"/>
    <w:rsid w:val="008502E4"/>
    <w:rsid w:val="00861D0E"/>
    <w:rsid w:val="00867569"/>
    <w:rsid w:val="00867BE5"/>
    <w:rsid w:val="00882E0F"/>
    <w:rsid w:val="00885F5A"/>
    <w:rsid w:val="008A750A"/>
    <w:rsid w:val="008C384C"/>
    <w:rsid w:val="008D0F11"/>
    <w:rsid w:val="008D6D9F"/>
    <w:rsid w:val="008E3D75"/>
    <w:rsid w:val="008F35B4"/>
    <w:rsid w:val="008F49D6"/>
    <w:rsid w:val="008F73B4"/>
    <w:rsid w:val="00903665"/>
    <w:rsid w:val="009110DF"/>
    <w:rsid w:val="00926C3E"/>
    <w:rsid w:val="0094402F"/>
    <w:rsid w:val="0095073B"/>
    <w:rsid w:val="009668FF"/>
    <w:rsid w:val="0098070B"/>
    <w:rsid w:val="009872DB"/>
    <w:rsid w:val="00991C5B"/>
    <w:rsid w:val="00995281"/>
    <w:rsid w:val="009A141B"/>
    <w:rsid w:val="009A60E5"/>
    <w:rsid w:val="009B55B1"/>
    <w:rsid w:val="009F6453"/>
    <w:rsid w:val="00A32F81"/>
    <w:rsid w:val="00A4343D"/>
    <w:rsid w:val="00A502F1"/>
    <w:rsid w:val="00A53EFF"/>
    <w:rsid w:val="00A60E67"/>
    <w:rsid w:val="00A70A83"/>
    <w:rsid w:val="00A81EB3"/>
    <w:rsid w:val="00A842CF"/>
    <w:rsid w:val="00AD1623"/>
    <w:rsid w:val="00AE0084"/>
    <w:rsid w:val="00AE6D5B"/>
    <w:rsid w:val="00AF6E11"/>
    <w:rsid w:val="00B00C1D"/>
    <w:rsid w:val="00B03E21"/>
    <w:rsid w:val="00B15C44"/>
    <w:rsid w:val="00B23C40"/>
    <w:rsid w:val="00B25AC2"/>
    <w:rsid w:val="00B521CA"/>
    <w:rsid w:val="00B71B11"/>
    <w:rsid w:val="00B848D3"/>
    <w:rsid w:val="00B95625"/>
    <w:rsid w:val="00BA3036"/>
    <w:rsid w:val="00BA439F"/>
    <w:rsid w:val="00BA6370"/>
    <w:rsid w:val="00BC24B2"/>
    <w:rsid w:val="00BD0B4E"/>
    <w:rsid w:val="00BE3609"/>
    <w:rsid w:val="00BE66ED"/>
    <w:rsid w:val="00C017A1"/>
    <w:rsid w:val="00C10361"/>
    <w:rsid w:val="00C16317"/>
    <w:rsid w:val="00C269D4"/>
    <w:rsid w:val="00C367EA"/>
    <w:rsid w:val="00C4160D"/>
    <w:rsid w:val="00C52466"/>
    <w:rsid w:val="00C60557"/>
    <w:rsid w:val="00C64877"/>
    <w:rsid w:val="00C72A14"/>
    <w:rsid w:val="00C8406E"/>
    <w:rsid w:val="00C94EC0"/>
    <w:rsid w:val="00CB2709"/>
    <w:rsid w:val="00CB6F89"/>
    <w:rsid w:val="00CC4DFD"/>
    <w:rsid w:val="00CE228C"/>
    <w:rsid w:val="00CF545B"/>
    <w:rsid w:val="00CF754A"/>
    <w:rsid w:val="00D018F0"/>
    <w:rsid w:val="00D16D69"/>
    <w:rsid w:val="00D27074"/>
    <w:rsid w:val="00D27D69"/>
    <w:rsid w:val="00D448C2"/>
    <w:rsid w:val="00D517EE"/>
    <w:rsid w:val="00D666C3"/>
    <w:rsid w:val="00D934D8"/>
    <w:rsid w:val="00DE3649"/>
    <w:rsid w:val="00DE5544"/>
    <w:rsid w:val="00DF47FE"/>
    <w:rsid w:val="00E03D68"/>
    <w:rsid w:val="00E2374E"/>
    <w:rsid w:val="00E26704"/>
    <w:rsid w:val="00E27C40"/>
    <w:rsid w:val="00E31980"/>
    <w:rsid w:val="00E47054"/>
    <w:rsid w:val="00E6423C"/>
    <w:rsid w:val="00E93830"/>
    <w:rsid w:val="00E93E0E"/>
    <w:rsid w:val="00EA0C8C"/>
    <w:rsid w:val="00EB1ED3"/>
    <w:rsid w:val="00EC2D51"/>
    <w:rsid w:val="00ED7819"/>
    <w:rsid w:val="00F26395"/>
    <w:rsid w:val="00F46F18"/>
    <w:rsid w:val="00F62117"/>
    <w:rsid w:val="00F72F4E"/>
    <w:rsid w:val="00F7782F"/>
    <w:rsid w:val="00FA527E"/>
    <w:rsid w:val="00FB005B"/>
    <w:rsid w:val="00FB2814"/>
    <w:rsid w:val="00FB687C"/>
    <w:rsid w:val="00FD0639"/>
    <w:rsid w:val="00FD538E"/>
    <w:rsid w:val="00FD66B8"/>
    <w:rsid w:val="00FE2C1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DE3649"/>
    <w:pPr>
      <w:spacing w:before="240" w:line="240" w:lineRule="auto"/>
    </w:pPr>
    <w:rPr>
      <w:rFonts w:eastAsia="Times New Roman"/>
      <w:sz w:val="15"/>
      <w:szCs w:val="24"/>
      <w:lang/>
    </w:rPr>
  </w:style>
  <w:style w:type="character" w:customStyle="1" w:styleId="ZkladntextChar">
    <w:name w:val="Základní text Char"/>
    <w:link w:val="Zkladntext"/>
    <w:semiHidden/>
    <w:rsid w:val="00DE3649"/>
    <w:rPr>
      <w:rFonts w:ascii="Arial" w:eastAsia="Times New Roman" w:hAnsi="Arial"/>
      <w:sz w:val="15"/>
      <w:szCs w:val="24"/>
    </w:rPr>
  </w:style>
  <w:style w:type="paragraph" w:customStyle="1" w:styleId="Atext">
    <w:name w:val="A_text"/>
    <w:basedOn w:val="Normln"/>
    <w:uiPriority w:val="99"/>
    <w:rsid w:val="00FE2C11"/>
    <w:pPr>
      <w:spacing w:after="60" w:line="264" w:lineRule="auto"/>
    </w:pPr>
  </w:style>
  <w:style w:type="character" w:styleId="Odkaznakoment">
    <w:name w:val="annotation reference"/>
    <w:uiPriority w:val="99"/>
    <w:semiHidden/>
    <w:unhideWhenUsed/>
    <w:rsid w:val="00784A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4ACD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784AC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A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4ACD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784ACD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man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zso.cz/csu/redakce.nsf/i/lidske_zdroje_pro_informacni_technolog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LAVIK~1\LOCALS~1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25CA-8ACD-4605-93F5-092E702A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14</TotalTime>
  <Pages>1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2563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</dc:creator>
  <cp:lastModifiedBy>chramecky3167</cp:lastModifiedBy>
  <cp:revision>5</cp:revision>
  <cp:lastPrinted>2013-10-25T07:08:00Z</cp:lastPrinted>
  <dcterms:created xsi:type="dcterms:W3CDTF">2014-11-04T07:44:00Z</dcterms:created>
  <dcterms:modified xsi:type="dcterms:W3CDTF">2014-11-06T08:42:00Z</dcterms:modified>
</cp:coreProperties>
</file>