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C" w:rsidRPr="00C623B3" w:rsidRDefault="005E68FC" w:rsidP="005E68FC">
      <w:pPr>
        <w:pStyle w:val="Nadpis3"/>
        <w:jc w:val="center"/>
        <w:rPr>
          <w:rFonts w:ascii="Calibri" w:hAnsi="Calibri"/>
          <w:color w:val="BC091B"/>
          <w:sz w:val="40"/>
          <w:szCs w:val="40"/>
        </w:rPr>
      </w:pPr>
      <w:r>
        <w:rPr>
          <w:rFonts w:ascii="Calibri" w:hAnsi="Calibri"/>
          <w:color w:val="BC091B"/>
          <w:sz w:val="40"/>
          <w:szCs w:val="40"/>
        </w:rPr>
        <w:t xml:space="preserve">Průzkum webových stránek nemocnic </w:t>
      </w:r>
      <w:r w:rsidRPr="00C623B3">
        <w:rPr>
          <w:rFonts w:ascii="Calibri" w:hAnsi="Calibri"/>
          <w:color w:val="BC091B"/>
          <w:sz w:val="40"/>
          <w:szCs w:val="40"/>
        </w:rPr>
        <w:t>201</w:t>
      </w:r>
      <w:r>
        <w:rPr>
          <w:rFonts w:ascii="Calibri" w:hAnsi="Calibri"/>
          <w:color w:val="BC091B"/>
          <w:sz w:val="40"/>
          <w:szCs w:val="40"/>
        </w:rPr>
        <w:t>4</w:t>
      </w:r>
    </w:p>
    <w:p w:rsidR="005E68FC" w:rsidRDefault="007B08D6" w:rsidP="00C623B3">
      <w:pPr>
        <w:pStyle w:val="Nadpis3"/>
        <w:jc w:val="center"/>
        <w:rPr>
          <w:rFonts w:ascii="Calibri" w:hAnsi="Calibri"/>
          <w:color w:val="BC091B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96.75pt">
            <v:imagedata r:id="rId8" o:title="ecee8abe-d215-45cb-a4c6-079d14578d74wallpaper"/>
          </v:shape>
        </w:pict>
      </w:r>
    </w:p>
    <w:p w:rsidR="0075210E" w:rsidRDefault="0075210E" w:rsidP="0075210E">
      <w:pPr>
        <w:pStyle w:val="Zkladntextodsazen"/>
        <w:suppressAutoHyphens/>
        <w:ind w:firstLine="0"/>
      </w:pPr>
      <w:r w:rsidRPr="00834E4E">
        <w:rPr>
          <w:b/>
        </w:rPr>
        <w:t>Období šetření:</w:t>
      </w:r>
      <w:r>
        <w:t xml:space="preserve"> </w:t>
      </w:r>
      <w:r w:rsidR="005B49BD">
        <w:t>1</w:t>
      </w:r>
      <w:r>
        <w:t>. čtvrtletí 201</w:t>
      </w:r>
      <w:r w:rsidR="005B49BD">
        <w:t>4</w:t>
      </w:r>
    </w:p>
    <w:p w:rsidR="00834E4E" w:rsidRDefault="00834E4E" w:rsidP="0075210E">
      <w:pPr>
        <w:pStyle w:val="Zkladntextodsazen"/>
        <w:suppressAutoHyphens/>
        <w:ind w:firstLine="0"/>
      </w:pPr>
      <w:r w:rsidRPr="00834E4E">
        <w:rPr>
          <w:b/>
        </w:rPr>
        <w:t>Zdroj seznamu zdravotnických zařízení:</w:t>
      </w:r>
      <w:r>
        <w:t xml:space="preserve"> RZZ – Registr zdravotnických zařízení (ÚZIS)</w:t>
      </w:r>
    </w:p>
    <w:p w:rsidR="00E439EB" w:rsidRDefault="00834E4E" w:rsidP="0075210E">
      <w:pPr>
        <w:pStyle w:val="Zkladntextodsazen"/>
        <w:suppressAutoHyphens/>
        <w:ind w:firstLine="0"/>
      </w:pPr>
      <w:r w:rsidRPr="00834E4E">
        <w:rPr>
          <w:b/>
        </w:rPr>
        <w:t>Typ šetřených zařízení:</w:t>
      </w:r>
      <w:r>
        <w:t xml:space="preserve"> kód 101 – Fakultní nemocnice, kód 102 – Nemocnice (bez detašovaných pracovišť; vyloučeny byly vazební nemocnice)</w:t>
      </w:r>
    </w:p>
    <w:p w:rsidR="00D74D59" w:rsidRDefault="00D74D59" w:rsidP="0075210E">
      <w:pPr>
        <w:pStyle w:val="Zkladntextodsazen"/>
        <w:suppressAutoHyphens/>
        <w:ind w:firstLine="0"/>
        <w:rPr>
          <w:b/>
        </w:rPr>
      </w:pPr>
    </w:p>
    <w:p w:rsidR="00B872A2" w:rsidRDefault="00B872A2" w:rsidP="0075210E">
      <w:pPr>
        <w:pStyle w:val="Zkladntextodsazen"/>
        <w:suppressAutoHyphens/>
        <w:ind w:firstLine="0"/>
        <w:rPr>
          <w:lang w:eastAsia="ar-SA"/>
        </w:rPr>
      </w:pPr>
      <w:r>
        <w:rPr>
          <w:b/>
        </w:rPr>
        <w:t>Tab. 1 Šetřený vzorek</w:t>
      </w:r>
      <w:r w:rsidR="004534E9">
        <w:rPr>
          <w:b/>
        </w:rPr>
        <w:t>, 201</w:t>
      </w:r>
      <w:r w:rsidR="005B49BD">
        <w:rPr>
          <w:b/>
        </w:rPr>
        <w:t>4</w:t>
      </w: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420"/>
        <w:gridCol w:w="1420"/>
        <w:gridCol w:w="1420"/>
      </w:tblGrid>
      <w:tr w:rsidR="00B872A2" w:rsidRPr="00B872A2" w:rsidTr="00B872A2">
        <w:trPr>
          <w:trHeight w:val="765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Cs w:val="20"/>
              </w:rPr>
            </w:pPr>
            <w:r w:rsidRPr="00B872A2">
              <w:rPr>
                <w:rFonts w:cs="Arial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0070C0"/>
            <w:vAlign w:val="center"/>
            <w:hideMark/>
          </w:tcPr>
          <w:p w:rsidR="00B872A2" w:rsidRPr="00B872A2" w:rsidRDefault="00B872A2" w:rsidP="00B872A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color w:val="FFFFFF"/>
                <w:sz w:val="16"/>
                <w:szCs w:val="16"/>
              </w:rPr>
              <w:t>nemocnice celkem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B872A2" w:rsidRPr="00B872A2" w:rsidRDefault="00B872A2" w:rsidP="00B872A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color w:val="FFFFFF"/>
                <w:sz w:val="12"/>
                <w:szCs w:val="12"/>
              </w:rPr>
              <w:t xml:space="preserve">z toho:        </w:t>
            </w:r>
            <w:r w:rsidRPr="00B872A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fakultní nemocnice 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B872A2" w:rsidRPr="00B872A2" w:rsidRDefault="00B872A2" w:rsidP="00B872A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color w:val="FFFFFF"/>
                <w:sz w:val="16"/>
                <w:szCs w:val="16"/>
              </w:rPr>
              <w:t>% funkčních webových stránkek*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872A2" w:rsidRPr="00B872A2" w:rsidRDefault="00EC0E1B" w:rsidP="00B872A2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</w:t>
            </w:r>
            <w:r w:rsidR="00B872A2" w:rsidRPr="00B872A2">
              <w:rPr>
                <w:rFonts w:cs="Arial"/>
                <w:b/>
                <w:bCs/>
                <w:sz w:val="16"/>
                <w:szCs w:val="16"/>
              </w:rPr>
              <w:t>R celkem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8D8D8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sz w:val="16"/>
                <w:szCs w:val="16"/>
              </w:rPr>
              <w:t xml:space="preserve">156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Středočeský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Jihočeský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Plzeňský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Karlovarský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6079B" w:rsidP="00B872A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Ú</w:t>
            </w:r>
            <w:r w:rsidR="00B872A2" w:rsidRPr="00B872A2">
              <w:rPr>
                <w:rFonts w:cs="Arial"/>
                <w:sz w:val="16"/>
                <w:szCs w:val="16"/>
              </w:rPr>
              <w:t xml:space="preserve">stecký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Liberecký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Královéhradecký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Pardubický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Vysočina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Jihomoravský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>Olomoucký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Zlínský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  <w:tr w:rsidR="00B872A2" w:rsidRPr="00B872A2" w:rsidTr="00B872A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lef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Moravskoslezský </w:t>
            </w:r>
          </w:p>
        </w:tc>
        <w:tc>
          <w:tcPr>
            <w:tcW w:w="142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sz w:val="16"/>
                <w:szCs w:val="16"/>
              </w:rPr>
            </w:pPr>
            <w:r w:rsidRPr="00B872A2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2A2" w:rsidRPr="00B872A2" w:rsidRDefault="00B872A2" w:rsidP="00B872A2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B872A2">
              <w:rPr>
                <w:rFonts w:cs="Arial"/>
                <w:i/>
                <w:iCs/>
                <w:sz w:val="16"/>
                <w:szCs w:val="16"/>
              </w:rPr>
              <w:t xml:space="preserve">100 </w:t>
            </w:r>
          </w:p>
        </w:tc>
      </w:tr>
    </w:tbl>
    <w:p w:rsidR="00D74D59" w:rsidRPr="004534E9" w:rsidRDefault="004534E9" w:rsidP="0075210E">
      <w:pPr>
        <w:pStyle w:val="Zkladntextodsazen"/>
        <w:suppressAutoHyphens/>
        <w:ind w:firstLine="0"/>
        <w:rPr>
          <w:i/>
          <w:sz w:val="16"/>
          <w:szCs w:val="16"/>
          <w:lang w:eastAsia="ar-SA"/>
        </w:rPr>
      </w:pPr>
      <w:r w:rsidRPr="004534E9">
        <w:rPr>
          <w:i/>
          <w:sz w:val="16"/>
          <w:szCs w:val="16"/>
          <w:lang w:eastAsia="ar-SA"/>
        </w:rPr>
        <w:t>% z celkového počtu nemocnic v dané územní jednotce</w:t>
      </w:r>
    </w:p>
    <w:p w:rsidR="0075210E" w:rsidRDefault="0075210E" w:rsidP="0075210E">
      <w:pPr>
        <w:pStyle w:val="Zkladntextodsazen"/>
        <w:suppressAutoHyphens/>
        <w:ind w:firstLine="0"/>
        <w:rPr>
          <w:lang w:eastAsia="ar-SA"/>
        </w:rPr>
      </w:pPr>
    </w:p>
    <w:p w:rsidR="00E439EB" w:rsidRDefault="00EC0E1B" w:rsidP="0075210E">
      <w:pPr>
        <w:pStyle w:val="Zkladntextodsazen"/>
        <w:suppressAutoHyphens/>
        <w:ind w:firstLine="0"/>
        <w:rPr>
          <w:lang w:eastAsia="ar-SA"/>
        </w:rPr>
      </w:pPr>
      <w:r>
        <w:rPr>
          <w:lang w:eastAsia="ar-SA"/>
        </w:rPr>
        <w:t>Ačkoliv webový průzkum nemocnic probíhá od roku 2004, teprve od roku 2012</w:t>
      </w:r>
      <w:r w:rsidR="00E439EB">
        <w:rPr>
          <w:lang w:eastAsia="ar-SA"/>
        </w:rPr>
        <w:t xml:space="preserve"> disponovaly všechny sledované nemocn</w:t>
      </w:r>
      <w:r w:rsidR="00D21DE1">
        <w:rPr>
          <w:lang w:eastAsia="ar-SA"/>
        </w:rPr>
        <w:t xml:space="preserve">ice funkčními webovými stránkami. Doménu </w:t>
      </w:r>
      <w:r w:rsidR="00D21DE1" w:rsidRPr="005F0A9D">
        <w:rPr>
          <w:b/>
          <w:color w:val="BC091B"/>
          <w:lang w:eastAsia="ar-SA"/>
        </w:rPr>
        <w:t>.</w:t>
      </w:r>
      <w:r w:rsidR="00D508ED" w:rsidRPr="005F0A9D">
        <w:rPr>
          <w:b/>
          <w:color w:val="BC091B"/>
          <w:lang w:eastAsia="ar-SA"/>
        </w:rPr>
        <w:t>cz</w:t>
      </w:r>
      <w:r w:rsidR="00D21DE1">
        <w:rPr>
          <w:lang w:eastAsia="ar-SA"/>
        </w:rPr>
        <w:t xml:space="preserve"> použí</w:t>
      </w:r>
      <w:r>
        <w:rPr>
          <w:lang w:eastAsia="ar-SA"/>
        </w:rPr>
        <w:t>vá</w:t>
      </w:r>
      <w:r w:rsidR="00D21DE1">
        <w:rPr>
          <w:lang w:eastAsia="ar-SA"/>
        </w:rPr>
        <w:t xml:space="preserve"> 1</w:t>
      </w:r>
      <w:r w:rsidR="00D508ED">
        <w:rPr>
          <w:lang w:eastAsia="ar-SA"/>
        </w:rPr>
        <w:t>52</w:t>
      </w:r>
      <w:r w:rsidR="00D21DE1">
        <w:rPr>
          <w:lang w:eastAsia="ar-SA"/>
        </w:rPr>
        <w:t xml:space="preserve"> tj. 96 % nemocnic</w:t>
      </w:r>
      <w:r w:rsidR="00D508ED">
        <w:rPr>
          <w:lang w:eastAsia="ar-SA"/>
        </w:rPr>
        <w:t xml:space="preserve">. </w:t>
      </w:r>
      <w:r w:rsidR="003148A1">
        <w:rPr>
          <w:lang w:eastAsia="ar-SA"/>
        </w:rPr>
        <w:t xml:space="preserve">U zbývajících </w:t>
      </w:r>
      <w:r w:rsidR="00900F95">
        <w:rPr>
          <w:lang w:eastAsia="ar-SA"/>
        </w:rPr>
        <w:t xml:space="preserve"> </w:t>
      </w:r>
      <w:r w:rsidR="00D21DE1">
        <w:rPr>
          <w:lang w:eastAsia="ar-SA"/>
        </w:rPr>
        <w:t>4 nemocnic</w:t>
      </w:r>
      <w:r w:rsidR="00900F95">
        <w:rPr>
          <w:lang w:eastAsia="ar-SA"/>
        </w:rPr>
        <w:t xml:space="preserve"> v Ústeckém kraji </w:t>
      </w:r>
      <w:r>
        <w:rPr>
          <w:lang w:eastAsia="ar-SA"/>
        </w:rPr>
        <w:t xml:space="preserve">figuruje </w:t>
      </w:r>
      <w:r w:rsidR="00900F95">
        <w:rPr>
          <w:lang w:eastAsia="ar-SA"/>
        </w:rPr>
        <w:t>doména</w:t>
      </w:r>
      <w:r w:rsidR="00D21DE1">
        <w:rPr>
          <w:lang w:eastAsia="ar-SA"/>
        </w:rPr>
        <w:t xml:space="preserve"> </w:t>
      </w:r>
      <w:r w:rsidR="00D21DE1" w:rsidRPr="005F0A9D">
        <w:rPr>
          <w:b/>
          <w:color w:val="BC091B"/>
          <w:lang w:eastAsia="ar-SA"/>
        </w:rPr>
        <w:t>.</w:t>
      </w:r>
      <w:r w:rsidR="00D508ED" w:rsidRPr="005F0A9D">
        <w:rPr>
          <w:b/>
          <w:color w:val="BC091B"/>
          <w:lang w:eastAsia="ar-SA"/>
        </w:rPr>
        <w:t>eu</w:t>
      </w:r>
      <w:r w:rsidR="00D21DE1">
        <w:rPr>
          <w:lang w:eastAsia="ar-SA"/>
        </w:rPr>
        <w:t xml:space="preserve">. </w:t>
      </w:r>
    </w:p>
    <w:p w:rsidR="00420D4B" w:rsidRDefault="00420D4B" w:rsidP="00420D4B">
      <w:pPr>
        <w:pStyle w:val="Zkladntextodsazen"/>
        <w:suppressAutoHyphens/>
        <w:ind w:firstLine="0"/>
        <w:rPr>
          <w:lang w:eastAsia="ar-SA"/>
        </w:rPr>
      </w:pPr>
    </w:p>
    <w:p w:rsidR="00420D4B" w:rsidRDefault="00420D4B" w:rsidP="00420D4B">
      <w:pPr>
        <w:pStyle w:val="Zkladntextodsazen"/>
        <w:suppressAutoHyphens/>
        <w:ind w:firstLine="0"/>
        <w:rPr>
          <w:b/>
          <w:lang w:eastAsia="ar-SA"/>
        </w:rPr>
      </w:pPr>
      <w:r w:rsidRPr="00420D4B">
        <w:rPr>
          <w:b/>
          <w:lang w:eastAsia="ar-SA"/>
        </w:rPr>
        <w:t xml:space="preserve">Sledované ukazatele v čase: </w:t>
      </w:r>
    </w:p>
    <w:p w:rsidR="005D7B08" w:rsidRPr="00420D4B" w:rsidRDefault="005D7B08" w:rsidP="00420D4B">
      <w:pPr>
        <w:pStyle w:val="Zkladntextodsazen"/>
        <w:suppressAutoHyphens/>
        <w:ind w:firstLine="0"/>
        <w:rPr>
          <w:b/>
          <w:lang w:eastAsia="ar-SA"/>
        </w:rPr>
      </w:pPr>
    </w:p>
    <w:p w:rsidR="00C51C48" w:rsidRDefault="0077516C" w:rsidP="0075210E">
      <w:pPr>
        <w:pStyle w:val="Zkladntextodsazen"/>
        <w:suppressAutoHyphens/>
        <w:ind w:firstLine="0"/>
        <w:rPr>
          <w:lang w:eastAsia="ar-SA"/>
        </w:rPr>
      </w:pPr>
      <w:r>
        <w:rPr>
          <w:b/>
          <w:lang w:eastAsia="ar-SA"/>
        </w:rPr>
        <w:t xml:space="preserve">Pozitivním aspektem webového průzkumu </w:t>
      </w:r>
      <w:r w:rsidRPr="0077516C">
        <w:rPr>
          <w:lang w:eastAsia="ar-SA"/>
        </w:rPr>
        <w:t xml:space="preserve">je úprava sledovaných </w:t>
      </w:r>
      <w:r w:rsidR="00B6079B" w:rsidRPr="0077516C">
        <w:rPr>
          <w:lang w:eastAsia="ar-SA"/>
        </w:rPr>
        <w:t>ukazatelů v závislosti na aktuálních trendech v komunikaci nemocnic s veřejností, odborníky a zaměstnanci. V roce 201</w:t>
      </w:r>
      <w:r w:rsidR="005B49BD">
        <w:rPr>
          <w:lang w:eastAsia="ar-SA"/>
        </w:rPr>
        <w:t>4</w:t>
      </w:r>
      <w:r w:rsidR="00B6079B" w:rsidRPr="0077516C">
        <w:rPr>
          <w:lang w:eastAsia="ar-SA"/>
        </w:rPr>
        <w:t xml:space="preserve"> se </w:t>
      </w:r>
      <w:r w:rsidR="006323A7">
        <w:rPr>
          <w:lang w:eastAsia="ar-SA"/>
        </w:rPr>
        <w:t>již</w:t>
      </w:r>
      <w:r w:rsidR="007A052B">
        <w:rPr>
          <w:lang w:eastAsia="ar-SA"/>
        </w:rPr>
        <w:t xml:space="preserve"> </w:t>
      </w:r>
      <w:r w:rsidR="00B6079B" w:rsidRPr="0077516C">
        <w:rPr>
          <w:lang w:eastAsia="ar-SA"/>
        </w:rPr>
        <w:t xml:space="preserve">zaměřujeme </w:t>
      </w:r>
      <w:r w:rsidR="007A052B">
        <w:rPr>
          <w:lang w:eastAsia="ar-SA"/>
        </w:rPr>
        <w:t xml:space="preserve">především na </w:t>
      </w:r>
      <w:r w:rsidR="005B49BD">
        <w:rPr>
          <w:lang w:eastAsia="ar-SA"/>
        </w:rPr>
        <w:t xml:space="preserve">nabízené on-line služby, </w:t>
      </w:r>
      <w:r w:rsidR="00B6079B" w:rsidRPr="0077516C">
        <w:rPr>
          <w:lang w:eastAsia="ar-SA"/>
        </w:rPr>
        <w:t>odkazy nemocnic na své profily na sociálních sítích</w:t>
      </w:r>
      <w:r w:rsidR="00E66B2B">
        <w:rPr>
          <w:lang w:eastAsia="ar-SA"/>
        </w:rPr>
        <w:t xml:space="preserve"> nebo</w:t>
      </w:r>
      <w:r w:rsidR="00B6079B" w:rsidRPr="0077516C">
        <w:rPr>
          <w:lang w:eastAsia="ar-SA"/>
        </w:rPr>
        <w:t xml:space="preserve"> </w:t>
      </w:r>
      <w:r w:rsidR="00D22F7E">
        <w:rPr>
          <w:lang w:eastAsia="ar-SA"/>
        </w:rPr>
        <w:t>možno</w:t>
      </w:r>
      <w:r w:rsidR="00E66B2B">
        <w:rPr>
          <w:lang w:eastAsia="ar-SA"/>
        </w:rPr>
        <w:t>st WiFi připojení pro pacienty.</w:t>
      </w:r>
      <w:r>
        <w:rPr>
          <w:lang w:eastAsia="ar-SA"/>
        </w:rPr>
        <w:t xml:space="preserve"> </w:t>
      </w:r>
      <w:r w:rsidR="008616D8">
        <w:rPr>
          <w:lang w:eastAsia="ar-SA"/>
        </w:rPr>
        <w:t>Nově sledujeme také</w:t>
      </w:r>
      <w:r w:rsidR="006323A7">
        <w:rPr>
          <w:lang w:eastAsia="ar-SA"/>
        </w:rPr>
        <w:t xml:space="preserve"> výskyt</w:t>
      </w:r>
      <w:r w:rsidR="00E66B2B">
        <w:rPr>
          <w:lang w:eastAsia="ar-SA"/>
        </w:rPr>
        <w:t xml:space="preserve"> mobilní verz</w:t>
      </w:r>
      <w:r w:rsidR="006323A7">
        <w:rPr>
          <w:lang w:eastAsia="ar-SA"/>
        </w:rPr>
        <w:t>e</w:t>
      </w:r>
      <w:r w:rsidR="00E66B2B">
        <w:rPr>
          <w:lang w:eastAsia="ar-SA"/>
        </w:rPr>
        <w:t xml:space="preserve"> webových stránek.</w:t>
      </w:r>
    </w:p>
    <w:p w:rsidR="0077516C" w:rsidRDefault="00C51C48" w:rsidP="0075210E">
      <w:pPr>
        <w:pStyle w:val="Zkladntextodsazen"/>
        <w:suppressAutoHyphens/>
        <w:ind w:firstLine="0"/>
        <w:rPr>
          <w:lang w:eastAsia="ar-SA"/>
        </w:rPr>
      </w:pPr>
      <w:r>
        <w:rPr>
          <w:lang w:eastAsia="ar-SA"/>
        </w:rPr>
        <w:t xml:space="preserve">Naopak </w:t>
      </w:r>
      <w:r w:rsidRPr="00C51C48">
        <w:rPr>
          <w:b/>
          <w:lang w:eastAsia="ar-SA"/>
        </w:rPr>
        <w:t>negativním aspektem</w:t>
      </w:r>
      <w:r>
        <w:rPr>
          <w:lang w:eastAsia="ar-SA"/>
        </w:rPr>
        <w:t xml:space="preserve"> je vyřazení starých ukazatelů a jejich nahrazen</w:t>
      </w:r>
      <w:r w:rsidR="00D22F7E">
        <w:rPr>
          <w:lang w:eastAsia="ar-SA"/>
        </w:rPr>
        <w:t>í upravenými či novými</w:t>
      </w:r>
      <w:r>
        <w:rPr>
          <w:lang w:eastAsia="ar-SA"/>
        </w:rPr>
        <w:t>, čímž dochází k přerušení časové řady. Z tohoto důvodu se následující analýza bude věnovat převážně zjištěním za rok 201</w:t>
      </w:r>
      <w:r w:rsidR="007A052B">
        <w:rPr>
          <w:lang w:eastAsia="ar-SA"/>
        </w:rPr>
        <w:t>4</w:t>
      </w:r>
      <w:r>
        <w:rPr>
          <w:lang w:eastAsia="ar-SA"/>
        </w:rPr>
        <w:t xml:space="preserve">. </w:t>
      </w:r>
      <w:r w:rsidR="00D22F7E">
        <w:rPr>
          <w:lang w:eastAsia="ar-SA"/>
        </w:rPr>
        <w:t xml:space="preserve">Srovnání s minulými šetřeními bude použito pouze tam, kde došlo k výraznějšímu posunu. </w:t>
      </w:r>
    </w:p>
    <w:p w:rsidR="0077516C" w:rsidRDefault="0077516C" w:rsidP="0077516C">
      <w:pPr>
        <w:pStyle w:val="Nadpis3"/>
        <w:numPr>
          <w:ilvl w:val="0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77516C">
        <w:rPr>
          <w:rFonts w:ascii="Calibri" w:hAnsi="Calibri"/>
          <w:color w:val="002060"/>
          <w:sz w:val="36"/>
          <w:szCs w:val="36"/>
        </w:rPr>
        <w:lastRenderedPageBreak/>
        <w:t>Domovská stránka</w:t>
      </w:r>
    </w:p>
    <w:p w:rsidR="0066293E" w:rsidRDefault="0066293E" w:rsidP="00BF7D9F">
      <w:pPr>
        <w:pStyle w:val="Zkladntextodsazen"/>
        <w:suppressAutoHyphens/>
        <w:ind w:firstLine="0"/>
      </w:pPr>
    </w:p>
    <w:p w:rsidR="00DE2D61" w:rsidRDefault="00BF7D9F" w:rsidP="00BF7D9F">
      <w:pPr>
        <w:pStyle w:val="Zkladntextodsazen"/>
        <w:suppressAutoHyphens/>
        <w:ind w:firstLine="0"/>
        <w:rPr>
          <w:lang w:eastAsia="ar-SA"/>
        </w:rPr>
      </w:pPr>
      <w:r>
        <w:t>Domovské stránky nemocnic ve většině případů slouží jako rozcestník, který</w:t>
      </w:r>
      <w:r w:rsidRPr="00BF7D9F">
        <w:rPr>
          <w:lang w:eastAsia="ar-SA"/>
        </w:rPr>
        <w:t xml:space="preserve"> </w:t>
      </w:r>
      <w:r w:rsidR="00DE2D61">
        <w:rPr>
          <w:lang w:eastAsia="ar-SA"/>
        </w:rPr>
        <w:t xml:space="preserve">- </w:t>
      </w:r>
      <w:r>
        <w:rPr>
          <w:lang w:eastAsia="ar-SA"/>
        </w:rPr>
        <w:t>více či méně přehledně</w:t>
      </w:r>
      <w:r w:rsidR="00DE2D61">
        <w:rPr>
          <w:lang w:eastAsia="ar-SA"/>
        </w:rPr>
        <w:t> -</w:t>
      </w:r>
      <w:r>
        <w:rPr>
          <w:lang w:eastAsia="ar-SA"/>
        </w:rPr>
        <w:t xml:space="preserve"> navádí uživatele k požadovaným informacím. Nejčastěji se setkáváme s rozdělení</w:t>
      </w:r>
      <w:r w:rsidR="00DE2D61">
        <w:rPr>
          <w:lang w:eastAsia="ar-SA"/>
        </w:rPr>
        <w:t>m</w:t>
      </w:r>
      <w:r>
        <w:rPr>
          <w:lang w:eastAsia="ar-SA"/>
        </w:rPr>
        <w:t xml:space="preserve"> sekcí „pro pacienty/veřejnost“, „pro odborníky“, „pro média“</w:t>
      </w:r>
      <w:r w:rsidR="00DE2D61">
        <w:rPr>
          <w:lang w:eastAsia="ar-SA"/>
        </w:rPr>
        <w:t xml:space="preserve"> a</w:t>
      </w:r>
      <w:r>
        <w:rPr>
          <w:lang w:eastAsia="ar-SA"/>
        </w:rPr>
        <w:t xml:space="preserve"> „kontakt</w:t>
      </w:r>
      <w:r w:rsidR="00DE2D61">
        <w:rPr>
          <w:lang w:eastAsia="ar-SA"/>
        </w:rPr>
        <w:t>“.</w:t>
      </w:r>
      <w:r w:rsidR="008A4263">
        <w:rPr>
          <w:lang w:eastAsia="ar-SA"/>
        </w:rPr>
        <w:t xml:space="preserve"> </w:t>
      </w:r>
    </w:p>
    <w:p w:rsidR="006710EA" w:rsidRDefault="006710EA" w:rsidP="00480E2C"/>
    <w:p w:rsidR="00383E81" w:rsidRDefault="00383E81" w:rsidP="00480E2C"/>
    <w:p w:rsidR="006710EA" w:rsidRDefault="006710EA" w:rsidP="00480E2C">
      <w:pPr>
        <w:rPr>
          <w:b/>
        </w:rPr>
      </w:pPr>
      <w:r w:rsidRPr="002B0D4A">
        <w:rPr>
          <w:b/>
        </w:rPr>
        <w:t xml:space="preserve">Graf 1 </w:t>
      </w:r>
      <w:r w:rsidR="002B0D4A" w:rsidRPr="002B0D4A">
        <w:rPr>
          <w:b/>
        </w:rPr>
        <w:t>Informace zobrazované na domovské stránce (%), 201</w:t>
      </w:r>
      <w:r w:rsidR="00596D64">
        <w:rPr>
          <w:b/>
        </w:rPr>
        <w:t>4</w:t>
      </w:r>
    </w:p>
    <w:p w:rsidR="00D75824" w:rsidRDefault="00D75824" w:rsidP="00480E2C">
      <w:pPr>
        <w:rPr>
          <w:i/>
        </w:rPr>
      </w:pPr>
      <w:r w:rsidRPr="00D75824">
        <w:rPr>
          <w:i/>
        </w:rPr>
        <w:t>% z</w:t>
      </w:r>
      <w:r w:rsidR="00AC554C">
        <w:rPr>
          <w:i/>
        </w:rPr>
        <w:t> celkového počtu</w:t>
      </w:r>
      <w:r w:rsidRPr="00D75824">
        <w:rPr>
          <w:i/>
        </w:rPr>
        <w:t xml:space="preserve"> nemocnic s webovou stránkou</w:t>
      </w:r>
    </w:p>
    <w:p w:rsidR="002D098B" w:rsidRPr="00D75824" w:rsidRDefault="00D56E4B" w:rsidP="00480E2C">
      <w:pPr>
        <w:rPr>
          <w:i/>
        </w:rPr>
      </w:pPr>
      <w:r w:rsidRPr="007B08D6">
        <w:rPr>
          <w:i/>
        </w:rPr>
        <w:pict>
          <v:shape id="_x0000_i1026" type="#_x0000_t75" style="width:456pt;height:242.25pt">
            <v:imagedata r:id="rId9" o:title="Nový obrázek (2)"/>
          </v:shape>
        </w:pict>
      </w:r>
    </w:p>
    <w:p w:rsidR="002B0D4A" w:rsidRPr="002B0D4A" w:rsidRDefault="002B0D4A" w:rsidP="00480E2C">
      <w:pPr>
        <w:rPr>
          <w:b/>
        </w:rPr>
      </w:pPr>
    </w:p>
    <w:p w:rsidR="00420D4B" w:rsidRPr="002B0D4A" w:rsidRDefault="002B0D4A" w:rsidP="00420D4B">
      <w:pPr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056019">
        <w:rPr>
          <w:i/>
          <w:sz w:val="16"/>
          <w:szCs w:val="16"/>
        </w:rPr>
        <w:t>4</w:t>
      </w:r>
    </w:p>
    <w:p w:rsidR="00420D4B" w:rsidRDefault="00420D4B" w:rsidP="00420D4B">
      <w:pPr>
        <w:rPr>
          <w:i/>
          <w:sz w:val="16"/>
          <w:szCs w:val="16"/>
        </w:rPr>
      </w:pPr>
    </w:p>
    <w:p w:rsidR="007417BE" w:rsidRDefault="007417BE" w:rsidP="00BF7D9F">
      <w:pPr>
        <w:pStyle w:val="Zkladntextodsazen"/>
        <w:suppressAutoHyphens/>
        <w:ind w:firstLine="0"/>
        <w:rPr>
          <w:lang w:eastAsia="ar-SA"/>
        </w:rPr>
      </w:pPr>
    </w:p>
    <w:p w:rsidR="007417BE" w:rsidRDefault="00DE2D61" w:rsidP="00BF7D9F">
      <w:pPr>
        <w:pStyle w:val="Zkladntextodsazen"/>
        <w:suppressAutoHyphens/>
        <w:ind w:firstLine="0"/>
        <w:rPr>
          <w:lang w:eastAsia="ar-SA"/>
        </w:rPr>
      </w:pPr>
      <w:r>
        <w:rPr>
          <w:lang w:eastAsia="ar-SA"/>
        </w:rPr>
        <w:t xml:space="preserve">U 99 % nemocnic byly nejčastěji vyskytující se informací, a to ne </w:t>
      </w:r>
      <w:r w:rsidR="00BF7D9F">
        <w:rPr>
          <w:lang w:eastAsia="ar-SA"/>
        </w:rPr>
        <w:t>jen za rok 20</w:t>
      </w:r>
      <w:r>
        <w:rPr>
          <w:lang w:eastAsia="ar-SA"/>
        </w:rPr>
        <w:t>1</w:t>
      </w:r>
      <w:r w:rsidR="00470ECB">
        <w:rPr>
          <w:lang w:eastAsia="ar-SA"/>
        </w:rPr>
        <w:t>4,</w:t>
      </w:r>
      <w:r w:rsidR="00BF7D9F">
        <w:rPr>
          <w:lang w:eastAsia="ar-SA"/>
        </w:rPr>
        <w:t xml:space="preserve"> </w:t>
      </w:r>
      <w:r w:rsidR="00BF7D9F" w:rsidRPr="00DE2D61">
        <w:rPr>
          <w:b/>
          <w:color w:val="BC091B"/>
          <w:lang w:eastAsia="ar-SA"/>
        </w:rPr>
        <w:t>kontaktní</w:t>
      </w:r>
      <w:r w:rsidR="00BF7D9F" w:rsidRPr="00DE2D61">
        <w:rPr>
          <w:color w:val="BC091B"/>
          <w:lang w:eastAsia="ar-SA"/>
        </w:rPr>
        <w:t xml:space="preserve"> </w:t>
      </w:r>
      <w:r w:rsidR="00BF7D9F" w:rsidRPr="00DE2D61">
        <w:rPr>
          <w:b/>
          <w:color w:val="BC091B"/>
          <w:lang w:eastAsia="ar-SA"/>
        </w:rPr>
        <w:t>údaje</w:t>
      </w:r>
      <w:r w:rsidR="00470ECB">
        <w:rPr>
          <w:b/>
          <w:color w:val="BC091B"/>
          <w:lang w:eastAsia="ar-SA"/>
        </w:rPr>
        <w:t>.</w:t>
      </w:r>
      <w:r w:rsidR="00BF7D9F">
        <w:rPr>
          <w:lang w:eastAsia="ar-SA"/>
        </w:rPr>
        <w:t xml:space="preserve"> </w:t>
      </w:r>
    </w:p>
    <w:p w:rsidR="00DE2D61" w:rsidRDefault="007417BE" w:rsidP="00BF7D9F">
      <w:pPr>
        <w:pStyle w:val="Zkladntextodsazen"/>
        <w:suppressAutoHyphens/>
        <w:ind w:firstLine="0"/>
        <w:rPr>
          <w:lang w:eastAsia="ar-SA"/>
        </w:rPr>
      </w:pPr>
      <w:r w:rsidRPr="007417BE">
        <w:rPr>
          <w:lang w:eastAsia="ar-SA"/>
        </w:rPr>
        <w:t xml:space="preserve">Domovská stránka </w:t>
      </w:r>
      <w:r w:rsidR="007D7B47">
        <w:rPr>
          <w:lang w:eastAsia="ar-SA"/>
        </w:rPr>
        <w:t>dále</w:t>
      </w:r>
      <w:r w:rsidRPr="007417BE">
        <w:rPr>
          <w:lang w:eastAsia="ar-SA"/>
        </w:rPr>
        <w:t xml:space="preserve"> většinou upozo</w:t>
      </w:r>
      <w:r w:rsidR="008616D8">
        <w:rPr>
          <w:lang w:eastAsia="ar-SA"/>
        </w:rPr>
        <w:t>r</w:t>
      </w:r>
      <w:r w:rsidRPr="007417BE">
        <w:rPr>
          <w:lang w:eastAsia="ar-SA"/>
        </w:rPr>
        <w:t>ňuje na aktuálně probíhající</w:t>
      </w:r>
      <w:r>
        <w:rPr>
          <w:b/>
          <w:color w:val="BC091B"/>
          <w:lang w:eastAsia="ar-SA"/>
        </w:rPr>
        <w:t xml:space="preserve"> a</w:t>
      </w:r>
      <w:r w:rsidR="005859AD" w:rsidRPr="005859AD">
        <w:rPr>
          <w:b/>
          <w:color w:val="BC091B"/>
          <w:lang w:eastAsia="ar-SA"/>
        </w:rPr>
        <w:t>nketu spokojenosti</w:t>
      </w:r>
      <w:r w:rsidR="00823381">
        <w:rPr>
          <w:lang w:eastAsia="ar-SA"/>
        </w:rPr>
        <w:t>, kterou v</w:t>
      </w:r>
      <w:r w:rsidR="00E3716B">
        <w:rPr>
          <w:lang w:eastAsia="ar-SA"/>
        </w:rPr>
        <w:t> 1. čtvrtletí 2014</w:t>
      </w:r>
      <w:r w:rsidR="00823381">
        <w:rPr>
          <w:lang w:eastAsia="ar-SA"/>
        </w:rPr>
        <w:t xml:space="preserve"> provádělo</w:t>
      </w:r>
      <w:r w:rsidR="005859AD">
        <w:rPr>
          <w:lang w:eastAsia="ar-SA"/>
        </w:rPr>
        <w:t xml:space="preserve"> 2</w:t>
      </w:r>
      <w:r w:rsidR="00470ECB">
        <w:rPr>
          <w:lang w:eastAsia="ar-SA"/>
        </w:rPr>
        <w:t>3</w:t>
      </w:r>
      <w:r w:rsidR="005859AD">
        <w:rPr>
          <w:lang w:eastAsia="ar-SA"/>
        </w:rPr>
        <w:t xml:space="preserve"> % nemocnic. </w:t>
      </w:r>
    </w:p>
    <w:p w:rsidR="00974BD7" w:rsidRDefault="00974BD7" w:rsidP="00BF7D9F">
      <w:pPr>
        <w:pStyle w:val="Zkladntextodsazen"/>
        <w:suppressAutoHyphens/>
        <w:ind w:firstLine="0"/>
        <w:rPr>
          <w:lang w:eastAsia="ar-SA"/>
        </w:rPr>
      </w:pPr>
    </w:p>
    <w:p w:rsidR="00974BD7" w:rsidRDefault="00FC1CC3" w:rsidP="00974BD7">
      <w:pPr>
        <w:pStyle w:val="Zkladntextodsazen"/>
        <w:ind w:firstLine="0"/>
        <w:rPr>
          <w:rFonts w:cs="Arial"/>
        </w:rPr>
      </w:pPr>
      <w:r w:rsidRPr="00FC1CC3">
        <w:rPr>
          <w:rFonts w:cs="Arial"/>
        </w:rPr>
        <w:t>Sledovat</w:t>
      </w:r>
      <w:r w:rsidR="00974BD7" w:rsidRPr="00FC1CC3">
        <w:rPr>
          <w:rFonts w:cs="Arial"/>
        </w:rPr>
        <w:t xml:space="preserve"> </w:t>
      </w:r>
      <w:r w:rsidRPr="00FC1CC3">
        <w:rPr>
          <w:rFonts w:cs="Arial"/>
        </w:rPr>
        <w:t>aktuality z nemocnice, bez nutnosti</w:t>
      </w:r>
      <w:r w:rsidR="00974BD7" w:rsidRPr="00FC1CC3">
        <w:rPr>
          <w:rFonts w:cs="Arial"/>
        </w:rPr>
        <w:t xml:space="preserve"> </w:t>
      </w:r>
      <w:r w:rsidRPr="00FC1CC3">
        <w:rPr>
          <w:rFonts w:cs="Arial"/>
        </w:rPr>
        <w:t xml:space="preserve">neustále navštěvovat její webovou stránku, </w:t>
      </w:r>
      <w:r w:rsidR="00974BD7" w:rsidRPr="00FC1CC3">
        <w:rPr>
          <w:rFonts w:cs="Arial"/>
        </w:rPr>
        <w:t>může být nahrazeno dvěm</w:t>
      </w:r>
      <w:r w:rsidRPr="00FC1CC3">
        <w:rPr>
          <w:rFonts w:cs="Arial"/>
        </w:rPr>
        <w:t>i</w:t>
      </w:r>
      <w:r w:rsidR="00974BD7" w:rsidRPr="00FC1CC3">
        <w:rPr>
          <w:rFonts w:cs="Arial"/>
        </w:rPr>
        <w:t xml:space="preserve"> pokročilejšími technologiemi</w:t>
      </w:r>
      <w:r w:rsidRPr="00FC1CC3">
        <w:rPr>
          <w:rFonts w:cs="Arial"/>
        </w:rPr>
        <w:t>.</w:t>
      </w:r>
      <w:r w:rsidR="00974BD7" w:rsidRPr="00FC1CC3">
        <w:rPr>
          <w:rFonts w:cs="Arial"/>
        </w:rPr>
        <w:t xml:space="preserve"> </w:t>
      </w:r>
      <w:r w:rsidR="00470ECB">
        <w:rPr>
          <w:rFonts w:cs="Arial"/>
        </w:rPr>
        <w:t>5</w:t>
      </w:r>
      <w:r>
        <w:rPr>
          <w:rFonts w:cs="Arial"/>
        </w:rPr>
        <w:t> % nemocnic nabíz</w:t>
      </w:r>
      <w:r w:rsidR="00AB1314">
        <w:rPr>
          <w:rFonts w:cs="Arial"/>
        </w:rPr>
        <w:t>elo</w:t>
      </w:r>
      <w:r w:rsidRPr="00FC1CC3">
        <w:rPr>
          <w:rFonts w:cs="Arial"/>
        </w:rPr>
        <w:t xml:space="preserve"> </w:t>
      </w:r>
      <w:r w:rsidRPr="00FC1CC3">
        <w:rPr>
          <w:rFonts w:cs="Arial"/>
          <w:b/>
          <w:color w:val="BC091B"/>
        </w:rPr>
        <w:t>zasílání novinek na email</w:t>
      </w:r>
      <w:r w:rsidRPr="00FC1CC3">
        <w:rPr>
          <w:rFonts w:cs="Arial"/>
        </w:rPr>
        <w:t>, kdy nemocnice zasílá uživateli novinky přímo na poskytnutý email uživatele. 1</w:t>
      </w:r>
      <w:r w:rsidR="00470ECB">
        <w:rPr>
          <w:rFonts w:cs="Arial"/>
        </w:rPr>
        <w:t>2</w:t>
      </w:r>
      <w:r w:rsidRPr="00FC1CC3">
        <w:rPr>
          <w:rFonts w:cs="Arial"/>
        </w:rPr>
        <w:t xml:space="preserve"> % nemocnic nabízí </w:t>
      </w:r>
      <w:r w:rsidRPr="00BF517F">
        <w:rPr>
          <w:rFonts w:cs="Arial"/>
          <w:b/>
          <w:color w:val="BC091B"/>
        </w:rPr>
        <w:t>s</w:t>
      </w:r>
      <w:r w:rsidR="00974BD7" w:rsidRPr="00BF517F">
        <w:rPr>
          <w:rFonts w:cs="Arial"/>
          <w:b/>
          <w:color w:val="BC091B"/>
        </w:rPr>
        <w:t>ledová</w:t>
      </w:r>
      <w:r w:rsidRPr="00BF517F">
        <w:rPr>
          <w:rFonts w:cs="Arial"/>
          <w:b/>
          <w:color w:val="BC091B"/>
        </w:rPr>
        <w:t>ní novinek pomocí RSS</w:t>
      </w:r>
      <w:r w:rsidR="00AB1314" w:rsidRPr="00BF517F">
        <w:rPr>
          <w:rFonts w:cs="Arial"/>
          <w:b/>
          <w:color w:val="BC091B"/>
        </w:rPr>
        <w:t xml:space="preserve"> kanálů</w:t>
      </w:r>
      <w:r w:rsidR="00AB1314">
        <w:rPr>
          <w:rFonts w:cs="Arial"/>
        </w:rPr>
        <w:t>, což je f</w:t>
      </w:r>
      <w:r w:rsidR="00AB1314" w:rsidRPr="00BF517F">
        <w:rPr>
          <w:rFonts w:cs="Arial"/>
        </w:rPr>
        <w:t>ormát pro čtení pouze aktuálních článků, jejichž seznam se zobrazí přímo ve čtečce RSS a poté má čtenář právo volby, zda načte konkrétní článek ze serveru nebo zda článek číst nechce.</w:t>
      </w:r>
    </w:p>
    <w:p w:rsidR="007417BE" w:rsidRDefault="007417BE" w:rsidP="00974BD7">
      <w:pPr>
        <w:pStyle w:val="Zkladntextodsazen"/>
        <w:ind w:firstLine="0"/>
        <w:rPr>
          <w:rFonts w:cs="Arial"/>
        </w:rPr>
      </w:pPr>
    </w:p>
    <w:p w:rsidR="007417BE" w:rsidRDefault="007417BE" w:rsidP="007417BE">
      <w:pPr>
        <w:pStyle w:val="Zkladntextodsazen"/>
        <w:ind w:firstLine="0"/>
        <w:rPr>
          <w:rFonts w:cs="Arial"/>
        </w:rPr>
      </w:pPr>
      <w:r>
        <w:rPr>
          <w:rFonts w:cs="Arial"/>
        </w:rPr>
        <w:t xml:space="preserve">V roce 2014 byly také zaznamenány 2 nemocnice s nabídkou </w:t>
      </w:r>
      <w:r w:rsidRPr="008A4263">
        <w:rPr>
          <w:rFonts w:cs="Arial"/>
          <w:b/>
          <w:color w:val="BC091B"/>
        </w:rPr>
        <w:t>mobilní verze</w:t>
      </w:r>
      <w:r>
        <w:rPr>
          <w:rFonts w:cs="Arial"/>
        </w:rPr>
        <w:t xml:space="preserve"> svých webových stránek. </w:t>
      </w:r>
    </w:p>
    <w:p w:rsidR="008A4263" w:rsidRDefault="008A4263" w:rsidP="00974BD7">
      <w:pPr>
        <w:pStyle w:val="Zkladntextodsazen"/>
        <w:ind w:firstLine="0"/>
        <w:rPr>
          <w:rFonts w:cs="Arial"/>
        </w:rPr>
      </w:pPr>
    </w:p>
    <w:p w:rsidR="00C91A91" w:rsidRDefault="00C91A91" w:rsidP="00974BD7">
      <w:pPr>
        <w:pStyle w:val="Zkladntextodsazen"/>
        <w:ind w:firstLine="0"/>
        <w:rPr>
          <w:rFonts w:cs="Arial"/>
        </w:rPr>
      </w:pPr>
      <w:r w:rsidRPr="00FE0ED0">
        <w:rPr>
          <w:rFonts w:cs="Arial"/>
          <w:b/>
          <w:color w:val="BC091B"/>
        </w:rPr>
        <w:t>Jazykové mutace</w:t>
      </w:r>
      <w:r>
        <w:rPr>
          <w:rFonts w:cs="Arial"/>
        </w:rPr>
        <w:t xml:space="preserve"> webových stránek a </w:t>
      </w:r>
      <w:r w:rsidRPr="00FE0ED0">
        <w:rPr>
          <w:rFonts w:cs="Arial"/>
          <w:b/>
          <w:color w:val="BC091B"/>
        </w:rPr>
        <w:t>odkazy na sociální sítě</w:t>
      </w:r>
      <w:r>
        <w:rPr>
          <w:rFonts w:cs="Arial"/>
        </w:rPr>
        <w:t xml:space="preserve"> najdete v samostatných kapitolách 1.2. a 1.3. . </w:t>
      </w:r>
    </w:p>
    <w:p w:rsidR="00974BD7" w:rsidRPr="00DE2D61" w:rsidRDefault="00974BD7" w:rsidP="00BF7D9F">
      <w:pPr>
        <w:pStyle w:val="Zkladntextodsazen"/>
        <w:suppressAutoHyphens/>
        <w:ind w:firstLine="0"/>
        <w:rPr>
          <w:lang w:eastAsia="ar-SA"/>
        </w:rPr>
      </w:pPr>
    </w:p>
    <w:p w:rsidR="00DE2D61" w:rsidRDefault="00DE2D61" w:rsidP="00BF7D9F">
      <w:pPr>
        <w:pStyle w:val="Zkladntextodsazen"/>
        <w:suppressAutoHyphens/>
        <w:ind w:firstLine="0"/>
        <w:rPr>
          <w:lang w:eastAsia="ar-SA"/>
        </w:rPr>
      </w:pPr>
    </w:p>
    <w:p w:rsidR="00DD1F2A" w:rsidRDefault="00DD1F2A" w:rsidP="00DD1F2A">
      <w:pPr>
        <w:pStyle w:val="Nadpis3"/>
        <w:numPr>
          <w:ilvl w:val="1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DD1F2A">
        <w:rPr>
          <w:rFonts w:ascii="Calibri" w:hAnsi="Calibri"/>
          <w:color w:val="002060"/>
          <w:sz w:val="36"/>
          <w:szCs w:val="36"/>
        </w:rPr>
        <w:lastRenderedPageBreak/>
        <w:t>Kontaktní údaje</w:t>
      </w:r>
    </w:p>
    <w:p w:rsidR="0066293E" w:rsidRDefault="0066293E" w:rsidP="00F140C8">
      <w:pPr>
        <w:rPr>
          <w:b/>
        </w:rPr>
      </w:pPr>
    </w:p>
    <w:p w:rsidR="00F140C8" w:rsidRDefault="00F140C8" w:rsidP="00F140C8">
      <w:pPr>
        <w:rPr>
          <w:b/>
        </w:rPr>
      </w:pPr>
      <w:r>
        <w:rPr>
          <w:b/>
        </w:rPr>
        <w:t>Graf 2 Poskytované kontaktní údaje na webových stránkách nemocnic (%), 201</w:t>
      </w:r>
      <w:r w:rsidR="00056019">
        <w:rPr>
          <w:b/>
        </w:rPr>
        <w:t>4</w:t>
      </w:r>
    </w:p>
    <w:p w:rsidR="00F140C8" w:rsidRDefault="00F140C8" w:rsidP="00F140C8">
      <w:pPr>
        <w:rPr>
          <w:i/>
        </w:rPr>
      </w:pPr>
      <w:r w:rsidRPr="00D75824">
        <w:rPr>
          <w:i/>
        </w:rPr>
        <w:t>% z</w:t>
      </w:r>
      <w:r w:rsidR="00AC554C">
        <w:rPr>
          <w:i/>
        </w:rPr>
        <w:t> celkového počtu</w:t>
      </w:r>
      <w:r w:rsidRPr="00D75824">
        <w:rPr>
          <w:i/>
        </w:rPr>
        <w:t xml:space="preserve"> nemocnic s webovou stránkou</w:t>
      </w:r>
    </w:p>
    <w:p w:rsidR="00A87954" w:rsidRDefault="00A87954" w:rsidP="00F140C8">
      <w:pPr>
        <w:rPr>
          <w:i/>
        </w:rPr>
      </w:pPr>
    </w:p>
    <w:p w:rsidR="00F140C8" w:rsidRDefault="00D56E4B" w:rsidP="00F140C8">
      <w:pPr>
        <w:rPr>
          <w:b/>
        </w:rPr>
      </w:pPr>
      <w:r w:rsidRPr="007B08D6">
        <w:rPr>
          <w:b/>
        </w:rPr>
        <w:pict>
          <v:shape id="_x0000_i1027" type="#_x0000_t75" style="width:444pt;height:289.5pt">
            <v:imagedata r:id="rId10" o:title="Nový obrázek (8)"/>
          </v:shape>
        </w:pict>
      </w:r>
    </w:p>
    <w:p w:rsidR="00181E4C" w:rsidRDefault="00181E4C" w:rsidP="00181E4C">
      <w:pPr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056019">
        <w:rPr>
          <w:i/>
          <w:sz w:val="16"/>
          <w:szCs w:val="16"/>
        </w:rPr>
        <w:t>4</w:t>
      </w:r>
    </w:p>
    <w:p w:rsidR="007B61A4" w:rsidRDefault="007B61A4" w:rsidP="00A56D87">
      <w:pPr>
        <w:pStyle w:val="Zkladntextodsazen"/>
        <w:suppressAutoHyphens/>
        <w:ind w:firstLine="0"/>
        <w:rPr>
          <w:lang w:eastAsia="ar-SA"/>
        </w:rPr>
      </w:pPr>
    </w:p>
    <w:p w:rsidR="00A87954" w:rsidRDefault="00A87954" w:rsidP="00A56D87">
      <w:pPr>
        <w:pStyle w:val="Zkladntextodsazen"/>
        <w:suppressAutoHyphens/>
        <w:ind w:firstLine="0"/>
        <w:rPr>
          <w:lang w:eastAsia="ar-SA"/>
        </w:rPr>
      </w:pPr>
    </w:p>
    <w:p w:rsidR="00F9017D" w:rsidRPr="00405610" w:rsidRDefault="00AA2082" w:rsidP="00A56D87">
      <w:pPr>
        <w:pStyle w:val="Zkladntextodsazen"/>
        <w:suppressAutoHyphens/>
        <w:ind w:firstLine="0"/>
        <w:rPr>
          <w:lang w:eastAsia="ar-SA"/>
        </w:rPr>
      </w:pPr>
      <w:r>
        <w:rPr>
          <w:lang w:eastAsia="ar-SA"/>
        </w:rPr>
        <w:t xml:space="preserve">Téměř u všech (99 %) nemocnic je jako základní kontaktní údaj uvedena </w:t>
      </w:r>
      <w:r w:rsidRPr="00AA2082">
        <w:rPr>
          <w:b/>
          <w:color w:val="BC091B"/>
          <w:lang w:eastAsia="ar-SA"/>
        </w:rPr>
        <w:t>adresa</w:t>
      </w:r>
      <w:r>
        <w:rPr>
          <w:lang w:eastAsia="ar-SA"/>
        </w:rPr>
        <w:t xml:space="preserve">, </w:t>
      </w:r>
      <w:r w:rsidRPr="00AA2082">
        <w:rPr>
          <w:b/>
          <w:color w:val="BC091B"/>
          <w:lang w:eastAsia="ar-SA"/>
        </w:rPr>
        <w:t>pevná telefonní</w:t>
      </w:r>
      <w:r>
        <w:rPr>
          <w:lang w:eastAsia="ar-SA"/>
        </w:rPr>
        <w:t xml:space="preserve"> </w:t>
      </w:r>
      <w:r w:rsidRPr="00AA2082">
        <w:rPr>
          <w:b/>
          <w:color w:val="BC091B"/>
          <w:lang w:eastAsia="ar-SA"/>
        </w:rPr>
        <w:t>linka</w:t>
      </w:r>
      <w:r>
        <w:rPr>
          <w:lang w:eastAsia="ar-SA"/>
        </w:rPr>
        <w:t xml:space="preserve"> a </w:t>
      </w:r>
      <w:r w:rsidR="00E74365" w:rsidRPr="00E74365">
        <w:rPr>
          <w:b/>
          <w:color w:val="BC091B"/>
          <w:lang w:eastAsia="ar-SA"/>
        </w:rPr>
        <w:t>personální údaje</w:t>
      </w:r>
      <w:r>
        <w:rPr>
          <w:lang w:eastAsia="ar-SA"/>
        </w:rPr>
        <w:t xml:space="preserve">. Email tak pomalu nahrazuje klasický </w:t>
      </w:r>
      <w:r w:rsidRPr="00D540A0">
        <w:rPr>
          <w:b/>
          <w:color w:val="BC091B"/>
          <w:lang w:eastAsia="ar-SA"/>
        </w:rPr>
        <w:t>fax</w:t>
      </w:r>
      <w:r w:rsidR="00E74365">
        <w:rPr>
          <w:lang w:eastAsia="ar-SA"/>
        </w:rPr>
        <w:t xml:space="preserve">. </w:t>
      </w:r>
      <w:r w:rsidR="00D540A0">
        <w:rPr>
          <w:lang w:eastAsia="ar-SA"/>
        </w:rPr>
        <w:t xml:space="preserve">Průzkum dále rozlišoval </w:t>
      </w:r>
      <w:r w:rsidR="00D540A0" w:rsidRPr="00F9017D">
        <w:rPr>
          <w:i/>
          <w:lang w:eastAsia="ar-SA"/>
        </w:rPr>
        <w:t>typ telefonního kontaktu</w:t>
      </w:r>
      <w:r w:rsidR="00D540A0">
        <w:rPr>
          <w:lang w:eastAsia="ar-SA"/>
        </w:rPr>
        <w:t xml:space="preserve">. Jednoznačně vyhrála pevná telefonní linka. </w:t>
      </w:r>
      <w:r w:rsidR="00D540A0" w:rsidRPr="00F9017D">
        <w:rPr>
          <w:b/>
          <w:color w:val="BC091B"/>
          <w:lang w:eastAsia="ar-SA"/>
        </w:rPr>
        <w:t>Mobilní telefony</w:t>
      </w:r>
      <w:r w:rsidR="00D540A0">
        <w:rPr>
          <w:lang w:eastAsia="ar-SA"/>
        </w:rPr>
        <w:t xml:space="preserve"> byly uvedeny pouze u </w:t>
      </w:r>
      <w:r w:rsidR="00470ECB">
        <w:rPr>
          <w:lang w:eastAsia="ar-SA"/>
        </w:rPr>
        <w:t>12</w:t>
      </w:r>
      <w:r w:rsidR="00D540A0">
        <w:rPr>
          <w:lang w:eastAsia="ar-SA"/>
        </w:rPr>
        <w:t> % nemocnic, a to</w:t>
      </w:r>
      <w:r w:rsidR="00F9017D">
        <w:rPr>
          <w:lang w:eastAsia="ar-SA"/>
        </w:rPr>
        <w:t xml:space="preserve"> zejména u jednotlivých lékařů (vrchní sestry), nejčastěji u poradců. V jednom případě byl mobilní telefon uveden jako číslo Call Centra pro objednávání se k vyšetření. </w:t>
      </w:r>
      <w:r w:rsidR="00D540A0">
        <w:rPr>
          <w:lang w:eastAsia="ar-SA"/>
        </w:rPr>
        <w:t xml:space="preserve"> </w:t>
      </w:r>
      <w:r w:rsidR="00F9017D">
        <w:rPr>
          <w:lang w:eastAsia="ar-SA"/>
        </w:rPr>
        <w:t xml:space="preserve">Nově jsme sledovali také uplatnění </w:t>
      </w:r>
      <w:r w:rsidR="00F9017D">
        <w:rPr>
          <w:b/>
          <w:color w:val="BC091B"/>
          <w:lang w:eastAsia="ar-SA"/>
        </w:rPr>
        <w:t xml:space="preserve">bezplatných </w:t>
      </w:r>
      <w:r w:rsidR="00F9017D" w:rsidRPr="00F9017D">
        <w:rPr>
          <w:b/>
          <w:color w:val="BC091B"/>
          <w:lang w:eastAsia="ar-SA"/>
        </w:rPr>
        <w:t>linek</w:t>
      </w:r>
      <w:r w:rsidR="00F9017D">
        <w:rPr>
          <w:b/>
          <w:color w:val="BC091B"/>
          <w:lang w:eastAsia="ar-SA"/>
        </w:rPr>
        <w:t xml:space="preserve"> s předvolbou 800</w:t>
      </w:r>
      <w:r w:rsidR="00405610">
        <w:rPr>
          <w:b/>
          <w:color w:val="BC091B"/>
          <w:lang w:eastAsia="ar-SA"/>
        </w:rPr>
        <w:t xml:space="preserve">, </w:t>
      </w:r>
      <w:r w:rsidR="00405610" w:rsidRPr="00405610">
        <w:rPr>
          <w:lang w:eastAsia="ar-SA"/>
        </w:rPr>
        <w:t xml:space="preserve">které </w:t>
      </w:r>
      <w:r w:rsidR="00405610">
        <w:rPr>
          <w:lang w:eastAsia="ar-SA"/>
        </w:rPr>
        <w:t>nabídlo</w:t>
      </w:r>
      <w:r w:rsidR="00405610" w:rsidRPr="00405610">
        <w:rPr>
          <w:lang w:eastAsia="ar-SA"/>
        </w:rPr>
        <w:t xml:space="preserve"> 5 % nemocnic. </w:t>
      </w:r>
    </w:p>
    <w:p w:rsidR="00405610" w:rsidRDefault="00405610" w:rsidP="00A56D87">
      <w:pPr>
        <w:pStyle w:val="Zkladntextodsazen"/>
        <w:suppressAutoHyphens/>
        <w:ind w:firstLine="0"/>
        <w:rPr>
          <w:lang w:eastAsia="ar-SA"/>
        </w:rPr>
      </w:pPr>
    </w:p>
    <w:p w:rsidR="007F474D" w:rsidRDefault="00E74365" w:rsidP="00974BD7">
      <w:pPr>
        <w:pStyle w:val="Zkladntextodsazen"/>
        <w:ind w:firstLine="0"/>
        <w:rPr>
          <w:lang w:eastAsia="ar-SA"/>
        </w:rPr>
      </w:pPr>
      <w:r>
        <w:rPr>
          <w:b/>
          <w:color w:val="BC091B"/>
          <w:lang w:eastAsia="ar-SA"/>
        </w:rPr>
        <w:t>M</w:t>
      </w:r>
      <w:r w:rsidR="00D540A0" w:rsidRPr="00D540A0">
        <w:rPr>
          <w:b/>
          <w:color w:val="BC091B"/>
          <w:lang w:eastAsia="ar-SA"/>
        </w:rPr>
        <w:t>apu umístění nemocnice</w:t>
      </w:r>
      <w:r w:rsidR="00D540A0">
        <w:rPr>
          <w:lang w:eastAsia="ar-SA"/>
        </w:rPr>
        <w:t xml:space="preserve"> ve městě nabízí </w:t>
      </w:r>
      <w:r>
        <w:rPr>
          <w:lang w:eastAsia="ar-SA"/>
        </w:rPr>
        <w:t>76</w:t>
      </w:r>
      <w:r w:rsidR="00D540A0">
        <w:rPr>
          <w:lang w:eastAsia="ar-SA"/>
        </w:rPr>
        <w:t xml:space="preserve"> % nemocnic. </w:t>
      </w:r>
      <w:r w:rsidRPr="00E74365">
        <w:rPr>
          <w:b/>
          <w:color w:val="BC091B"/>
          <w:lang w:eastAsia="ar-SA"/>
        </w:rPr>
        <w:t>Mapu pavilonů</w:t>
      </w:r>
      <w:r>
        <w:rPr>
          <w:lang w:eastAsia="ar-SA"/>
        </w:rPr>
        <w:t>, příp. polohu jednotlivých oddělení v areálu nemocnice nabízí 59 % nemocnic.</w:t>
      </w:r>
    </w:p>
    <w:p w:rsidR="007F474D" w:rsidRDefault="007F474D" w:rsidP="00974BD7">
      <w:pPr>
        <w:pStyle w:val="Zkladntextodsazen"/>
        <w:ind w:firstLine="0"/>
        <w:rPr>
          <w:lang w:eastAsia="ar-SA"/>
        </w:rPr>
      </w:pPr>
    </w:p>
    <w:p w:rsidR="00974BD7" w:rsidRDefault="00C356B7" w:rsidP="00974BD7">
      <w:pPr>
        <w:pStyle w:val="Zkladntextodsazen"/>
        <w:ind w:firstLine="0"/>
        <w:rPr>
          <w:lang w:eastAsia="ar-SA"/>
        </w:rPr>
      </w:pPr>
      <w:r>
        <w:rPr>
          <w:lang w:eastAsia="ar-SA"/>
        </w:rPr>
        <w:t>V</w:t>
      </w:r>
      <w:r w:rsidR="00D540A0">
        <w:rPr>
          <w:lang w:eastAsia="ar-SA"/>
        </w:rPr>
        <w:t> roce 201</w:t>
      </w:r>
      <w:r w:rsidR="00087B8D">
        <w:rPr>
          <w:lang w:eastAsia="ar-SA"/>
        </w:rPr>
        <w:t>4</w:t>
      </w:r>
      <w:r w:rsidR="00D540A0">
        <w:rPr>
          <w:lang w:eastAsia="ar-SA"/>
        </w:rPr>
        <w:t xml:space="preserve"> </w:t>
      </w:r>
      <w:r w:rsidR="007F474D">
        <w:rPr>
          <w:lang w:eastAsia="ar-SA"/>
        </w:rPr>
        <w:t>byla podruhé sledována</w:t>
      </w:r>
      <w:r w:rsidR="00D540A0">
        <w:rPr>
          <w:lang w:eastAsia="ar-SA"/>
        </w:rPr>
        <w:t xml:space="preserve"> </w:t>
      </w:r>
      <w:r>
        <w:rPr>
          <w:lang w:eastAsia="ar-SA"/>
        </w:rPr>
        <w:t xml:space="preserve">přítomnost tzv. </w:t>
      </w:r>
      <w:r w:rsidR="00D540A0" w:rsidRPr="00C356B7">
        <w:rPr>
          <w:b/>
          <w:color w:val="BC091B"/>
          <w:lang w:eastAsia="ar-SA"/>
        </w:rPr>
        <w:t>QR kódu</w:t>
      </w:r>
      <w:r w:rsidR="00D540A0" w:rsidRPr="00C356B7">
        <w:rPr>
          <w:lang w:eastAsia="ar-SA"/>
        </w:rPr>
        <w:t xml:space="preserve">, </w:t>
      </w:r>
      <w:r w:rsidRPr="00C356B7">
        <w:t>což je zakódovaný obrazec nesoucí např. textovou informaci, kontaktní údaje nebo odkaz na internetové stránky</w:t>
      </w:r>
      <w:r w:rsidR="007F474D">
        <w:t>. Ten</w:t>
      </w:r>
      <w:r w:rsidRPr="00C356B7">
        <w:t xml:space="preserve"> se po nafocení mobilním telefonem dekóduje pomocí QR čtečky. </w:t>
      </w:r>
      <w:r w:rsidR="00D540A0" w:rsidRPr="00C356B7">
        <w:rPr>
          <w:lang w:eastAsia="ar-SA"/>
        </w:rPr>
        <w:t xml:space="preserve"> </w:t>
      </w:r>
      <w:r>
        <w:rPr>
          <w:lang w:eastAsia="ar-SA"/>
        </w:rPr>
        <w:t>Zatímco v roce 2010 QR kód použily pouze 2 nemocnice, v roce 201</w:t>
      </w:r>
      <w:r w:rsidR="00470ECB">
        <w:rPr>
          <w:lang w:eastAsia="ar-SA"/>
        </w:rPr>
        <w:t>4</w:t>
      </w:r>
      <w:r>
        <w:rPr>
          <w:lang w:eastAsia="ar-SA"/>
        </w:rPr>
        <w:t xml:space="preserve"> to již bylo </w:t>
      </w:r>
      <w:r w:rsidR="00470ECB">
        <w:rPr>
          <w:lang w:eastAsia="ar-SA"/>
        </w:rPr>
        <w:t>10</w:t>
      </w:r>
      <w:r>
        <w:rPr>
          <w:lang w:eastAsia="ar-SA"/>
        </w:rPr>
        <w:t xml:space="preserve"> nemocnic (6 %)</w:t>
      </w:r>
      <w:r w:rsidR="00D540A0" w:rsidRPr="00C356B7">
        <w:rPr>
          <w:lang w:eastAsia="ar-SA"/>
        </w:rPr>
        <w:t>.</w:t>
      </w:r>
      <w:r w:rsidR="00D540A0">
        <w:rPr>
          <w:lang w:eastAsia="ar-SA"/>
        </w:rPr>
        <w:t xml:space="preserve"> </w:t>
      </w:r>
    </w:p>
    <w:p w:rsidR="007B61A4" w:rsidRDefault="007B61A4" w:rsidP="00974BD7">
      <w:pPr>
        <w:pStyle w:val="Zkladntextodsazen"/>
        <w:ind w:firstLine="0"/>
        <w:rPr>
          <w:lang w:eastAsia="ar-SA"/>
        </w:rPr>
      </w:pPr>
    </w:p>
    <w:p w:rsidR="007B61A4" w:rsidRDefault="007B61A4" w:rsidP="00974BD7">
      <w:pPr>
        <w:pStyle w:val="Zkladntextodsazen"/>
        <w:ind w:firstLine="0"/>
        <w:rPr>
          <w:lang w:eastAsia="ar-SA"/>
        </w:rPr>
      </w:pPr>
    </w:p>
    <w:p w:rsidR="007B61A4" w:rsidRDefault="007B61A4" w:rsidP="00974BD7">
      <w:pPr>
        <w:pStyle w:val="Zkladntextodsazen"/>
        <w:ind w:firstLine="0"/>
        <w:rPr>
          <w:lang w:eastAsia="ar-SA"/>
        </w:rPr>
      </w:pPr>
    </w:p>
    <w:p w:rsidR="00DD1F2A" w:rsidRPr="007B61A4" w:rsidRDefault="00405610" w:rsidP="007B61A4">
      <w:pPr>
        <w:pStyle w:val="Nadpis3"/>
        <w:numPr>
          <w:ilvl w:val="1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7B61A4">
        <w:rPr>
          <w:rFonts w:ascii="Calibri" w:hAnsi="Calibri"/>
          <w:color w:val="002060"/>
          <w:sz w:val="36"/>
          <w:szCs w:val="36"/>
        </w:rPr>
        <w:lastRenderedPageBreak/>
        <w:t>J</w:t>
      </w:r>
      <w:r w:rsidR="00AC554C" w:rsidRPr="007B61A4">
        <w:rPr>
          <w:rFonts w:ascii="Calibri" w:hAnsi="Calibri"/>
          <w:color w:val="002060"/>
          <w:sz w:val="36"/>
          <w:szCs w:val="36"/>
        </w:rPr>
        <w:t xml:space="preserve">azykové mutace </w:t>
      </w:r>
    </w:p>
    <w:p w:rsidR="0066293E" w:rsidRDefault="0066293E" w:rsidP="00181E4C">
      <w:pPr>
        <w:rPr>
          <w:b/>
        </w:rPr>
      </w:pPr>
    </w:p>
    <w:p w:rsidR="00181E4C" w:rsidRDefault="00181E4C" w:rsidP="00181E4C">
      <w:pPr>
        <w:rPr>
          <w:b/>
        </w:rPr>
      </w:pPr>
      <w:r>
        <w:rPr>
          <w:b/>
        </w:rPr>
        <w:t xml:space="preserve">Graf </w:t>
      </w:r>
      <w:r w:rsidR="0030413A">
        <w:rPr>
          <w:b/>
        </w:rPr>
        <w:t>3</w:t>
      </w:r>
      <w:r>
        <w:rPr>
          <w:b/>
        </w:rPr>
        <w:t xml:space="preserve"> </w:t>
      </w:r>
      <w:r w:rsidR="00EF0EF1">
        <w:rPr>
          <w:b/>
        </w:rPr>
        <w:t xml:space="preserve">Podíl použitých jazyků u </w:t>
      </w:r>
      <w:r w:rsidR="0030413A">
        <w:rPr>
          <w:b/>
        </w:rPr>
        <w:t>webových stráne</w:t>
      </w:r>
      <w:r w:rsidR="00EF0EF1">
        <w:rPr>
          <w:b/>
        </w:rPr>
        <w:t>k</w:t>
      </w:r>
      <w:r w:rsidR="0030413A">
        <w:rPr>
          <w:b/>
        </w:rPr>
        <w:t xml:space="preserve"> nemocnic</w:t>
      </w:r>
      <w:r w:rsidR="00EF0EF1">
        <w:rPr>
          <w:b/>
        </w:rPr>
        <w:t xml:space="preserve"> nabízejících nějakou jazykovou mutaci</w:t>
      </w:r>
      <w:r w:rsidR="0030413A">
        <w:rPr>
          <w:b/>
        </w:rPr>
        <w:t xml:space="preserve"> </w:t>
      </w:r>
      <w:r w:rsidR="001362BB">
        <w:rPr>
          <w:b/>
        </w:rPr>
        <w:t>(%)</w:t>
      </w:r>
      <w:r w:rsidR="0030413A">
        <w:rPr>
          <w:b/>
        </w:rPr>
        <w:t xml:space="preserve">, </w:t>
      </w:r>
      <w:r>
        <w:rPr>
          <w:b/>
        </w:rPr>
        <w:t>201</w:t>
      </w:r>
      <w:r w:rsidR="002B2595">
        <w:rPr>
          <w:b/>
        </w:rPr>
        <w:t>4</w:t>
      </w:r>
    </w:p>
    <w:p w:rsidR="00F04482" w:rsidRDefault="00F04482" w:rsidP="00181E4C">
      <w:pPr>
        <w:rPr>
          <w:b/>
        </w:rPr>
      </w:pPr>
    </w:p>
    <w:p w:rsidR="00F04482" w:rsidRDefault="00F04482" w:rsidP="00181E4C">
      <w:pPr>
        <w:rPr>
          <w:b/>
        </w:rPr>
      </w:pPr>
    </w:p>
    <w:p w:rsidR="00561939" w:rsidRDefault="00D56E4B" w:rsidP="00181E4C">
      <w:pPr>
        <w:rPr>
          <w:b/>
        </w:rPr>
      </w:pPr>
      <w:r w:rsidRPr="007B08D6">
        <w:rPr>
          <w:b/>
        </w:rPr>
        <w:pict>
          <v:shape id="_x0000_i1028" type="#_x0000_t75" style="width:448.5pt;height:255pt">
            <v:imagedata r:id="rId11" o:title="Nový obrázek (9)"/>
          </v:shape>
        </w:pict>
      </w:r>
    </w:p>
    <w:p w:rsidR="00561939" w:rsidRPr="002B0D4A" w:rsidRDefault="00561939" w:rsidP="00561939">
      <w:pPr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713145">
        <w:rPr>
          <w:i/>
          <w:sz w:val="16"/>
          <w:szCs w:val="16"/>
        </w:rPr>
        <w:t>4</w:t>
      </w:r>
    </w:p>
    <w:p w:rsidR="00921E50" w:rsidRDefault="00921E50" w:rsidP="00181E4C">
      <w:pPr>
        <w:rPr>
          <w:i/>
        </w:rPr>
      </w:pPr>
    </w:p>
    <w:p w:rsidR="00F04482" w:rsidRDefault="00F04482" w:rsidP="00181E4C">
      <w:pPr>
        <w:rPr>
          <w:i/>
        </w:rPr>
      </w:pPr>
    </w:p>
    <w:p w:rsidR="008338EE" w:rsidRDefault="00EB5D8B" w:rsidP="00974BD7">
      <w:pPr>
        <w:pStyle w:val="Zkladntextodsazen"/>
        <w:ind w:firstLine="0"/>
      </w:pPr>
      <w:r>
        <w:t>V roce 2014 nabídlo jinou než českou jazykovou verzi 39 nemocnic ze 156.</w:t>
      </w:r>
      <w:r w:rsidR="008338EE" w:rsidRPr="008338EE">
        <w:t xml:space="preserve"> </w:t>
      </w:r>
    </w:p>
    <w:p w:rsidR="008338EE" w:rsidRDefault="008338EE" w:rsidP="00974BD7">
      <w:pPr>
        <w:pStyle w:val="Zkladntextodsazen"/>
        <w:ind w:firstLine="0"/>
      </w:pPr>
    </w:p>
    <w:p w:rsidR="00974BD7" w:rsidRDefault="00F83D3C" w:rsidP="00974BD7">
      <w:pPr>
        <w:pStyle w:val="Zkladntextodsazen"/>
        <w:ind w:firstLine="0"/>
      </w:pPr>
      <w:r w:rsidRPr="00561939">
        <w:t>Opět v</w:t>
      </w:r>
      <w:r w:rsidR="00974BD7" w:rsidRPr="00561939">
        <w:t>ýrazně převlád</w:t>
      </w:r>
      <w:r w:rsidR="0093137C">
        <w:t>a</w:t>
      </w:r>
      <w:r w:rsidRPr="00561939">
        <w:t xml:space="preserve">ly </w:t>
      </w:r>
      <w:r w:rsidR="00974BD7" w:rsidRPr="00561939">
        <w:t>webové stránky v </w:t>
      </w:r>
      <w:r w:rsidR="00974BD7" w:rsidRPr="00B71102">
        <w:rPr>
          <w:b/>
          <w:color w:val="BC091B"/>
        </w:rPr>
        <w:t>anglickém</w:t>
      </w:r>
      <w:r w:rsidR="00974BD7" w:rsidRPr="00561939">
        <w:t xml:space="preserve"> jazyce, </w:t>
      </w:r>
      <w:r w:rsidRPr="00561939">
        <w:t xml:space="preserve">s </w:t>
      </w:r>
      <w:r w:rsidR="00974BD7" w:rsidRPr="00561939">
        <w:t>podílem 2</w:t>
      </w:r>
      <w:r w:rsidR="00EB5D8B">
        <w:t>3</w:t>
      </w:r>
      <w:r w:rsidR="00974BD7" w:rsidRPr="00561939">
        <w:t> % z celkového počtu nemocnic s webovou stránkou (9</w:t>
      </w:r>
      <w:r w:rsidR="002A2BED">
        <w:t>2</w:t>
      </w:r>
      <w:r w:rsidR="00974BD7" w:rsidRPr="00561939">
        <w:t> % z webových stránek v cizoj</w:t>
      </w:r>
      <w:r w:rsidRPr="00561939">
        <w:t xml:space="preserve">azyčné verzi). Druhou nejčastější jazykovou </w:t>
      </w:r>
      <w:r w:rsidR="00561939">
        <w:t>mutací</w:t>
      </w:r>
      <w:r w:rsidRPr="00561939">
        <w:t xml:space="preserve"> byla </w:t>
      </w:r>
      <w:r w:rsidRPr="00B71102">
        <w:rPr>
          <w:b/>
          <w:color w:val="BC091B"/>
        </w:rPr>
        <w:t>německá</w:t>
      </w:r>
      <w:r w:rsidR="00974BD7" w:rsidRPr="00561939">
        <w:t xml:space="preserve"> – </w:t>
      </w:r>
      <w:r w:rsidR="00EB5D8B">
        <w:t>8</w:t>
      </w:r>
      <w:r w:rsidR="00974BD7" w:rsidRPr="00561939">
        <w:t> %, násled</w:t>
      </w:r>
      <w:r w:rsidR="00561939" w:rsidRPr="00561939">
        <w:t>ně</w:t>
      </w:r>
      <w:r w:rsidR="00974BD7" w:rsidRPr="00561939">
        <w:t xml:space="preserve"> </w:t>
      </w:r>
      <w:r w:rsidR="00974BD7" w:rsidRPr="00B71102">
        <w:rPr>
          <w:b/>
          <w:color w:val="BC091B"/>
        </w:rPr>
        <w:t>ruská</w:t>
      </w:r>
      <w:r w:rsidR="00974BD7" w:rsidRPr="00561939">
        <w:t xml:space="preserve"> –</w:t>
      </w:r>
      <w:r w:rsidR="00F04482">
        <w:t xml:space="preserve"> </w:t>
      </w:r>
      <w:r w:rsidR="00EB5D8B">
        <w:t>4</w:t>
      </w:r>
      <w:r w:rsidR="00974BD7" w:rsidRPr="00561939">
        <w:t> </w:t>
      </w:r>
      <w:r w:rsidR="00561939" w:rsidRPr="00561939">
        <w:t>% (</w:t>
      </w:r>
      <w:r w:rsidR="00EB5D8B">
        <w:t>6</w:t>
      </w:r>
      <w:r w:rsidR="00561939" w:rsidRPr="00561939">
        <w:t xml:space="preserve"> nemocnic) a </w:t>
      </w:r>
      <w:r w:rsidR="00561939" w:rsidRPr="00B71102">
        <w:rPr>
          <w:b/>
          <w:color w:val="BC091B"/>
        </w:rPr>
        <w:t>italská</w:t>
      </w:r>
      <w:r w:rsidR="00561939" w:rsidRPr="00561939">
        <w:t xml:space="preserve"> </w:t>
      </w:r>
      <w:r w:rsidR="00561939">
        <w:t xml:space="preserve">mutace </w:t>
      </w:r>
      <w:r w:rsidR="00561939" w:rsidRPr="00561939">
        <w:t xml:space="preserve">(2 nemocnice). </w:t>
      </w:r>
      <w:r w:rsidR="00561939">
        <w:t>Vždy p</w:t>
      </w:r>
      <w:r w:rsidR="00561939" w:rsidRPr="00561939">
        <w:t xml:space="preserve">o jedné </w:t>
      </w:r>
      <w:r w:rsidR="00561939">
        <w:t>nemocnici pak zaznamenáváme u</w:t>
      </w:r>
      <w:r w:rsidR="00561939" w:rsidRPr="00561939">
        <w:t xml:space="preserve"> </w:t>
      </w:r>
      <w:r w:rsidR="00561939" w:rsidRPr="00B71102">
        <w:rPr>
          <w:b/>
          <w:color w:val="BC091B"/>
        </w:rPr>
        <w:t>francouzského</w:t>
      </w:r>
      <w:r w:rsidR="00561939" w:rsidRPr="00561939">
        <w:t xml:space="preserve">, </w:t>
      </w:r>
      <w:r w:rsidR="00561939" w:rsidRPr="00B71102">
        <w:rPr>
          <w:b/>
          <w:color w:val="BC091B"/>
        </w:rPr>
        <w:t>španělského</w:t>
      </w:r>
      <w:r w:rsidR="00561939" w:rsidRPr="00561939">
        <w:t xml:space="preserve">, </w:t>
      </w:r>
      <w:r w:rsidR="00561939" w:rsidRPr="00B71102">
        <w:rPr>
          <w:b/>
          <w:color w:val="BC091B"/>
        </w:rPr>
        <w:t>vietnamského</w:t>
      </w:r>
      <w:r w:rsidR="00561939" w:rsidRPr="00561939">
        <w:t xml:space="preserve"> </w:t>
      </w:r>
      <w:r w:rsidR="00561939" w:rsidRPr="00EB5D8B">
        <w:t>a</w:t>
      </w:r>
      <w:r w:rsidR="00561939" w:rsidRPr="00EB5D8B">
        <w:rPr>
          <w:b/>
          <w:color w:val="BC091B"/>
        </w:rPr>
        <w:t xml:space="preserve"> </w:t>
      </w:r>
      <w:r w:rsidR="00CC76DB" w:rsidRPr="00EB5D8B">
        <w:rPr>
          <w:b/>
          <w:color w:val="BC091B"/>
        </w:rPr>
        <w:t>polského</w:t>
      </w:r>
      <w:r w:rsidR="00561939" w:rsidRPr="00EB5D8B">
        <w:rPr>
          <w:b/>
          <w:color w:val="BC091B"/>
        </w:rPr>
        <w:t xml:space="preserve"> jazyka</w:t>
      </w:r>
      <w:r w:rsidR="00561939">
        <w:t xml:space="preserve">. </w:t>
      </w:r>
    </w:p>
    <w:p w:rsidR="00066703" w:rsidRDefault="00066703" w:rsidP="00974BD7">
      <w:pPr>
        <w:pStyle w:val="Zkladntextodsazen"/>
        <w:ind w:firstLine="0"/>
      </w:pPr>
    </w:p>
    <w:p w:rsidR="00561939" w:rsidRPr="0093137C" w:rsidRDefault="002C1835" w:rsidP="00974BD7">
      <w:pPr>
        <w:pStyle w:val="Zkladntextodsazen"/>
        <w:ind w:firstLine="0"/>
      </w:pPr>
      <w:r>
        <w:t xml:space="preserve">Setkáváme se </w:t>
      </w:r>
      <w:r w:rsidR="00561939">
        <w:t>také s</w:t>
      </w:r>
      <w:r w:rsidR="00EB47CF">
        <w:t xml:space="preserve"> variantou, kdy nemocnice na svých </w:t>
      </w:r>
      <w:r>
        <w:t xml:space="preserve">webových </w:t>
      </w:r>
      <w:r w:rsidR="00EB47CF">
        <w:t xml:space="preserve">stránkách nabízí </w:t>
      </w:r>
      <w:r w:rsidR="003E3940">
        <w:t xml:space="preserve">v několika jazycích alespoň </w:t>
      </w:r>
      <w:r w:rsidR="00EB47CF" w:rsidRPr="006F2D53">
        <w:t>„Pokyny pro pacienta“</w:t>
      </w:r>
      <w:r w:rsidR="00EB47CF">
        <w:t xml:space="preserve"> v </w:t>
      </w:r>
      <w:r>
        <w:t>pfd</w:t>
      </w:r>
      <w:r w:rsidR="00EB47CF">
        <w:t xml:space="preserve"> </w:t>
      </w:r>
      <w:r w:rsidR="003E3940">
        <w:t>formátu.</w:t>
      </w:r>
      <w:r w:rsidR="00EB47CF">
        <w:t xml:space="preserve">  </w:t>
      </w:r>
      <w:r w:rsidR="00362F5F">
        <w:t xml:space="preserve">Zde se objevila např. také </w:t>
      </w:r>
      <w:r w:rsidR="00362F5F" w:rsidRPr="00740DE5">
        <w:rPr>
          <w:b/>
          <w:color w:val="BC091B"/>
        </w:rPr>
        <w:t>holand</w:t>
      </w:r>
      <w:r w:rsidR="002B75D8" w:rsidRPr="00740DE5">
        <w:rPr>
          <w:b/>
          <w:color w:val="BC091B"/>
        </w:rPr>
        <w:t>ská</w:t>
      </w:r>
      <w:r w:rsidR="00BD1725" w:rsidRPr="00740DE5">
        <w:rPr>
          <w:b/>
          <w:color w:val="BC091B"/>
        </w:rPr>
        <w:t xml:space="preserve"> </w:t>
      </w:r>
      <w:r w:rsidR="0093137C" w:rsidRPr="00740DE5">
        <w:rPr>
          <w:b/>
          <w:color w:val="BC091B"/>
        </w:rPr>
        <w:t>mutace</w:t>
      </w:r>
      <w:r w:rsidR="00362F5F" w:rsidRPr="0093137C">
        <w:t xml:space="preserve">. </w:t>
      </w:r>
    </w:p>
    <w:p w:rsidR="00921E50" w:rsidRDefault="00921E50" w:rsidP="00181E4C"/>
    <w:p w:rsidR="00F04482" w:rsidRPr="00561939" w:rsidRDefault="00F04482" w:rsidP="00181E4C"/>
    <w:p w:rsidR="00DD1F2A" w:rsidRDefault="00DD1F2A" w:rsidP="00DD1F2A">
      <w:pPr>
        <w:pStyle w:val="Nadpis3"/>
        <w:numPr>
          <w:ilvl w:val="1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DD1F2A">
        <w:rPr>
          <w:rFonts w:ascii="Calibri" w:hAnsi="Calibri"/>
          <w:color w:val="002060"/>
          <w:sz w:val="36"/>
          <w:szCs w:val="36"/>
        </w:rPr>
        <w:t>Sociální sítě</w:t>
      </w:r>
    </w:p>
    <w:p w:rsidR="009D4442" w:rsidRDefault="00786B42" w:rsidP="006F2D53">
      <w:pPr>
        <w:pStyle w:val="Zkladntextodsazen"/>
        <w:ind w:firstLine="0"/>
      </w:pPr>
      <w:r w:rsidRPr="00BC5B6F">
        <w:rPr>
          <w:b/>
          <w:color w:val="C00000"/>
        </w:rPr>
        <w:t>Úplně poprvé byl odkaz na sociální síť nalezen u 1 nemocnice v roce 2010.</w:t>
      </w:r>
      <w:r>
        <w:t xml:space="preserve"> O dva roky později, tj. v roce 2012 </w:t>
      </w:r>
      <w:r w:rsidR="003A5799">
        <w:t xml:space="preserve">to již bylo </w:t>
      </w:r>
      <w:r>
        <w:t>27 nemocnic (17,3 %) a v </w:t>
      </w:r>
      <w:r w:rsidRPr="00E121B6">
        <w:rPr>
          <w:b/>
          <w:color w:val="C00000"/>
        </w:rPr>
        <w:t>1. čtvrtletí 2014</w:t>
      </w:r>
      <w:r>
        <w:t xml:space="preserve"> </w:t>
      </w:r>
      <w:r w:rsidR="001F177E">
        <w:t>byl odkaz zaznamenán u </w:t>
      </w:r>
      <w:r w:rsidRPr="00786B42">
        <w:rPr>
          <w:b/>
          <w:color w:val="C00000"/>
        </w:rPr>
        <w:t>39</w:t>
      </w:r>
      <w:r w:rsidR="001F177E">
        <w:rPr>
          <w:b/>
          <w:color w:val="C00000"/>
        </w:rPr>
        <w:t> </w:t>
      </w:r>
      <w:r w:rsidRPr="00786B42">
        <w:rPr>
          <w:b/>
          <w:color w:val="C00000"/>
        </w:rPr>
        <w:t>nemocnic</w:t>
      </w:r>
      <w:r>
        <w:t xml:space="preserve"> (25 %),</w:t>
      </w:r>
      <w:r w:rsidR="0096798D">
        <w:t xml:space="preserve"> přičemž </w:t>
      </w:r>
      <w:r>
        <w:t xml:space="preserve"> </w:t>
      </w:r>
      <w:r w:rsidR="0096798D">
        <w:t xml:space="preserve">některé </w:t>
      </w:r>
      <w:r w:rsidR="001F177E">
        <w:t>z nich</w:t>
      </w:r>
      <w:r w:rsidR="0096798D">
        <w:t xml:space="preserve"> mají profil na více než jedné sociální síti.</w:t>
      </w:r>
      <w:r w:rsidR="003A5799">
        <w:t xml:space="preserve"> Z následujícího grafu č. 4 je patrné roz</w:t>
      </w:r>
      <w:r w:rsidR="009D4442">
        <w:t>ložení</w:t>
      </w:r>
      <w:r w:rsidR="003A5799">
        <w:t xml:space="preserve"> sociálních sítí.</w:t>
      </w:r>
    </w:p>
    <w:p w:rsidR="009D4442" w:rsidRDefault="009D4442" w:rsidP="006F2D53">
      <w:pPr>
        <w:pStyle w:val="Zkladntextodsazen"/>
        <w:ind w:firstLine="0"/>
      </w:pPr>
    </w:p>
    <w:p w:rsidR="006F2D53" w:rsidRDefault="006F2D53" w:rsidP="006F2D53">
      <w:pPr>
        <w:pStyle w:val="Zkladntextodsazen"/>
        <w:ind w:firstLine="0"/>
      </w:pPr>
    </w:p>
    <w:p w:rsidR="006F2D53" w:rsidRDefault="006F2D53" w:rsidP="0030413A"/>
    <w:p w:rsidR="006F2D53" w:rsidRDefault="006F2D53" w:rsidP="0030413A"/>
    <w:p w:rsidR="006F2D53" w:rsidRDefault="006F2D53" w:rsidP="0030413A"/>
    <w:p w:rsidR="006321AE" w:rsidRDefault="006321AE" w:rsidP="0030413A">
      <w:pPr>
        <w:rPr>
          <w:b/>
        </w:rPr>
      </w:pPr>
    </w:p>
    <w:p w:rsidR="0030413A" w:rsidRDefault="009D4442" w:rsidP="0030413A">
      <w:pPr>
        <w:rPr>
          <w:b/>
        </w:rPr>
      </w:pPr>
      <w:r w:rsidRPr="009D4442">
        <w:rPr>
          <w:b/>
        </w:rPr>
        <w:t>Gr</w:t>
      </w:r>
      <w:r w:rsidR="0030413A" w:rsidRPr="009D4442">
        <w:rPr>
          <w:b/>
        </w:rPr>
        <w:t xml:space="preserve">af </w:t>
      </w:r>
      <w:r w:rsidR="0030413A">
        <w:rPr>
          <w:b/>
        </w:rPr>
        <w:t xml:space="preserve">4 </w:t>
      </w:r>
      <w:r w:rsidR="00E729C6">
        <w:rPr>
          <w:b/>
        </w:rPr>
        <w:t>Odkaz na profil nemocnice na sociální síti na webových stránkách nemocnic</w:t>
      </w:r>
      <w:r w:rsidR="0030413A">
        <w:rPr>
          <w:b/>
        </w:rPr>
        <w:t xml:space="preserve"> (%), 201</w:t>
      </w:r>
      <w:r w:rsidR="006F6350">
        <w:rPr>
          <w:b/>
        </w:rPr>
        <w:t>4</w:t>
      </w:r>
    </w:p>
    <w:p w:rsidR="0030413A" w:rsidRDefault="0030413A" w:rsidP="0030413A">
      <w:pPr>
        <w:rPr>
          <w:i/>
        </w:rPr>
      </w:pPr>
      <w:r w:rsidRPr="00D75824">
        <w:rPr>
          <w:i/>
        </w:rPr>
        <w:t>% z</w:t>
      </w:r>
      <w:r w:rsidR="00AC554C">
        <w:rPr>
          <w:i/>
        </w:rPr>
        <w:t> celkového počtu</w:t>
      </w:r>
      <w:r w:rsidRPr="00D75824">
        <w:rPr>
          <w:i/>
        </w:rPr>
        <w:t xml:space="preserve"> nemocnic </w:t>
      </w:r>
      <w:r w:rsidR="006968A9">
        <w:rPr>
          <w:i/>
        </w:rPr>
        <w:t xml:space="preserve">s </w:t>
      </w:r>
      <w:r>
        <w:rPr>
          <w:i/>
        </w:rPr>
        <w:t xml:space="preserve"> </w:t>
      </w:r>
      <w:r w:rsidR="006968A9">
        <w:rPr>
          <w:i/>
        </w:rPr>
        <w:t>webovou stránkou</w:t>
      </w:r>
    </w:p>
    <w:p w:rsidR="006321AE" w:rsidRDefault="006321AE" w:rsidP="0030413A">
      <w:pPr>
        <w:rPr>
          <w:i/>
        </w:rPr>
      </w:pPr>
    </w:p>
    <w:p w:rsidR="006321AE" w:rsidRDefault="006321AE" w:rsidP="0030413A">
      <w:pPr>
        <w:rPr>
          <w:i/>
        </w:rPr>
      </w:pPr>
    </w:p>
    <w:p w:rsidR="0030413A" w:rsidRDefault="0030413A" w:rsidP="0030413A"/>
    <w:p w:rsidR="003A5799" w:rsidRDefault="00D56E4B" w:rsidP="0030413A">
      <w:r>
        <w:pict>
          <v:shape id="_x0000_i1029" type="#_x0000_t75" style="width:451.5pt;height:197.25pt">
            <v:imagedata r:id="rId12" o:title="Nový obrázek (7)"/>
          </v:shape>
        </w:pict>
      </w:r>
    </w:p>
    <w:p w:rsidR="00E141F8" w:rsidRDefault="00E141F8" w:rsidP="0030413A"/>
    <w:p w:rsidR="006B61A7" w:rsidRPr="002B0D4A" w:rsidRDefault="006B61A7" w:rsidP="006B61A7">
      <w:pPr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2B2595">
        <w:rPr>
          <w:i/>
          <w:sz w:val="16"/>
          <w:szCs w:val="16"/>
        </w:rPr>
        <w:t>4</w:t>
      </w:r>
    </w:p>
    <w:p w:rsidR="00E141F8" w:rsidRDefault="00E141F8" w:rsidP="0030413A"/>
    <w:p w:rsidR="006321AE" w:rsidRDefault="006321AE" w:rsidP="0030413A"/>
    <w:p w:rsidR="00C23EC5" w:rsidRDefault="003A5799" w:rsidP="006F2D53">
      <w:pPr>
        <w:pStyle w:val="Zkladntextodsazen"/>
        <w:ind w:firstLine="0"/>
      </w:pPr>
      <w:r>
        <w:t>Nejčastěji</w:t>
      </w:r>
      <w:r w:rsidR="006F2D53">
        <w:t xml:space="preserve"> se</w:t>
      </w:r>
      <w:r w:rsidR="000374F1">
        <w:t xml:space="preserve">, dle očekávání, </w:t>
      </w:r>
      <w:r w:rsidR="006F2D53">
        <w:t>nemocnice odkazovaly</w:t>
      </w:r>
      <w:r>
        <w:t xml:space="preserve"> na svůj profil na </w:t>
      </w:r>
      <w:r w:rsidRPr="006F2D53">
        <w:rPr>
          <w:b/>
          <w:color w:val="BC091B"/>
        </w:rPr>
        <w:t>Facebooku</w:t>
      </w:r>
      <w:r>
        <w:t xml:space="preserve"> (</w:t>
      </w:r>
      <w:r w:rsidR="00C478FB">
        <w:t>25</w:t>
      </w:r>
      <w:r>
        <w:t> %)</w:t>
      </w:r>
      <w:r w:rsidR="000374F1">
        <w:t xml:space="preserve">. Druhou oblíbenou sítí </w:t>
      </w:r>
      <w:r w:rsidR="006F2D53">
        <w:t>byla</w:t>
      </w:r>
      <w:r w:rsidR="000374F1">
        <w:t xml:space="preserve"> </w:t>
      </w:r>
      <w:r w:rsidR="000374F1" w:rsidRPr="006F2D53">
        <w:rPr>
          <w:b/>
          <w:color w:val="BC091B"/>
        </w:rPr>
        <w:t>YouTube</w:t>
      </w:r>
      <w:r w:rsidR="000374F1">
        <w:t xml:space="preserve"> (3,8%), kterou nemocnice využívají pro publikování videí ze života nemocnice, interview, zdravotnickou osvě</w:t>
      </w:r>
      <w:r w:rsidR="001326E0">
        <w:t>tu</w:t>
      </w:r>
      <w:r w:rsidR="000374F1">
        <w:t xml:space="preserve">, ale také pro odborná videa. U 3,2 % nemocnic byl </w:t>
      </w:r>
      <w:r w:rsidR="00ED5236">
        <w:t xml:space="preserve">zaznamenán </w:t>
      </w:r>
      <w:r w:rsidR="000374F1">
        <w:t xml:space="preserve">odkaz na </w:t>
      </w:r>
      <w:r w:rsidR="000374F1" w:rsidRPr="006F2D53">
        <w:rPr>
          <w:b/>
          <w:color w:val="BC091B"/>
        </w:rPr>
        <w:t>Twitter</w:t>
      </w:r>
      <w:r w:rsidR="000374F1" w:rsidRPr="006F2D53">
        <w:t xml:space="preserve"> </w:t>
      </w:r>
      <w:r w:rsidR="000374F1">
        <w:t xml:space="preserve">a 1,3 % nemocnic </w:t>
      </w:r>
      <w:r w:rsidR="00ED5236">
        <w:t>použilo</w:t>
      </w:r>
      <w:r w:rsidR="000374F1">
        <w:t xml:space="preserve"> </w:t>
      </w:r>
      <w:r w:rsidR="000374F1" w:rsidRPr="006F2D53">
        <w:rPr>
          <w:b/>
          <w:color w:val="BC091B"/>
        </w:rPr>
        <w:t>Google+</w:t>
      </w:r>
      <w:r w:rsidR="000374F1">
        <w:t xml:space="preserve">. Mezi odkazy byla zastoupena také profesní síť </w:t>
      </w:r>
      <w:r w:rsidR="000374F1" w:rsidRPr="006F2D53">
        <w:rPr>
          <w:b/>
          <w:color w:val="BC091B"/>
        </w:rPr>
        <w:t>LinkedIN</w:t>
      </w:r>
      <w:r w:rsidR="000374F1" w:rsidRPr="000374F1">
        <w:t>, i když v malé míře, s pouhými 0,6 %.</w:t>
      </w:r>
      <w:r w:rsidR="0042781D">
        <w:t xml:space="preserve"> </w:t>
      </w:r>
    </w:p>
    <w:p w:rsidR="00C23EC5" w:rsidRDefault="00C23EC5" w:rsidP="006F2D53">
      <w:pPr>
        <w:pStyle w:val="Zkladntextodsazen"/>
        <w:ind w:firstLine="0"/>
      </w:pPr>
    </w:p>
    <w:p w:rsidR="003A5799" w:rsidRDefault="0042781D" w:rsidP="006F2D53">
      <w:pPr>
        <w:pStyle w:val="Zkladntextodsazen"/>
        <w:ind w:firstLine="0"/>
      </w:pPr>
      <w:r>
        <w:t>Výše zmíněná procenta zahrnují skutečné profily na daných sítích, nikoli pouhé prokliknutí „</w:t>
      </w:r>
      <w:r w:rsidRPr="006F2D53">
        <w:rPr>
          <w:b/>
          <w:color w:val="BC091B"/>
        </w:rPr>
        <w:t>LIKE</w:t>
      </w:r>
      <w:r>
        <w:t>“, „</w:t>
      </w:r>
      <w:r w:rsidRPr="006F2D53">
        <w:rPr>
          <w:b/>
          <w:color w:val="BC091B"/>
        </w:rPr>
        <w:t>TWEET</w:t>
      </w:r>
      <w:r>
        <w:t>“</w:t>
      </w:r>
      <w:r w:rsidR="00C23EC5">
        <w:t>,</w:t>
      </w:r>
      <w:r>
        <w:t xml:space="preserve"> či podobné </w:t>
      </w:r>
      <w:r w:rsidR="00C23EC5">
        <w:t>nástroje pro sdílení obsahu na řadě</w:t>
      </w:r>
      <w:r>
        <w:t xml:space="preserve"> dalších sítí. </w:t>
      </w:r>
    </w:p>
    <w:p w:rsidR="002F79CF" w:rsidRDefault="002F79CF" w:rsidP="006F2D53">
      <w:pPr>
        <w:pStyle w:val="Zkladntextodsazen"/>
        <w:ind w:firstLine="0"/>
      </w:pPr>
    </w:p>
    <w:p w:rsidR="006F2D53" w:rsidRDefault="002F79CF" w:rsidP="006F2D53">
      <w:pPr>
        <w:pStyle w:val="Zkladntextodsazen"/>
        <w:ind w:firstLine="0"/>
      </w:pPr>
      <w:r>
        <w:t xml:space="preserve">Pro zajímavost můžeme také uvést </w:t>
      </w:r>
      <w:r w:rsidR="00AD3998">
        <w:t>po jednom zaznamenaném</w:t>
      </w:r>
      <w:r>
        <w:t xml:space="preserve"> profil</w:t>
      </w:r>
      <w:r w:rsidR="00AD3998">
        <w:t>u</w:t>
      </w:r>
      <w:r>
        <w:t xml:space="preserve"> na sítích</w:t>
      </w:r>
      <w:r w:rsidR="0092445E">
        <w:t xml:space="preserve"> </w:t>
      </w:r>
      <w:r w:rsidRPr="006F2D53">
        <w:rPr>
          <w:b/>
          <w:color w:val="BC091B"/>
        </w:rPr>
        <w:t>SlideShare</w:t>
      </w:r>
      <w:r w:rsidR="0092445E">
        <w:t xml:space="preserve"> </w:t>
      </w:r>
      <w:r w:rsidR="00D56E4B">
        <w:pict>
          <v:shape id="_x0000_i1030" type="#_x0000_t75" style="width:15pt;height:15pt">
            <v:imagedata r:id="rId13" o:title="slideshare"/>
          </v:shape>
        </w:pict>
      </w:r>
      <w:r w:rsidR="0092445E">
        <w:t xml:space="preserve">        </w:t>
      </w:r>
      <w:r w:rsidR="001D492E">
        <w:t>(síť pro sdílení prezentací)</w:t>
      </w:r>
      <w:r w:rsidR="00041B17">
        <w:t xml:space="preserve"> a</w:t>
      </w:r>
      <w:r>
        <w:t xml:space="preserve"> </w:t>
      </w:r>
      <w:r w:rsidRPr="006F2D53">
        <w:rPr>
          <w:b/>
          <w:color w:val="BC091B"/>
        </w:rPr>
        <w:t>4Share</w:t>
      </w:r>
      <w:r w:rsidR="0092445E" w:rsidRPr="006F2D53">
        <w:t xml:space="preserve"> </w:t>
      </w:r>
      <w:r w:rsidR="00D56E4B">
        <w:pict>
          <v:shape id="_x0000_i1031" type="#_x0000_t75" style="width:13.5pt;height:13.5pt">
            <v:imagedata r:id="rId14" o:title="foursquare"/>
          </v:shape>
        </w:pict>
      </w:r>
      <w:r w:rsidR="0092445E" w:rsidRPr="006F2D53">
        <w:t xml:space="preserve"> </w:t>
      </w:r>
      <w:r w:rsidR="004564D0" w:rsidRPr="004564D0">
        <w:t>(obdoba Ulož.to)</w:t>
      </w:r>
      <w:r w:rsidR="00041B17">
        <w:t>. Nově se objevil odkaz na sítě pro sdílení fotografií z nemocnice</w:t>
      </w:r>
      <w:r w:rsidR="001D492E">
        <w:t xml:space="preserve"> </w:t>
      </w:r>
      <w:r w:rsidR="001D492E" w:rsidRPr="001D492E">
        <w:rPr>
          <w:b/>
          <w:color w:val="BC091B"/>
        </w:rPr>
        <w:t xml:space="preserve">Flickr </w:t>
      </w:r>
      <w:r w:rsidR="00D56E4B" w:rsidRPr="007B08D6">
        <w:rPr>
          <w:b/>
          <w:color w:val="BC091B"/>
        </w:rPr>
        <w:pict>
          <v:shape id="_x0000_i1032" type="#_x0000_t75" style="width:21.75pt;height:19.5pt">
            <v:imagedata r:id="rId15" o:title="flickr-images"/>
          </v:shape>
        </w:pict>
      </w:r>
      <w:r w:rsidR="001D492E">
        <w:t xml:space="preserve">, </w:t>
      </w:r>
      <w:r w:rsidR="001D492E" w:rsidRPr="001D492E">
        <w:rPr>
          <w:b/>
          <w:color w:val="BC091B"/>
        </w:rPr>
        <w:t>Instagram</w:t>
      </w:r>
      <w:r w:rsidR="00D56E4B">
        <w:pict>
          <v:shape id="_x0000_i1033" type="#_x0000_t75" style="width:30pt;height:20.25pt">
            <v:imagedata r:id="rId16" o:title="instagram"/>
          </v:shape>
        </w:pict>
      </w:r>
      <w:r w:rsidR="001D492E">
        <w:t xml:space="preserve">a </w:t>
      </w:r>
      <w:r w:rsidR="001D492E" w:rsidRPr="001D492E">
        <w:rPr>
          <w:b/>
          <w:color w:val="BC091B"/>
        </w:rPr>
        <w:t>Pinterest</w:t>
      </w:r>
      <w:r w:rsidR="00041B17">
        <w:rPr>
          <w:b/>
          <w:color w:val="BC091B"/>
        </w:rPr>
        <w:t xml:space="preserve"> </w:t>
      </w:r>
      <w:r w:rsidR="00D56E4B" w:rsidRPr="007B08D6">
        <w:rPr>
          <w:b/>
          <w:color w:val="BC091B"/>
        </w:rPr>
        <w:pict>
          <v:shape id="_x0000_i1034" type="#_x0000_t75" style="width:18pt;height:18pt">
            <v:imagedata r:id="rId17" o:title="gegraegr"/>
          </v:shape>
        </w:pict>
      </w:r>
      <w:r w:rsidR="001D492E">
        <w:t xml:space="preserve">. </w:t>
      </w:r>
    </w:p>
    <w:p w:rsidR="006F2D53" w:rsidRDefault="006F2D53" w:rsidP="006F2D53">
      <w:pPr>
        <w:pStyle w:val="Zkladntextodsazen"/>
        <w:ind w:firstLine="0"/>
      </w:pPr>
    </w:p>
    <w:p w:rsidR="006321AE" w:rsidRPr="000374F1" w:rsidRDefault="006321AE" w:rsidP="006F2D53">
      <w:pPr>
        <w:pStyle w:val="Zkladntextodsazen"/>
        <w:ind w:firstLine="0"/>
      </w:pPr>
    </w:p>
    <w:p w:rsidR="00E141F8" w:rsidRDefault="00E141F8" w:rsidP="00E141F8">
      <w:pPr>
        <w:pStyle w:val="Nadpis3"/>
        <w:numPr>
          <w:ilvl w:val="0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E141F8">
        <w:rPr>
          <w:rFonts w:ascii="Calibri" w:hAnsi="Calibri"/>
          <w:color w:val="002060"/>
          <w:sz w:val="36"/>
          <w:szCs w:val="36"/>
        </w:rPr>
        <w:t>Poskytované informace</w:t>
      </w:r>
    </w:p>
    <w:p w:rsidR="00921E50" w:rsidRDefault="00921E50" w:rsidP="00921E50">
      <w:r>
        <w:t>Nemocnice na svých stránkách poskytují mnoho dalších vnořených informací. Pojďme se na některé z nich podívat blíže.</w:t>
      </w:r>
    </w:p>
    <w:p w:rsidR="00921E50" w:rsidRPr="00921E50" w:rsidRDefault="00921E50" w:rsidP="00921E50"/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6F2D53" w:rsidRDefault="006F2D53" w:rsidP="00E141F8">
      <w:pPr>
        <w:rPr>
          <w:b/>
        </w:rPr>
      </w:pPr>
    </w:p>
    <w:p w:rsidR="00E141F8" w:rsidRDefault="00E141F8" w:rsidP="00E141F8">
      <w:pPr>
        <w:rPr>
          <w:b/>
        </w:rPr>
      </w:pPr>
      <w:r>
        <w:rPr>
          <w:b/>
        </w:rPr>
        <w:lastRenderedPageBreak/>
        <w:t xml:space="preserve">Graf 5 </w:t>
      </w:r>
      <w:r w:rsidR="00402EA8">
        <w:rPr>
          <w:b/>
        </w:rPr>
        <w:t>Informace poskytované</w:t>
      </w:r>
      <w:r>
        <w:rPr>
          <w:b/>
        </w:rPr>
        <w:t xml:space="preserve"> na webových stránkách nemocnic (%), 201</w:t>
      </w:r>
      <w:r w:rsidR="007F77E8">
        <w:rPr>
          <w:b/>
        </w:rPr>
        <w:t>4</w:t>
      </w:r>
    </w:p>
    <w:p w:rsidR="00E141F8" w:rsidRDefault="00E141F8" w:rsidP="00E141F8">
      <w:pPr>
        <w:rPr>
          <w:i/>
        </w:rPr>
      </w:pPr>
      <w:r w:rsidRPr="00D75824">
        <w:rPr>
          <w:i/>
        </w:rPr>
        <w:t>% z</w:t>
      </w:r>
      <w:r>
        <w:rPr>
          <w:i/>
        </w:rPr>
        <w:t> celkového počtu</w:t>
      </w:r>
      <w:r w:rsidRPr="00D75824">
        <w:rPr>
          <w:i/>
        </w:rPr>
        <w:t xml:space="preserve"> nemocnic </w:t>
      </w:r>
      <w:r>
        <w:rPr>
          <w:i/>
        </w:rPr>
        <w:t>s</w:t>
      </w:r>
      <w:r w:rsidR="0028191B">
        <w:rPr>
          <w:i/>
        </w:rPr>
        <w:t> webovou stránkou</w:t>
      </w:r>
    </w:p>
    <w:p w:rsidR="005A7F55" w:rsidRDefault="00D56E4B" w:rsidP="00E141F8">
      <w:r>
        <w:pict>
          <v:shape id="_x0000_i1035" type="#_x0000_t75" style="width:441.75pt;height:328.5pt">
            <v:imagedata r:id="rId18" o:title="Nový obrázek (6)"/>
          </v:shape>
        </w:pict>
      </w:r>
    </w:p>
    <w:p w:rsidR="005A7F55" w:rsidRDefault="005A7F55" w:rsidP="005A7F55">
      <w:pPr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2E484C">
        <w:rPr>
          <w:i/>
          <w:sz w:val="16"/>
          <w:szCs w:val="16"/>
        </w:rPr>
        <w:t>4</w:t>
      </w:r>
    </w:p>
    <w:p w:rsidR="00206CD5" w:rsidRDefault="00206CD5" w:rsidP="005A7F55">
      <w:pPr>
        <w:rPr>
          <w:i/>
          <w:sz w:val="16"/>
          <w:szCs w:val="16"/>
        </w:rPr>
      </w:pPr>
    </w:p>
    <w:p w:rsidR="0079210E" w:rsidRPr="0079210E" w:rsidRDefault="0079210E" w:rsidP="00974BD7">
      <w:pPr>
        <w:pStyle w:val="Zkladntextodsazen"/>
        <w:ind w:firstLine="0"/>
      </w:pPr>
      <w:r>
        <w:t>Nejčastější informací v roce 201</w:t>
      </w:r>
      <w:r w:rsidR="00F5244C">
        <w:t>4</w:t>
      </w:r>
      <w:r>
        <w:t xml:space="preserve"> byla informace </w:t>
      </w:r>
      <w:r w:rsidR="00974BD7" w:rsidRPr="0079210E">
        <w:t xml:space="preserve">o </w:t>
      </w:r>
      <w:r w:rsidR="00974BD7" w:rsidRPr="0079210E">
        <w:rPr>
          <w:b/>
          <w:color w:val="BC091B"/>
        </w:rPr>
        <w:t>ordinačních hodinách</w:t>
      </w:r>
      <w:r w:rsidR="00974BD7" w:rsidRPr="0079210E">
        <w:t xml:space="preserve"> </w:t>
      </w:r>
      <w:r w:rsidRPr="0079210E">
        <w:t>v ambulancích (9</w:t>
      </w:r>
      <w:r w:rsidR="00F5244C">
        <w:t>5</w:t>
      </w:r>
      <w:r w:rsidRPr="0079210E">
        <w:t xml:space="preserve"> %) a  </w:t>
      </w:r>
      <w:r w:rsidRPr="0079210E">
        <w:rPr>
          <w:b/>
          <w:color w:val="BC091B"/>
        </w:rPr>
        <w:t>návštěvní hodin</w:t>
      </w:r>
      <w:r w:rsidR="00FC4B70">
        <w:rPr>
          <w:b/>
          <w:color w:val="BC091B"/>
        </w:rPr>
        <w:t>y</w:t>
      </w:r>
      <w:r w:rsidR="00FC25BA">
        <w:t xml:space="preserve"> na lůžkových </w:t>
      </w:r>
      <w:r w:rsidRPr="0079210E">
        <w:t>odděleních (93 %).</w:t>
      </w:r>
    </w:p>
    <w:p w:rsidR="0079210E" w:rsidRPr="0079210E" w:rsidRDefault="0079210E" w:rsidP="00974BD7">
      <w:pPr>
        <w:pStyle w:val="Zkladntextodsazen"/>
        <w:ind w:firstLine="0"/>
      </w:pPr>
    </w:p>
    <w:p w:rsidR="00FC25BA" w:rsidRDefault="00FC25BA" w:rsidP="00FC25BA">
      <w:pPr>
        <w:pStyle w:val="Zkladntextodsazen"/>
        <w:ind w:firstLine="0"/>
      </w:pPr>
      <w:r w:rsidRPr="00FC25BA">
        <w:t xml:space="preserve">Problematika </w:t>
      </w:r>
      <w:r w:rsidRPr="00FC25BA">
        <w:rPr>
          <w:b/>
          <w:color w:val="BC091B"/>
        </w:rPr>
        <w:t>regulačních poplatků</w:t>
      </w:r>
      <w:r w:rsidRPr="00FC25BA">
        <w:t xml:space="preserve"> je stále velmi aktuálním, pro většinu pacientů nepřehledným,  tématem. </w:t>
      </w:r>
      <w:r>
        <w:t>N</w:t>
      </w:r>
      <w:r w:rsidRPr="00FC25BA">
        <w:t xml:space="preserve">emocnice </w:t>
      </w:r>
      <w:r>
        <w:t xml:space="preserve">však </w:t>
      </w:r>
      <w:r w:rsidRPr="00FC25BA">
        <w:t>vycházejí pacientům vstříc. Zatímco v roce 201</w:t>
      </w:r>
      <w:r>
        <w:t>0 vyvěsilo výše poplatků 54 % n</w:t>
      </w:r>
      <w:r w:rsidRPr="00FC25BA">
        <w:t>emocnic, v roce 201</w:t>
      </w:r>
      <w:r w:rsidR="00F5244C">
        <w:t>4</w:t>
      </w:r>
      <w:r w:rsidRPr="00FC25BA">
        <w:t xml:space="preserve"> to již bylo 8</w:t>
      </w:r>
      <w:r w:rsidR="00F5244C">
        <w:t>7</w:t>
      </w:r>
      <w:r w:rsidRPr="00FC25BA">
        <w:t> </w:t>
      </w:r>
      <w:r>
        <w:t>%.</w:t>
      </w:r>
    </w:p>
    <w:p w:rsidR="00FC25BA" w:rsidRDefault="00FC25BA" w:rsidP="00FC25BA">
      <w:pPr>
        <w:pStyle w:val="Zkladntextodsazen"/>
        <w:ind w:firstLine="0"/>
      </w:pPr>
    </w:p>
    <w:p w:rsidR="00FC25BA" w:rsidRPr="00FC25BA" w:rsidRDefault="00FC25BA" w:rsidP="00FC25BA">
      <w:pPr>
        <w:pStyle w:val="Zkladntextodsazen"/>
        <w:ind w:firstLine="0"/>
      </w:pPr>
      <w:r w:rsidRPr="00FC25BA">
        <w:t xml:space="preserve">Etický kodex </w:t>
      </w:r>
      <w:r w:rsidRPr="00FC25BA">
        <w:rPr>
          <w:b/>
          <w:color w:val="BC091B"/>
        </w:rPr>
        <w:t>práv pacientů</w:t>
      </w:r>
      <w:r w:rsidRPr="00FC25BA">
        <w:t xml:space="preserve"> (k nalezení např. na </w:t>
      </w:r>
      <w:hyperlink r:id="rId19" w:history="1">
        <w:r w:rsidRPr="00FC25BA">
          <w:rPr>
            <w:rFonts w:cs="Arial"/>
            <w:u w:val="single" w:color="008080"/>
          </w:rPr>
          <w:t>http://www.mpsv.cz/cs/840</w:t>
        </w:r>
      </w:hyperlink>
      <w:r w:rsidRPr="00FC25BA">
        <w:t>) navrhla, formulovala a schválila Centrální etická komise Ministerstva zdravotnictví České republiky již v roce 1992. Pacienti z něj můžou vyčíst obecné informace, jakým způsobem má být při pobytu v nemocnici nakládáno s jejich léčbou, důvěrnými informacemi apod. I přesto, že jde o zcela zásadní dokument, tak ani po 20 letech od jeho vydání není stále ještě samozřejmostí, aby byl přístupný na webové stránce každé nemoc</w:t>
      </w:r>
      <w:r w:rsidR="008274F8">
        <w:t>nice – na svých stránkách ho uvedlo</w:t>
      </w:r>
      <w:r w:rsidRPr="00FC25BA">
        <w:t xml:space="preserve"> 7</w:t>
      </w:r>
      <w:r w:rsidR="00800A2C">
        <w:t>7</w:t>
      </w:r>
      <w:r w:rsidRPr="00FC25BA">
        <w:t xml:space="preserve"> % nemocnic. </w:t>
      </w:r>
    </w:p>
    <w:p w:rsidR="00FC25BA" w:rsidRDefault="00FC25BA" w:rsidP="00FC25BA">
      <w:pPr>
        <w:pStyle w:val="Zkladntextodsazen"/>
        <w:ind w:firstLine="0"/>
      </w:pPr>
    </w:p>
    <w:p w:rsidR="008274F8" w:rsidRDefault="008274F8" w:rsidP="008274F8">
      <w:pPr>
        <w:pStyle w:val="Zkladntextodsazen"/>
        <w:ind w:firstLine="0"/>
      </w:pPr>
      <w:r w:rsidRPr="008274F8">
        <w:t xml:space="preserve">O možnosti </w:t>
      </w:r>
      <w:r w:rsidRPr="008274F8">
        <w:rPr>
          <w:b/>
          <w:color w:val="BC091B"/>
        </w:rPr>
        <w:t>darování krve</w:t>
      </w:r>
      <w:r w:rsidRPr="008274F8">
        <w:t xml:space="preserve"> informovala v roce 201</w:t>
      </w:r>
      <w:r w:rsidR="00800A2C">
        <w:t>4</w:t>
      </w:r>
      <w:r w:rsidRPr="008274F8">
        <w:t xml:space="preserve"> v</w:t>
      </w:r>
      <w:r w:rsidR="00974BD7" w:rsidRPr="008274F8">
        <w:t> p</w:t>
      </w:r>
      <w:r w:rsidRPr="008274F8">
        <w:t>růměru každá druhá nemocnice (47</w:t>
      </w:r>
      <w:r w:rsidR="00974BD7" w:rsidRPr="008274F8">
        <w:t> %) ze všech nemocnic</w:t>
      </w:r>
      <w:r w:rsidRPr="008274F8">
        <w:t>.</w:t>
      </w:r>
    </w:p>
    <w:p w:rsidR="008274F8" w:rsidRDefault="008274F8" w:rsidP="008274F8">
      <w:pPr>
        <w:pStyle w:val="Zkladntextodsazen"/>
        <w:ind w:firstLine="0"/>
      </w:pPr>
    </w:p>
    <w:p w:rsidR="008274F8" w:rsidRDefault="00800A2C" w:rsidP="008274F8">
      <w:pPr>
        <w:pStyle w:val="Zkladntextodsazen"/>
        <w:ind w:firstLine="0"/>
      </w:pPr>
      <w:r>
        <w:t xml:space="preserve">Od roku 2012 je sledován ukazatel </w:t>
      </w:r>
      <w:r w:rsidR="0066293E" w:rsidRPr="00124CCF">
        <w:rPr>
          <w:b/>
          <w:color w:val="BC091B"/>
        </w:rPr>
        <w:t>WiFi připojení</w:t>
      </w:r>
      <w:r w:rsidR="0066293E">
        <w:t xml:space="preserve"> </w:t>
      </w:r>
      <w:r>
        <w:t xml:space="preserve">pro pacienty a veřejnost </w:t>
      </w:r>
      <w:r w:rsidR="0066293E">
        <w:t xml:space="preserve">v rámci nemocničního zařízení. </w:t>
      </w:r>
      <w:r>
        <w:t xml:space="preserve">Zatímco v roce </w:t>
      </w:r>
      <w:r w:rsidRPr="008B06DF">
        <w:rPr>
          <w:b/>
          <w:color w:val="BC091B"/>
        </w:rPr>
        <w:t>2012</w:t>
      </w:r>
      <w:r>
        <w:t xml:space="preserve"> WiFi připojení nabízelo </w:t>
      </w:r>
      <w:r w:rsidR="0066293E">
        <w:t>39 % nemocni</w:t>
      </w:r>
      <w:r w:rsidR="00C23F23">
        <w:t>c, tj. 4 nemocnice z</w:t>
      </w:r>
      <w:r>
        <w:t> </w:t>
      </w:r>
      <w:r w:rsidR="00C23F23">
        <w:t>10</w:t>
      </w:r>
      <w:r>
        <w:t>, o dva roky později, tj. v </w:t>
      </w:r>
      <w:r w:rsidRPr="00CE14AB">
        <w:rPr>
          <w:b/>
          <w:color w:val="BC091B"/>
        </w:rPr>
        <w:t xml:space="preserve">1. </w:t>
      </w:r>
      <w:r w:rsidR="00CE14AB" w:rsidRPr="00CE14AB">
        <w:rPr>
          <w:b/>
          <w:color w:val="BC091B"/>
        </w:rPr>
        <w:t>č</w:t>
      </w:r>
      <w:r w:rsidRPr="00CE14AB">
        <w:rPr>
          <w:b/>
          <w:color w:val="BC091B"/>
        </w:rPr>
        <w:t>tvrtletí 2014</w:t>
      </w:r>
      <w:r w:rsidR="00CE14AB">
        <w:t xml:space="preserve"> se již jednolo o 67 % neboli o 7 z 10 nemocnic</w:t>
      </w:r>
      <w:r w:rsidR="0066293E">
        <w:t xml:space="preserve">. </w:t>
      </w:r>
      <w:r w:rsidR="0066293E" w:rsidRPr="002C7F9A">
        <w:rPr>
          <w:i/>
        </w:rPr>
        <w:t>Pokrytí a cena</w:t>
      </w:r>
      <w:r w:rsidR="0066293E">
        <w:t xml:space="preserve"> připojení se v jednotlivých zařízeních velmi liší.</w:t>
      </w:r>
      <w:r w:rsidR="0066293E" w:rsidRPr="008B06DF">
        <w:rPr>
          <w:b/>
        </w:rPr>
        <w:t xml:space="preserve"> </w:t>
      </w:r>
      <w:r w:rsidR="008B06DF" w:rsidRPr="008B06DF">
        <w:rPr>
          <w:b/>
        </w:rPr>
        <w:t>P</w:t>
      </w:r>
      <w:r w:rsidR="0066293E" w:rsidRPr="008B06DF">
        <w:rPr>
          <w:b/>
        </w:rPr>
        <w:t>okrytí</w:t>
      </w:r>
      <w:r w:rsidR="0066293E" w:rsidRPr="00F56CCA">
        <w:rPr>
          <w:b/>
        </w:rPr>
        <w:t xml:space="preserve"> WiFi</w:t>
      </w:r>
      <w:r w:rsidR="0066293E">
        <w:t xml:space="preserve"> je nabízeno ve vybraných pavilonech, odděleních nebo pouze ve vymezených společných prostorách.</w:t>
      </w:r>
      <w:r w:rsidR="002A0FC9">
        <w:t xml:space="preserve"> Jen v malé míře pokrývá celá</w:t>
      </w:r>
      <w:r w:rsidR="0066293E">
        <w:t xml:space="preserve"> zařízení. Někde je připojení umožněno na celém lůžkovém oddělení, jinde je možné pouze</w:t>
      </w:r>
      <w:r w:rsidR="00021F1D">
        <w:t xml:space="preserve"> u</w:t>
      </w:r>
      <w:r w:rsidR="0066293E">
        <w:t xml:space="preserve"> nadstandar</w:t>
      </w:r>
      <w:r w:rsidR="00C23F23">
        <w:t>dních pokojů</w:t>
      </w:r>
      <w:r w:rsidR="0066293E">
        <w:t xml:space="preserve">. </w:t>
      </w:r>
      <w:r w:rsidR="00C23F23">
        <w:t xml:space="preserve">Některé </w:t>
      </w:r>
      <w:r w:rsidR="0066293E">
        <w:t xml:space="preserve"> </w:t>
      </w:r>
      <w:r w:rsidR="00C23F23">
        <w:t>nemocnice</w:t>
      </w:r>
      <w:r w:rsidR="0066293E">
        <w:t xml:space="preserve"> nabízejí </w:t>
      </w:r>
      <w:r w:rsidR="00C23F23">
        <w:t xml:space="preserve">také </w:t>
      </w:r>
      <w:r w:rsidR="0066293E">
        <w:t xml:space="preserve">možnost pronájmu tabletu či notebooku. </w:t>
      </w:r>
      <w:r w:rsidR="0066293E" w:rsidRPr="00F56CCA">
        <w:rPr>
          <w:b/>
        </w:rPr>
        <w:lastRenderedPageBreak/>
        <w:t>Cena</w:t>
      </w:r>
      <w:r w:rsidR="0066293E">
        <w:t xml:space="preserve"> </w:t>
      </w:r>
      <w:r w:rsidR="0066293E" w:rsidRPr="00F56CCA">
        <w:rPr>
          <w:b/>
        </w:rPr>
        <w:t>WiFi</w:t>
      </w:r>
      <w:r w:rsidR="0066293E">
        <w:t xml:space="preserve"> připojení kolísá </w:t>
      </w:r>
      <w:r w:rsidR="00C23F23">
        <w:t>podle délky povoleného přístupu.</w:t>
      </w:r>
      <w:r w:rsidR="0066293E">
        <w:t xml:space="preserve"> </w:t>
      </w:r>
      <w:r w:rsidR="00C23F23">
        <w:t>Zatímco v některých</w:t>
      </w:r>
      <w:r w:rsidR="0066293E">
        <w:t xml:space="preserve"> zařízeních je Wifi zcela zdarma, jinde je např. 20 min. z</w:t>
      </w:r>
      <w:r w:rsidR="00C23F23">
        <w:t xml:space="preserve">darma, poté je přístup placený. </w:t>
      </w:r>
      <w:r w:rsidR="0066293E">
        <w:t>Objevuje se také varianta,</w:t>
      </w:r>
      <w:r w:rsidR="00E44A3D">
        <w:t xml:space="preserve"> kdy pacienti mají přístup k WiF</w:t>
      </w:r>
      <w:r w:rsidR="0066293E">
        <w:t>i časově neomezen, zatímco návštěvníci nemocnice mají přístup omezen na 2 hodiny za den.</w:t>
      </w:r>
    </w:p>
    <w:p w:rsidR="008B06DF" w:rsidRDefault="008B06DF" w:rsidP="008274F8">
      <w:pPr>
        <w:pStyle w:val="Zkladntextodsazen"/>
        <w:ind w:firstLine="0"/>
      </w:pPr>
    </w:p>
    <w:p w:rsidR="008274F8" w:rsidRPr="008274F8" w:rsidRDefault="008274F8" w:rsidP="008274F8">
      <w:pPr>
        <w:pStyle w:val="Zkladntextodsazen"/>
        <w:ind w:firstLine="0"/>
      </w:pPr>
      <w:r>
        <w:t>6</w:t>
      </w:r>
      <w:r w:rsidR="008B06DF">
        <w:t>5</w:t>
      </w:r>
      <w:r>
        <w:t xml:space="preserve"> % nemocnic nabízelo na svých stránkách možnosti </w:t>
      </w:r>
      <w:r w:rsidRPr="008274F8">
        <w:rPr>
          <w:b/>
          <w:color w:val="BC091B"/>
        </w:rPr>
        <w:t>vzdělávání</w:t>
      </w:r>
      <w:r>
        <w:t xml:space="preserve"> jak pro veřejnost, tak odborníky.</w:t>
      </w:r>
    </w:p>
    <w:p w:rsidR="00FC25BA" w:rsidRPr="008274F8" w:rsidRDefault="00FC25BA" w:rsidP="00974BD7">
      <w:pPr>
        <w:pStyle w:val="Zkladntextodsazen"/>
        <w:ind w:firstLine="0"/>
      </w:pPr>
    </w:p>
    <w:p w:rsidR="008274F8" w:rsidRDefault="00974BD7" w:rsidP="00974BD7">
      <w:pPr>
        <w:pStyle w:val="Zkladntextodsazen"/>
        <w:ind w:firstLine="0"/>
      </w:pPr>
      <w:r w:rsidRPr="008274F8">
        <w:t xml:space="preserve">Nabídku aktuálních </w:t>
      </w:r>
      <w:r w:rsidRPr="008274F8">
        <w:rPr>
          <w:b/>
          <w:color w:val="BC091B"/>
        </w:rPr>
        <w:t>volných pracovních pozic</w:t>
      </w:r>
      <w:r w:rsidRPr="008274F8">
        <w:t xml:space="preserve"> poskytuje na svých stránkách s</w:t>
      </w:r>
      <w:r w:rsidR="008274F8">
        <w:t xml:space="preserve">tejně jako v loňském roce </w:t>
      </w:r>
      <w:r w:rsidRPr="008274F8">
        <w:t xml:space="preserve">90 % nemocnic. </w:t>
      </w:r>
    </w:p>
    <w:p w:rsidR="00124CCF" w:rsidRDefault="00124CCF" w:rsidP="00974BD7">
      <w:pPr>
        <w:pStyle w:val="Zkladntextodsazen"/>
        <w:ind w:firstLine="0"/>
      </w:pPr>
    </w:p>
    <w:p w:rsidR="00124CCF" w:rsidRDefault="008B06DF" w:rsidP="00974BD7">
      <w:pPr>
        <w:pStyle w:val="Zkladntextodsazen"/>
        <w:ind w:firstLine="0"/>
      </w:pPr>
      <w:r>
        <w:t>30</w:t>
      </w:r>
      <w:r w:rsidR="00124CCF">
        <w:t xml:space="preserve"> % nemocnic nabízí možnost stažení nemocničního </w:t>
      </w:r>
      <w:r w:rsidR="00124CCF" w:rsidRPr="00124CCF">
        <w:rPr>
          <w:b/>
          <w:color w:val="BC091B"/>
        </w:rPr>
        <w:t>časopisu v elektronické formě</w:t>
      </w:r>
      <w:r w:rsidR="00124CCF">
        <w:t xml:space="preserve">. </w:t>
      </w:r>
      <w:r>
        <w:t xml:space="preserve">Setkáváme se také s pojmy: Nemocniční listy, Nemocniční zpravodaj, Nemocniční noviny nebo Newsletter. </w:t>
      </w:r>
    </w:p>
    <w:p w:rsidR="00974BD7" w:rsidRDefault="00974BD7" w:rsidP="00974BD7">
      <w:pPr>
        <w:pStyle w:val="Zkladntextodsazen"/>
        <w:ind w:firstLine="0"/>
        <w:rPr>
          <w:rFonts w:cs="Arial"/>
        </w:rPr>
      </w:pPr>
    </w:p>
    <w:p w:rsidR="00E141F8" w:rsidRDefault="00E141F8" w:rsidP="00E141F8">
      <w:pPr>
        <w:pStyle w:val="Nadpis3"/>
        <w:numPr>
          <w:ilvl w:val="0"/>
          <w:numId w:val="25"/>
        </w:numPr>
        <w:rPr>
          <w:rFonts w:ascii="Calibri" w:hAnsi="Calibri"/>
          <w:color w:val="002060"/>
          <w:sz w:val="36"/>
          <w:szCs w:val="36"/>
        </w:rPr>
      </w:pPr>
      <w:r w:rsidRPr="00E141F8">
        <w:rPr>
          <w:rFonts w:ascii="Calibri" w:hAnsi="Calibri"/>
          <w:color w:val="002060"/>
          <w:sz w:val="36"/>
          <w:szCs w:val="36"/>
        </w:rPr>
        <w:t>Poskytované on-line služby</w:t>
      </w:r>
    </w:p>
    <w:p w:rsidR="00361B7F" w:rsidRPr="00361B7F" w:rsidRDefault="00361B7F" w:rsidP="00361B7F"/>
    <w:p w:rsidR="00E141F8" w:rsidRDefault="00E141F8" w:rsidP="00E141F8">
      <w:pPr>
        <w:rPr>
          <w:b/>
        </w:rPr>
      </w:pPr>
      <w:r>
        <w:rPr>
          <w:b/>
        </w:rPr>
        <w:t>Graf 6 O</w:t>
      </w:r>
      <w:r w:rsidR="00402EA8">
        <w:rPr>
          <w:b/>
        </w:rPr>
        <w:t>n-line služby poskytované</w:t>
      </w:r>
      <w:r>
        <w:rPr>
          <w:b/>
        </w:rPr>
        <w:t xml:space="preserve"> na webových stránkách nemocnic (%), 201</w:t>
      </w:r>
      <w:r w:rsidR="002E484C">
        <w:rPr>
          <w:b/>
        </w:rPr>
        <w:t>4</w:t>
      </w:r>
    </w:p>
    <w:p w:rsidR="00E141F8" w:rsidRPr="00E141F8" w:rsidRDefault="00E141F8" w:rsidP="00E141F8">
      <w:r w:rsidRPr="00D75824">
        <w:rPr>
          <w:i/>
        </w:rPr>
        <w:t>% z</w:t>
      </w:r>
      <w:r>
        <w:rPr>
          <w:i/>
        </w:rPr>
        <w:t> celkového počtu</w:t>
      </w:r>
      <w:r w:rsidRPr="00D75824">
        <w:rPr>
          <w:i/>
        </w:rPr>
        <w:t xml:space="preserve"> nemocnic </w:t>
      </w:r>
      <w:r>
        <w:rPr>
          <w:i/>
        </w:rPr>
        <w:t>s</w:t>
      </w:r>
      <w:r w:rsidR="0028191B">
        <w:rPr>
          <w:i/>
        </w:rPr>
        <w:t> webovou stránkou</w:t>
      </w:r>
    </w:p>
    <w:p w:rsidR="0077516C" w:rsidRDefault="00D56E4B" w:rsidP="0077516C">
      <w:pPr>
        <w:rPr>
          <w:i/>
          <w:sz w:val="16"/>
          <w:szCs w:val="16"/>
        </w:rPr>
      </w:pPr>
      <w:r w:rsidRPr="007B08D6">
        <w:rPr>
          <w:i/>
          <w:sz w:val="16"/>
          <w:szCs w:val="16"/>
        </w:rPr>
        <w:pict>
          <v:shape id="_x0000_i1036" type="#_x0000_t75" style="width:447.75pt;height:114pt">
            <v:imagedata r:id="rId20" o:title="Nový obrázek (1)"/>
          </v:shape>
        </w:pict>
      </w:r>
    </w:p>
    <w:p w:rsidR="00310B94" w:rsidRDefault="00310B94" w:rsidP="0075210E">
      <w:pPr>
        <w:pStyle w:val="Zkladntextodsazen"/>
        <w:suppressAutoHyphens/>
        <w:ind w:firstLine="0"/>
        <w:rPr>
          <w:i/>
          <w:sz w:val="16"/>
          <w:szCs w:val="16"/>
        </w:rPr>
      </w:pPr>
      <w:r w:rsidRPr="002B0D4A">
        <w:rPr>
          <w:i/>
          <w:sz w:val="16"/>
          <w:szCs w:val="16"/>
        </w:rPr>
        <w:t>Zdroj: Průzkum webových stránek nemocnic, ČSÚ 201</w:t>
      </w:r>
      <w:r w:rsidR="002E484C">
        <w:rPr>
          <w:i/>
          <w:sz w:val="16"/>
          <w:szCs w:val="16"/>
        </w:rPr>
        <w:t>4</w:t>
      </w:r>
    </w:p>
    <w:p w:rsidR="00120B9E" w:rsidRDefault="00120B9E" w:rsidP="00974BD7">
      <w:pPr>
        <w:pStyle w:val="Zkladntextodsazen"/>
        <w:ind w:firstLine="0"/>
        <w:rPr>
          <w:highlight w:val="yellow"/>
        </w:rPr>
      </w:pPr>
    </w:p>
    <w:p w:rsidR="007665D9" w:rsidRDefault="00C51216" w:rsidP="00974BD7">
      <w:pPr>
        <w:pStyle w:val="Zkladntextodsazen"/>
        <w:ind w:firstLine="0"/>
      </w:pPr>
      <w:r w:rsidRPr="00C51216">
        <w:rPr>
          <w:b/>
          <w:color w:val="BC091B"/>
        </w:rPr>
        <w:t>On</w:t>
      </w:r>
      <w:r w:rsidR="007A414B" w:rsidRPr="00C51216">
        <w:rPr>
          <w:b/>
          <w:color w:val="BC091B"/>
        </w:rPr>
        <w:t>-line</w:t>
      </w:r>
      <w:r w:rsidR="007A414B" w:rsidRPr="007A414B">
        <w:rPr>
          <w:b/>
          <w:color w:val="BC091B"/>
        </w:rPr>
        <w:t xml:space="preserve"> </w:t>
      </w:r>
      <w:r w:rsidR="00CD2A98">
        <w:rPr>
          <w:b/>
          <w:color w:val="BC091B"/>
        </w:rPr>
        <w:t>objedná</w:t>
      </w:r>
      <w:r w:rsidR="007A414B" w:rsidRPr="007A414B">
        <w:rPr>
          <w:b/>
          <w:color w:val="BC091B"/>
        </w:rPr>
        <w:t>ní</w:t>
      </w:r>
      <w:r w:rsidR="00974BD7" w:rsidRPr="00120B9E">
        <w:t xml:space="preserve"> se k lékaři n</w:t>
      </w:r>
      <w:r w:rsidR="00422F34">
        <w:t>a vyšetření pomocí on-line vyplněn</w:t>
      </w:r>
      <w:r w:rsidR="00974BD7" w:rsidRPr="00120B9E">
        <w:t xml:space="preserve">ého a zaslaného formuláře není </w:t>
      </w:r>
      <w:r w:rsidR="00422F34">
        <w:t>stále</w:t>
      </w:r>
      <w:r w:rsidR="00974BD7" w:rsidRPr="00120B9E">
        <w:t xml:space="preserve"> příliš rozšířen</w:t>
      </w:r>
      <w:r>
        <w:t>é</w:t>
      </w:r>
      <w:r w:rsidR="007A414B">
        <w:t>. N</w:t>
      </w:r>
      <w:r w:rsidR="00974BD7" w:rsidRPr="00120B9E">
        <w:t xml:space="preserve">icméně v průběhu let </w:t>
      </w:r>
      <w:r w:rsidR="00422F34">
        <w:t>zaznamenáváme vzestup této</w:t>
      </w:r>
      <w:r w:rsidR="00120B9E" w:rsidRPr="00120B9E">
        <w:t xml:space="preserve"> </w:t>
      </w:r>
      <w:r w:rsidR="00974BD7" w:rsidRPr="00120B9E">
        <w:t>on-line služb</w:t>
      </w:r>
      <w:r w:rsidR="00422F34">
        <w:t>y.</w:t>
      </w:r>
      <w:r w:rsidR="00EE5432">
        <w:t xml:space="preserve"> V roce </w:t>
      </w:r>
      <w:r w:rsidR="00EE5432" w:rsidRPr="00422F34">
        <w:rPr>
          <w:b/>
          <w:color w:val="BC091B"/>
        </w:rPr>
        <w:t xml:space="preserve">2009 </w:t>
      </w:r>
      <w:r w:rsidR="00422F34">
        <w:t>s</w:t>
      </w:r>
      <w:r w:rsidR="00EE5432">
        <w:t xml:space="preserve">e bylo možné </w:t>
      </w:r>
      <w:r w:rsidR="00422F34">
        <w:t xml:space="preserve">on-line </w:t>
      </w:r>
      <w:r w:rsidR="00EE5432">
        <w:t xml:space="preserve">objednat </w:t>
      </w:r>
      <w:r w:rsidR="00422F34">
        <w:t xml:space="preserve">u 9 nemocnic, v roce </w:t>
      </w:r>
      <w:r w:rsidR="00422F34" w:rsidRPr="00422F34">
        <w:rPr>
          <w:b/>
          <w:color w:val="BC091B"/>
        </w:rPr>
        <w:t>2012</w:t>
      </w:r>
      <w:r w:rsidR="00422F34">
        <w:t xml:space="preserve"> již u</w:t>
      </w:r>
      <w:r w:rsidR="00974BD7" w:rsidRPr="00120B9E">
        <w:t xml:space="preserve"> </w:t>
      </w:r>
      <w:r w:rsidR="00120B9E" w:rsidRPr="00120B9E">
        <w:t>20</w:t>
      </w:r>
      <w:r w:rsidR="00974BD7" w:rsidRPr="00120B9E">
        <w:t xml:space="preserve"> nemocnic</w:t>
      </w:r>
      <w:r w:rsidR="00422F34">
        <w:t xml:space="preserve"> a </w:t>
      </w:r>
      <w:r w:rsidR="00EE5432">
        <w:t>v </w:t>
      </w:r>
      <w:r w:rsidR="00EE5432" w:rsidRPr="00422F34">
        <w:rPr>
          <w:b/>
          <w:color w:val="BC091B"/>
        </w:rPr>
        <w:t>1. čtvrtletí 2014</w:t>
      </w:r>
      <w:r w:rsidR="00EE5432">
        <w:t xml:space="preserve"> </w:t>
      </w:r>
      <w:r w:rsidR="00422F34">
        <w:t xml:space="preserve">tuto službu nabízelo </w:t>
      </w:r>
      <w:r w:rsidR="00EE5432">
        <w:t>25 nemocnic (16 %).</w:t>
      </w:r>
      <w:r w:rsidR="00974BD7" w:rsidRPr="00120B9E">
        <w:t xml:space="preserve"> </w:t>
      </w:r>
      <w:r w:rsidR="00974BD7" w:rsidRPr="00CD2A98">
        <w:t xml:space="preserve">Nejčastěji se lze objednat pomocí on-line formuláře pouze na jeden typ vyšetření, </w:t>
      </w:r>
      <w:r w:rsidR="00503A99">
        <w:t>ve většině případů na</w:t>
      </w:r>
      <w:r w:rsidR="00974BD7" w:rsidRPr="00CD2A98">
        <w:t xml:space="preserve"> mamografické vyšetření</w:t>
      </w:r>
      <w:r w:rsidR="00CD2A98" w:rsidRPr="00CD2A98">
        <w:t xml:space="preserve"> a gynekologii</w:t>
      </w:r>
      <w:r w:rsidR="00974BD7" w:rsidRPr="00CD2A98">
        <w:t>.</w:t>
      </w:r>
      <w:r w:rsidR="00974BD7" w:rsidRPr="00120B9E">
        <w:t xml:space="preserve"> </w:t>
      </w:r>
      <w:r w:rsidR="00CD2A98">
        <w:t>Komple</w:t>
      </w:r>
      <w:r w:rsidR="00F66FCC">
        <w:t>xnější on-line objednávání</w:t>
      </w:r>
      <w:r w:rsidR="00422F34">
        <w:t xml:space="preserve"> se vyskyt</w:t>
      </w:r>
      <w:r w:rsidR="00CF3070">
        <w:t>lo</w:t>
      </w:r>
      <w:r w:rsidR="00422F34">
        <w:t xml:space="preserve"> buďto formou samostatného řešení přímo na stránce nemocnice, nebo formou přesměrování na </w:t>
      </w:r>
      <w:r w:rsidR="00CF3070">
        <w:t>systém</w:t>
      </w:r>
      <w:r w:rsidR="007665D9">
        <w:t xml:space="preserve"> společný pro více zdravotnických zařízení</w:t>
      </w:r>
      <w:r w:rsidR="007665D9" w:rsidRPr="007665D9">
        <w:rPr>
          <w:rFonts w:ascii="Calibri" w:hAnsi="Calibri"/>
          <w:color w:val="000000"/>
          <w:szCs w:val="20"/>
        </w:rPr>
        <w:t xml:space="preserve"> </w:t>
      </w:r>
      <w:r w:rsidR="00CF3070">
        <w:t>jako např.</w:t>
      </w:r>
      <w:r w:rsidR="00422F34">
        <w:t xml:space="preserve"> </w:t>
      </w:r>
      <w:r w:rsidR="00422F34" w:rsidRPr="00C702CF">
        <w:rPr>
          <w:b/>
        </w:rPr>
        <w:t>MojeAmbulance</w:t>
      </w:r>
      <w:r w:rsidR="00422F34">
        <w:t xml:space="preserve">, </w:t>
      </w:r>
      <w:r w:rsidR="00CD2A98" w:rsidRPr="00C702CF">
        <w:rPr>
          <w:b/>
        </w:rPr>
        <w:t>eAmbulance</w:t>
      </w:r>
      <w:r w:rsidR="00CD2A98">
        <w:t xml:space="preserve"> na Vysočině nebo systém </w:t>
      </w:r>
      <w:r w:rsidR="00CD2A98" w:rsidRPr="00C702CF">
        <w:rPr>
          <w:b/>
        </w:rPr>
        <w:t>MySOLP</w:t>
      </w:r>
      <w:r w:rsidR="00CD2A98">
        <w:t xml:space="preserve"> v Plzeňském kraji. </w:t>
      </w:r>
    </w:p>
    <w:p w:rsidR="00120B9E" w:rsidRPr="007665D9" w:rsidRDefault="007665D9" w:rsidP="00974BD7">
      <w:pPr>
        <w:pStyle w:val="Zkladntextodsazen"/>
        <w:ind w:firstLine="0"/>
        <w:rPr>
          <w:i/>
          <w:sz w:val="16"/>
          <w:szCs w:val="16"/>
        </w:rPr>
      </w:pPr>
      <w:r w:rsidRPr="007665D9">
        <w:rPr>
          <w:i/>
          <w:sz w:val="16"/>
          <w:szCs w:val="16"/>
        </w:rPr>
        <w:t xml:space="preserve">Pozn: </w:t>
      </w:r>
      <w:r>
        <w:rPr>
          <w:i/>
          <w:sz w:val="16"/>
          <w:szCs w:val="16"/>
        </w:rPr>
        <w:t>P</w:t>
      </w:r>
      <w:r w:rsidRPr="007665D9">
        <w:rPr>
          <w:i/>
          <w:sz w:val="16"/>
          <w:szCs w:val="16"/>
        </w:rPr>
        <w:t>acient zvolí zařazené zdravotnické zařízení, příp. konkrétního lékaře. Systém mu následně nabídne volné termíny a časy. Pacient  po dokončení objednávky automaticky obdrží potvrzovací SMS nebo email.</w:t>
      </w:r>
    </w:p>
    <w:p w:rsidR="00120B9E" w:rsidRDefault="00120B9E" w:rsidP="00974BD7">
      <w:pPr>
        <w:pStyle w:val="Zkladntextodsazen"/>
        <w:ind w:firstLine="0"/>
        <w:rPr>
          <w:highlight w:val="yellow"/>
        </w:rPr>
      </w:pPr>
    </w:p>
    <w:p w:rsidR="009F50D4" w:rsidRDefault="007A414B" w:rsidP="00974BD7">
      <w:pPr>
        <w:pStyle w:val="Zkladntextodsazen"/>
        <w:ind w:firstLine="0"/>
      </w:pPr>
      <w:r w:rsidRPr="007A414B">
        <w:rPr>
          <w:b/>
          <w:color w:val="BC091B"/>
        </w:rPr>
        <w:t>On-line konzultace</w:t>
      </w:r>
      <w:r w:rsidR="00974BD7" w:rsidRPr="00120B9E">
        <w:t xml:space="preserve"> umožňuje ještě méně nemocnic než on-line objednávání se na vyšetření, opět ale s meziroční </w:t>
      </w:r>
      <w:r w:rsidR="000736B5">
        <w:t>rostoucí tendencí. U</w:t>
      </w:r>
      <w:r w:rsidR="00974BD7" w:rsidRPr="00120B9E">
        <w:t xml:space="preserve">živatelé </w:t>
      </w:r>
      <w:r w:rsidR="000736B5">
        <w:t xml:space="preserve">mohli </w:t>
      </w:r>
      <w:r w:rsidR="00974BD7" w:rsidRPr="00120B9E">
        <w:t xml:space="preserve">vznášet dotazy na lékaře prostřednictvím různých forem on-line konzultací na webových stránkách </w:t>
      </w:r>
      <w:r w:rsidR="0033648F">
        <w:t>17</w:t>
      </w:r>
      <w:r w:rsidR="00974BD7" w:rsidRPr="00120B9E">
        <w:t xml:space="preserve"> nemocnic, což </w:t>
      </w:r>
      <w:r w:rsidR="000736B5">
        <w:t>činí</w:t>
      </w:r>
      <w:r w:rsidR="00974BD7" w:rsidRPr="00120B9E">
        <w:t xml:space="preserve"> </w:t>
      </w:r>
      <w:r w:rsidR="0033648F">
        <w:t>10,9</w:t>
      </w:r>
      <w:r w:rsidR="00120B9E">
        <w:t xml:space="preserve"> % (v roce 2009 to byla 2 %) </w:t>
      </w:r>
      <w:r>
        <w:t>z celkového počtu nemocnic s</w:t>
      </w:r>
      <w:r w:rsidR="00974BD7" w:rsidRPr="00120B9E">
        <w:t xml:space="preserve"> webovou stránkou. </w:t>
      </w:r>
      <w:r w:rsidR="00080416">
        <w:t xml:space="preserve">Za on-line konzultaci </w:t>
      </w:r>
      <w:r w:rsidR="00974BD7" w:rsidRPr="00120B9E">
        <w:t xml:space="preserve">byla v tomto průzkumu považována </w:t>
      </w:r>
      <w:r w:rsidR="00080416" w:rsidRPr="00120B9E">
        <w:t>pouze k</w:t>
      </w:r>
      <w:r w:rsidR="009C55FB">
        <w:t>onzu</w:t>
      </w:r>
      <w:r w:rsidR="00C027AD">
        <w:t>ltace přes on-line poradnu nebo  on-</w:t>
      </w:r>
      <w:r w:rsidR="000736B5">
        <w:t>line formulář</w:t>
      </w:r>
      <w:r w:rsidR="00080416" w:rsidRPr="00120B9E">
        <w:t xml:space="preserve"> přímo určen</w:t>
      </w:r>
      <w:r w:rsidR="00C027AD">
        <w:t>ý</w:t>
      </w:r>
      <w:r w:rsidR="00080416" w:rsidRPr="00120B9E">
        <w:t xml:space="preserve"> ke konzultacím</w:t>
      </w:r>
      <w:r w:rsidR="00C027AD">
        <w:t xml:space="preserve">. </w:t>
      </w:r>
      <w:r w:rsidR="00080416">
        <w:t xml:space="preserve"> </w:t>
      </w:r>
      <w:r w:rsidR="00C027AD">
        <w:t xml:space="preserve">Za e-konzultaci se </w:t>
      </w:r>
      <w:r w:rsidR="00C027AD" w:rsidRPr="00C027AD">
        <w:rPr>
          <w:b/>
        </w:rPr>
        <w:t>nepovažuje!</w:t>
      </w:r>
      <w:r w:rsidR="00080416">
        <w:t xml:space="preserve"> </w:t>
      </w:r>
      <w:r w:rsidR="009F50D4">
        <w:t>konzultace pomocí e</w:t>
      </w:r>
      <w:r w:rsidR="0003774C">
        <w:t>lektronické pošty</w:t>
      </w:r>
      <w:r w:rsidR="009F50D4">
        <w:t xml:space="preserve"> nebo on-line formuláře „</w:t>
      </w:r>
      <w:r w:rsidR="009F50D4" w:rsidRPr="00423E64">
        <w:rPr>
          <w:b/>
          <w:color w:val="BC091B"/>
        </w:rPr>
        <w:t>Napiště nám</w:t>
      </w:r>
      <w:r w:rsidR="009F50D4">
        <w:t xml:space="preserve">“ či „Zeptejte se“, který nabízelo </w:t>
      </w:r>
      <w:r w:rsidR="00EE5432">
        <w:t>45</w:t>
      </w:r>
      <w:r w:rsidR="009F50D4">
        <w:t> % nemocnic.</w:t>
      </w:r>
    </w:p>
    <w:p w:rsidR="00F05A61" w:rsidRDefault="00F05A61" w:rsidP="00974BD7">
      <w:pPr>
        <w:pStyle w:val="Zkladntextodsazen"/>
        <w:ind w:firstLine="0"/>
      </w:pPr>
    </w:p>
    <w:sectPr w:rsidR="00F05A61" w:rsidSect="00125215">
      <w:footerReference w:type="even" r:id="rId21"/>
      <w:footerReference w:type="default" r:id="rId22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BD" w:rsidRDefault="000558BD">
      <w:r>
        <w:separator/>
      </w:r>
    </w:p>
  </w:endnote>
  <w:endnote w:type="continuationSeparator" w:id="0">
    <w:p w:rsidR="000558BD" w:rsidRDefault="0005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A" w:rsidRDefault="007B08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5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545A" w:rsidRDefault="00035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A" w:rsidRDefault="007B08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354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6E4B">
      <w:rPr>
        <w:rStyle w:val="slostrnky"/>
        <w:noProof/>
      </w:rPr>
      <w:t>1</w:t>
    </w:r>
    <w:r>
      <w:rPr>
        <w:rStyle w:val="slostrnky"/>
      </w:rPr>
      <w:fldChar w:fldCharType="end"/>
    </w:r>
  </w:p>
  <w:p w:rsidR="0003545A" w:rsidRDefault="00035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BD" w:rsidRDefault="000558BD">
      <w:r>
        <w:separator/>
      </w:r>
    </w:p>
  </w:footnote>
  <w:footnote w:type="continuationSeparator" w:id="0">
    <w:p w:rsidR="000558BD" w:rsidRDefault="00055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DDA"/>
    <w:multiLevelType w:val="hybridMultilevel"/>
    <w:tmpl w:val="DF58B9BC"/>
    <w:lvl w:ilvl="0" w:tplc="0405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3189"/>
    <w:multiLevelType w:val="hybridMultilevel"/>
    <w:tmpl w:val="032AD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4672"/>
    <w:multiLevelType w:val="hybridMultilevel"/>
    <w:tmpl w:val="93443D6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27D"/>
    <w:multiLevelType w:val="multilevel"/>
    <w:tmpl w:val="DE74AE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9674E9"/>
    <w:multiLevelType w:val="multilevel"/>
    <w:tmpl w:val="AFAE1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>
    <w:nsid w:val="1AA016BE"/>
    <w:multiLevelType w:val="multilevel"/>
    <w:tmpl w:val="7DA463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B513E"/>
    <w:multiLevelType w:val="multilevel"/>
    <w:tmpl w:val="3E048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B9D7CD7"/>
    <w:multiLevelType w:val="hybridMultilevel"/>
    <w:tmpl w:val="2B4C60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9494A"/>
    <w:multiLevelType w:val="hybridMultilevel"/>
    <w:tmpl w:val="AA68D4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704E6"/>
    <w:multiLevelType w:val="hybridMultilevel"/>
    <w:tmpl w:val="B6AA4BE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37D26"/>
    <w:multiLevelType w:val="hybridMultilevel"/>
    <w:tmpl w:val="CBBEB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2DD"/>
    <w:multiLevelType w:val="hybridMultilevel"/>
    <w:tmpl w:val="C6C8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E72C0"/>
    <w:multiLevelType w:val="hybridMultilevel"/>
    <w:tmpl w:val="FB78D3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20E50"/>
    <w:multiLevelType w:val="hybridMultilevel"/>
    <w:tmpl w:val="9A86A266"/>
    <w:lvl w:ilvl="0" w:tplc="02E8F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779E6"/>
    <w:multiLevelType w:val="hybridMultilevel"/>
    <w:tmpl w:val="8160B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4A4B"/>
    <w:multiLevelType w:val="hybridMultilevel"/>
    <w:tmpl w:val="C45C7EDC"/>
    <w:lvl w:ilvl="0" w:tplc="63A4DF1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D55C8"/>
    <w:multiLevelType w:val="hybridMultilevel"/>
    <w:tmpl w:val="45342D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C62E7"/>
    <w:multiLevelType w:val="multilevel"/>
    <w:tmpl w:val="7ED2D8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52D048EB"/>
    <w:multiLevelType w:val="hybridMultilevel"/>
    <w:tmpl w:val="20E2E4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C4DB6"/>
    <w:multiLevelType w:val="hybridMultilevel"/>
    <w:tmpl w:val="16E6D04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B70B5"/>
    <w:multiLevelType w:val="hybridMultilevel"/>
    <w:tmpl w:val="21E4A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6551"/>
    <w:multiLevelType w:val="multilevel"/>
    <w:tmpl w:val="3DBA77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2ED3886"/>
    <w:multiLevelType w:val="hybridMultilevel"/>
    <w:tmpl w:val="5B4868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1A5D70"/>
    <w:multiLevelType w:val="hybridMultilevel"/>
    <w:tmpl w:val="1E90D3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97FC7"/>
    <w:multiLevelType w:val="hybridMultilevel"/>
    <w:tmpl w:val="D0341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22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24"/>
  </w:num>
  <w:num w:numId="13">
    <w:abstractNumId w:val="8"/>
  </w:num>
  <w:num w:numId="14">
    <w:abstractNumId w:val="11"/>
  </w:num>
  <w:num w:numId="15">
    <w:abstractNumId w:val="20"/>
  </w:num>
  <w:num w:numId="16">
    <w:abstractNumId w:val="19"/>
  </w:num>
  <w:num w:numId="17">
    <w:abstractNumId w:val="25"/>
  </w:num>
  <w:num w:numId="18">
    <w:abstractNumId w:val="9"/>
  </w:num>
  <w:num w:numId="19">
    <w:abstractNumId w:val="17"/>
  </w:num>
  <w:num w:numId="20">
    <w:abstractNumId w:val="2"/>
  </w:num>
  <w:num w:numId="21">
    <w:abstractNumId w:val="26"/>
  </w:num>
  <w:num w:numId="22">
    <w:abstractNumId w:val="12"/>
  </w:num>
  <w:num w:numId="23">
    <w:abstractNumId w:val="18"/>
  </w:num>
  <w:num w:numId="24">
    <w:abstractNumId w:val="21"/>
  </w:num>
  <w:num w:numId="25">
    <w:abstractNumId w:val="6"/>
  </w:num>
  <w:num w:numId="26">
    <w:abstractNumId w:val="15"/>
  </w:num>
  <w:num w:numId="27">
    <w:abstractNumId w:val="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F80"/>
    <w:rsid w:val="00021F1D"/>
    <w:rsid w:val="0003545A"/>
    <w:rsid w:val="000374F1"/>
    <w:rsid w:val="0003774C"/>
    <w:rsid w:val="0004022F"/>
    <w:rsid w:val="00041B17"/>
    <w:rsid w:val="000558BD"/>
    <w:rsid w:val="00056019"/>
    <w:rsid w:val="00066703"/>
    <w:rsid w:val="000736B5"/>
    <w:rsid w:val="00080416"/>
    <w:rsid w:val="00087B8D"/>
    <w:rsid w:val="00120B9E"/>
    <w:rsid w:val="00124CCF"/>
    <w:rsid w:val="00125215"/>
    <w:rsid w:val="001326E0"/>
    <w:rsid w:val="001362BB"/>
    <w:rsid w:val="0014616D"/>
    <w:rsid w:val="00160364"/>
    <w:rsid w:val="00181E4C"/>
    <w:rsid w:val="001C4B52"/>
    <w:rsid w:val="001D2CF3"/>
    <w:rsid w:val="001D492E"/>
    <w:rsid w:val="001F177E"/>
    <w:rsid w:val="00206CD5"/>
    <w:rsid w:val="002129DC"/>
    <w:rsid w:val="0028191B"/>
    <w:rsid w:val="002846E2"/>
    <w:rsid w:val="002A0FC9"/>
    <w:rsid w:val="002A2BED"/>
    <w:rsid w:val="002A3BD6"/>
    <w:rsid w:val="002B0D4A"/>
    <w:rsid w:val="002B2595"/>
    <w:rsid w:val="002B75D8"/>
    <w:rsid w:val="002C1835"/>
    <w:rsid w:val="002C7F9A"/>
    <w:rsid w:val="002D098B"/>
    <w:rsid w:val="002E484C"/>
    <w:rsid w:val="002F79CF"/>
    <w:rsid w:val="0030413A"/>
    <w:rsid w:val="00310B94"/>
    <w:rsid w:val="003148A1"/>
    <w:rsid w:val="0033648F"/>
    <w:rsid w:val="00361B7F"/>
    <w:rsid w:val="00362F5F"/>
    <w:rsid w:val="00370FE7"/>
    <w:rsid w:val="00383E81"/>
    <w:rsid w:val="003A5799"/>
    <w:rsid w:val="003A620E"/>
    <w:rsid w:val="003C3667"/>
    <w:rsid w:val="003C3CD8"/>
    <w:rsid w:val="003E3940"/>
    <w:rsid w:val="00402EA8"/>
    <w:rsid w:val="00405610"/>
    <w:rsid w:val="00420D4B"/>
    <w:rsid w:val="00422F34"/>
    <w:rsid w:val="00423E64"/>
    <w:rsid w:val="0042781D"/>
    <w:rsid w:val="004534E9"/>
    <w:rsid w:val="004564D0"/>
    <w:rsid w:val="00470ECB"/>
    <w:rsid w:val="00480E2C"/>
    <w:rsid w:val="004907B3"/>
    <w:rsid w:val="004A3839"/>
    <w:rsid w:val="00503A99"/>
    <w:rsid w:val="00504FF4"/>
    <w:rsid w:val="005271A8"/>
    <w:rsid w:val="00561939"/>
    <w:rsid w:val="005859AD"/>
    <w:rsid w:val="00596D64"/>
    <w:rsid w:val="005A7F55"/>
    <w:rsid w:val="005B1446"/>
    <w:rsid w:val="005B49BD"/>
    <w:rsid w:val="005D7B08"/>
    <w:rsid w:val="005E10D3"/>
    <w:rsid w:val="005E2734"/>
    <w:rsid w:val="005E68FC"/>
    <w:rsid w:val="005F0A9D"/>
    <w:rsid w:val="006321AE"/>
    <w:rsid w:val="006323A7"/>
    <w:rsid w:val="00645D61"/>
    <w:rsid w:val="0066293E"/>
    <w:rsid w:val="006710EA"/>
    <w:rsid w:val="006725B1"/>
    <w:rsid w:val="00675AE0"/>
    <w:rsid w:val="006846D5"/>
    <w:rsid w:val="00685A47"/>
    <w:rsid w:val="0069142C"/>
    <w:rsid w:val="006968A9"/>
    <w:rsid w:val="006A2985"/>
    <w:rsid w:val="006B3EA1"/>
    <w:rsid w:val="006B61A7"/>
    <w:rsid w:val="006F2D53"/>
    <w:rsid w:val="006F6350"/>
    <w:rsid w:val="00713145"/>
    <w:rsid w:val="00740DE5"/>
    <w:rsid w:val="007417BE"/>
    <w:rsid w:val="0074471B"/>
    <w:rsid w:val="007447ED"/>
    <w:rsid w:val="0075210E"/>
    <w:rsid w:val="00757984"/>
    <w:rsid w:val="007665D9"/>
    <w:rsid w:val="0077516C"/>
    <w:rsid w:val="00786B42"/>
    <w:rsid w:val="0079210E"/>
    <w:rsid w:val="007A052B"/>
    <w:rsid w:val="007A414B"/>
    <w:rsid w:val="007B08D6"/>
    <w:rsid w:val="007B61A4"/>
    <w:rsid w:val="007D7B47"/>
    <w:rsid w:val="007F474D"/>
    <w:rsid w:val="007F77E8"/>
    <w:rsid w:val="00800A2C"/>
    <w:rsid w:val="00823381"/>
    <w:rsid w:val="008274F8"/>
    <w:rsid w:val="008338EE"/>
    <w:rsid w:val="00834E4E"/>
    <w:rsid w:val="008616D8"/>
    <w:rsid w:val="00865965"/>
    <w:rsid w:val="008663FB"/>
    <w:rsid w:val="008A4263"/>
    <w:rsid w:val="008A611D"/>
    <w:rsid w:val="008B06DF"/>
    <w:rsid w:val="00900F95"/>
    <w:rsid w:val="00921E50"/>
    <w:rsid w:val="0092445E"/>
    <w:rsid w:val="0093137C"/>
    <w:rsid w:val="00940527"/>
    <w:rsid w:val="00946871"/>
    <w:rsid w:val="0096798D"/>
    <w:rsid w:val="00972D42"/>
    <w:rsid w:val="00974BD7"/>
    <w:rsid w:val="009A2007"/>
    <w:rsid w:val="009C55FB"/>
    <w:rsid w:val="009D4442"/>
    <w:rsid w:val="009F50D4"/>
    <w:rsid w:val="00A01646"/>
    <w:rsid w:val="00A20E4A"/>
    <w:rsid w:val="00A210A0"/>
    <w:rsid w:val="00A23012"/>
    <w:rsid w:val="00A23CDD"/>
    <w:rsid w:val="00A56D87"/>
    <w:rsid w:val="00A60FBF"/>
    <w:rsid w:val="00A82428"/>
    <w:rsid w:val="00A87954"/>
    <w:rsid w:val="00A94E64"/>
    <w:rsid w:val="00AA2082"/>
    <w:rsid w:val="00AB1314"/>
    <w:rsid w:val="00AC554C"/>
    <w:rsid w:val="00AD3998"/>
    <w:rsid w:val="00AD58A0"/>
    <w:rsid w:val="00B023F9"/>
    <w:rsid w:val="00B6079B"/>
    <w:rsid w:val="00B71102"/>
    <w:rsid w:val="00B8332C"/>
    <w:rsid w:val="00B872A2"/>
    <w:rsid w:val="00BC5B6F"/>
    <w:rsid w:val="00BD1725"/>
    <w:rsid w:val="00BD1A46"/>
    <w:rsid w:val="00BF517F"/>
    <w:rsid w:val="00BF7D9F"/>
    <w:rsid w:val="00C027AD"/>
    <w:rsid w:val="00C1700E"/>
    <w:rsid w:val="00C23EC5"/>
    <w:rsid w:val="00C23F23"/>
    <w:rsid w:val="00C356B7"/>
    <w:rsid w:val="00C478FB"/>
    <w:rsid w:val="00C51216"/>
    <w:rsid w:val="00C51C48"/>
    <w:rsid w:val="00C52D76"/>
    <w:rsid w:val="00C623B3"/>
    <w:rsid w:val="00C6538B"/>
    <w:rsid w:val="00C661EB"/>
    <w:rsid w:val="00C702CF"/>
    <w:rsid w:val="00C91A91"/>
    <w:rsid w:val="00CC76DB"/>
    <w:rsid w:val="00CD23DB"/>
    <w:rsid w:val="00CD2A98"/>
    <w:rsid w:val="00CD3AB3"/>
    <w:rsid w:val="00CE14AB"/>
    <w:rsid w:val="00CE4F28"/>
    <w:rsid w:val="00CF3070"/>
    <w:rsid w:val="00CF4425"/>
    <w:rsid w:val="00D0333F"/>
    <w:rsid w:val="00D07F78"/>
    <w:rsid w:val="00D21DE1"/>
    <w:rsid w:val="00D22F7E"/>
    <w:rsid w:val="00D34FFC"/>
    <w:rsid w:val="00D508ED"/>
    <w:rsid w:val="00D540A0"/>
    <w:rsid w:val="00D56E4B"/>
    <w:rsid w:val="00D74D59"/>
    <w:rsid w:val="00D75824"/>
    <w:rsid w:val="00DD1F2A"/>
    <w:rsid w:val="00DE2D61"/>
    <w:rsid w:val="00E121B6"/>
    <w:rsid w:val="00E141F8"/>
    <w:rsid w:val="00E3716B"/>
    <w:rsid w:val="00E439EB"/>
    <w:rsid w:val="00E44A3D"/>
    <w:rsid w:val="00E512DA"/>
    <w:rsid w:val="00E51480"/>
    <w:rsid w:val="00E66B2B"/>
    <w:rsid w:val="00E729C6"/>
    <w:rsid w:val="00E74365"/>
    <w:rsid w:val="00E751A9"/>
    <w:rsid w:val="00E82032"/>
    <w:rsid w:val="00E9432A"/>
    <w:rsid w:val="00EA76C1"/>
    <w:rsid w:val="00EB47CF"/>
    <w:rsid w:val="00EB5D8B"/>
    <w:rsid w:val="00EC0E1B"/>
    <w:rsid w:val="00ED2E4E"/>
    <w:rsid w:val="00ED5236"/>
    <w:rsid w:val="00EE5432"/>
    <w:rsid w:val="00EF0EF1"/>
    <w:rsid w:val="00EF5C7C"/>
    <w:rsid w:val="00F04482"/>
    <w:rsid w:val="00F05A61"/>
    <w:rsid w:val="00F140C8"/>
    <w:rsid w:val="00F37BA7"/>
    <w:rsid w:val="00F5244C"/>
    <w:rsid w:val="00F56CCA"/>
    <w:rsid w:val="00F63F80"/>
    <w:rsid w:val="00F66260"/>
    <w:rsid w:val="00F66FCC"/>
    <w:rsid w:val="00F83D3C"/>
    <w:rsid w:val="00F9017D"/>
    <w:rsid w:val="00FC1CC3"/>
    <w:rsid w:val="00FC25BA"/>
    <w:rsid w:val="00FC4B70"/>
    <w:rsid w:val="00FE0ED0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21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2521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graf"/>
    <w:basedOn w:val="Normln"/>
    <w:next w:val="Normln"/>
    <w:qFormat/>
    <w:rsid w:val="00125215"/>
    <w:pPr>
      <w:keepNext/>
      <w:spacing w:before="240" w:after="60"/>
      <w:outlineLvl w:val="1"/>
    </w:pPr>
    <w:rPr>
      <w:rFonts w:cs="Arial"/>
      <w:b/>
      <w:bCs/>
      <w:iCs/>
      <w:sz w:val="18"/>
      <w:szCs w:val="28"/>
    </w:rPr>
  </w:style>
  <w:style w:type="paragraph" w:styleId="Nadpis3">
    <w:name w:val="heading 3"/>
    <w:basedOn w:val="Normln"/>
    <w:next w:val="Normln"/>
    <w:qFormat/>
    <w:rsid w:val="00125215"/>
    <w:pPr>
      <w:keepNext/>
      <w:spacing w:before="180" w:after="120" w:line="288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25215"/>
    <w:pPr>
      <w:keepNext/>
      <w:spacing w:before="40" w:after="240"/>
      <w:jc w:val="left"/>
      <w:outlineLvl w:val="3"/>
    </w:pPr>
    <w:rPr>
      <w:rFonts w:cs="Arial"/>
      <w:i/>
      <w:iCs/>
      <w:sz w:val="16"/>
    </w:rPr>
  </w:style>
  <w:style w:type="paragraph" w:styleId="Nadpis5">
    <w:name w:val="heading 5"/>
    <w:basedOn w:val="Normln"/>
    <w:next w:val="Normln"/>
    <w:qFormat/>
    <w:rsid w:val="00125215"/>
    <w:pPr>
      <w:keepNext/>
      <w:spacing w:line="312" w:lineRule="auto"/>
      <w:outlineLvl w:val="4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2521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25215"/>
    <w:pPr>
      <w:numPr>
        <w:numId w:val="3"/>
      </w:numPr>
    </w:pPr>
  </w:style>
  <w:style w:type="paragraph" w:styleId="Zpat">
    <w:name w:val="footer"/>
    <w:basedOn w:val="Normln"/>
    <w:semiHidden/>
    <w:rsid w:val="0012521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25215"/>
  </w:style>
  <w:style w:type="paragraph" w:styleId="Titulek">
    <w:name w:val="caption"/>
    <w:basedOn w:val="Normln"/>
    <w:next w:val="Normln"/>
    <w:qFormat/>
    <w:rsid w:val="00125215"/>
    <w:rPr>
      <w:b/>
      <w:bCs/>
    </w:rPr>
  </w:style>
  <w:style w:type="paragraph" w:styleId="Zkladntext">
    <w:name w:val="Body Text"/>
    <w:basedOn w:val="Normln"/>
    <w:semiHidden/>
    <w:rsid w:val="00125215"/>
    <w:rPr>
      <w:b/>
      <w:bCs/>
    </w:rPr>
  </w:style>
  <w:style w:type="paragraph" w:styleId="Zkladntextodsazen">
    <w:name w:val="Body Text Indent"/>
    <w:basedOn w:val="Normln"/>
    <w:rsid w:val="00125215"/>
    <w:pPr>
      <w:spacing w:line="288" w:lineRule="auto"/>
      <w:ind w:firstLine="284"/>
    </w:pPr>
  </w:style>
  <w:style w:type="paragraph" w:customStyle="1" w:styleId="zdroj">
    <w:name w:val="zdroj"/>
    <w:basedOn w:val="Normln"/>
    <w:rsid w:val="00125215"/>
    <w:pPr>
      <w:spacing w:after="180"/>
    </w:pPr>
    <w:rPr>
      <w:i/>
      <w:sz w:val="18"/>
    </w:rPr>
  </w:style>
  <w:style w:type="character" w:styleId="Hypertextovodkaz">
    <w:name w:val="Hyperlink"/>
    <w:basedOn w:val="Standardnpsmoodstavce"/>
    <w:semiHidden/>
    <w:rsid w:val="0012521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25215"/>
    <w:rPr>
      <w:color w:val="800080"/>
      <w:u w:val="single"/>
    </w:rPr>
  </w:style>
  <w:style w:type="paragraph" w:styleId="Textpoznpodarou">
    <w:name w:val="footnote text"/>
    <w:basedOn w:val="Normln"/>
    <w:semiHidden/>
    <w:rsid w:val="00125215"/>
    <w:pPr>
      <w:jc w:val="left"/>
    </w:pPr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125215"/>
    <w:rPr>
      <w:vertAlign w:val="superscript"/>
    </w:rPr>
  </w:style>
  <w:style w:type="paragraph" w:styleId="Zkladntext2">
    <w:name w:val="Body Text 2"/>
    <w:basedOn w:val="Normln"/>
    <w:semiHidden/>
    <w:rsid w:val="00125215"/>
    <w:pPr>
      <w:spacing w:after="240" w:line="288" w:lineRule="auto"/>
    </w:pPr>
    <w:rPr>
      <w:color w:val="0000FF"/>
    </w:rPr>
  </w:style>
  <w:style w:type="paragraph" w:styleId="Textkomente">
    <w:name w:val="annotation text"/>
    <w:basedOn w:val="Normln"/>
    <w:semiHidden/>
    <w:rsid w:val="00125215"/>
    <w:pPr>
      <w:jc w:val="left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semiHidden/>
    <w:rsid w:val="00125215"/>
    <w:pPr>
      <w:spacing w:line="360" w:lineRule="auto"/>
      <w:ind w:firstLine="709"/>
    </w:pPr>
    <w:rPr>
      <w:rFonts w:cs="Arial"/>
    </w:rPr>
  </w:style>
  <w:style w:type="paragraph" w:styleId="Zkladntextodsazen3">
    <w:name w:val="Body Text Indent 3"/>
    <w:basedOn w:val="Normln"/>
    <w:semiHidden/>
    <w:rsid w:val="00125215"/>
    <w:pPr>
      <w:spacing w:line="360" w:lineRule="auto"/>
      <w:ind w:left="720" w:hanging="720"/>
      <w:jc w:val="left"/>
    </w:pPr>
    <w:rPr>
      <w:rFonts w:ascii="Times New Roman" w:hAnsi="Times New Roman"/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mpsv.cz/cs/8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519F-4DD1-469B-89EE-E5D5A152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Platy IT odborníků</vt:lpstr>
    </vt:vector>
  </TitlesOfParts>
  <Company>CSU</Company>
  <LinksUpToDate>false</LinksUpToDate>
  <CharactersWithSpaces>11317</CharactersWithSpaces>
  <SharedDoc>false</SharedDoc>
  <HLinks>
    <vt:vector size="6" baseType="variant"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http://www.mpsv.cz/cs/840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Platy IT odborníků</dc:title>
  <dc:creator>Eva Skarlandtová</dc:creator>
  <cp:lastModifiedBy>operator</cp:lastModifiedBy>
  <cp:revision>2</cp:revision>
  <cp:lastPrinted>2014-03-31T09:09:00Z</cp:lastPrinted>
  <dcterms:created xsi:type="dcterms:W3CDTF">2014-03-31T09:12:00Z</dcterms:created>
  <dcterms:modified xsi:type="dcterms:W3CDTF">2014-03-31T09:12:00Z</dcterms:modified>
</cp:coreProperties>
</file>