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6C" w:rsidRPr="009E6F70" w:rsidRDefault="00236935" w:rsidP="00B233C3">
      <w:pPr>
        <w:spacing w:before="80" w:after="40"/>
        <w:jc w:val="both"/>
        <w:rPr>
          <w:rFonts w:ascii="Arial" w:hAnsi="Arial" w:cs="Arial"/>
          <w:b/>
          <w:color w:val="000000" w:themeColor="text1"/>
        </w:rPr>
      </w:pPr>
      <w:r w:rsidRPr="009E6F70">
        <w:rPr>
          <w:rFonts w:ascii="Arial" w:hAnsi="Arial" w:cs="Arial"/>
          <w:b/>
          <w:color w:val="000000" w:themeColor="text1"/>
        </w:rPr>
        <w:t>Zpráva o informačních službách Českého statistického úřadu v roce 201</w:t>
      </w:r>
      <w:r w:rsidR="00191100" w:rsidRPr="009E6F70">
        <w:rPr>
          <w:rFonts w:ascii="Arial" w:hAnsi="Arial" w:cs="Arial"/>
          <w:b/>
          <w:color w:val="000000" w:themeColor="text1"/>
        </w:rPr>
        <w:t>4</w:t>
      </w:r>
    </w:p>
    <w:p w:rsidR="00294A6C" w:rsidRPr="001C211B" w:rsidRDefault="00294A6C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D73EC9" w:rsidRDefault="00236935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1C211B">
        <w:rPr>
          <w:rFonts w:ascii="Arial" w:hAnsi="Arial" w:cs="Arial"/>
          <w:sz w:val="20"/>
          <w:szCs w:val="20"/>
        </w:rPr>
        <w:t xml:space="preserve">Činnosti zajišťované </w:t>
      </w:r>
      <w:r w:rsidR="00DC71E6" w:rsidRPr="001C211B">
        <w:rPr>
          <w:rFonts w:ascii="Arial" w:hAnsi="Arial" w:cs="Arial"/>
          <w:sz w:val="20"/>
          <w:szCs w:val="20"/>
        </w:rPr>
        <w:t>útvary</w:t>
      </w:r>
      <w:r w:rsidRPr="001C211B">
        <w:rPr>
          <w:rFonts w:ascii="Arial" w:hAnsi="Arial" w:cs="Arial"/>
          <w:sz w:val="20"/>
          <w:szCs w:val="20"/>
        </w:rPr>
        <w:t xml:space="preserve"> informačních služeb</w:t>
      </w:r>
      <w:r w:rsidR="000C6C0A">
        <w:rPr>
          <w:rFonts w:ascii="Arial" w:hAnsi="Arial" w:cs="Arial"/>
          <w:sz w:val="20"/>
          <w:szCs w:val="20"/>
        </w:rPr>
        <w:t xml:space="preserve"> (dále IS)</w:t>
      </w:r>
      <w:r w:rsidRPr="001C211B">
        <w:rPr>
          <w:rFonts w:ascii="Arial" w:hAnsi="Arial" w:cs="Arial"/>
          <w:sz w:val="20"/>
          <w:szCs w:val="20"/>
        </w:rPr>
        <w:t xml:space="preserve"> mají dvojí charakter – jednak </w:t>
      </w:r>
      <w:r w:rsidR="00DC71E6" w:rsidRPr="001C211B">
        <w:rPr>
          <w:rFonts w:ascii="Arial" w:hAnsi="Arial" w:cs="Arial"/>
          <w:sz w:val="20"/>
          <w:szCs w:val="20"/>
        </w:rPr>
        <w:t xml:space="preserve">skutečná služba na zakázku, kdy </w:t>
      </w:r>
      <w:r w:rsidRPr="001C211B">
        <w:rPr>
          <w:rFonts w:ascii="Arial" w:hAnsi="Arial" w:cs="Arial"/>
          <w:sz w:val="20"/>
          <w:szCs w:val="20"/>
        </w:rPr>
        <w:t>reagujeme na požadavky uživatelů (více v části A), jednak sami aktivně informace</w:t>
      </w:r>
      <w:r w:rsidR="00BE6FF4" w:rsidRPr="001C211B">
        <w:rPr>
          <w:rFonts w:ascii="Arial" w:hAnsi="Arial" w:cs="Arial"/>
          <w:sz w:val="20"/>
          <w:szCs w:val="20"/>
        </w:rPr>
        <w:t xml:space="preserve"> a</w:t>
      </w:r>
      <w:r w:rsidR="00DC71E6" w:rsidRPr="001C211B">
        <w:rPr>
          <w:rFonts w:ascii="Arial" w:hAnsi="Arial" w:cs="Arial"/>
          <w:sz w:val="20"/>
          <w:szCs w:val="20"/>
        </w:rPr>
        <w:t xml:space="preserve"> informační materiály připravujeme </w:t>
      </w:r>
      <w:r w:rsidR="00BE6FF4" w:rsidRPr="001C211B">
        <w:rPr>
          <w:rFonts w:ascii="Arial" w:hAnsi="Arial" w:cs="Arial"/>
          <w:sz w:val="20"/>
          <w:szCs w:val="20"/>
        </w:rPr>
        <w:t>i</w:t>
      </w:r>
      <w:r w:rsidRPr="001C211B">
        <w:rPr>
          <w:rFonts w:ascii="Arial" w:hAnsi="Arial" w:cs="Arial"/>
          <w:sz w:val="20"/>
          <w:szCs w:val="20"/>
        </w:rPr>
        <w:t xml:space="preserve"> zveřejň</w:t>
      </w:r>
      <w:r w:rsidR="00DC71E6" w:rsidRPr="001C211B">
        <w:rPr>
          <w:rFonts w:ascii="Arial" w:hAnsi="Arial" w:cs="Arial"/>
          <w:sz w:val="20"/>
          <w:szCs w:val="20"/>
        </w:rPr>
        <w:t>ujeme</w:t>
      </w:r>
      <w:r w:rsidRPr="001C211B">
        <w:rPr>
          <w:rFonts w:ascii="Arial" w:hAnsi="Arial" w:cs="Arial"/>
          <w:sz w:val="20"/>
          <w:szCs w:val="20"/>
        </w:rPr>
        <w:t xml:space="preserve"> (více v části B – D). Materiál </w:t>
      </w:r>
      <w:r w:rsidR="00DC71E6" w:rsidRPr="001C211B">
        <w:rPr>
          <w:rFonts w:ascii="Arial" w:hAnsi="Arial" w:cs="Arial"/>
          <w:sz w:val="20"/>
          <w:szCs w:val="20"/>
        </w:rPr>
        <w:t xml:space="preserve">v žádném případě </w:t>
      </w:r>
      <w:r w:rsidRPr="001C211B">
        <w:rPr>
          <w:rFonts w:ascii="Arial" w:hAnsi="Arial" w:cs="Arial"/>
          <w:sz w:val="20"/>
          <w:szCs w:val="20"/>
        </w:rPr>
        <w:t>není vyčerpávajícím přehledem všech činností, ale snažíme se postihnout to nejdůležitější a nejzajímavější.</w:t>
      </w:r>
    </w:p>
    <w:p w:rsidR="006723B7" w:rsidRDefault="00D73EC9" w:rsidP="006723B7">
      <w:pPr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Činnosti v oblasti informačních služeb v roce 2014 </w:t>
      </w:r>
      <w:r w:rsidR="005D7571">
        <w:rPr>
          <w:rFonts w:ascii="Arial" w:hAnsi="Arial" w:cs="Arial"/>
          <w:sz w:val="20"/>
          <w:szCs w:val="20"/>
        </w:rPr>
        <w:t>významně ovlivnil projekt Redesign statistického informačního systému. Ve spolupráci s dodavatelskou firmou jsme spoluvytvářeli náplň jednotlivých modulů subsystému diseminace</w:t>
      </w:r>
      <w:r w:rsidR="007C0492">
        <w:rPr>
          <w:rFonts w:ascii="Arial" w:hAnsi="Arial" w:cs="Arial"/>
          <w:sz w:val="20"/>
          <w:szCs w:val="20"/>
        </w:rPr>
        <w:t xml:space="preserve"> – Katalog produktů (KP), Podpora ekonomických procesů</w:t>
      </w:r>
      <w:r w:rsidR="007C60E3">
        <w:rPr>
          <w:rFonts w:ascii="Arial" w:hAnsi="Arial" w:cs="Arial"/>
          <w:sz w:val="20"/>
          <w:szCs w:val="20"/>
        </w:rPr>
        <w:t xml:space="preserve"> diseminace</w:t>
      </w:r>
      <w:r w:rsidR="007C0492">
        <w:rPr>
          <w:rFonts w:ascii="Arial" w:hAnsi="Arial" w:cs="Arial"/>
          <w:sz w:val="20"/>
          <w:szCs w:val="20"/>
        </w:rPr>
        <w:t xml:space="preserve"> (PEP), Registr uživatelů (RU), Monitoring diseminace a evidence zpětné vazby (MON) a </w:t>
      </w:r>
      <w:r w:rsidR="007C60E3">
        <w:rPr>
          <w:rFonts w:ascii="Arial" w:hAnsi="Arial" w:cs="Arial"/>
          <w:sz w:val="20"/>
          <w:szCs w:val="20"/>
        </w:rPr>
        <w:t xml:space="preserve">Vnější rozhraní diseminace - </w:t>
      </w:r>
      <w:r w:rsidR="007C0492">
        <w:rPr>
          <w:rFonts w:ascii="Arial" w:hAnsi="Arial" w:cs="Arial"/>
          <w:sz w:val="20"/>
          <w:szCs w:val="20"/>
        </w:rPr>
        <w:t>Redakční systém (RS). Tyto aplikace byly vytvořeny za účelem</w:t>
      </w:r>
      <w:r w:rsidR="005D7571">
        <w:rPr>
          <w:rFonts w:ascii="Arial" w:hAnsi="Arial" w:cs="Arial"/>
          <w:sz w:val="20"/>
          <w:szCs w:val="20"/>
        </w:rPr>
        <w:t xml:space="preserve"> zefektivnění č</w:t>
      </w:r>
      <w:r w:rsidR="007C0492">
        <w:rPr>
          <w:rFonts w:ascii="Arial" w:hAnsi="Arial" w:cs="Arial"/>
          <w:sz w:val="20"/>
          <w:szCs w:val="20"/>
        </w:rPr>
        <w:t>innosti při poskytování služeb uživatelům</w:t>
      </w:r>
      <w:r w:rsidR="005D7571">
        <w:rPr>
          <w:rFonts w:ascii="Arial" w:hAnsi="Arial" w:cs="Arial"/>
          <w:sz w:val="20"/>
          <w:szCs w:val="20"/>
        </w:rPr>
        <w:t xml:space="preserve"> </w:t>
      </w:r>
      <w:r w:rsidR="007C0492">
        <w:rPr>
          <w:rFonts w:ascii="Arial" w:hAnsi="Arial" w:cs="Arial"/>
          <w:sz w:val="20"/>
          <w:szCs w:val="20"/>
        </w:rPr>
        <w:t xml:space="preserve">zahrnující např. </w:t>
      </w:r>
      <w:r w:rsidR="005D7571">
        <w:rPr>
          <w:rFonts w:ascii="Arial" w:hAnsi="Arial" w:cs="Arial"/>
          <w:sz w:val="20"/>
          <w:szCs w:val="20"/>
        </w:rPr>
        <w:t>zvýšení komfortu</w:t>
      </w:r>
      <w:r w:rsidR="005055DE">
        <w:rPr>
          <w:rFonts w:ascii="Arial" w:hAnsi="Arial" w:cs="Arial"/>
          <w:sz w:val="20"/>
          <w:szCs w:val="20"/>
        </w:rPr>
        <w:t xml:space="preserve"> využívání webových stránek úřadu </w:t>
      </w:r>
      <w:r w:rsidR="007C0492">
        <w:rPr>
          <w:rFonts w:ascii="Arial" w:hAnsi="Arial" w:cs="Arial"/>
          <w:sz w:val="20"/>
          <w:szCs w:val="20"/>
        </w:rPr>
        <w:t>a</w:t>
      </w:r>
      <w:r w:rsidR="007C60E3">
        <w:rPr>
          <w:rFonts w:ascii="Arial" w:hAnsi="Arial" w:cs="Arial"/>
          <w:sz w:val="20"/>
          <w:szCs w:val="20"/>
        </w:rPr>
        <w:t xml:space="preserve"> jednotlivých produktů a </w:t>
      </w:r>
      <w:r w:rsidR="005055DE">
        <w:rPr>
          <w:rFonts w:ascii="Arial" w:hAnsi="Arial" w:cs="Arial"/>
          <w:sz w:val="20"/>
          <w:szCs w:val="20"/>
        </w:rPr>
        <w:t>služeb</w:t>
      </w:r>
      <w:r w:rsidR="007C0492">
        <w:rPr>
          <w:rFonts w:ascii="Arial" w:hAnsi="Arial" w:cs="Arial"/>
          <w:sz w:val="20"/>
          <w:szCs w:val="20"/>
        </w:rPr>
        <w:t xml:space="preserve"> na straně jedné; a také z</w:t>
      </w:r>
      <w:r w:rsidR="005055DE">
        <w:rPr>
          <w:rFonts w:ascii="Arial" w:hAnsi="Arial" w:cs="Arial"/>
          <w:sz w:val="20"/>
          <w:szCs w:val="20"/>
        </w:rPr>
        <w:t>cela nový přístup ke sledování počtu a struktury zakázek</w:t>
      </w:r>
      <w:r w:rsidR="007C0492">
        <w:rPr>
          <w:rFonts w:ascii="Arial" w:hAnsi="Arial" w:cs="Arial"/>
          <w:sz w:val="20"/>
          <w:szCs w:val="20"/>
        </w:rPr>
        <w:t xml:space="preserve"> na straně druhé. Zavedení nových modulů si vyžádalo</w:t>
      </w:r>
      <w:r w:rsidR="005055DE">
        <w:rPr>
          <w:rFonts w:ascii="Arial" w:hAnsi="Arial" w:cs="Arial"/>
          <w:sz w:val="20"/>
          <w:szCs w:val="20"/>
        </w:rPr>
        <w:t xml:space="preserve"> zavedení řady nových číselníků. </w:t>
      </w:r>
      <w:r w:rsidR="006723B7">
        <w:rPr>
          <w:rFonts w:ascii="Arial" w:hAnsi="Arial" w:cs="Arial"/>
          <w:sz w:val="20"/>
          <w:szCs w:val="20"/>
        </w:rPr>
        <w:t xml:space="preserve">Uvedené změny měly </w:t>
      </w:r>
      <w:r w:rsidR="007C0492">
        <w:rPr>
          <w:rFonts w:ascii="Arial" w:hAnsi="Arial" w:cs="Arial"/>
          <w:sz w:val="20"/>
          <w:szCs w:val="20"/>
        </w:rPr>
        <w:t>za následek omezení možnosti porovnání</w:t>
      </w:r>
      <w:r w:rsidR="006723B7">
        <w:rPr>
          <w:rFonts w:ascii="Arial" w:hAnsi="Arial" w:cs="Arial"/>
          <w:sz w:val="20"/>
          <w:szCs w:val="20"/>
        </w:rPr>
        <w:t xml:space="preserve"> počtu i struktury zakázek v čase.</w:t>
      </w:r>
      <w:r w:rsidR="005055DE">
        <w:rPr>
          <w:rFonts w:ascii="Arial" w:hAnsi="Arial" w:cs="Arial"/>
          <w:sz w:val="20"/>
          <w:szCs w:val="20"/>
        </w:rPr>
        <w:t xml:space="preserve"> </w:t>
      </w:r>
      <w:r w:rsidR="006723B7">
        <w:rPr>
          <w:rFonts w:ascii="Arial" w:hAnsi="Arial" w:cs="Arial"/>
          <w:sz w:val="20"/>
          <w:szCs w:val="20"/>
        </w:rPr>
        <w:t xml:space="preserve">Dalším faktorem </w:t>
      </w:r>
      <w:r w:rsidR="007C60E3">
        <w:rPr>
          <w:rFonts w:ascii="Arial" w:hAnsi="Arial" w:cs="Arial"/>
          <w:sz w:val="20"/>
          <w:szCs w:val="20"/>
        </w:rPr>
        <w:t>ovlivňujícím srovnatelnost</w:t>
      </w:r>
      <w:r w:rsidR="006723B7">
        <w:rPr>
          <w:rFonts w:ascii="Arial" w:hAnsi="Arial" w:cs="Arial"/>
          <w:sz w:val="20"/>
          <w:szCs w:val="20"/>
        </w:rPr>
        <w:t xml:space="preserve"> řad je skutečnost, že aplikace </w:t>
      </w:r>
      <w:r w:rsidR="00F102B1">
        <w:rPr>
          <w:rFonts w:ascii="Arial" w:hAnsi="Arial" w:cs="Arial"/>
          <w:sz w:val="20"/>
          <w:szCs w:val="20"/>
        </w:rPr>
        <w:t>R</w:t>
      </w:r>
      <w:r w:rsidR="006723B7">
        <w:rPr>
          <w:rFonts w:ascii="Arial" w:hAnsi="Arial" w:cs="Arial"/>
          <w:sz w:val="20"/>
          <w:szCs w:val="20"/>
        </w:rPr>
        <w:t>edesignu byly spuštěny</w:t>
      </w:r>
      <w:r w:rsidR="005055DE">
        <w:rPr>
          <w:rFonts w:ascii="Arial" w:hAnsi="Arial" w:cs="Arial"/>
          <w:sz w:val="20"/>
          <w:szCs w:val="20"/>
        </w:rPr>
        <w:t xml:space="preserve"> </w:t>
      </w:r>
      <w:r w:rsidR="006723B7">
        <w:rPr>
          <w:rFonts w:ascii="Arial" w:hAnsi="Arial" w:cs="Arial"/>
          <w:sz w:val="20"/>
          <w:szCs w:val="20"/>
        </w:rPr>
        <w:t xml:space="preserve">až </w:t>
      </w:r>
      <w:r w:rsidR="005055DE">
        <w:rPr>
          <w:rFonts w:ascii="Arial" w:hAnsi="Arial" w:cs="Arial"/>
          <w:sz w:val="20"/>
          <w:szCs w:val="20"/>
        </w:rPr>
        <w:t>v polovině září</w:t>
      </w:r>
      <w:r w:rsidR="006723B7">
        <w:rPr>
          <w:rFonts w:ascii="Arial" w:hAnsi="Arial" w:cs="Arial"/>
          <w:sz w:val="20"/>
          <w:szCs w:val="20"/>
        </w:rPr>
        <w:t xml:space="preserve"> 2014. </w:t>
      </w:r>
      <w:r w:rsidR="005055DE">
        <w:rPr>
          <w:rFonts w:ascii="Arial" w:hAnsi="Arial" w:cs="Arial"/>
          <w:sz w:val="20"/>
          <w:szCs w:val="20"/>
        </w:rPr>
        <w:t xml:space="preserve"> </w:t>
      </w:r>
    </w:p>
    <w:p w:rsidR="006723B7" w:rsidRDefault="006723B7" w:rsidP="006723B7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522AF9" w:rsidRDefault="00522AF9" w:rsidP="00522AF9">
      <w:pPr>
        <w:numPr>
          <w:ilvl w:val="0"/>
          <w:numId w:val="11"/>
        </w:numPr>
        <w:spacing w:before="80" w:after="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Informační služby</w:t>
      </w:r>
    </w:p>
    <w:p w:rsidR="00522AF9" w:rsidRDefault="00522AF9" w:rsidP="00522AF9">
      <w:pPr>
        <w:spacing w:before="80" w:after="40"/>
        <w:jc w:val="both"/>
        <w:rPr>
          <w:rFonts w:ascii="Arial" w:hAnsi="Arial" w:cs="Arial"/>
          <w:b/>
        </w:rPr>
      </w:pPr>
    </w:p>
    <w:p w:rsidR="00294A6C" w:rsidRPr="001C211B" w:rsidRDefault="00236935" w:rsidP="00522AF9">
      <w:pPr>
        <w:spacing w:before="80" w:after="40"/>
        <w:jc w:val="both"/>
        <w:rPr>
          <w:rFonts w:ascii="Arial" w:hAnsi="Arial" w:cs="Arial"/>
          <w:b/>
        </w:rPr>
      </w:pPr>
      <w:r w:rsidRPr="001C211B">
        <w:rPr>
          <w:rFonts w:ascii="Arial" w:hAnsi="Arial" w:cs="Arial"/>
          <w:b/>
        </w:rPr>
        <w:t>Zakázky – dotazy a požadavky</w:t>
      </w:r>
    </w:p>
    <w:p w:rsidR="00294A6C" w:rsidRPr="001C211B" w:rsidRDefault="00A1140E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A1140E">
        <w:rPr>
          <w:rFonts w:ascii="Arial" w:hAnsi="Arial" w:cs="Arial"/>
          <w:sz w:val="20"/>
          <w:szCs w:val="20"/>
        </w:rPr>
        <w:t>V roce 2014 jsme vyřídili celkem 17 947 dotazů a požadavků</w:t>
      </w:r>
      <w:r>
        <w:rPr>
          <w:rFonts w:ascii="Arial" w:hAnsi="Arial" w:cs="Arial"/>
          <w:sz w:val="20"/>
          <w:szCs w:val="20"/>
        </w:rPr>
        <w:t xml:space="preserve"> zákazníků</w:t>
      </w:r>
      <w:r w:rsidRPr="00A1140E">
        <w:rPr>
          <w:rFonts w:ascii="Arial" w:hAnsi="Arial" w:cs="Arial"/>
          <w:sz w:val="20"/>
          <w:szCs w:val="20"/>
        </w:rPr>
        <w:t>, z nich</w:t>
      </w:r>
      <w:r w:rsidR="00FE155A">
        <w:rPr>
          <w:rFonts w:ascii="Arial" w:hAnsi="Arial" w:cs="Arial"/>
          <w:sz w:val="20"/>
          <w:szCs w:val="20"/>
        </w:rPr>
        <w:t>ž cca 53 </w:t>
      </w:r>
      <w:r w:rsidRPr="00A1140E">
        <w:rPr>
          <w:rFonts w:ascii="Arial" w:hAnsi="Arial" w:cs="Arial"/>
          <w:sz w:val="20"/>
          <w:szCs w:val="20"/>
        </w:rPr>
        <w:t>% byla adresován</w:t>
      </w:r>
      <w:r w:rsidR="00FE155A">
        <w:rPr>
          <w:rFonts w:ascii="Arial" w:hAnsi="Arial" w:cs="Arial"/>
          <w:sz w:val="20"/>
          <w:szCs w:val="20"/>
        </w:rPr>
        <w:t>a</w:t>
      </w:r>
      <w:r w:rsidRPr="00A1140E">
        <w:rPr>
          <w:rFonts w:ascii="Arial" w:hAnsi="Arial" w:cs="Arial"/>
          <w:sz w:val="20"/>
          <w:szCs w:val="20"/>
        </w:rPr>
        <w:t xml:space="preserve"> na </w:t>
      </w:r>
      <w:r w:rsidR="00FE155A">
        <w:rPr>
          <w:rFonts w:ascii="Arial" w:hAnsi="Arial" w:cs="Arial"/>
          <w:sz w:val="20"/>
          <w:szCs w:val="20"/>
        </w:rPr>
        <w:t xml:space="preserve">pracoviště informačních služeb v </w:t>
      </w:r>
      <w:r w:rsidRPr="00A1140E">
        <w:rPr>
          <w:rFonts w:ascii="Arial" w:hAnsi="Arial" w:cs="Arial"/>
          <w:sz w:val="20"/>
          <w:szCs w:val="20"/>
        </w:rPr>
        <w:t>ústředí ČSÚ, 47</w:t>
      </w:r>
      <w:r w:rsidR="00FE155A">
        <w:rPr>
          <w:rFonts w:ascii="Arial" w:hAnsi="Arial" w:cs="Arial"/>
          <w:sz w:val="20"/>
          <w:szCs w:val="20"/>
          <w:vertAlign w:val="superscript"/>
        </w:rPr>
        <w:t> </w:t>
      </w:r>
      <w:r w:rsidRPr="00A1140E">
        <w:rPr>
          <w:rFonts w:ascii="Arial" w:hAnsi="Arial" w:cs="Arial"/>
          <w:sz w:val="20"/>
          <w:szCs w:val="20"/>
        </w:rPr>
        <w:t xml:space="preserve">% obdržela krajská pracoviště. </w:t>
      </w:r>
    </w:p>
    <w:p w:rsidR="00471174" w:rsidRPr="001C211B" w:rsidRDefault="003B2569" w:rsidP="00471174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3B2569">
        <w:rPr>
          <w:rFonts w:ascii="Arial" w:hAnsi="Arial" w:cs="Arial"/>
          <w:sz w:val="20"/>
          <w:szCs w:val="20"/>
        </w:rPr>
        <w:t>Celkový počet vyřízených zakázek byl o 1</w:t>
      </w:r>
      <w:r w:rsidR="00216B33">
        <w:rPr>
          <w:rFonts w:ascii="Arial" w:hAnsi="Arial" w:cs="Arial"/>
          <w:sz w:val="20"/>
          <w:szCs w:val="20"/>
        </w:rPr>
        <w:t> </w:t>
      </w:r>
      <w:r w:rsidRPr="003B2569">
        <w:rPr>
          <w:rFonts w:ascii="Arial" w:hAnsi="Arial" w:cs="Arial"/>
          <w:sz w:val="20"/>
          <w:szCs w:val="20"/>
        </w:rPr>
        <w:t>154 (tj. téměř 6</w:t>
      </w:r>
      <w:r w:rsidR="00216B33">
        <w:rPr>
          <w:rFonts w:ascii="Arial" w:hAnsi="Arial" w:cs="Arial"/>
          <w:sz w:val="20"/>
          <w:szCs w:val="20"/>
        </w:rPr>
        <w:t> </w:t>
      </w:r>
      <w:r w:rsidRPr="003B2569">
        <w:rPr>
          <w:rFonts w:ascii="Arial" w:hAnsi="Arial" w:cs="Arial"/>
          <w:sz w:val="20"/>
          <w:szCs w:val="20"/>
        </w:rPr>
        <w:t xml:space="preserve">%) nižší než v předchozím roce. Pokračuje tak trend poklesu počtu požadavků v posledních letech, </w:t>
      </w:r>
      <w:r w:rsidR="007C60E3">
        <w:rPr>
          <w:rFonts w:ascii="Arial" w:hAnsi="Arial" w:cs="Arial"/>
          <w:sz w:val="20"/>
          <w:szCs w:val="20"/>
        </w:rPr>
        <w:t xml:space="preserve">přičemž </w:t>
      </w:r>
      <w:r w:rsidRPr="003B2569">
        <w:rPr>
          <w:rFonts w:ascii="Arial" w:hAnsi="Arial" w:cs="Arial"/>
          <w:sz w:val="20"/>
          <w:szCs w:val="20"/>
        </w:rPr>
        <w:t xml:space="preserve">v roce 2014 se tento pokles </w:t>
      </w:r>
      <w:r w:rsidR="007C60E3">
        <w:rPr>
          <w:rFonts w:ascii="Arial" w:hAnsi="Arial" w:cs="Arial"/>
          <w:sz w:val="20"/>
          <w:szCs w:val="20"/>
        </w:rPr>
        <w:t>zpomalil</w:t>
      </w:r>
      <w:r w:rsidRPr="003B256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</w:t>
      </w:r>
      <w:r w:rsidRPr="003B2569">
        <w:rPr>
          <w:rFonts w:ascii="Arial" w:hAnsi="Arial" w:cs="Arial"/>
          <w:sz w:val="20"/>
          <w:szCs w:val="20"/>
        </w:rPr>
        <w:t xml:space="preserve">okles počtu požadavků oproti roku 2013 souvisí s více faktory. </w:t>
      </w:r>
      <w:r w:rsidR="0008154F">
        <w:rPr>
          <w:rFonts w:ascii="Arial" w:hAnsi="Arial" w:cs="Arial"/>
          <w:sz w:val="20"/>
          <w:szCs w:val="20"/>
        </w:rPr>
        <w:t>U</w:t>
      </w:r>
      <w:r w:rsidRPr="003B2569">
        <w:rPr>
          <w:rFonts w:ascii="Arial" w:hAnsi="Arial" w:cs="Arial"/>
          <w:sz w:val="20"/>
          <w:szCs w:val="20"/>
        </w:rPr>
        <w:t xml:space="preserve">živatelé </w:t>
      </w:r>
      <w:r w:rsidR="0008154F">
        <w:rPr>
          <w:rFonts w:ascii="Arial" w:hAnsi="Arial" w:cs="Arial"/>
          <w:sz w:val="20"/>
          <w:szCs w:val="20"/>
        </w:rPr>
        <w:t>si již</w:t>
      </w:r>
      <w:r w:rsidRPr="003B2569">
        <w:rPr>
          <w:rFonts w:ascii="Arial" w:hAnsi="Arial" w:cs="Arial"/>
          <w:sz w:val="20"/>
          <w:szCs w:val="20"/>
        </w:rPr>
        <w:t xml:space="preserve"> zvykli na zásadní změnu struktury i grafiky webové prezentace ČSÚ z roku 2012</w:t>
      </w:r>
      <w:r w:rsidR="00DC68A5">
        <w:rPr>
          <w:rFonts w:ascii="Arial" w:hAnsi="Arial" w:cs="Arial"/>
          <w:sz w:val="20"/>
          <w:szCs w:val="20"/>
        </w:rPr>
        <w:t xml:space="preserve">. Na </w:t>
      </w:r>
      <w:hyperlink r:id="rId8" w:history="1">
        <w:r w:rsidR="00DC68A5" w:rsidRPr="00616AC2">
          <w:rPr>
            <w:rStyle w:val="Hypertextovodkaz"/>
            <w:rFonts w:ascii="Arial" w:hAnsi="Arial" w:cs="Arial"/>
            <w:sz w:val="20"/>
            <w:szCs w:val="20"/>
          </w:rPr>
          <w:t>www.czso.cz</w:t>
        </w:r>
      </w:hyperlink>
      <w:r w:rsidR="00DC68A5">
        <w:rPr>
          <w:rFonts w:ascii="Arial" w:hAnsi="Arial" w:cs="Arial"/>
          <w:sz w:val="20"/>
          <w:szCs w:val="20"/>
        </w:rPr>
        <w:t xml:space="preserve"> stále narůstá objem poskytovaných informací, webové stránky jsou uživatelsky přátelské a</w:t>
      </w:r>
      <w:r w:rsidR="00DC68A5" w:rsidRPr="001C211B">
        <w:rPr>
          <w:rFonts w:ascii="Arial" w:hAnsi="Arial" w:cs="Arial"/>
          <w:sz w:val="20"/>
          <w:szCs w:val="20"/>
        </w:rPr>
        <w:t xml:space="preserve"> informace </w:t>
      </w:r>
      <w:r w:rsidR="00DC68A5">
        <w:rPr>
          <w:rFonts w:ascii="Arial" w:hAnsi="Arial" w:cs="Arial"/>
          <w:sz w:val="20"/>
          <w:szCs w:val="20"/>
        </w:rPr>
        <w:t xml:space="preserve">jsou tak </w:t>
      </w:r>
      <w:r w:rsidR="00DC68A5" w:rsidRPr="001C211B">
        <w:rPr>
          <w:rFonts w:ascii="Arial" w:hAnsi="Arial" w:cs="Arial"/>
          <w:sz w:val="20"/>
          <w:szCs w:val="20"/>
        </w:rPr>
        <w:t xml:space="preserve">pro uživatele </w:t>
      </w:r>
      <w:r w:rsidR="00DC68A5">
        <w:rPr>
          <w:rFonts w:ascii="Arial" w:hAnsi="Arial" w:cs="Arial"/>
          <w:sz w:val="20"/>
          <w:szCs w:val="20"/>
        </w:rPr>
        <w:t>snadněji do</w:t>
      </w:r>
      <w:r w:rsidR="00DC68A5" w:rsidRPr="001C211B">
        <w:rPr>
          <w:rFonts w:ascii="Arial" w:hAnsi="Arial" w:cs="Arial"/>
          <w:sz w:val="20"/>
          <w:szCs w:val="20"/>
        </w:rPr>
        <w:t xml:space="preserve">hledatelné. </w:t>
      </w:r>
      <w:r w:rsidR="00DC68A5">
        <w:rPr>
          <w:rFonts w:ascii="Arial" w:hAnsi="Arial" w:cs="Arial"/>
          <w:sz w:val="20"/>
          <w:szCs w:val="20"/>
        </w:rPr>
        <w:t xml:space="preserve">Toto souvisí </w:t>
      </w:r>
      <w:r w:rsidR="00471174">
        <w:rPr>
          <w:rFonts w:ascii="Arial" w:hAnsi="Arial" w:cs="Arial"/>
          <w:sz w:val="20"/>
          <w:szCs w:val="20"/>
        </w:rPr>
        <w:t xml:space="preserve">také </w:t>
      </w:r>
      <w:r w:rsidR="00DC68A5">
        <w:rPr>
          <w:rFonts w:ascii="Arial" w:hAnsi="Arial" w:cs="Arial"/>
          <w:sz w:val="20"/>
          <w:szCs w:val="20"/>
        </w:rPr>
        <w:t>s</w:t>
      </w:r>
      <w:r w:rsidR="00AF2992">
        <w:rPr>
          <w:rFonts w:ascii="Arial" w:hAnsi="Arial" w:cs="Arial"/>
          <w:sz w:val="20"/>
          <w:szCs w:val="20"/>
        </w:rPr>
        <w:t xml:space="preserve"> pokrokem ve vývoji moderních technologií a </w:t>
      </w:r>
      <w:r w:rsidR="00471174">
        <w:rPr>
          <w:rFonts w:ascii="Arial" w:hAnsi="Arial" w:cs="Arial"/>
          <w:sz w:val="20"/>
          <w:szCs w:val="20"/>
        </w:rPr>
        <w:t>stále rostoucí</w:t>
      </w:r>
      <w:r w:rsidR="00AF2992">
        <w:rPr>
          <w:rFonts w:ascii="Arial" w:hAnsi="Arial" w:cs="Arial"/>
          <w:sz w:val="20"/>
          <w:szCs w:val="20"/>
        </w:rPr>
        <w:t xml:space="preserve"> počítačov</w:t>
      </w:r>
      <w:r w:rsidR="00471174">
        <w:rPr>
          <w:rFonts w:ascii="Arial" w:hAnsi="Arial" w:cs="Arial"/>
          <w:sz w:val="20"/>
          <w:szCs w:val="20"/>
        </w:rPr>
        <w:t>ou</w:t>
      </w:r>
      <w:r w:rsidR="00AF2992">
        <w:rPr>
          <w:rFonts w:ascii="Arial" w:hAnsi="Arial" w:cs="Arial"/>
          <w:sz w:val="20"/>
          <w:szCs w:val="20"/>
        </w:rPr>
        <w:t xml:space="preserve"> gramotnost</w:t>
      </w:r>
      <w:r w:rsidR="00471174">
        <w:rPr>
          <w:rFonts w:ascii="Arial" w:hAnsi="Arial" w:cs="Arial"/>
          <w:sz w:val="20"/>
          <w:szCs w:val="20"/>
        </w:rPr>
        <w:t>í obyvatelstva</w:t>
      </w:r>
      <w:r w:rsidR="00AF2992">
        <w:rPr>
          <w:rFonts w:ascii="Arial" w:hAnsi="Arial" w:cs="Arial"/>
          <w:sz w:val="20"/>
          <w:szCs w:val="20"/>
        </w:rPr>
        <w:t xml:space="preserve">. </w:t>
      </w:r>
      <w:r w:rsidR="00471174">
        <w:rPr>
          <w:rFonts w:ascii="Arial" w:hAnsi="Arial" w:cs="Arial"/>
          <w:sz w:val="20"/>
          <w:szCs w:val="20"/>
        </w:rPr>
        <w:t xml:space="preserve">S výše uvedeným </w:t>
      </w:r>
      <w:r w:rsidR="00471174" w:rsidRPr="001C211B">
        <w:rPr>
          <w:rFonts w:ascii="Arial" w:hAnsi="Arial" w:cs="Arial"/>
          <w:sz w:val="20"/>
          <w:szCs w:val="20"/>
        </w:rPr>
        <w:t xml:space="preserve">souvisí </w:t>
      </w:r>
      <w:r w:rsidR="00C92F61">
        <w:rPr>
          <w:rFonts w:ascii="Arial" w:hAnsi="Arial" w:cs="Arial"/>
          <w:sz w:val="20"/>
          <w:szCs w:val="20"/>
        </w:rPr>
        <w:t>také zvyšující se složitost požadavků</w:t>
      </w:r>
      <w:r w:rsidR="00471174" w:rsidRPr="001C211B">
        <w:rPr>
          <w:rFonts w:ascii="Arial" w:hAnsi="Arial" w:cs="Arial"/>
          <w:sz w:val="20"/>
          <w:szCs w:val="20"/>
        </w:rPr>
        <w:t>, se který</w:t>
      </w:r>
      <w:r w:rsidR="00C92F61">
        <w:rPr>
          <w:rFonts w:ascii="Arial" w:hAnsi="Arial" w:cs="Arial"/>
          <w:sz w:val="20"/>
          <w:szCs w:val="20"/>
        </w:rPr>
        <w:t>mi se na nás uživatelé obracejí.</w:t>
      </w:r>
    </w:p>
    <w:p w:rsidR="00DC68A5" w:rsidRDefault="003B2569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3B2569">
        <w:rPr>
          <w:rFonts w:ascii="Arial" w:hAnsi="Arial" w:cs="Arial"/>
          <w:sz w:val="20"/>
          <w:szCs w:val="20"/>
        </w:rPr>
        <w:t>T</w:t>
      </w:r>
      <w:r w:rsidR="00216B33">
        <w:rPr>
          <w:rFonts w:ascii="Arial" w:hAnsi="Arial" w:cs="Arial"/>
          <w:sz w:val="20"/>
          <w:szCs w:val="20"/>
        </w:rPr>
        <w:t>uto skutečnost d</w:t>
      </w:r>
      <w:r w:rsidRPr="003B2569">
        <w:rPr>
          <w:rFonts w:ascii="Arial" w:hAnsi="Arial" w:cs="Arial"/>
          <w:sz w:val="20"/>
          <w:szCs w:val="20"/>
        </w:rPr>
        <w:t>otvrzuje</w:t>
      </w:r>
      <w:r w:rsidR="0008154F">
        <w:rPr>
          <w:rFonts w:ascii="Arial" w:hAnsi="Arial" w:cs="Arial"/>
          <w:sz w:val="20"/>
          <w:szCs w:val="20"/>
        </w:rPr>
        <w:t xml:space="preserve"> </w:t>
      </w:r>
      <w:r w:rsidR="007C60E3">
        <w:rPr>
          <w:rFonts w:ascii="Arial" w:hAnsi="Arial" w:cs="Arial"/>
          <w:sz w:val="20"/>
          <w:szCs w:val="20"/>
        </w:rPr>
        <w:t>pokračující</w:t>
      </w:r>
      <w:r w:rsidRPr="003B2569">
        <w:rPr>
          <w:rFonts w:ascii="Arial" w:hAnsi="Arial" w:cs="Arial"/>
          <w:sz w:val="20"/>
          <w:szCs w:val="20"/>
        </w:rPr>
        <w:t xml:space="preserve"> pokles požadavků souvisejících s technickou podporou služeb. </w:t>
      </w:r>
      <w:r w:rsidR="0008154F">
        <w:rPr>
          <w:rFonts w:ascii="Arial" w:hAnsi="Arial" w:cs="Arial"/>
          <w:sz w:val="20"/>
          <w:szCs w:val="20"/>
        </w:rPr>
        <w:t>D</w:t>
      </w:r>
      <w:r w:rsidRPr="003B2569">
        <w:rPr>
          <w:rFonts w:ascii="Arial" w:hAnsi="Arial" w:cs="Arial"/>
          <w:sz w:val="20"/>
          <w:szCs w:val="20"/>
        </w:rPr>
        <w:t xml:space="preserve">alší oblastí, kde </w:t>
      </w:r>
      <w:r w:rsidR="00DC68A5">
        <w:rPr>
          <w:rFonts w:ascii="Arial" w:hAnsi="Arial" w:cs="Arial"/>
          <w:sz w:val="20"/>
          <w:szCs w:val="20"/>
        </w:rPr>
        <w:t>došlo k poklesu</w:t>
      </w:r>
      <w:r w:rsidRPr="003B2569">
        <w:rPr>
          <w:rFonts w:ascii="Arial" w:hAnsi="Arial" w:cs="Arial"/>
          <w:sz w:val="20"/>
          <w:szCs w:val="20"/>
        </w:rPr>
        <w:t xml:space="preserve"> poč</w:t>
      </w:r>
      <w:r w:rsidR="00DC68A5">
        <w:rPr>
          <w:rFonts w:ascii="Arial" w:hAnsi="Arial" w:cs="Arial"/>
          <w:sz w:val="20"/>
          <w:szCs w:val="20"/>
        </w:rPr>
        <w:t>tu</w:t>
      </w:r>
      <w:r w:rsidRPr="003B2569">
        <w:rPr>
          <w:rFonts w:ascii="Arial" w:hAnsi="Arial" w:cs="Arial"/>
          <w:sz w:val="20"/>
          <w:szCs w:val="20"/>
        </w:rPr>
        <w:t xml:space="preserve"> požadavků, </w:t>
      </w:r>
      <w:r w:rsidR="00DC68A5">
        <w:rPr>
          <w:rFonts w:ascii="Arial" w:hAnsi="Arial" w:cs="Arial"/>
          <w:sz w:val="20"/>
          <w:szCs w:val="20"/>
        </w:rPr>
        <w:t xml:space="preserve">je oblast </w:t>
      </w:r>
      <w:r w:rsidR="0008154F">
        <w:rPr>
          <w:rFonts w:ascii="Arial" w:hAnsi="Arial" w:cs="Arial"/>
          <w:sz w:val="20"/>
          <w:szCs w:val="20"/>
        </w:rPr>
        <w:t>s</w:t>
      </w:r>
      <w:r w:rsidR="00DC68A5">
        <w:rPr>
          <w:rFonts w:ascii="Arial" w:hAnsi="Arial" w:cs="Arial"/>
          <w:sz w:val="20"/>
          <w:szCs w:val="20"/>
        </w:rPr>
        <w:t>čítání lidu, domů a bytů 2011 (SL</w:t>
      </w:r>
      <w:r w:rsidR="00471174">
        <w:rPr>
          <w:rFonts w:ascii="Arial" w:hAnsi="Arial" w:cs="Arial"/>
          <w:sz w:val="20"/>
          <w:szCs w:val="20"/>
        </w:rPr>
        <w:t>D</w:t>
      </w:r>
      <w:r w:rsidR="00DC68A5">
        <w:rPr>
          <w:rFonts w:ascii="Arial" w:hAnsi="Arial" w:cs="Arial"/>
          <w:sz w:val="20"/>
          <w:szCs w:val="20"/>
        </w:rPr>
        <w:t>B 2011), ze které</w:t>
      </w:r>
      <w:r w:rsidR="0008154F">
        <w:rPr>
          <w:rFonts w:ascii="Arial" w:hAnsi="Arial" w:cs="Arial"/>
          <w:sz w:val="20"/>
          <w:szCs w:val="20"/>
        </w:rPr>
        <w:t xml:space="preserve"> byla největší část informací zveřejněna </w:t>
      </w:r>
      <w:r w:rsidR="00DC68A5">
        <w:rPr>
          <w:rFonts w:ascii="Arial" w:hAnsi="Arial" w:cs="Arial"/>
          <w:sz w:val="20"/>
          <w:szCs w:val="20"/>
        </w:rPr>
        <w:t xml:space="preserve">v </w:t>
      </w:r>
      <w:r w:rsidR="0008154F">
        <w:rPr>
          <w:rFonts w:ascii="Arial" w:hAnsi="Arial" w:cs="Arial"/>
          <w:sz w:val="20"/>
          <w:szCs w:val="20"/>
        </w:rPr>
        <w:t xml:space="preserve">roce 2013. </w:t>
      </w:r>
    </w:p>
    <w:p w:rsidR="00294A6C" w:rsidRPr="001C211B" w:rsidRDefault="00FE694C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1C211B">
        <w:rPr>
          <w:rFonts w:ascii="Arial" w:hAnsi="Arial" w:cs="Arial"/>
          <w:sz w:val="20"/>
          <w:szCs w:val="20"/>
        </w:rPr>
        <w:t xml:space="preserve">V žádném případě </w:t>
      </w:r>
      <w:r w:rsidR="00DC68A5">
        <w:rPr>
          <w:rFonts w:ascii="Arial" w:hAnsi="Arial" w:cs="Arial"/>
          <w:sz w:val="20"/>
          <w:szCs w:val="20"/>
        </w:rPr>
        <w:t xml:space="preserve">však </w:t>
      </w:r>
      <w:r w:rsidR="00236935" w:rsidRPr="001C211B">
        <w:rPr>
          <w:rFonts w:ascii="Arial" w:hAnsi="Arial" w:cs="Arial"/>
          <w:sz w:val="20"/>
          <w:szCs w:val="20"/>
        </w:rPr>
        <w:t>nedochází k </w:t>
      </w:r>
      <w:r w:rsidRPr="001C211B">
        <w:rPr>
          <w:rFonts w:ascii="Arial" w:hAnsi="Arial" w:cs="Arial"/>
          <w:sz w:val="20"/>
          <w:szCs w:val="20"/>
        </w:rPr>
        <w:t>nečekanému</w:t>
      </w:r>
      <w:r w:rsidR="00236935" w:rsidRPr="001C211B">
        <w:rPr>
          <w:rFonts w:ascii="Arial" w:hAnsi="Arial" w:cs="Arial"/>
          <w:sz w:val="20"/>
          <w:szCs w:val="20"/>
        </w:rPr>
        <w:t xml:space="preserve"> snižování zájmu o statistické výstupy, </w:t>
      </w:r>
      <w:r w:rsidR="00DC68A5">
        <w:rPr>
          <w:rFonts w:ascii="Arial" w:hAnsi="Arial" w:cs="Arial"/>
          <w:sz w:val="20"/>
          <w:szCs w:val="20"/>
        </w:rPr>
        <w:t>nýbrž se jedná</w:t>
      </w:r>
      <w:r w:rsidR="00236935" w:rsidRPr="001C211B">
        <w:rPr>
          <w:rFonts w:ascii="Arial" w:hAnsi="Arial" w:cs="Arial"/>
          <w:sz w:val="20"/>
          <w:szCs w:val="20"/>
        </w:rPr>
        <w:t xml:space="preserve"> o dlouhodobý vývoj, který je patrný z grafu 1</w:t>
      </w:r>
      <w:r w:rsidR="00DC68A5">
        <w:rPr>
          <w:rFonts w:ascii="Arial" w:hAnsi="Arial" w:cs="Arial"/>
          <w:sz w:val="20"/>
          <w:szCs w:val="20"/>
        </w:rPr>
        <w:t>. P</w:t>
      </w:r>
      <w:r w:rsidR="00236935" w:rsidRPr="001C211B">
        <w:rPr>
          <w:rFonts w:ascii="Arial" w:hAnsi="Arial" w:cs="Arial"/>
          <w:sz w:val="20"/>
          <w:szCs w:val="20"/>
        </w:rPr>
        <w:t xml:space="preserve">očty dotazů klesají již od roku 2009 s přerušením </w:t>
      </w:r>
      <w:r w:rsidR="00BE6FF4" w:rsidRPr="001C211B">
        <w:rPr>
          <w:rFonts w:ascii="Arial" w:hAnsi="Arial" w:cs="Arial"/>
          <w:sz w:val="20"/>
          <w:szCs w:val="20"/>
        </w:rPr>
        <w:t xml:space="preserve">trendu </w:t>
      </w:r>
      <w:r w:rsidR="00236935" w:rsidRPr="001C211B">
        <w:rPr>
          <w:rFonts w:ascii="Arial" w:hAnsi="Arial" w:cs="Arial"/>
          <w:sz w:val="20"/>
          <w:szCs w:val="20"/>
        </w:rPr>
        <w:t>v roce 2011</w:t>
      </w:r>
      <w:r w:rsidR="00BE6FF4" w:rsidRPr="001C211B">
        <w:rPr>
          <w:rFonts w:ascii="Arial" w:hAnsi="Arial" w:cs="Arial"/>
          <w:sz w:val="20"/>
          <w:szCs w:val="20"/>
        </w:rPr>
        <w:t xml:space="preserve"> (vliv již zmíněného SL</w:t>
      </w:r>
      <w:r w:rsidR="00471174">
        <w:rPr>
          <w:rFonts w:ascii="Arial" w:hAnsi="Arial" w:cs="Arial"/>
          <w:sz w:val="20"/>
          <w:szCs w:val="20"/>
        </w:rPr>
        <w:t>DB</w:t>
      </w:r>
      <w:r w:rsidR="00BE6FF4" w:rsidRPr="001C211B">
        <w:rPr>
          <w:rFonts w:ascii="Arial" w:hAnsi="Arial" w:cs="Arial"/>
          <w:sz w:val="20"/>
          <w:szCs w:val="20"/>
        </w:rPr>
        <w:t>)</w:t>
      </w:r>
      <w:r w:rsidR="00236935" w:rsidRPr="001C211B">
        <w:rPr>
          <w:rFonts w:ascii="Arial" w:hAnsi="Arial" w:cs="Arial"/>
          <w:sz w:val="20"/>
          <w:szCs w:val="20"/>
        </w:rPr>
        <w:t xml:space="preserve">. </w:t>
      </w:r>
    </w:p>
    <w:p w:rsidR="0008765D" w:rsidRPr="001C211B" w:rsidRDefault="0008765D" w:rsidP="00C40F38">
      <w:pPr>
        <w:pStyle w:val="Titulek"/>
        <w:keepNext/>
        <w:spacing w:before="80" w:after="40"/>
        <w:jc w:val="both"/>
        <w:rPr>
          <w:rFonts w:ascii="Arial" w:hAnsi="Arial" w:cs="Arial"/>
        </w:rPr>
      </w:pPr>
    </w:p>
    <w:p w:rsidR="00294A6C" w:rsidRPr="001C211B" w:rsidRDefault="003E5B35" w:rsidP="00907813">
      <w:pPr>
        <w:pStyle w:val="Titulek"/>
        <w:keepNext/>
        <w:spacing w:before="80" w:after="40"/>
        <w:jc w:val="center"/>
        <w:rPr>
          <w:rFonts w:ascii="Arial" w:hAnsi="Arial" w:cs="Arial"/>
          <w:sz w:val="20"/>
          <w:szCs w:val="20"/>
        </w:rPr>
      </w:pPr>
      <w:r w:rsidRPr="001C211B">
        <w:rPr>
          <w:rFonts w:ascii="Arial" w:hAnsi="Arial" w:cs="Arial"/>
          <w:sz w:val="20"/>
          <w:szCs w:val="20"/>
        </w:rPr>
        <w:t xml:space="preserve">Graf </w:t>
      </w:r>
      <w:r w:rsidR="008C435A" w:rsidRPr="001C211B">
        <w:rPr>
          <w:rFonts w:ascii="Arial" w:hAnsi="Arial" w:cs="Arial"/>
          <w:sz w:val="20"/>
          <w:szCs w:val="20"/>
        </w:rPr>
        <w:fldChar w:fldCharType="begin"/>
      </w:r>
      <w:r w:rsidRPr="001C211B">
        <w:rPr>
          <w:rFonts w:ascii="Arial" w:hAnsi="Arial" w:cs="Arial"/>
          <w:sz w:val="20"/>
          <w:szCs w:val="20"/>
        </w:rPr>
        <w:instrText xml:space="preserve"> SEQ Graf \* ARABIC </w:instrText>
      </w:r>
      <w:r w:rsidR="008C435A" w:rsidRPr="001C211B">
        <w:rPr>
          <w:rFonts w:ascii="Arial" w:hAnsi="Arial" w:cs="Arial"/>
          <w:sz w:val="20"/>
          <w:szCs w:val="20"/>
        </w:rPr>
        <w:fldChar w:fldCharType="separate"/>
      </w:r>
      <w:r w:rsidR="00770843">
        <w:rPr>
          <w:rFonts w:ascii="Arial" w:hAnsi="Arial" w:cs="Arial"/>
          <w:noProof/>
          <w:sz w:val="20"/>
          <w:szCs w:val="20"/>
        </w:rPr>
        <w:t>1</w:t>
      </w:r>
      <w:r w:rsidR="008C435A" w:rsidRPr="001C211B">
        <w:rPr>
          <w:rFonts w:ascii="Arial" w:hAnsi="Arial" w:cs="Arial"/>
          <w:sz w:val="20"/>
          <w:szCs w:val="20"/>
        </w:rPr>
        <w:fldChar w:fldCharType="end"/>
      </w:r>
    </w:p>
    <w:p w:rsidR="009F18DC" w:rsidRPr="001C211B" w:rsidRDefault="008C435A" w:rsidP="00907813">
      <w:pPr>
        <w:jc w:val="center"/>
        <w:rPr>
          <w:rFonts w:ascii="Arial" w:hAnsi="Arial" w:cs="Arial"/>
          <w:lang w:eastAsia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209.2pt">
            <v:imagedata r:id="rId9" o:title=""/>
          </v:shape>
        </w:pict>
      </w:r>
    </w:p>
    <w:p w:rsidR="009F18DC" w:rsidRPr="001C211B" w:rsidRDefault="009F18DC" w:rsidP="00C40F38">
      <w:pPr>
        <w:jc w:val="both"/>
        <w:rPr>
          <w:rFonts w:ascii="Arial" w:hAnsi="Arial" w:cs="Arial"/>
          <w:lang w:eastAsia="en-US"/>
        </w:rPr>
      </w:pPr>
    </w:p>
    <w:p w:rsidR="00F00581" w:rsidRPr="001C211B" w:rsidRDefault="00236935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1C211B">
        <w:rPr>
          <w:rFonts w:ascii="Arial" w:hAnsi="Arial" w:cs="Arial"/>
          <w:sz w:val="20"/>
          <w:szCs w:val="20"/>
        </w:rPr>
        <w:lastRenderedPageBreak/>
        <w:t xml:space="preserve">Rozložení dotazů </w:t>
      </w:r>
      <w:r w:rsidR="00C92F61">
        <w:rPr>
          <w:rFonts w:ascii="Arial" w:hAnsi="Arial" w:cs="Arial"/>
          <w:sz w:val="20"/>
          <w:szCs w:val="20"/>
        </w:rPr>
        <w:t>v průběhu</w:t>
      </w:r>
      <w:r w:rsidRPr="001C211B">
        <w:rPr>
          <w:rFonts w:ascii="Arial" w:hAnsi="Arial" w:cs="Arial"/>
          <w:sz w:val="20"/>
          <w:szCs w:val="20"/>
        </w:rPr>
        <w:t xml:space="preserve"> roku je již několik let stabilní – po velkém zájmu o roční výsledky, který začíná</w:t>
      </w:r>
      <w:r w:rsidR="00C92F61">
        <w:rPr>
          <w:rFonts w:ascii="Arial" w:hAnsi="Arial" w:cs="Arial"/>
          <w:sz w:val="20"/>
          <w:szCs w:val="20"/>
        </w:rPr>
        <w:t xml:space="preserve"> </w:t>
      </w:r>
      <w:r w:rsidR="00C92F61" w:rsidRPr="001C211B">
        <w:rPr>
          <w:rFonts w:ascii="Arial" w:hAnsi="Arial" w:cs="Arial"/>
          <w:sz w:val="20"/>
          <w:szCs w:val="20"/>
        </w:rPr>
        <w:t xml:space="preserve">zveřejněním roční míry inflace </w:t>
      </w:r>
      <w:r w:rsidR="00C92F61">
        <w:rPr>
          <w:rFonts w:ascii="Arial" w:hAnsi="Arial" w:cs="Arial"/>
          <w:sz w:val="20"/>
          <w:szCs w:val="20"/>
        </w:rPr>
        <w:t xml:space="preserve">ve </w:t>
      </w:r>
      <w:r w:rsidRPr="001C211B">
        <w:rPr>
          <w:rFonts w:ascii="Arial" w:hAnsi="Arial" w:cs="Arial"/>
          <w:sz w:val="20"/>
          <w:szCs w:val="20"/>
        </w:rPr>
        <w:t>druh</w:t>
      </w:r>
      <w:r w:rsidR="00C92F61">
        <w:rPr>
          <w:rFonts w:ascii="Arial" w:hAnsi="Arial" w:cs="Arial"/>
          <w:sz w:val="20"/>
          <w:szCs w:val="20"/>
        </w:rPr>
        <w:t>ém</w:t>
      </w:r>
      <w:r w:rsidRPr="001C211B">
        <w:rPr>
          <w:rFonts w:ascii="Arial" w:hAnsi="Arial" w:cs="Arial"/>
          <w:sz w:val="20"/>
          <w:szCs w:val="20"/>
        </w:rPr>
        <w:t xml:space="preserve"> lednov</w:t>
      </w:r>
      <w:r w:rsidR="00C92F61">
        <w:rPr>
          <w:rFonts w:ascii="Arial" w:hAnsi="Arial" w:cs="Arial"/>
          <w:sz w:val="20"/>
          <w:szCs w:val="20"/>
        </w:rPr>
        <w:t>ém týdnu</w:t>
      </w:r>
      <w:r w:rsidRPr="001C211B">
        <w:rPr>
          <w:rFonts w:ascii="Arial" w:hAnsi="Arial" w:cs="Arial"/>
          <w:sz w:val="20"/>
          <w:szCs w:val="20"/>
        </w:rPr>
        <w:t xml:space="preserve">, zájem </w:t>
      </w:r>
      <w:r w:rsidR="00C92F61">
        <w:rPr>
          <w:rFonts w:ascii="Arial" w:hAnsi="Arial" w:cs="Arial"/>
          <w:sz w:val="20"/>
          <w:szCs w:val="20"/>
        </w:rPr>
        <w:t xml:space="preserve">postupně </w:t>
      </w:r>
      <w:r w:rsidRPr="001C211B">
        <w:rPr>
          <w:rFonts w:ascii="Arial" w:hAnsi="Arial" w:cs="Arial"/>
          <w:sz w:val="20"/>
          <w:szCs w:val="20"/>
        </w:rPr>
        <w:t xml:space="preserve">klesá. </w:t>
      </w:r>
      <w:r w:rsidR="009F18DC" w:rsidRPr="001C211B">
        <w:rPr>
          <w:rFonts w:ascii="Arial" w:hAnsi="Arial" w:cs="Arial"/>
          <w:sz w:val="20"/>
          <w:szCs w:val="20"/>
        </w:rPr>
        <w:t>Rovněž v únoru a březnu počet dotazů výrazně převyš</w:t>
      </w:r>
      <w:r w:rsidR="00C92F61">
        <w:rPr>
          <w:rFonts w:ascii="Arial" w:hAnsi="Arial" w:cs="Arial"/>
          <w:sz w:val="20"/>
          <w:szCs w:val="20"/>
        </w:rPr>
        <w:t>uje</w:t>
      </w:r>
      <w:r w:rsidR="009F18DC" w:rsidRPr="001C211B">
        <w:rPr>
          <w:rFonts w:ascii="Arial" w:hAnsi="Arial" w:cs="Arial"/>
          <w:sz w:val="20"/>
          <w:szCs w:val="20"/>
        </w:rPr>
        <w:t xml:space="preserve"> průměr ostatních měsíců. </w:t>
      </w:r>
      <w:r w:rsidRPr="001C211B">
        <w:rPr>
          <w:rFonts w:ascii="Arial" w:hAnsi="Arial" w:cs="Arial"/>
          <w:sz w:val="20"/>
          <w:szCs w:val="20"/>
        </w:rPr>
        <w:t>V</w:t>
      </w:r>
      <w:r w:rsidR="001E33D3" w:rsidRPr="001C211B">
        <w:rPr>
          <w:rFonts w:ascii="Arial" w:hAnsi="Arial" w:cs="Arial"/>
          <w:sz w:val="20"/>
          <w:szCs w:val="20"/>
        </w:rPr>
        <w:t>elký v</w:t>
      </w:r>
      <w:r w:rsidRPr="001C211B">
        <w:rPr>
          <w:rFonts w:ascii="Arial" w:hAnsi="Arial" w:cs="Arial"/>
          <w:sz w:val="20"/>
          <w:szCs w:val="20"/>
        </w:rPr>
        <w:t xml:space="preserve">liv na poptávku po našich výstupech mají kromě jiného i termíny </w:t>
      </w:r>
      <w:r w:rsidR="00C92F61">
        <w:rPr>
          <w:rFonts w:ascii="Arial" w:hAnsi="Arial" w:cs="Arial"/>
          <w:sz w:val="20"/>
          <w:szCs w:val="20"/>
        </w:rPr>
        <w:t xml:space="preserve">odevzdání </w:t>
      </w:r>
      <w:r w:rsidRPr="001C211B">
        <w:rPr>
          <w:rFonts w:ascii="Arial" w:hAnsi="Arial" w:cs="Arial"/>
          <w:sz w:val="20"/>
          <w:szCs w:val="20"/>
        </w:rPr>
        <w:t xml:space="preserve">studentských prací. </w:t>
      </w:r>
      <w:r w:rsidR="00F00581">
        <w:rPr>
          <w:rFonts w:ascii="Arial" w:hAnsi="Arial" w:cs="Arial"/>
          <w:sz w:val="20"/>
          <w:szCs w:val="20"/>
        </w:rPr>
        <w:t>Tradičně se počet dotazů zvyšuje i v době, kdy jsou respondentům rozesílány žádosti o vyplnění statistických výkazů na daný rok.</w:t>
      </w:r>
    </w:p>
    <w:p w:rsidR="00903536" w:rsidRPr="001C211B" w:rsidRDefault="00903536" w:rsidP="00907813">
      <w:pPr>
        <w:pStyle w:val="Titulek"/>
        <w:keepNext/>
        <w:spacing w:before="80" w:after="40"/>
        <w:jc w:val="center"/>
        <w:rPr>
          <w:rFonts w:ascii="Arial" w:hAnsi="Arial" w:cs="Arial"/>
          <w:sz w:val="20"/>
          <w:szCs w:val="20"/>
        </w:rPr>
      </w:pPr>
      <w:r w:rsidRPr="001C211B">
        <w:rPr>
          <w:rFonts w:ascii="Arial" w:hAnsi="Arial" w:cs="Arial"/>
          <w:sz w:val="20"/>
          <w:szCs w:val="20"/>
        </w:rPr>
        <w:t xml:space="preserve">Graf </w:t>
      </w:r>
      <w:r w:rsidR="008C435A" w:rsidRPr="001C211B">
        <w:rPr>
          <w:rFonts w:ascii="Arial" w:hAnsi="Arial" w:cs="Arial"/>
          <w:sz w:val="20"/>
          <w:szCs w:val="20"/>
        </w:rPr>
        <w:fldChar w:fldCharType="begin"/>
      </w:r>
      <w:r w:rsidRPr="001C211B">
        <w:rPr>
          <w:rFonts w:ascii="Arial" w:hAnsi="Arial" w:cs="Arial"/>
          <w:sz w:val="20"/>
          <w:szCs w:val="20"/>
        </w:rPr>
        <w:instrText xml:space="preserve"> SEQ Graf \* ARABIC </w:instrText>
      </w:r>
      <w:r w:rsidR="008C435A" w:rsidRPr="001C211B">
        <w:rPr>
          <w:rFonts w:ascii="Arial" w:hAnsi="Arial" w:cs="Arial"/>
          <w:sz w:val="20"/>
          <w:szCs w:val="20"/>
        </w:rPr>
        <w:fldChar w:fldCharType="separate"/>
      </w:r>
      <w:r w:rsidR="00770843">
        <w:rPr>
          <w:rFonts w:ascii="Arial" w:hAnsi="Arial" w:cs="Arial"/>
          <w:noProof/>
          <w:sz w:val="20"/>
          <w:szCs w:val="20"/>
        </w:rPr>
        <w:t>2</w:t>
      </w:r>
      <w:r w:rsidR="008C435A" w:rsidRPr="001C211B">
        <w:rPr>
          <w:rFonts w:ascii="Arial" w:hAnsi="Arial" w:cs="Arial"/>
          <w:sz w:val="20"/>
          <w:szCs w:val="20"/>
        </w:rPr>
        <w:fldChar w:fldCharType="end"/>
      </w:r>
    </w:p>
    <w:p w:rsidR="003F6E85" w:rsidRPr="001C211B" w:rsidRDefault="008C435A" w:rsidP="00C40F38">
      <w:pPr>
        <w:jc w:val="both"/>
        <w:rPr>
          <w:rFonts w:ascii="Arial" w:hAnsi="Arial" w:cs="Arial"/>
          <w:lang w:eastAsia="en-US"/>
        </w:rPr>
      </w:pPr>
      <w:r>
        <w:pict>
          <v:shape id="_x0000_i1026" type="#_x0000_t75" style="width:482.25pt;height:209.9pt">
            <v:imagedata r:id="rId10" o:title=""/>
          </v:shape>
        </w:pict>
      </w:r>
    </w:p>
    <w:p w:rsidR="00EC6076" w:rsidRPr="00306938" w:rsidRDefault="00EC6076" w:rsidP="00EC6076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F36EDB">
        <w:rPr>
          <w:rFonts w:ascii="Arial" w:hAnsi="Arial" w:cs="Arial"/>
          <w:sz w:val="20"/>
          <w:szCs w:val="20"/>
        </w:rPr>
        <w:t>V oblasti poskytování elektronických výstupů byl</w:t>
      </w:r>
      <w:r>
        <w:rPr>
          <w:rFonts w:ascii="Arial" w:hAnsi="Arial" w:cs="Arial"/>
          <w:sz w:val="20"/>
          <w:szCs w:val="20"/>
        </w:rPr>
        <w:t>o</w:t>
      </w:r>
      <w:r w:rsidRPr="00F36EDB">
        <w:rPr>
          <w:rFonts w:ascii="Arial" w:hAnsi="Arial" w:cs="Arial"/>
          <w:sz w:val="20"/>
          <w:szCs w:val="20"/>
        </w:rPr>
        <w:t xml:space="preserve"> v roce 2014 uzavřeno </w:t>
      </w:r>
      <w:r>
        <w:rPr>
          <w:rFonts w:ascii="Arial" w:hAnsi="Arial" w:cs="Arial"/>
          <w:sz w:val="20"/>
          <w:szCs w:val="20"/>
        </w:rPr>
        <w:t>7</w:t>
      </w:r>
      <w:r w:rsidRPr="00F36EDB">
        <w:rPr>
          <w:rFonts w:ascii="Arial" w:hAnsi="Arial" w:cs="Arial"/>
          <w:sz w:val="20"/>
          <w:szCs w:val="20"/>
        </w:rPr>
        <w:t xml:space="preserve"> nových smluv na odběr databáze RES (včetně dodatků) a databáze RSO. Celkem je v současné době evidováno 106 stálých klientů RES. </w:t>
      </w:r>
    </w:p>
    <w:p w:rsidR="00EC6076" w:rsidRPr="001C211B" w:rsidRDefault="00EC6076" w:rsidP="00EC6076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F36EDB">
        <w:rPr>
          <w:rFonts w:ascii="Arial" w:hAnsi="Arial" w:cs="Arial"/>
          <w:sz w:val="20"/>
          <w:szCs w:val="20"/>
        </w:rPr>
        <w:t xml:space="preserve">I v roce 2014 </w:t>
      </w:r>
      <w:r w:rsidR="007C60E3">
        <w:rPr>
          <w:rFonts w:ascii="Arial" w:hAnsi="Arial" w:cs="Arial"/>
          <w:sz w:val="20"/>
          <w:szCs w:val="20"/>
        </w:rPr>
        <w:t>–</w:t>
      </w:r>
      <w:r w:rsidRPr="00F36EDB">
        <w:rPr>
          <w:rFonts w:ascii="Arial" w:hAnsi="Arial" w:cs="Arial"/>
          <w:sz w:val="20"/>
          <w:szCs w:val="20"/>
        </w:rPr>
        <w:t xml:space="preserve"> stejně jako v předchozích obdobích </w:t>
      </w:r>
      <w:r w:rsidR="007C60E3">
        <w:rPr>
          <w:rFonts w:ascii="Arial" w:hAnsi="Arial" w:cs="Arial"/>
          <w:sz w:val="20"/>
          <w:szCs w:val="20"/>
        </w:rPr>
        <w:t>–</w:t>
      </w:r>
      <w:r w:rsidRPr="00F36EDB">
        <w:rPr>
          <w:rFonts w:ascii="Arial" w:hAnsi="Arial" w:cs="Arial"/>
          <w:sz w:val="20"/>
          <w:szCs w:val="20"/>
        </w:rPr>
        <w:t xml:space="preserve"> se na nás obracely vysoké školy a výzkumná pracoviště se žádostí o poskytnutí mikrodat ze statistických šetření. </w:t>
      </w:r>
      <w:r w:rsidR="00A9373B">
        <w:rPr>
          <w:rFonts w:ascii="Arial" w:hAnsi="Arial" w:cs="Arial"/>
          <w:sz w:val="20"/>
          <w:szCs w:val="20"/>
        </w:rPr>
        <w:t xml:space="preserve">Koncem roku 2014 bylo rozhodnuto o možnosti poskytnout mikrodata pro účel zpracování disertační práce – zde jsou podmínky ještě přísnější než pro „standardní“ výzkumné práce. </w:t>
      </w:r>
      <w:r w:rsidRPr="00F36EDB">
        <w:rPr>
          <w:rFonts w:ascii="Arial" w:hAnsi="Arial" w:cs="Arial"/>
          <w:sz w:val="20"/>
          <w:szCs w:val="20"/>
        </w:rPr>
        <w:t>Od roku 2012 je postup žádosti o mikrodata standardizován, na webu ČSÚ je zveřejněn postup, a to včetně jasných pravidel pro poskytování mikrodat a formuláře pro podání žádosti. Celkem bylo uzavřeno (tzn. podepsáno) 33 smluv (včetně dílčích smluv) na poskytnutí mikrodat.</w:t>
      </w:r>
      <w:r w:rsidRPr="001C211B">
        <w:rPr>
          <w:rFonts w:ascii="Arial" w:hAnsi="Arial" w:cs="Arial"/>
          <w:sz w:val="20"/>
          <w:szCs w:val="20"/>
        </w:rPr>
        <w:t xml:space="preserve"> </w:t>
      </w:r>
    </w:p>
    <w:p w:rsidR="00294A6C" w:rsidRPr="001C211B" w:rsidRDefault="00236935" w:rsidP="00AE563F">
      <w:pPr>
        <w:spacing w:before="160" w:after="40"/>
        <w:jc w:val="both"/>
        <w:rPr>
          <w:rFonts w:ascii="Arial" w:hAnsi="Arial" w:cs="Arial"/>
          <w:b/>
        </w:rPr>
      </w:pPr>
      <w:r w:rsidRPr="001C211B">
        <w:rPr>
          <w:rFonts w:ascii="Arial" w:hAnsi="Arial" w:cs="Arial"/>
          <w:b/>
        </w:rPr>
        <w:t>Způsob doručení požadavků</w:t>
      </w:r>
    </w:p>
    <w:p w:rsidR="0003292F" w:rsidRPr="001C211B" w:rsidRDefault="00236935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1C211B">
        <w:rPr>
          <w:rFonts w:ascii="Arial" w:hAnsi="Arial" w:cs="Arial"/>
          <w:sz w:val="20"/>
          <w:szCs w:val="20"/>
        </w:rPr>
        <w:t xml:space="preserve">Pokud jde o způsob, kterým se k nám dotazy a požadavky dostávají, je situace již </w:t>
      </w:r>
      <w:r w:rsidR="001E33D3" w:rsidRPr="001C211B">
        <w:rPr>
          <w:rFonts w:ascii="Arial" w:hAnsi="Arial" w:cs="Arial"/>
          <w:sz w:val="20"/>
          <w:szCs w:val="20"/>
        </w:rPr>
        <w:t xml:space="preserve">po několik let </w:t>
      </w:r>
      <w:r w:rsidR="00AE7F9B" w:rsidRPr="001C211B">
        <w:rPr>
          <w:rFonts w:ascii="Arial" w:hAnsi="Arial" w:cs="Arial"/>
          <w:sz w:val="20"/>
          <w:szCs w:val="20"/>
        </w:rPr>
        <w:t>velmi podobná</w:t>
      </w:r>
      <w:r w:rsidRPr="001C211B">
        <w:rPr>
          <w:rFonts w:ascii="Arial" w:hAnsi="Arial" w:cs="Arial"/>
          <w:sz w:val="20"/>
          <w:szCs w:val="20"/>
        </w:rPr>
        <w:t xml:space="preserve">. K zaslání požadavku používají uživatelé </w:t>
      </w:r>
      <w:r w:rsidR="00AE7F9B" w:rsidRPr="001C211B">
        <w:rPr>
          <w:rFonts w:ascii="Arial" w:hAnsi="Arial" w:cs="Arial"/>
          <w:sz w:val="20"/>
          <w:szCs w:val="20"/>
        </w:rPr>
        <w:t>především</w:t>
      </w:r>
      <w:r w:rsidRPr="001C211B">
        <w:rPr>
          <w:rFonts w:ascii="Arial" w:hAnsi="Arial" w:cs="Arial"/>
          <w:sz w:val="20"/>
          <w:szCs w:val="20"/>
        </w:rPr>
        <w:t xml:space="preserve"> e-mail</w:t>
      </w:r>
      <w:r w:rsidR="00AE7F9B" w:rsidRPr="001C211B">
        <w:rPr>
          <w:rFonts w:ascii="Arial" w:hAnsi="Arial" w:cs="Arial"/>
          <w:sz w:val="20"/>
          <w:szCs w:val="20"/>
        </w:rPr>
        <w:t xml:space="preserve"> (4</w:t>
      </w:r>
      <w:r w:rsidR="00F96BE5">
        <w:rPr>
          <w:rFonts w:ascii="Arial" w:hAnsi="Arial" w:cs="Arial"/>
          <w:sz w:val="20"/>
          <w:szCs w:val="20"/>
        </w:rPr>
        <w:t>5</w:t>
      </w:r>
      <w:r w:rsidR="00AE7F9B" w:rsidRPr="001C211B">
        <w:rPr>
          <w:rFonts w:ascii="Arial" w:hAnsi="Arial" w:cs="Arial"/>
          <w:sz w:val="20"/>
          <w:szCs w:val="20"/>
        </w:rPr>
        <w:t> %) a telefon (</w:t>
      </w:r>
      <w:r w:rsidR="00F96BE5">
        <w:rPr>
          <w:rFonts w:ascii="Arial" w:hAnsi="Arial" w:cs="Arial"/>
          <w:sz w:val="20"/>
          <w:szCs w:val="20"/>
        </w:rPr>
        <w:t xml:space="preserve">rovněž </w:t>
      </w:r>
      <w:r w:rsidR="00AE7F9B" w:rsidRPr="001C211B">
        <w:rPr>
          <w:rFonts w:ascii="Arial" w:hAnsi="Arial" w:cs="Arial"/>
          <w:sz w:val="20"/>
          <w:szCs w:val="20"/>
        </w:rPr>
        <w:t>45 %).</w:t>
      </w:r>
      <w:r w:rsidRPr="001C211B">
        <w:rPr>
          <w:rFonts w:ascii="Arial" w:hAnsi="Arial" w:cs="Arial"/>
          <w:sz w:val="20"/>
          <w:szCs w:val="20"/>
        </w:rPr>
        <w:t xml:space="preserve"> </w:t>
      </w:r>
      <w:r w:rsidR="00DE6F94" w:rsidRPr="001C211B">
        <w:rPr>
          <w:rFonts w:ascii="Arial" w:hAnsi="Arial" w:cs="Arial"/>
          <w:sz w:val="20"/>
          <w:szCs w:val="20"/>
        </w:rPr>
        <w:t>V ústředí je podíl</w:t>
      </w:r>
      <w:r w:rsidR="001E33D3" w:rsidRPr="001C211B">
        <w:rPr>
          <w:rFonts w:ascii="Arial" w:hAnsi="Arial" w:cs="Arial"/>
          <w:sz w:val="20"/>
          <w:szCs w:val="20"/>
        </w:rPr>
        <w:t xml:space="preserve"> e</w:t>
      </w:r>
      <w:r w:rsidR="00DE6F94" w:rsidRPr="001C211B">
        <w:rPr>
          <w:rFonts w:ascii="Arial" w:hAnsi="Arial" w:cs="Arial"/>
          <w:sz w:val="20"/>
          <w:szCs w:val="20"/>
        </w:rPr>
        <w:t>-mailů a telefonátů 5</w:t>
      </w:r>
      <w:r w:rsidR="00F96BE5">
        <w:rPr>
          <w:rFonts w:ascii="Arial" w:hAnsi="Arial" w:cs="Arial"/>
          <w:sz w:val="20"/>
          <w:szCs w:val="20"/>
        </w:rPr>
        <w:t>3</w:t>
      </w:r>
      <w:r w:rsidR="00DE6F94" w:rsidRPr="001C211B">
        <w:rPr>
          <w:rFonts w:ascii="Arial" w:hAnsi="Arial" w:cs="Arial"/>
          <w:sz w:val="20"/>
          <w:szCs w:val="20"/>
        </w:rPr>
        <w:t xml:space="preserve"> % a </w:t>
      </w:r>
      <w:r w:rsidR="00F96BE5">
        <w:rPr>
          <w:rFonts w:ascii="Arial" w:hAnsi="Arial" w:cs="Arial"/>
          <w:sz w:val="20"/>
          <w:szCs w:val="20"/>
        </w:rPr>
        <w:t>41</w:t>
      </w:r>
      <w:r w:rsidR="003816B1">
        <w:rPr>
          <w:rFonts w:ascii="Arial" w:hAnsi="Arial" w:cs="Arial"/>
          <w:sz w:val="20"/>
          <w:szCs w:val="20"/>
        </w:rPr>
        <w:t> </w:t>
      </w:r>
      <w:r w:rsidR="00DE6F94" w:rsidRPr="001C211B">
        <w:rPr>
          <w:rFonts w:ascii="Arial" w:hAnsi="Arial" w:cs="Arial"/>
          <w:sz w:val="20"/>
          <w:szCs w:val="20"/>
        </w:rPr>
        <w:t xml:space="preserve">%, na </w:t>
      </w:r>
      <w:r w:rsidRPr="001C211B">
        <w:rPr>
          <w:rFonts w:ascii="Arial" w:hAnsi="Arial" w:cs="Arial"/>
          <w:sz w:val="20"/>
          <w:szCs w:val="20"/>
        </w:rPr>
        <w:t xml:space="preserve">krajích je </w:t>
      </w:r>
      <w:r w:rsidR="00DE6F94" w:rsidRPr="001C211B">
        <w:rPr>
          <w:rFonts w:ascii="Arial" w:hAnsi="Arial" w:cs="Arial"/>
          <w:sz w:val="20"/>
          <w:szCs w:val="20"/>
        </w:rPr>
        <w:t>poměr obrácený</w:t>
      </w:r>
      <w:r w:rsidR="003816B1">
        <w:rPr>
          <w:rFonts w:ascii="Arial" w:hAnsi="Arial" w:cs="Arial"/>
          <w:sz w:val="20"/>
          <w:szCs w:val="20"/>
        </w:rPr>
        <w:t>;</w:t>
      </w:r>
      <w:r w:rsidR="00DE6F94" w:rsidRPr="001C211B">
        <w:rPr>
          <w:rFonts w:ascii="Arial" w:hAnsi="Arial" w:cs="Arial"/>
          <w:sz w:val="20"/>
          <w:szCs w:val="20"/>
        </w:rPr>
        <w:t xml:space="preserve"> více je telefonů, méně e-</w:t>
      </w:r>
      <w:r w:rsidR="001E33D3" w:rsidRPr="001C211B">
        <w:rPr>
          <w:rFonts w:ascii="Arial" w:hAnsi="Arial" w:cs="Arial"/>
          <w:sz w:val="20"/>
          <w:szCs w:val="20"/>
        </w:rPr>
        <w:t xml:space="preserve">mailů </w:t>
      </w:r>
      <w:r w:rsidR="00DE6F94" w:rsidRPr="001C211B">
        <w:rPr>
          <w:rFonts w:ascii="Arial" w:hAnsi="Arial" w:cs="Arial"/>
          <w:sz w:val="20"/>
          <w:szCs w:val="20"/>
        </w:rPr>
        <w:t>(3</w:t>
      </w:r>
      <w:r w:rsidR="00F96BE5">
        <w:rPr>
          <w:rFonts w:ascii="Arial" w:hAnsi="Arial" w:cs="Arial"/>
          <w:sz w:val="20"/>
          <w:szCs w:val="20"/>
        </w:rPr>
        <w:t>6</w:t>
      </w:r>
      <w:r w:rsidR="00DE6F94" w:rsidRPr="001C211B">
        <w:rPr>
          <w:rFonts w:ascii="Arial" w:hAnsi="Arial" w:cs="Arial"/>
          <w:sz w:val="20"/>
          <w:szCs w:val="20"/>
        </w:rPr>
        <w:t> % a 5</w:t>
      </w:r>
      <w:r w:rsidR="00F96BE5">
        <w:rPr>
          <w:rFonts w:ascii="Arial" w:hAnsi="Arial" w:cs="Arial"/>
          <w:sz w:val="20"/>
          <w:szCs w:val="20"/>
        </w:rPr>
        <w:t>1</w:t>
      </w:r>
      <w:r w:rsidR="003816B1">
        <w:rPr>
          <w:rFonts w:ascii="Arial" w:hAnsi="Arial" w:cs="Arial"/>
          <w:sz w:val="20"/>
          <w:szCs w:val="20"/>
        </w:rPr>
        <w:t> </w:t>
      </w:r>
      <w:r w:rsidR="00DE6F94" w:rsidRPr="001C211B">
        <w:rPr>
          <w:rFonts w:ascii="Arial" w:hAnsi="Arial" w:cs="Arial"/>
          <w:sz w:val="20"/>
          <w:szCs w:val="20"/>
        </w:rPr>
        <w:t>%). Osobně chodí uživatelé s požadavky především na krajská pracoviště ČSÚ – tam jejich podíl na celku tvoří 1</w:t>
      </w:r>
      <w:r w:rsidR="00F96BE5">
        <w:rPr>
          <w:rFonts w:ascii="Arial" w:hAnsi="Arial" w:cs="Arial"/>
          <w:sz w:val="20"/>
          <w:szCs w:val="20"/>
        </w:rPr>
        <w:t>2</w:t>
      </w:r>
      <w:r w:rsidR="00DE6F94" w:rsidRPr="001C211B">
        <w:rPr>
          <w:rFonts w:ascii="Arial" w:hAnsi="Arial" w:cs="Arial"/>
          <w:sz w:val="20"/>
          <w:szCs w:val="20"/>
        </w:rPr>
        <w:t xml:space="preserve"> %, zatímco v ústředí tento podíl činí jen </w:t>
      </w:r>
      <w:r w:rsidR="00F96BE5">
        <w:rPr>
          <w:rFonts w:ascii="Arial" w:hAnsi="Arial" w:cs="Arial"/>
          <w:sz w:val="20"/>
          <w:szCs w:val="20"/>
        </w:rPr>
        <w:t>2</w:t>
      </w:r>
      <w:r w:rsidR="00DE6F94" w:rsidRPr="001C211B">
        <w:rPr>
          <w:rFonts w:ascii="Arial" w:hAnsi="Arial" w:cs="Arial"/>
          <w:sz w:val="20"/>
          <w:szCs w:val="20"/>
        </w:rPr>
        <w:t xml:space="preserve"> %. </w:t>
      </w:r>
    </w:p>
    <w:p w:rsidR="00903536" w:rsidRPr="001C211B" w:rsidRDefault="00903536" w:rsidP="00226B0C">
      <w:pPr>
        <w:pStyle w:val="Titulek"/>
        <w:keepNext/>
        <w:spacing w:before="240" w:after="40"/>
        <w:jc w:val="center"/>
        <w:rPr>
          <w:rFonts w:ascii="Arial" w:hAnsi="Arial" w:cs="Arial"/>
          <w:sz w:val="20"/>
          <w:szCs w:val="20"/>
        </w:rPr>
      </w:pPr>
      <w:r w:rsidRPr="001C211B">
        <w:rPr>
          <w:rFonts w:ascii="Arial" w:hAnsi="Arial" w:cs="Arial"/>
          <w:sz w:val="20"/>
          <w:szCs w:val="20"/>
        </w:rPr>
        <w:t xml:space="preserve">Graf </w:t>
      </w:r>
      <w:r w:rsidR="008C435A" w:rsidRPr="001C211B">
        <w:rPr>
          <w:rFonts w:ascii="Arial" w:hAnsi="Arial" w:cs="Arial"/>
          <w:sz w:val="20"/>
          <w:szCs w:val="20"/>
        </w:rPr>
        <w:fldChar w:fldCharType="begin"/>
      </w:r>
      <w:r w:rsidRPr="001C211B">
        <w:rPr>
          <w:rFonts w:ascii="Arial" w:hAnsi="Arial" w:cs="Arial"/>
          <w:sz w:val="20"/>
          <w:szCs w:val="20"/>
        </w:rPr>
        <w:instrText xml:space="preserve"> SEQ Graf \* ARABIC </w:instrText>
      </w:r>
      <w:r w:rsidR="008C435A" w:rsidRPr="001C211B">
        <w:rPr>
          <w:rFonts w:ascii="Arial" w:hAnsi="Arial" w:cs="Arial"/>
          <w:sz w:val="20"/>
          <w:szCs w:val="20"/>
        </w:rPr>
        <w:fldChar w:fldCharType="separate"/>
      </w:r>
      <w:r w:rsidR="00770843">
        <w:rPr>
          <w:rFonts w:ascii="Arial" w:hAnsi="Arial" w:cs="Arial"/>
          <w:noProof/>
          <w:sz w:val="20"/>
          <w:szCs w:val="20"/>
        </w:rPr>
        <w:t>3</w:t>
      </w:r>
      <w:r w:rsidR="008C435A" w:rsidRPr="001C211B">
        <w:rPr>
          <w:rFonts w:ascii="Arial" w:hAnsi="Arial" w:cs="Arial"/>
          <w:sz w:val="20"/>
          <w:szCs w:val="20"/>
        </w:rPr>
        <w:fldChar w:fldCharType="end"/>
      </w:r>
    </w:p>
    <w:p w:rsidR="003E5B35" w:rsidRPr="001C211B" w:rsidRDefault="008C435A" w:rsidP="00907813">
      <w:pPr>
        <w:pStyle w:val="Titulek"/>
        <w:keepNext/>
        <w:spacing w:before="80" w:after="40"/>
        <w:jc w:val="center"/>
        <w:rPr>
          <w:rFonts w:ascii="Arial" w:hAnsi="Arial" w:cs="Arial"/>
          <w:sz w:val="20"/>
          <w:szCs w:val="20"/>
        </w:rPr>
      </w:pPr>
      <w:r w:rsidRPr="008C435A">
        <w:rPr>
          <w:szCs w:val="20"/>
        </w:rPr>
        <w:pict>
          <v:shape id="_x0000_i1027" type="#_x0000_t75" style="width:283.9pt;height:213.95pt">
            <v:imagedata r:id="rId11" o:title=""/>
          </v:shape>
        </w:pict>
      </w:r>
    </w:p>
    <w:p w:rsidR="00294A6C" w:rsidRPr="001C211B" w:rsidRDefault="00294A6C" w:rsidP="00C40F38">
      <w:pPr>
        <w:spacing w:before="80" w:after="40"/>
        <w:jc w:val="both"/>
        <w:rPr>
          <w:rFonts w:ascii="Arial" w:hAnsi="Arial" w:cs="Arial"/>
          <w:b/>
        </w:rPr>
      </w:pPr>
    </w:p>
    <w:p w:rsidR="00294A6C" w:rsidRPr="001C211B" w:rsidRDefault="00236935" w:rsidP="00C40F38">
      <w:pPr>
        <w:keepNext/>
        <w:keepLines/>
        <w:spacing w:before="80" w:after="40"/>
        <w:jc w:val="both"/>
        <w:rPr>
          <w:rFonts w:ascii="Arial" w:hAnsi="Arial" w:cs="Arial"/>
          <w:b/>
        </w:rPr>
      </w:pPr>
      <w:r w:rsidRPr="001C211B">
        <w:rPr>
          <w:rFonts w:ascii="Arial" w:hAnsi="Arial" w:cs="Arial"/>
          <w:b/>
        </w:rPr>
        <w:lastRenderedPageBreak/>
        <w:t>Náročnost zakázek a doba potřebná k jejich vyřízení</w:t>
      </w:r>
    </w:p>
    <w:p w:rsidR="00294A6C" w:rsidRPr="001C211B" w:rsidRDefault="00236935" w:rsidP="00C40F38">
      <w:pPr>
        <w:keepNext/>
        <w:keepLines/>
        <w:spacing w:before="80" w:after="40"/>
        <w:jc w:val="both"/>
        <w:rPr>
          <w:rFonts w:ascii="Arial" w:hAnsi="Arial" w:cs="Arial"/>
          <w:sz w:val="20"/>
          <w:szCs w:val="20"/>
        </w:rPr>
      </w:pPr>
      <w:r w:rsidRPr="001C211B">
        <w:rPr>
          <w:rFonts w:ascii="Arial" w:hAnsi="Arial" w:cs="Arial"/>
          <w:sz w:val="20"/>
          <w:szCs w:val="20"/>
        </w:rPr>
        <w:t>Posouzení náročnosti zakázek je značně subjektivní</w:t>
      </w:r>
      <w:r w:rsidRPr="001C211B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1C211B">
        <w:rPr>
          <w:rFonts w:ascii="Arial" w:hAnsi="Arial" w:cs="Arial"/>
          <w:sz w:val="20"/>
          <w:szCs w:val="20"/>
        </w:rPr>
        <w:t xml:space="preserve">, přesto </w:t>
      </w:r>
      <w:r w:rsidR="00D07019" w:rsidRPr="001C211B">
        <w:rPr>
          <w:rFonts w:ascii="Arial" w:hAnsi="Arial" w:cs="Arial"/>
          <w:sz w:val="20"/>
          <w:szCs w:val="20"/>
        </w:rPr>
        <w:t>průběžně sl</w:t>
      </w:r>
      <w:r w:rsidRPr="001C211B">
        <w:rPr>
          <w:rFonts w:ascii="Arial" w:hAnsi="Arial" w:cs="Arial"/>
          <w:sz w:val="20"/>
          <w:szCs w:val="20"/>
        </w:rPr>
        <w:t>ožitost zakázek sled</w:t>
      </w:r>
      <w:r w:rsidR="00D07019" w:rsidRPr="001C211B">
        <w:rPr>
          <w:rFonts w:ascii="Arial" w:hAnsi="Arial" w:cs="Arial"/>
          <w:sz w:val="20"/>
          <w:szCs w:val="20"/>
        </w:rPr>
        <w:t>ujeme</w:t>
      </w:r>
      <w:r w:rsidRPr="001C211B">
        <w:rPr>
          <w:rFonts w:ascii="Arial" w:hAnsi="Arial" w:cs="Arial"/>
          <w:sz w:val="20"/>
          <w:szCs w:val="20"/>
        </w:rPr>
        <w:t xml:space="preserve"> a</w:t>
      </w:r>
      <w:r w:rsidR="00907813">
        <w:rPr>
          <w:rFonts w:ascii="Arial" w:hAnsi="Arial" w:cs="Arial"/>
          <w:sz w:val="20"/>
          <w:szCs w:val="20"/>
        </w:rPr>
        <w:t> </w:t>
      </w:r>
      <w:r w:rsidRPr="001C211B">
        <w:rPr>
          <w:rFonts w:ascii="Arial" w:hAnsi="Arial" w:cs="Arial"/>
          <w:sz w:val="20"/>
          <w:szCs w:val="20"/>
        </w:rPr>
        <w:t>hodnot</w:t>
      </w:r>
      <w:r w:rsidR="00D07019" w:rsidRPr="001C211B">
        <w:rPr>
          <w:rFonts w:ascii="Arial" w:hAnsi="Arial" w:cs="Arial"/>
          <w:sz w:val="20"/>
          <w:szCs w:val="20"/>
        </w:rPr>
        <w:t>íme</w:t>
      </w:r>
      <w:r w:rsidRPr="001C211B">
        <w:rPr>
          <w:rFonts w:ascii="Arial" w:hAnsi="Arial" w:cs="Arial"/>
          <w:sz w:val="20"/>
          <w:szCs w:val="20"/>
        </w:rPr>
        <w:t xml:space="preserve">. </w:t>
      </w:r>
      <w:r w:rsidR="00D07019" w:rsidRPr="001C211B">
        <w:rPr>
          <w:rFonts w:ascii="Arial" w:hAnsi="Arial" w:cs="Arial"/>
          <w:sz w:val="20"/>
          <w:szCs w:val="20"/>
        </w:rPr>
        <w:t xml:space="preserve">Jak již bylo uvedeno, až do roku </w:t>
      </w:r>
      <w:r w:rsidRPr="001C211B">
        <w:rPr>
          <w:rFonts w:ascii="Arial" w:hAnsi="Arial" w:cs="Arial"/>
          <w:sz w:val="20"/>
          <w:szCs w:val="20"/>
        </w:rPr>
        <w:t xml:space="preserve">2011 </w:t>
      </w:r>
      <w:r w:rsidR="00D07019" w:rsidRPr="001C211B">
        <w:rPr>
          <w:rFonts w:ascii="Arial" w:hAnsi="Arial" w:cs="Arial"/>
          <w:sz w:val="20"/>
          <w:szCs w:val="20"/>
        </w:rPr>
        <w:t xml:space="preserve">se počet </w:t>
      </w:r>
      <w:r w:rsidR="00A95CF2">
        <w:rPr>
          <w:rFonts w:ascii="Arial" w:hAnsi="Arial" w:cs="Arial"/>
          <w:sz w:val="20"/>
          <w:szCs w:val="20"/>
        </w:rPr>
        <w:t>požadavků</w:t>
      </w:r>
      <w:r w:rsidR="00D07019" w:rsidRPr="001C211B">
        <w:rPr>
          <w:rFonts w:ascii="Arial" w:hAnsi="Arial" w:cs="Arial"/>
          <w:sz w:val="20"/>
          <w:szCs w:val="20"/>
        </w:rPr>
        <w:t xml:space="preserve"> </w:t>
      </w:r>
      <w:r w:rsidR="00004B34" w:rsidRPr="001C211B">
        <w:rPr>
          <w:rFonts w:ascii="Arial" w:hAnsi="Arial" w:cs="Arial"/>
          <w:sz w:val="20"/>
          <w:szCs w:val="20"/>
        </w:rPr>
        <w:t xml:space="preserve">za rok </w:t>
      </w:r>
      <w:r w:rsidR="00D07019" w:rsidRPr="001C211B">
        <w:rPr>
          <w:rFonts w:ascii="Arial" w:hAnsi="Arial" w:cs="Arial"/>
          <w:sz w:val="20"/>
          <w:szCs w:val="20"/>
        </w:rPr>
        <w:t>více či méně</w:t>
      </w:r>
      <w:r w:rsidR="00004B34" w:rsidRPr="001C211B">
        <w:rPr>
          <w:rFonts w:ascii="Arial" w:hAnsi="Arial" w:cs="Arial"/>
          <w:sz w:val="20"/>
          <w:szCs w:val="20"/>
        </w:rPr>
        <w:t xml:space="preserve"> přibližoval 30</w:t>
      </w:r>
      <w:r w:rsidR="005639C6">
        <w:rPr>
          <w:rFonts w:ascii="Arial" w:hAnsi="Arial" w:cs="Arial"/>
          <w:sz w:val="20"/>
          <w:szCs w:val="20"/>
        </w:rPr>
        <w:t> </w:t>
      </w:r>
      <w:r w:rsidR="00004B34" w:rsidRPr="001C211B">
        <w:rPr>
          <w:rFonts w:ascii="Arial" w:hAnsi="Arial" w:cs="Arial"/>
          <w:sz w:val="20"/>
          <w:szCs w:val="20"/>
        </w:rPr>
        <w:t>tisícům. V</w:t>
      </w:r>
      <w:r w:rsidR="0046560A">
        <w:rPr>
          <w:rFonts w:ascii="Arial" w:hAnsi="Arial" w:cs="Arial"/>
          <w:sz w:val="20"/>
          <w:szCs w:val="20"/>
        </w:rPr>
        <w:t> </w:t>
      </w:r>
      <w:r w:rsidR="00004B34" w:rsidRPr="001C211B">
        <w:rPr>
          <w:rFonts w:ascii="Arial" w:hAnsi="Arial" w:cs="Arial"/>
          <w:sz w:val="20"/>
          <w:szCs w:val="20"/>
        </w:rPr>
        <w:t>té</w:t>
      </w:r>
      <w:r w:rsidR="0046560A">
        <w:rPr>
          <w:rFonts w:ascii="Arial" w:hAnsi="Arial" w:cs="Arial"/>
          <w:sz w:val="20"/>
          <w:szCs w:val="20"/>
        </w:rPr>
        <w:t xml:space="preserve"> </w:t>
      </w:r>
      <w:r w:rsidR="00004B34" w:rsidRPr="001C211B">
        <w:rPr>
          <w:rFonts w:ascii="Arial" w:hAnsi="Arial" w:cs="Arial"/>
          <w:sz w:val="20"/>
          <w:szCs w:val="20"/>
        </w:rPr>
        <w:t>době</w:t>
      </w:r>
      <w:r w:rsidR="00D07019" w:rsidRPr="001C211B">
        <w:rPr>
          <w:rFonts w:ascii="Arial" w:hAnsi="Arial" w:cs="Arial"/>
          <w:sz w:val="20"/>
          <w:szCs w:val="20"/>
        </w:rPr>
        <w:t xml:space="preserve"> </w:t>
      </w:r>
      <w:r w:rsidRPr="001C211B">
        <w:rPr>
          <w:rFonts w:ascii="Arial" w:hAnsi="Arial" w:cs="Arial"/>
          <w:sz w:val="20"/>
          <w:szCs w:val="20"/>
        </w:rPr>
        <w:t>výrazně převažovaly</w:t>
      </w:r>
      <w:r w:rsidR="0046560A">
        <w:rPr>
          <w:rFonts w:ascii="Arial" w:hAnsi="Arial" w:cs="Arial"/>
          <w:sz w:val="20"/>
          <w:szCs w:val="20"/>
        </w:rPr>
        <w:t xml:space="preserve"> </w:t>
      </w:r>
      <w:r w:rsidR="00004B34" w:rsidRPr="001C211B">
        <w:rPr>
          <w:rFonts w:ascii="Arial" w:hAnsi="Arial" w:cs="Arial"/>
          <w:sz w:val="20"/>
          <w:szCs w:val="20"/>
        </w:rPr>
        <w:t>požadavky</w:t>
      </w:r>
      <w:r w:rsidR="0046560A">
        <w:rPr>
          <w:rFonts w:ascii="Arial" w:hAnsi="Arial" w:cs="Arial"/>
          <w:sz w:val="20"/>
          <w:szCs w:val="20"/>
        </w:rPr>
        <w:t xml:space="preserve"> </w:t>
      </w:r>
      <w:r w:rsidRPr="001C211B">
        <w:rPr>
          <w:rFonts w:ascii="Arial" w:hAnsi="Arial" w:cs="Arial"/>
          <w:sz w:val="20"/>
          <w:szCs w:val="20"/>
        </w:rPr>
        <w:t xml:space="preserve">jednoduché, jejich podíl </w:t>
      </w:r>
      <w:r w:rsidR="00A9373B">
        <w:rPr>
          <w:rFonts w:ascii="Arial" w:hAnsi="Arial" w:cs="Arial"/>
          <w:sz w:val="20"/>
          <w:szCs w:val="20"/>
        </w:rPr>
        <w:t>byl</w:t>
      </w:r>
      <w:r w:rsidR="0046560A">
        <w:rPr>
          <w:rFonts w:ascii="Arial" w:hAnsi="Arial" w:cs="Arial"/>
          <w:sz w:val="20"/>
          <w:szCs w:val="20"/>
        </w:rPr>
        <w:t xml:space="preserve"> </w:t>
      </w:r>
      <w:r w:rsidRPr="001C211B">
        <w:rPr>
          <w:rFonts w:ascii="Arial" w:hAnsi="Arial" w:cs="Arial"/>
          <w:sz w:val="20"/>
          <w:szCs w:val="20"/>
        </w:rPr>
        <w:t>mezi 70</w:t>
      </w:r>
      <w:r w:rsidR="00A9373B">
        <w:rPr>
          <w:rFonts w:ascii="Arial" w:hAnsi="Arial" w:cs="Arial"/>
          <w:sz w:val="20"/>
          <w:szCs w:val="20"/>
        </w:rPr>
        <w:t> </w:t>
      </w:r>
      <w:r w:rsidR="00A95CF2">
        <w:rPr>
          <w:rFonts w:ascii="Arial" w:hAnsi="Arial" w:cs="Arial"/>
          <w:sz w:val="20"/>
          <w:szCs w:val="20"/>
        </w:rPr>
        <w:t>–</w:t>
      </w:r>
      <w:r w:rsidR="00A9373B">
        <w:rPr>
          <w:rFonts w:ascii="Arial" w:hAnsi="Arial" w:cs="Arial"/>
          <w:sz w:val="20"/>
          <w:szCs w:val="20"/>
        </w:rPr>
        <w:t> </w:t>
      </w:r>
      <w:r w:rsidRPr="001C211B">
        <w:rPr>
          <w:rFonts w:ascii="Arial" w:hAnsi="Arial" w:cs="Arial"/>
          <w:sz w:val="20"/>
          <w:szCs w:val="20"/>
        </w:rPr>
        <w:t>80</w:t>
      </w:r>
      <w:r w:rsidR="00A95CF2">
        <w:rPr>
          <w:rFonts w:ascii="Arial" w:hAnsi="Arial" w:cs="Arial"/>
          <w:sz w:val="20"/>
          <w:szCs w:val="20"/>
        </w:rPr>
        <w:t> </w:t>
      </w:r>
      <w:r w:rsidRPr="001C211B">
        <w:rPr>
          <w:rFonts w:ascii="Arial" w:hAnsi="Arial" w:cs="Arial"/>
          <w:sz w:val="20"/>
          <w:szCs w:val="20"/>
        </w:rPr>
        <w:t xml:space="preserve">%. </w:t>
      </w:r>
      <w:r w:rsidR="00A95CF2">
        <w:rPr>
          <w:rFonts w:ascii="Arial" w:hAnsi="Arial" w:cs="Arial"/>
          <w:sz w:val="20"/>
          <w:szCs w:val="20"/>
        </w:rPr>
        <w:t>V r</w:t>
      </w:r>
      <w:r w:rsidR="00004B34" w:rsidRPr="001C211B">
        <w:rPr>
          <w:rFonts w:ascii="Arial" w:hAnsi="Arial" w:cs="Arial"/>
          <w:sz w:val="20"/>
          <w:szCs w:val="20"/>
        </w:rPr>
        <w:t xml:space="preserve">oce 2012 nastal obrat, kdy </w:t>
      </w:r>
      <w:r w:rsidR="00A95CF2">
        <w:rPr>
          <w:rFonts w:ascii="Arial" w:hAnsi="Arial" w:cs="Arial"/>
          <w:sz w:val="20"/>
          <w:szCs w:val="20"/>
        </w:rPr>
        <w:t xml:space="preserve">se </w:t>
      </w:r>
      <w:r w:rsidRPr="001C211B">
        <w:rPr>
          <w:rFonts w:ascii="Arial" w:hAnsi="Arial" w:cs="Arial"/>
          <w:sz w:val="20"/>
          <w:szCs w:val="20"/>
        </w:rPr>
        <w:t xml:space="preserve">podíl jednoduchých dotazů výrazně snížil </w:t>
      </w:r>
      <w:r w:rsidR="00A95CF2">
        <w:rPr>
          <w:rFonts w:ascii="Arial" w:hAnsi="Arial" w:cs="Arial"/>
          <w:sz w:val="20"/>
          <w:szCs w:val="20"/>
        </w:rPr>
        <w:t xml:space="preserve">až </w:t>
      </w:r>
      <w:r w:rsidRPr="001C211B">
        <w:rPr>
          <w:rFonts w:ascii="Arial" w:hAnsi="Arial" w:cs="Arial"/>
          <w:sz w:val="20"/>
          <w:szCs w:val="20"/>
        </w:rPr>
        <w:t>na úroveň 40</w:t>
      </w:r>
      <w:r w:rsidR="00A95CF2">
        <w:rPr>
          <w:rFonts w:ascii="Arial" w:hAnsi="Arial" w:cs="Arial"/>
          <w:sz w:val="20"/>
          <w:szCs w:val="20"/>
        </w:rPr>
        <w:t> </w:t>
      </w:r>
      <w:r w:rsidRPr="001C211B">
        <w:rPr>
          <w:rFonts w:ascii="Arial" w:hAnsi="Arial" w:cs="Arial"/>
          <w:sz w:val="20"/>
          <w:szCs w:val="20"/>
        </w:rPr>
        <w:t xml:space="preserve">%. </w:t>
      </w:r>
      <w:r w:rsidR="00FF5A69" w:rsidRPr="001C211B">
        <w:rPr>
          <w:rFonts w:ascii="Arial" w:hAnsi="Arial" w:cs="Arial"/>
          <w:sz w:val="20"/>
          <w:szCs w:val="20"/>
        </w:rPr>
        <w:t>Vliv na tento obrat m</w:t>
      </w:r>
      <w:r w:rsidR="00A95CF2">
        <w:rPr>
          <w:rFonts w:ascii="Arial" w:hAnsi="Arial" w:cs="Arial"/>
          <w:sz w:val="20"/>
          <w:szCs w:val="20"/>
        </w:rPr>
        <w:t>ěla</w:t>
      </w:r>
      <w:r w:rsidR="00FF5A69" w:rsidRPr="001C211B">
        <w:rPr>
          <w:rFonts w:ascii="Arial" w:hAnsi="Arial" w:cs="Arial"/>
          <w:sz w:val="20"/>
          <w:szCs w:val="20"/>
        </w:rPr>
        <w:t xml:space="preserve"> </w:t>
      </w:r>
      <w:r w:rsidR="00A95CF2">
        <w:rPr>
          <w:rFonts w:ascii="Arial" w:hAnsi="Arial" w:cs="Arial"/>
          <w:sz w:val="20"/>
          <w:szCs w:val="20"/>
        </w:rPr>
        <w:t>nejen</w:t>
      </w:r>
      <w:r w:rsidR="00FF5A69" w:rsidRPr="001C211B">
        <w:rPr>
          <w:rFonts w:ascii="Arial" w:hAnsi="Arial" w:cs="Arial"/>
          <w:sz w:val="20"/>
          <w:szCs w:val="20"/>
        </w:rPr>
        <w:t xml:space="preserve"> změna metodiky sledování náročnosti, </w:t>
      </w:r>
      <w:r w:rsidR="00A95CF2">
        <w:rPr>
          <w:rFonts w:ascii="Arial" w:hAnsi="Arial" w:cs="Arial"/>
          <w:sz w:val="20"/>
          <w:szCs w:val="20"/>
        </w:rPr>
        <w:t>ale především</w:t>
      </w:r>
      <w:r w:rsidR="00FF5A69" w:rsidRPr="001C211B">
        <w:rPr>
          <w:rFonts w:ascii="Arial" w:hAnsi="Arial" w:cs="Arial"/>
          <w:sz w:val="20"/>
          <w:szCs w:val="20"/>
        </w:rPr>
        <w:t xml:space="preserve"> skutečnost, </w:t>
      </w:r>
      <w:r w:rsidR="00004B34" w:rsidRPr="001C211B">
        <w:rPr>
          <w:rFonts w:ascii="Arial" w:hAnsi="Arial" w:cs="Arial"/>
          <w:sz w:val="20"/>
          <w:szCs w:val="20"/>
        </w:rPr>
        <w:t xml:space="preserve">že </w:t>
      </w:r>
      <w:r w:rsidRPr="001C211B">
        <w:rPr>
          <w:rFonts w:ascii="Arial" w:hAnsi="Arial" w:cs="Arial"/>
          <w:sz w:val="20"/>
          <w:szCs w:val="20"/>
        </w:rPr>
        <w:t xml:space="preserve">uživatelé </w:t>
      </w:r>
      <w:r w:rsidR="00A95CF2">
        <w:rPr>
          <w:rFonts w:ascii="Arial" w:hAnsi="Arial" w:cs="Arial"/>
          <w:sz w:val="20"/>
          <w:szCs w:val="20"/>
        </w:rPr>
        <w:t xml:space="preserve">si </w:t>
      </w:r>
      <w:r w:rsidR="00004B34" w:rsidRPr="001C211B">
        <w:rPr>
          <w:rFonts w:ascii="Arial" w:hAnsi="Arial" w:cs="Arial"/>
          <w:sz w:val="20"/>
          <w:szCs w:val="20"/>
        </w:rPr>
        <w:t xml:space="preserve">jednoduché </w:t>
      </w:r>
      <w:r w:rsidRPr="001C211B">
        <w:rPr>
          <w:rFonts w:ascii="Arial" w:hAnsi="Arial" w:cs="Arial"/>
          <w:sz w:val="20"/>
          <w:szCs w:val="20"/>
        </w:rPr>
        <w:t>informac</w:t>
      </w:r>
      <w:r w:rsidR="00004B34" w:rsidRPr="001C211B">
        <w:rPr>
          <w:rFonts w:ascii="Arial" w:hAnsi="Arial" w:cs="Arial"/>
          <w:sz w:val="20"/>
          <w:szCs w:val="20"/>
        </w:rPr>
        <w:t>e</w:t>
      </w:r>
      <w:r w:rsidRPr="001C211B">
        <w:rPr>
          <w:rFonts w:ascii="Arial" w:hAnsi="Arial" w:cs="Arial"/>
          <w:sz w:val="20"/>
          <w:szCs w:val="20"/>
        </w:rPr>
        <w:t xml:space="preserve"> </w:t>
      </w:r>
      <w:r w:rsidR="00A95CF2">
        <w:rPr>
          <w:rFonts w:ascii="Arial" w:hAnsi="Arial" w:cs="Arial"/>
          <w:sz w:val="20"/>
          <w:szCs w:val="20"/>
        </w:rPr>
        <w:t xml:space="preserve">najdou </w:t>
      </w:r>
      <w:r w:rsidRPr="001C211B">
        <w:rPr>
          <w:rFonts w:ascii="Arial" w:hAnsi="Arial" w:cs="Arial"/>
          <w:sz w:val="20"/>
          <w:szCs w:val="20"/>
        </w:rPr>
        <w:t>na webu</w:t>
      </w:r>
      <w:r w:rsidR="00A9373B">
        <w:rPr>
          <w:rFonts w:ascii="Arial" w:hAnsi="Arial" w:cs="Arial"/>
          <w:sz w:val="20"/>
          <w:szCs w:val="20"/>
        </w:rPr>
        <w:t xml:space="preserve"> sami</w:t>
      </w:r>
      <w:r w:rsidR="00004B34" w:rsidRPr="001C211B">
        <w:rPr>
          <w:rFonts w:ascii="Arial" w:hAnsi="Arial" w:cs="Arial"/>
          <w:sz w:val="20"/>
          <w:szCs w:val="20"/>
        </w:rPr>
        <w:t>.</w:t>
      </w:r>
      <w:r w:rsidR="00A9373B">
        <w:rPr>
          <w:rFonts w:ascii="Arial" w:hAnsi="Arial" w:cs="Arial"/>
          <w:sz w:val="20"/>
          <w:szCs w:val="20"/>
        </w:rPr>
        <w:t xml:space="preserve"> Dalším faktorem, který ovlivnil situaci v roce 2011, bylo velké množství dotazů souvisejících se SLDB – tyto dotazy byly většinou považovány za „jednoduché“.</w:t>
      </w:r>
    </w:p>
    <w:p w:rsidR="002D5E32" w:rsidRPr="001C211B" w:rsidRDefault="002D5E32" w:rsidP="00903536">
      <w:pPr>
        <w:pStyle w:val="Titulek"/>
        <w:keepNext/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903536" w:rsidRPr="001C211B" w:rsidRDefault="00903536" w:rsidP="00907813">
      <w:pPr>
        <w:pStyle w:val="Titulek"/>
        <w:keepNext/>
        <w:spacing w:before="80" w:after="40"/>
        <w:jc w:val="center"/>
        <w:rPr>
          <w:rFonts w:ascii="Arial" w:hAnsi="Arial" w:cs="Arial"/>
          <w:sz w:val="20"/>
          <w:szCs w:val="20"/>
        </w:rPr>
      </w:pPr>
      <w:r w:rsidRPr="001C211B">
        <w:rPr>
          <w:rFonts w:ascii="Arial" w:hAnsi="Arial" w:cs="Arial"/>
          <w:sz w:val="20"/>
          <w:szCs w:val="20"/>
        </w:rPr>
        <w:t xml:space="preserve">Graf </w:t>
      </w:r>
      <w:r w:rsidR="008C435A" w:rsidRPr="001C211B">
        <w:rPr>
          <w:rFonts w:ascii="Arial" w:hAnsi="Arial" w:cs="Arial"/>
          <w:sz w:val="20"/>
          <w:szCs w:val="20"/>
        </w:rPr>
        <w:fldChar w:fldCharType="begin"/>
      </w:r>
      <w:r w:rsidRPr="001C211B">
        <w:rPr>
          <w:rFonts w:ascii="Arial" w:hAnsi="Arial" w:cs="Arial"/>
          <w:sz w:val="20"/>
          <w:szCs w:val="20"/>
        </w:rPr>
        <w:instrText xml:space="preserve"> SEQ Graf \* ARABIC </w:instrText>
      </w:r>
      <w:r w:rsidR="008C435A" w:rsidRPr="001C211B">
        <w:rPr>
          <w:rFonts w:ascii="Arial" w:hAnsi="Arial" w:cs="Arial"/>
          <w:sz w:val="20"/>
          <w:szCs w:val="20"/>
        </w:rPr>
        <w:fldChar w:fldCharType="separate"/>
      </w:r>
      <w:r w:rsidR="00770843">
        <w:rPr>
          <w:rFonts w:ascii="Arial" w:hAnsi="Arial" w:cs="Arial"/>
          <w:noProof/>
          <w:sz w:val="20"/>
          <w:szCs w:val="20"/>
        </w:rPr>
        <w:t>4</w:t>
      </w:r>
      <w:r w:rsidR="008C435A" w:rsidRPr="001C211B">
        <w:rPr>
          <w:rFonts w:ascii="Arial" w:hAnsi="Arial" w:cs="Arial"/>
          <w:sz w:val="20"/>
          <w:szCs w:val="20"/>
        </w:rPr>
        <w:fldChar w:fldCharType="end"/>
      </w:r>
    </w:p>
    <w:p w:rsidR="00294A6C" w:rsidRPr="001C211B" w:rsidRDefault="008C435A" w:rsidP="00907813">
      <w:pPr>
        <w:spacing w:before="80" w:after="40"/>
        <w:jc w:val="center"/>
        <w:rPr>
          <w:rFonts w:ascii="Arial" w:hAnsi="Arial" w:cs="Arial"/>
          <w:sz w:val="20"/>
          <w:szCs w:val="20"/>
        </w:rPr>
      </w:pPr>
      <w:r w:rsidRPr="008C435A">
        <w:rPr>
          <w:szCs w:val="20"/>
        </w:rPr>
        <w:pict>
          <v:shape id="_x0000_i1028" type="#_x0000_t75" style="width:314.5pt;height:236.4pt">
            <v:imagedata r:id="rId12" o:title=""/>
          </v:shape>
        </w:pict>
      </w:r>
    </w:p>
    <w:p w:rsidR="00294A6C" w:rsidRPr="001C211B" w:rsidRDefault="00294A6C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294A6C" w:rsidRPr="001C211B" w:rsidRDefault="00887909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="00236935" w:rsidRPr="001C211B">
        <w:rPr>
          <w:rFonts w:ascii="Arial" w:hAnsi="Arial" w:cs="Arial"/>
          <w:sz w:val="20"/>
          <w:szCs w:val="20"/>
        </w:rPr>
        <w:t>roce 201</w:t>
      </w:r>
      <w:r w:rsidR="00DF7B4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236935" w:rsidRPr="001C211B">
        <w:rPr>
          <w:rFonts w:ascii="Arial" w:hAnsi="Arial" w:cs="Arial"/>
          <w:sz w:val="20"/>
          <w:szCs w:val="20"/>
        </w:rPr>
        <w:t xml:space="preserve">pouze </w:t>
      </w:r>
      <w:r w:rsidR="0045008C" w:rsidRPr="001C211B">
        <w:rPr>
          <w:rFonts w:ascii="Arial" w:hAnsi="Arial" w:cs="Arial"/>
          <w:sz w:val="20"/>
          <w:szCs w:val="20"/>
        </w:rPr>
        <w:t xml:space="preserve">malá část </w:t>
      </w:r>
      <w:r w:rsidR="00236935" w:rsidRPr="001C211B">
        <w:rPr>
          <w:rFonts w:ascii="Arial" w:hAnsi="Arial" w:cs="Arial"/>
          <w:sz w:val="20"/>
          <w:szCs w:val="20"/>
        </w:rPr>
        <w:t>zakázek byl</w:t>
      </w:r>
      <w:r w:rsidR="0045008C" w:rsidRPr="001C211B">
        <w:rPr>
          <w:rFonts w:ascii="Arial" w:hAnsi="Arial" w:cs="Arial"/>
          <w:sz w:val="20"/>
          <w:szCs w:val="20"/>
        </w:rPr>
        <w:t>a</w:t>
      </w:r>
      <w:r w:rsidR="00236935" w:rsidRPr="001C211B">
        <w:rPr>
          <w:rFonts w:ascii="Arial" w:hAnsi="Arial" w:cs="Arial"/>
          <w:sz w:val="20"/>
          <w:szCs w:val="20"/>
        </w:rPr>
        <w:t xml:space="preserve"> předán</w:t>
      </w:r>
      <w:r w:rsidR="0045008C" w:rsidRPr="001C211B">
        <w:rPr>
          <w:rFonts w:ascii="Arial" w:hAnsi="Arial" w:cs="Arial"/>
          <w:sz w:val="20"/>
          <w:szCs w:val="20"/>
        </w:rPr>
        <w:t>a</w:t>
      </w:r>
      <w:r w:rsidR="00236935" w:rsidRPr="001C211B">
        <w:rPr>
          <w:rFonts w:ascii="Arial" w:hAnsi="Arial" w:cs="Arial"/>
          <w:sz w:val="20"/>
          <w:szCs w:val="20"/>
        </w:rPr>
        <w:t xml:space="preserve"> </w:t>
      </w:r>
      <w:r w:rsidR="0045008C" w:rsidRPr="001C211B">
        <w:rPr>
          <w:rFonts w:ascii="Arial" w:hAnsi="Arial" w:cs="Arial"/>
          <w:sz w:val="20"/>
          <w:szCs w:val="20"/>
        </w:rPr>
        <w:t xml:space="preserve">přímo </w:t>
      </w:r>
      <w:r w:rsidR="00236935" w:rsidRPr="001C211B">
        <w:rPr>
          <w:rFonts w:ascii="Arial" w:hAnsi="Arial" w:cs="Arial"/>
          <w:sz w:val="20"/>
          <w:szCs w:val="20"/>
        </w:rPr>
        <w:t>k vyřízení VPO</w:t>
      </w:r>
      <w:r w:rsidR="00DF7B42">
        <w:rPr>
          <w:rFonts w:ascii="Arial" w:hAnsi="Arial" w:cs="Arial"/>
          <w:sz w:val="20"/>
          <w:szCs w:val="20"/>
        </w:rPr>
        <w:t xml:space="preserve"> (necelých 5</w:t>
      </w:r>
      <w:r>
        <w:rPr>
          <w:rFonts w:ascii="Arial" w:hAnsi="Arial" w:cs="Arial"/>
          <w:sz w:val="20"/>
          <w:szCs w:val="20"/>
        </w:rPr>
        <w:t> </w:t>
      </w:r>
      <w:r w:rsidR="00056641">
        <w:rPr>
          <w:rFonts w:ascii="Arial" w:hAnsi="Arial" w:cs="Arial"/>
          <w:sz w:val="20"/>
          <w:szCs w:val="20"/>
        </w:rPr>
        <w:t xml:space="preserve">%); ale i odpovědi pro některé </w:t>
      </w:r>
      <w:r w:rsidR="00236935" w:rsidRPr="001C211B">
        <w:rPr>
          <w:rFonts w:ascii="Arial" w:hAnsi="Arial" w:cs="Arial"/>
          <w:sz w:val="20"/>
          <w:szCs w:val="20"/>
        </w:rPr>
        <w:t xml:space="preserve">další dotazy </w:t>
      </w:r>
      <w:r w:rsidR="00056641">
        <w:rPr>
          <w:rFonts w:ascii="Arial" w:hAnsi="Arial" w:cs="Arial"/>
          <w:sz w:val="20"/>
          <w:szCs w:val="20"/>
        </w:rPr>
        <w:t>byly s</w:t>
      </w:r>
      <w:r w:rsidR="005D0C0E">
        <w:rPr>
          <w:rFonts w:ascii="Arial" w:hAnsi="Arial" w:cs="Arial"/>
          <w:sz w:val="20"/>
          <w:szCs w:val="20"/>
        </w:rPr>
        <w:t> </w:t>
      </w:r>
      <w:r w:rsidR="00236935" w:rsidRPr="001C211B">
        <w:rPr>
          <w:rFonts w:ascii="Arial" w:hAnsi="Arial" w:cs="Arial"/>
          <w:sz w:val="20"/>
          <w:szCs w:val="20"/>
        </w:rPr>
        <w:t>VPO</w:t>
      </w:r>
      <w:r w:rsidR="005D0C0E">
        <w:rPr>
          <w:rFonts w:ascii="Arial" w:hAnsi="Arial" w:cs="Arial"/>
          <w:sz w:val="20"/>
          <w:szCs w:val="20"/>
        </w:rPr>
        <w:t xml:space="preserve"> </w:t>
      </w:r>
      <w:r w:rsidR="005D0C0E" w:rsidRPr="001C211B">
        <w:rPr>
          <w:rFonts w:ascii="Arial" w:hAnsi="Arial" w:cs="Arial"/>
          <w:sz w:val="20"/>
          <w:szCs w:val="20"/>
        </w:rPr>
        <w:t>konzult</w:t>
      </w:r>
      <w:r w:rsidR="005D0C0E">
        <w:rPr>
          <w:rFonts w:ascii="Arial" w:hAnsi="Arial" w:cs="Arial"/>
          <w:sz w:val="20"/>
          <w:szCs w:val="20"/>
        </w:rPr>
        <w:t>ovány</w:t>
      </w:r>
      <w:r w:rsidR="00236935" w:rsidRPr="001C211B">
        <w:rPr>
          <w:rFonts w:ascii="Arial" w:hAnsi="Arial" w:cs="Arial"/>
          <w:sz w:val="20"/>
          <w:szCs w:val="20"/>
        </w:rPr>
        <w:t>.</w:t>
      </w:r>
    </w:p>
    <w:p w:rsidR="00294A6C" w:rsidRPr="001C211B" w:rsidRDefault="00AD4153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Většinu požadavků vyřizujeme </w:t>
      </w:r>
      <w:r w:rsidR="00236935" w:rsidRPr="001C211B">
        <w:rPr>
          <w:rFonts w:ascii="Arial" w:hAnsi="Arial" w:cs="Arial"/>
          <w:sz w:val="20"/>
          <w:szCs w:val="20"/>
        </w:rPr>
        <w:t>tentýž nebo následující</w:t>
      </w:r>
      <w:r>
        <w:rPr>
          <w:rFonts w:ascii="Arial" w:hAnsi="Arial" w:cs="Arial"/>
          <w:sz w:val="20"/>
          <w:szCs w:val="20"/>
        </w:rPr>
        <w:t xml:space="preserve"> den (cca</w:t>
      </w:r>
      <w:r w:rsidR="00682EC7" w:rsidRPr="001C211B">
        <w:rPr>
          <w:rFonts w:ascii="Arial" w:hAnsi="Arial" w:cs="Arial"/>
          <w:sz w:val="20"/>
          <w:szCs w:val="20"/>
        </w:rPr>
        <w:t xml:space="preserve"> </w:t>
      </w:r>
      <w:r w:rsidR="00DF7B42">
        <w:rPr>
          <w:rFonts w:ascii="Arial" w:hAnsi="Arial" w:cs="Arial"/>
          <w:sz w:val="20"/>
          <w:szCs w:val="20"/>
        </w:rPr>
        <w:t>94</w:t>
      </w:r>
      <w:r w:rsidR="00682EC7" w:rsidRPr="001C211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%).</w:t>
      </w:r>
      <w:r w:rsidR="00236935" w:rsidRPr="001C211B">
        <w:rPr>
          <w:rFonts w:ascii="Arial" w:hAnsi="Arial" w:cs="Arial"/>
          <w:sz w:val="20"/>
          <w:szCs w:val="20"/>
        </w:rPr>
        <w:t xml:space="preserve"> </w:t>
      </w:r>
      <w:r w:rsidR="00682EC7" w:rsidRPr="001C211B">
        <w:rPr>
          <w:rFonts w:ascii="Arial" w:hAnsi="Arial" w:cs="Arial"/>
          <w:sz w:val="20"/>
          <w:szCs w:val="20"/>
        </w:rPr>
        <w:t>Zcela statisticky nevýznamný (0,</w:t>
      </w:r>
      <w:r w:rsidR="00CD6EBC">
        <w:rPr>
          <w:rFonts w:ascii="Arial" w:hAnsi="Arial" w:cs="Arial"/>
          <w:sz w:val="20"/>
          <w:szCs w:val="20"/>
        </w:rPr>
        <w:t>23</w:t>
      </w:r>
      <w:r w:rsidR="00682EC7" w:rsidRPr="001C211B">
        <w:rPr>
          <w:rFonts w:ascii="Arial" w:hAnsi="Arial" w:cs="Arial"/>
          <w:sz w:val="20"/>
          <w:szCs w:val="20"/>
        </w:rPr>
        <w:t> %) je počet zakázek, k jejich</w:t>
      </w:r>
      <w:r w:rsidR="00FF5A69" w:rsidRPr="001C211B">
        <w:rPr>
          <w:rFonts w:ascii="Arial" w:hAnsi="Arial" w:cs="Arial"/>
          <w:sz w:val="20"/>
          <w:szCs w:val="20"/>
        </w:rPr>
        <w:t>ž</w:t>
      </w:r>
      <w:r w:rsidR="00682EC7" w:rsidRPr="001C211B">
        <w:rPr>
          <w:rFonts w:ascii="Arial" w:hAnsi="Arial" w:cs="Arial"/>
          <w:sz w:val="20"/>
          <w:szCs w:val="20"/>
        </w:rPr>
        <w:t xml:space="preserve"> vyřízení potřebujeme </w:t>
      </w:r>
      <w:r w:rsidR="00236935" w:rsidRPr="001C211B">
        <w:rPr>
          <w:rFonts w:ascii="Arial" w:hAnsi="Arial" w:cs="Arial"/>
          <w:sz w:val="20"/>
          <w:szCs w:val="20"/>
        </w:rPr>
        <w:t xml:space="preserve">více než 31 dní. Jde </w:t>
      </w:r>
      <w:r>
        <w:rPr>
          <w:rFonts w:ascii="Arial" w:hAnsi="Arial" w:cs="Arial"/>
          <w:sz w:val="20"/>
          <w:szCs w:val="20"/>
        </w:rPr>
        <w:t>výhradně</w:t>
      </w:r>
      <w:r w:rsidR="00236935" w:rsidRPr="001C211B">
        <w:rPr>
          <w:rFonts w:ascii="Arial" w:hAnsi="Arial" w:cs="Arial"/>
          <w:sz w:val="20"/>
          <w:szCs w:val="20"/>
        </w:rPr>
        <w:t xml:space="preserve"> o</w:t>
      </w:r>
      <w:r w:rsidR="00C40F38" w:rsidRPr="001C211B">
        <w:rPr>
          <w:rFonts w:ascii="Arial" w:hAnsi="Arial" w:cs="Arial"/>
          <w:sz w:val="20"/>
          <w:szCs w:val="20"/>
        </w:rPr>
        <w:t> </w:t>
      </w:r>
      <w:r w:rsidR="00236935" w:rsidRPr="001C211B">
        <w:rPr>
          <w:rFonts w:ascii="Arial" w:hAnsi="Arial" w:cs="Arial"/>
          <w:sz w:val="20"/>
          <w:szCs w:val="20"/>
        </w:rPr>
        <w:t xml:space="preserve">ty nejsložitější </w:t>
      </w:r>
      <w:r>
        <w:rPr>
          <w:rFonts w:ascii="Arial" w:hAnsi="Arial" w:cs="Arial"/>
          <w:sz w:val="20"/>
          <w:szCs w:val="20"/>
        </w:rPr>
        <w:t xml:space="preserve">požadavky, jejichž </w:t>
      </w:r>
      <w:r w:rsidR="00CD6EBC">
        <w:rPr>
          <w:rFonts w:ascii="Arial" w:hAnsi="Arial" w:cs="Arial"/>
          <w:sz w:val="20"/>
          <w:szCs w:val="20"/>
        </w:rPr>
        <w:t xml:space="preserve">obsah </w:t>
      </w:r>
      <w:r>
        <w:rPr>
          <w:rFonts w:ascii="Arial" w:hAnsi="Arial" w:cs="Arial"/>
          <w:sz w:val="20"/>
          <w:szCs w:val="20"/>
        </w:rPr>
        <w:t xml:space="preserve">je třeba </w:t>
      </w:r>
      <w:r w:rsidR="00CD6EBC">
        <w:rPr>
          <w:rFonts w:ascii="Arial" w:hAnsi="Arial" w:cs="Arial"/>
          <w:sz w:val="20"/>
          <w:szCs w:val="20"/>
        </w:rPr>
        <w:t xml:space="preserve">konzultovat (i opakovaně) se zákazníkem, </w:t>
      </w:r>
      <w:r w:rsidR="00A9373B">
        <w:rPr>
          <w:rFonts w:ascii="Arial" w:hAnsi="Arial" w:cs="Arial"/>
          <w:sz w:val="20"/>
          <w:szCs w:val="20"/>
        </w:rPr>
        <w:t xml:space="preserve">je nutné </w:t>
      </w:r>
      <w:r w:rsidR="00236935" w:rsidRPr="001C211B">
        <w:rPr>
          <w:rFonts w:ascii="Arial" w:hAnsi="Arial" w:cs="Arial"/>
          <w:sz w:val="20"/>
          <w:szCs w:val="20"/>
        </w:rPr>
        <w:t>provést mimořádné zpracování na straně VPO</w:t>
      </w:r>
      <w:r>
        <w:rPr>
          <w:rFonts w:ascii="Arial" w:hAnsi="Arial" w:cs="Arial"/>
          <w:sz w:val="20"/>
          <w:szCs w:val="20"/>
        </w:rPr>
        <w:t xml:space="preserve"> apod.</w:t>
      </w:r>
      <w:r w:rsidR="00236935" w:rsidRPr="001C211B">
        <w:rPr>
          <w:rFonts w:ascii="Arial" w:hAnsi="Arial" w:cs="Arial"/>
          <w:sz w:val="20"/>
          <w:szCs w:val="20"/>
        </w:rPr>
        <w:t xml:space="preserve"> </w:t>
      </w:r>
      <w:r w:rsidR="00682EC7" w:rsidRPr="001C211B">
        <w:rPr>
          <w:rFonts w:ascii="Arial" w:hAnsi="Arial" w:cs="Arial"/>
          <w:sz w:val="20"/>
          <w:szCs w:val="20"/>
        </w:rPr>
        <w:t>Část zakázek (</w:t>
      </w:r>
      <w:r w:rsidR="00CD6EBC">
        <w:rPr>
          <w:rFonts w:ascii="Arial" w:hAnsi="Arial" w:cs="Arial"/>
          <w:sz w:val="20"/>
          <w:szCs w:val="20"/>
        </w:rPr>
        <w:t>cca</w:t>
      </w:r>
      <w:r w:rsidR="00682EC7" w:rsidRPr="001C211B">
        <w:rPr>
          <w:rFonts w:ascii="Arial" w:hAnsi="Arial" w:cs="Arial"/>
          <w:sz w:val="20"/>
          <w:szCs w:val="20"/>
        </w:rPr>
        <w:t xml:space="preserve"> 3 %)</w:t>
      </w:r>
      <w:r w:rsidR="00236935" w:rsidRPr="001C211B">
        <w:rPr>
          <w:rFonts w:ascii="Arial" w:hAnsi="Arial" w:cs="Arial"/>
          <w:sz w:val="20"/>
          <w:szCs w:val="20"/>
        </w:rPr>
        <w:t xml:space="preserve"> ne</w:t>
      </w:r>
      <w:r>
        <w:rPr>
          <w:rFonts w:ascii="Arial" w:hAnsi="Arial" w:cs="Arial"/>
          <w:sz w:val="20"/>
          <w:szCs w:val="20"/>
        </w:rPr>
        <w:t>lze vyřídit</w:t>
      </w:r>
      <w:r w:rsidR="00236935" w:rsidRPr="001C211B">
        <w:rPr>
          <w:rFonts w:ascii="Arial" w:hAnsi="Arial" w:cs="Arial"/>
          <w:sz w:val="20"/>
          <w:szCs w:val="20"/>
        </w:rPr>
        <w:t xml:space="preserve">, protože data nejsou </w:t>
      </w:r>
      <w:r w:rsidR="00CD6EBC">
        <w:rPr>
          <w:rFonts w:ascii="Arial" w:hAnsi="Arial" w:cs="Arial"/>
          <w:sz w:val="20"/>
          <w:szCs w:val="20"/>
        </w:rPr>
        <w:t xml:space="preserve">v požadované věcné nebo územní podrobnosti </w:t>
      </w:r>
      <w:r w:rsidR="00236935" w:rsidRPr="001C211B">
        <w:rPr>
          <w:rFonts w:ascii="Arial" w:hAnsi="Arial" w:cs="Arial"/>
          <w:sz w:val="20"/>
          <w:szCs w:val="20"/>
        </w:rPr>
        <w:t>k</w:t>
      </w:r>
      <w:r w:rsidR="00682EC7" w:rsidRPr="001C211B">
        <w:rPr>
          <w:rFonts w:ascii="Arial" w:hAnsi="Arial" w:cs="Arial"/>
          <w:sz w:val="20"/>
          <w:szCs w:val="20"/>
        </w:rPr>
        <w:t> </w:t>
      </w:r>
      <w:r w:rsidR="00236935" w:rsidRPr="001C211B">
        <w:rPr>
          <w:rFonts w:ascii="Arial" w:hAnsi="Arial" w:cs="Arial"/>
          <w:sz w:val="20"/>
          <w:szCs w:val="20"/>
        </w:rPr>
        <w:t>dispozici</w:t>
      </w:r>
      <w:r w:rsidR="00682EC7" w:rsidRPr="001C211B">
        <w:rPr>
          <w:rFonts w:ascii="Arial" w:hAnsi="Arial" w:cs="Arial"/>
          <w:sz w:val="20"/>
          <w:szCs w:val="20"/>
        </w:rPr>
        <w:t xml:space="preserve">, resp. </w:t>
      </w:r>
      <w:r>
        <w:rPr>
          <w:rFonts w:ascii="Arial" w:hAnsi="Arial" w:cs="Arial"/>
          <w:sz w:val="20"/>
          <w:szCs w:val="20"/>
        </w:rPr>
        <w:t xml:space="preserve">je </w:t>
      </w:r>
      <w:r w:rsidR="00682EC7" w:rsidRPr="001C211B">
        <w:rPr>
          <w:rFonts w:ascii="Arial" w:hAnsi="Arial" w:cs="Arial"/>
          <w:sz w:val="20"/>
          <w:szCs w:val="20"/>
        </w:rPr>
        <w:t>ČSÚ nesleduje</w:t>
      </w:r>
      <w:r>
        <w:rPr>
          <w:rFonts w:ascii="Arial" w:hAnsi="Arial" w:cs="Arial"/>
          <w:sz w:val="20"/>
          <w:szCs w:val="20"/>
        </w:rPr>
        <w:t>.</w:t>
      </w:r>
      <w:r w:rsidR="00CD6EBC">
        <w:rPr>
          <w:rFonts w:ascii="Arial" w:hAnsi="Arial" w:cs="Arial"/>
          <w:sz w:val="20"/>
          <w:szCs w:val="20"/>
        </w:rPr>
        <w:t xml:space="preserve"> Ale i v takových případech se snažíme zákazníkovi pomoci nabídk</w:t>
      </w:r>
      <w:r>
        <w:rPr>
          <w:rFonts w:ascii="Arial" w:hAnsi="Arial" w:cs="Arial"/>
          <w:sz w:val="20"/>
          <w:szCs w:val="20"/>
        </w:rPr>
        <w:t>ou náhradního řešení, odkazem na</w:t>
      </w:r>
      <w:r w:rsidR="00CD6EBC">
        <w:rPr>
          <w:rFonts w:ascii="Arial" w:hAnsi="Arial" w:cs="Arial"/>
          <w:sz w:val="20"/>
          <w:szCs w:val="20"/>
        </w:rPr>
        <w:t xml:space="preserve"> internetové stránky jiných institucí apod.</w:t>
      </w:r>
    </w:p>
    <w:p w:rsidR="00294A6C" w:rsidRPr="001C211B" w:rsidRDefault="006F3DAA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294A6C" w:rsidRPr="001C211B" w:rsidRDefault="00236935" w:rsidP="00C40F38">
      <w:pPr>
        <w:spacing w:before="80" w:after="40"/>
        <w:jc w:val="both"/>
        <w:rPr>
          <w:rFonts w:ascii="Arial" w:hAnsi="Arial" w:cs="Arial"/>
          <w:b/>
        </w:rPr>
      </w:pPr>
      <w:r w:rsidRPr="001C211B">
        <w:rPr>
          <w:rFonts w:ascii="Arial" w:hAnsi="Arial" w:cs="Arial"/>
          <w:b/>
        </w:rPr>
        <w:t>Kdo jsou zákazníci ČSÚ</w:t>
      </w:r>
    </w:p>
    <w:p w:rsidR="00294A6C" w:rsidRPr="001C211B" w:rsidRDefault="00236935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1C211B">
        <w:rPr>
          <w:rFonts w:ascii="Arial" w:hAnsi="Arial" w:cs="Arial"/>
          <w:sz w:val="20"/>
          <w:szCs w:val="20"/>
        </w:rPr>
        <w:t>S</w:t>
      </w:r>
      <w:r w:rsidR="00392549">
        <w:rPr>
          <w:rFonts w:ascii="Arial" w:hAnsi="Arial" w:cs="Arial"/>
          <w:sz w:val="20"/>
          <w:szCs w:val="20"/>
        </w:rPr>
        <w:t>kladba</w:t>
      </w:r>
      <w:r w:rsidRPr="001C211B">
        <w:rPr>
          <w:rFonts w:ascii="Arial" w:hAnsi="Arial" w:cs="Arial"/>
          <w:sz w:val="20"/>
          <w:szCs w:val="20"/>
        </w:rPr>
        <w:t xml:space="preserve"> </w:t>
      </w:r>
      <w:r w:rsidR="00392549">
        <w:rPr>
          <w:rFonts w:ascii="Arial" w:hAnsi="Arial" w:cs="Arial"/>
          <w:sz w:val="20"/>
          <w:szCs w:val="20"/>
        </w:rPr>
        <w:t>uživatelů</w:t>
      </w:r>
      <w:r w:rsidRPr="001C211B">
        <w:rPr>
          <w:rFonts w:ascii="Arial" w:hAnsi="Arial" w:cs="Arial"/>
          <w:sz w:val="20"/>
          <w:szCs w:val="20"/>
        </w:rPr>
        <w:t xml:space="preserve"> je </w:t>
      </w:r>
      <w:r w:rsidR="00643C2B">
        <w:rPr>
          <w:rFonts w:ascii="Arial" w:hAnsi="Arial" w:cs="Arial"/>
          <w:sz w:val="20"/>
          <w:szCs w:val="20"/>
        </w:rPr>
        <w:t xml:space="preserve">v dlouhodobém horizontu </w:t>
      </w:r>
      <w:r w:rsidR="006F3DAA">
        <w:rPr>
          <w:rFonts w:ascii="Arial" w:hAnsi="Arial" w:cs="Arial"/>
          <w:sz w:val="20"/>
          <w:szCs w:val="20"/>
        </w:rPr>
        <w:t>stále stejná, resp. podobná</w:t>
      </w:r>
      <w:r w:rsidR="00643C2B">
        <w:rPr>
          <w:rFonts w:ascii="Arial" w:hAnsi="Arial" w:cs="Arial"/>
          <w:sz w:val="20"/>
          <w:szCs w:val="20"/>
        </w:rPr>
        <w:t xml:space="preserve"> </w:t>
      </w:r>
      <w:r w:rsidR="004543D3" w:rsidRPr="001C211B">
        <w:rPr>
          <w:rFonts w:ascii="Arial" w:hAnsi="Arial" w:cs="Arial"/>
          <w:sz w:val="20"/>
          <w:szCs w:val="20"/>
        </w:rPr>
        <w:t>(</w:t>
      </w:r>
      <w:r w:rsidRPr="001C211B">
        <w:rPr>
          <w:rFonts w:ascii="Arial" w:hAnsi="Arial" w:cs="Arial"/>
          <w:sz w:val="20"/>
          <w:szCs w:val="20"/>
        </w:rPr>
        <w:t xml:space="preserve">s odchylkou v roce 2011, kdy </w:t>
      </w:r>
      <w:r w:rsidR="00643C2B">
        <w:rPr>
          <w:rFonts w:ascii="Arial" w:hAnsi="Arial" w:cs="Arial"/>
          <w:sz w:val="20"/>
          <w:szCs w:val="20"/>
        </w:rPr>
        <w:t xml:space="preserve">s ohledem na </w:t>
      </w:r>
      <w:r w:rsidR="006F3DAA">
        <w:rPr>
          <w:rFonts w:ascii="Arial" w:hAnsi="Arial" w:cs="Arial"/>
          <w:sz w:val="20"/>
          <w:szCs w:val="20"/>
        </w:rPr>
        <w:t xml:space="preserve">tehdy probíhající </w:t>
      </w:r>
      <w:r w:rsidR="00FF5A69" w:rsidRPr="001C211B">
        <w:rPr>
          <w:rFonts w:ascii="Arial" w:hAnsi="Arial" w:cs="Arial"/>
          <w:sz w:val="20"/>
          <w:szCs w:val="20"/>
        </w:rPr>
        <w:t>SL</w:t>
      </w:r>
      <w:r w:rsidR="00B95A16">
        <w:rPr>
          <w:rFonts w:ascii="Arial" w:hAnsi="Arial" w:cs="Arial"/>
          <w:sz w:val="20"/>
          <w:szCs w:val="20"/>
        </w:rPr>
        <w:t>D</w:t>
      </w:r>
      <w:r w:rsidR="00FF5A69" w:rsidRPr="001C211B">
        <w:rPr>
          <w:rFonts w:ascii="Arial" w:hAnsi="Arial" w:cs="Arial"/>
          <w:sz w:val="20"/>
          <w:szCs w:val="20"/>
        </w:rPr>
        <w:t xml:space="preserve">B </w:t>
      </w:r>
      <w:r w:rsidR="00A9373B">
        <w:rPr>
          <w:rFonts w:ascii="Arial" w:hAnsi="Arial" w:cs="Arial"/>
          <w:sz w:val="20"/>
          <w:szCs w:val="20"/>
        </w:rPr>
        <w:t xml:space="preserve">tvořily </w:t>
      </w:r>
      <w:r w:rsidR="006F3DAA" w:rsidRPr="001C211B">
        <w:rPr>
          <w:rFonts w:ascii="Arial" w:hAnsi="Arial" w:cs="Arial"/>
          <w:sz w:val="20"/>
          <w:szCs w:val="20"/>
        </w:rPr>
        <w:t>vyšší podíl</w:t>
      </w:r>
      <w:r w:rsidR="006F3DAA">
        <w:rPr>
          <w:rFonts w:ascii="Arial" w:hAnsi="Arial" w:cs="Arial"/>
          <w:sz w:val="20"/>
          <w:szCs w:val="20"/>
        </w:rPr>
        <w:t xml:space="preserve"> </w:t>
      </w:r>
      <w:r w:rsidRPr="001C211B">
        <w:rPr>
          <w:rFonts w:ascii="Arial" w:hAnsi="Arial" w:cs="Arial"/>
          <w:sz w:val="20"/>
          <w:szCs w:val="20"/>
        </w:rPr>
        <w:t>fyzick</w:t>
      </w:r>
      <w:r w:rsidR="00643C2B">
        <w:rPr>
          <w:rFonts w:ascii="Arial" w:hAnsi="Arial" w:cs="Arial"/>
          <w:sz w:val="20"/>
          <w:szCs w:val="20"/>
        </w:rPr>
        <w:t>é</w:t>
      </w:r>
      <w:r w:rsidRPr="001C211B">
        <w:rPr>
          <w:rFonts w:ascii="Arial" w:hAnsi="Arial" w:cs="Arial"/>
          <w:sz w:val="20"/>
          <w:szCs w:val="20"/>
        </w:rPr>
        <w:t xml:space="preserve"> osob</w:t>
      </w:r>
      <w:r w:rsidR="00643C2B">
        <w:rPr>
          <w:rFonts w:ascii="Arial" w:hAnsi="Arial" w:cs="Arial"/>
          <w:sz w:val="20"/>
          <w:szCs w:val="20"/>
        </w:rPr>
        <w:t>y</w:t>
      </w:r>
      <w:r w:rsidR="004543D3" w:rsidRPr="001C211B">
        <w:rPr>
          <w:rFonts w:ascii="Arial" w:hAnsi="Arial" w:cs="Arial"/>
          <w:sz w:val="20"/>
          <w:szCs w:val="20"/>
        </w:rPr>
        <w:t>)</w:t>
      </w:r>
      <w:r w:rsidRPr="001C211B">
        <w:rPr>
          <w:rFonts w:ascii="Arial" w:hAnsi="Arial" w:cs="Arial"/>
          <w:sz w:val="20"/>
          <w:szCs w:val="20"/>
        </w:rPr>
        <w:t xml:space="preserve">. Našimi nejčastějšími zákazníky </w:t>
      </w:r>
      <w:r w:rsidR="00B95A16">
        <w:rPr>
          <w:rFonts w:ascii="Arial" w:hAnsi="Arial" w:cs="Arial"/>
          <w:sz w:val="20"/>
          <w:szCs w:val="20"/>
        </w:rPr>
        <w:t>byli v roce 2014 z</w:t>
      </w:r>
      <w:r w:rsidRPr="001C211B">
        <w:rPr>
          <w:rFonts w:ascii="Arial" w:hAnsi="Arial" w:cs="Arial"/>
          <w:sz w:val="20"/>
          <w:szCs w:val="20"/>
        </w:rPr>
        <w:t xml:space="preserve">ástupci podnikatelské sféry, </w:t>
      </w:r>
      <w:r w:rsidR="00381D56">
        <w:rPr>
          <w:rFonts w:ascii="Arial" w:hAnsi="Arial" w:cs="Arial"/>
          <w:sz w:val="20"/>
          <w:szCs w:val="20"/>
        </w:rPr>
        <w:t xml:space="preserve">studenti, </w:t>
      </w:r>
      <w:r w:rsidRPr="001C211B">
        <w:rPr>
          <w:rFonts w:ascii="Arial" w:hAnsi="Arial" w:cs="Arial"/>
          <w:sz w:val="20"/>
          <w:szCs w:val="20"/>
        </w:rPr>
        <w:t xml:space="preserve">občané, státní správa a samospráva. Zapomenout nemůžeme ani na </w:t>
      </w:r>
      <w:r w:rsidR="00381D56">
        <w:rPr>
          <w:rFonts w:ascii="Arial" w:hAnsi="Arial" w:cs="Arial"/>
          <w:sz w:val="20"/>
          <w:szCs w:val="20"/>
        </w:rPr>
        <w:t>sdružení a neziskové organizace</w:t>
      </w:r>
      <w:r w:rsidRPr="001C211B">
        <w:rPr>
          <w:rFonts w:ascii="Arial" w:hAnsi="Arial" w:cs="Arial"/>
          <w:sz w:val="20"/>
          <w:szCs w:val="20"/>
        </w:rPr>
        <w:t>.</w:t>
      </w:r>
    </w:p>
    <w:p w:rsidR="00294A6C" w:rsidRPr="001C211B" w:rsidRDefault="006F3DAA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904B5E">
        <w:rPr>
          <w:rFonts w:ascii="Arial" w:hAnsi="Arial" w:cs="Arial"/>
          <w:sz w:val="20"/>
          <w:szCs w:val="20"/>
        </w:rPr>
        <w:t xml:space="preserve">Poměrně významně </w:t>
      </w:r>
      <w:r w:rsidR="00236935" w:rsidRPr="00904B5E">
        <w:rPr>
          <w:rFonts w:ascii="Arial" w:hAnsi="Arial" w:cs="Arial"/>
          <w:sz w:val="20"/>
          <w:szCs w:val="20"/>
        </w:rPr>
        <w:t xml:space="preserve">se </w:t>
      </w:r>
      <w:r w:rsidRPr="00904B5E">
        <w:rPr>
          <w:rFonts w:ascii="Arial" w:hAnsi="Arial" w:cs="Arial"/>
          <w:sz w:val="20"/>
          <w:szCs w:val="20"/>
        </w:rPr>
        <w:t>liší</w:t>
      </w:r>
      <w:r w:rsidR="00236935" w:rsidRPr="00904B5E">
        <w:rPr>
          <w:rFonts w:ascii="Arial" w:hAnsi="Arial" w:cs="Arial"/>
          <w:sz w:val="20"/>
          <w:szCs w:val="20"/>
        </w:rPr>
        <w:t xml:space="preserve"> struktura zákazníků </w:t>
      </w:r>
      <w:r w:rsidRPr="00904B5E">
        <w:rPr>
          <w:rFonts w:ascii="Arial" w:hAnsi="Arial" w:cs="Arial"/>
          <w:sz w:val="20"/>
          <w:szCs w:val="20"/>
        </w:rPr>
        <w:t xml:space="preserve">IS </w:t>
      </w:r>
      <w:r w:rsidR="00236935" w:rsidRPr="00904B5E">
        <w:rPr>
          <w:rFonts w:ascii="Arial" w:hAnsi="Arial" w:cs="Arial"/>
          <w:sz w:val="20"/>
          <w:szCs w:val="20"/>
        </w:rPr>
        <w:t>mezi centrem a regiony</w:t>
      </w:r>
      <w:r w:rsidR="00457BDF" w:rsidRPr="00904B5E">
        <w:rPr>
          <w:rFonts w:ascii="Arial" w:hAnsi="Arial" w:cs="Arial"/>
          <w:sz w:val="20"/>
          <w:szCs w:val="20"/>
        </w:rPr>
        <w:t>;</w:t>
      </w:r>
      <w:r w:rsidR="00236935" w:rsidRPr="00904B5E">
        <w:rPr>
          <w:rFonts w:ascii="Arial" w:hAnsi="Arial" w:cs="Arial"/>
          <w:sz w:val="20"/>
          <w:szCs w:val="20"/>
        </w:rPr>
        <w:t xml:space="preserve"> </w:t>
      </w:r>
      <w:r w:rsidR="00155D29" w:rsidRPr="00904B5E">
        <w:rPr>
          <w:rFonts w:ascii="Arial" w:hAnsi="Arial" w:cs="Arial"/>
          <w:sz w:val="20"/>
          <w:szCs w:val="20"/>
        </w:rPr>
        <w:t>např. zejména zástupci samospráv a stání správy jsou častějším klientem</w:t>
      </w:r>
      <w:r w:rsidR="00236935" w:rsidRPr="00904B5E">
        <w:rPr>
          <w:rFonts w:ascii="Arial" w:hAnsi="Arial" w:cs="Arial"/>
          <w:sz w:val="20"/>
          <w:szCs w:val="20"/>
        </w:rPr>
        <w:t xml:space="preserve"> krajských pracovišť </w:t>
      </w:r>
      <w:r w:rsidR="00155D29" w:rsidRPr="00904B5E">
        <w:rPr>
          <w:rFonts w:ascii="Arial" w:hAnsi="Arial" w:cs="Arial"/>
          <w:sz w:val="20"/>
          <w:szCs w:val="20"/>
        </w:rPr>
        <w:t xml:space="preserve">než IS v ústředí. Také nejrůznější sdružení a neziskové organizace se více obracejí na územně příslušná krajská pracoviště IS. Naopak studenti se více obracejí na ústředí. </w:t>
      </w:r>
    </w:p>
    <w:p w:rsidR="002D5E32" w:rsidRPr="001C211B" w:rsidRDefault="002D5E32" w:rsidP="00903536">
      <w:pPr>
        <w:pStyle w:val="Titulek"/>
        <w:keepNext/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903536" w:rsidRPr="001C211B" w:rsidRDefault="00903536" w:rsidP="00907813">
      <w:pPr>
        <w:pStyle w:val="Titulek"/>
        <w:keepNext/>
        <w:spacing w:before="80" w:after="40"/>
        <w:jc w:val="center"/>
        <w:rPr>
          <w:rFonts w:ascii="Arial" w:hAnsi="Arial" w:cs="Arial"/>
          <w:sz w:val="20"/>
          <w:szCs w:val="20"/>
        </w:rPr>
      </w:pPr>
      <w:r w:rsidRPr="001C211B">
        <w:rPr>
          <w:rFonts w:ascii="Arial" w:hAnsi="Arial" w:cs="Arial"/>
          <w:sz w:val="20"/>
          <w:szCs w:val="20"/>
        </w:rPr>
        <w:t xml:space="preserve">Graf </w:t>
      </w:r>
      <w:r w:rsidR="008C435A" w:rsidRPr="001C211B">
        <w:rPr>
          <w:rFonts w:ascii="Arial" w:hAnsi="Arial" w:cs="Arial"/>
          <w:sz w:val="20"/>
          <w:szCs w:val="20"/>
        </w:rPr>
        <w:fldChar w:fldCharType="begin"/>
      </w:r>
      <w:r w:rsidRPr="001C211B">
        <w:rPr>
          <w:rFonts w:ascii="Arial" w:hAnsi="Arial" w:cs="Arial"/>
          <w:sz w:val="20"/>
          <w:szCs w:val="20"/>
        </w:rPr>
        <w:instrText xml:space="preserve"> SEQ Graf \* ARABIC </w:instrText>
      </w:r>
      <w:r w:rsidR="008C435A" w:rsidRPr="001C211B">
        <w:rPr>
          <w:rFonts w:ascii="Arial" w:hAnsi="Arial" w:cs="Arial"/>
          <w:sz w:val="20"/>
          <w:szCs w:val="20"/>
        </w:rPr>
        <w:fldChar w:fldCharType="separate"/>
      </w:r>
      <w:r w:rsidR="00770843">
        <w:rPr>
          <w:rFonts w:ascii="Arial" w:hAnsi="Arial" w:cs="Arial"/>
          <w:noProof/>
          <w:sz w:val="20"/>
          <w:szCs w:val="20"/>
        </w:rPr>
        <w:t>5</w:t>
      </w:r>
      <w:r w:rsidR="008C435A" w:rsidRPr="001C211B">
        <w:rPr>
          <w:rFonts w:ascii="Arial" w:hAnsi="Arial" w:cs="Arial"/>
          <w:sz w:val="20"/>
          <w:szCs w:val="20"/>
        </w:rPr>
        <w:fldChar w:fldCharType="end"/>
      </w:r>
    </w:p>
    <w:p w:rsidR="003E5B35" w:rsidRPr="001C211B" w:rsidRDefault="008C435A" w:rsidP="00907813">
      <w:pPr>
        <w:spacing w:before="80" w:after="40"/>
        <w:jc w:val="center"/>
        <w:rPr>
          <w:rFonts w:ascii="Arial" w:hAnsi="Arial" w:cs="Arial"/>
          <w:sz w:val="20"/>
          <w:szCs w:val="20"/>
        </w:rPr>
      </w:pPr>
      <w:r w:rsidRPr="008C435A">
        <w:rPr>
          <w:szCs w:val="20"/>
        </w:rPr>
        <w:pict>
          <v:shape id="_x0000_i1029" type="#_x0000_t75" style="width:285.3pt;height:213.95pt">
            <v:imagedata r:id="rId13" o:title=""/>
          </v:shape>
        </w:pict>
      </w:r>
    </w:p>
    <w:p w:rsidR="00294A6C" w:rsidRPr="001C211B" w:rsidRDefault="00236935" w:rsidP="00226B0C">
      <w:pPr>
        <w:spacing w:before="240" w:after="40"/>
        <w:jc w:val="both"/>
        <w:rPr>
          <w:rFonts w:ascii="Arial" w:hAnsi="Arial" w:cs="Arial"/>
          <w:b/>
        </w:rPr>
      </w:pPr>
      <w:r w:rsidRPr="001C211B">
        <w:rPr>
          <w:rFonts w:ascii="Arial" w:hAnsi="Arial" w:cs="Arial"/>
          <w:b/>
        </w:rPr>
        <w:t>Témata zakázek</w:t>
      </w:r>
    </w:p>
    <w:p w:rsidR="00294A6C" w:rsidRPr="001C211B" w:rsidRDefault="00236935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1C211B">
        <w:rPr>
          <w:rFonts w:ascii="Arial" w:hAnsi="Arial" w:cs="Arial"/>
          <w:sz w:val="20"/>
          <w:szCs w:val="20"/>
        </w:rPr>
        <w:t>Mezi dotazy a zakázkami jsou nejčastější</w:t>
      </w:r>
      <w:r w:rsidR="00FF5A69" w:rsidRPr="001C211B">
        <w:rPr>
          <w:rFonts w:ascii="Arial" w:hAnsi="Arial" w:cs="Arial"/>
          <w:sz w:val="20"/>
          <w:szCs w:val="20"/>
        </w:rPr>
        <w:t>mi</w:t>
      </w:r>
      <w:r w:rsidRPr="001C211B">
        <w:rPr>
          <w:rFonts w:ascii="Arial" w:hAnsi="Arial" w:cs="Arial"/>
          <w:sz w:val="20"/>
          <w:szCs w:val="20"/>
        </w:rPr>
        <w:t xml:space="preserve"> otázky na O</w:t>
      </w:r>
      <w:r w:rsidR="00A73899">
        <w:rPr>
          <w:rFonts w:ascii="Arial" w:hAnsi="Arial" w:cs="Arial"/>
          <w:sz w:val="20"/>
          <w:szCs w:val="20"/>
        </w:rPr>
        <w:t>rganizační statistiku (viz graf </w:t>
      </w:r>
      <w:r w:rsidRPr="001C211B">
        <w:rPr>
          <w:rFonts w:ascii="Arial" w:hAnsi="Arial" w:cs="Arial"/>
          <w:sz w:val="20"/>
          <w:szCs w:val="20"/>
        </w:rPr>
        <w:t xml:space="preserve">6), což je téma, </w:t>
      </w:r>
      <w:r w:rsidR="00155D29">
        <w:rPr>
          <w:rFonts w:ascii="Arial" w:hAnsi="Arial" w:cs="Arial"/>
          <w:sz w:val="20"/>
          <w:szCs w:val="20"/>
        </w:rPr>
        <w:t>kte</w:t>
      </w:r>
      <w:r w:rsidRPr="001C211B">
        <w:rPr>
          <w:rFonts w:ascii="Arial" w:hAnsi="Arial" w:cs="Arial"/>
          <w:sz w:val="20"/>
          <w:szCs w:val="20"/>
        </w:rPr>
        <w:t>r</w:t>
      </w:r>
      <w:r w:rsidR="00155D29">
        <w:rPr>
          <w:rFonts w:ascii="Arial" w:hAnsi="Arial" w:cs="Arial"/>
          <w:sz w:val="20"/>
          <w:szCs w:val="20"/>
        </w:rPr>
        <w:t>é</w:t>
      </w:r>
      <w:r w:rsidRPr="001C211B">
        <w:rPr>
          <w:rFonts w:ascii="Arial" w:hAnsi="Arial" w:cs="Arial"/>
          <w:sz w:val="20"/>
          <w:szCs w:val="20"/>
        </w:rPr>
        <w:t xml:space="preserve"> </w:t>
      </w:r>
      <w:r w:rsidR="00155D29">
        <w:rPr>
          <w:rFonts w:ascii="Arial" w:hAnsi="Arial" w:cs="Arial"/>
          <w:sz w:val="20"/>
          <w:szCs w:val="20"/>
        </w:rPr>
        <w:t>zahrnuje</w:t>
      </w:r>
      <w:r w:rsidRPr="001C211B">
        <w:rPr>
          <w:rFonts w:ascii="Arial" w:hAnsi="Arial" w:cs="Arial"/>
          <w:sz w:val="20"/>
          <w:szCs w:val="20"/>
        </w:rPr>
        <w:t xml:space="preserve"> Registr ekonomických subjektů</w:t>
      </w:r>
      <w:r w:rsidR="00061FF2">
        <w:rPr>
          <w:rFonts w:ascii="Arial" w:hAnsi="Arial" w:cs="Arial"/>
          <w:sz w:val="20"/>
          <w:szCs w:val="20"/>
        </w:rPr>
        <w:t xml:space="preserve"> (dále jen RES)</w:t>
      </w:r>
      <w:r w:rsidRPr="001C211B">
        <w:rPr>
          <w:rFonts w:ascii="Arial" w:hAnsi="Arial" w:cs="Arial"/>
          <w:sz w:val="20"/>
          <w:szCs w:val="20"/>
        </w:rPr>
        <w:t xml:space="preserve"> a vše, co s ním souvisí</w:t>
      </w:r>
      <w:r w:rsidR="00061FF2">
        <w:rPr>
          <w:rFonts w:ascii="Arial" w:hAnsi="Arial" w:cs="Arial"/>
          <w:sz w:val="20"/>
          <w:szCs w:val="20"/>
        </w:rPr>
        <w:t xml:space="preserve">. Jde </w:t>
      </w:r>
      <w:r w:rsidR="00A9373B">
        <w:rPr>
          <w:rFonts w:ascii="Arial" w:hAnsi="Arial" w:cs="Arial"/>
          <w:sz w:val="20"/>
          <w:szCs w:val="20"/>
        </w:rPr>
        <w:t>jak</w:t>
      </w:r>
      <w:r w:rsidR="00061FF2">
        <w:rPr>
          <w:rFonts w:ascii="Arial" w:hAnsi="Arial" w:cs="Arial"/>
          <w:sz w:val="20"/>
          <w:szCs w:val="20"/>
        </w:rPr>
        <w:t xml:space="preserve"> o</w:t>
      </w:r>
      <w:r w:rsidR="00904B5E">
        <w:rPr>
          <w:rFonts w:ascii="Arial" w:hAnsi="Arial" w:cs="Arial"/>
          <w:sz w:val="20"/>
          <w:szCs w:val="20"/>
        </w:rPr>
        <w:t> </w:t>
      </w:r>
      <w:r w:rsidR="003C31E7">
        <w:rPr>
          <w:rFonts w:ascii="Arial" w:hAnsi="Arial" w:cs="Arial"/>
          <w:sz w:val="20"/>
          <w:szCs w:val="20"/>
        </w:rPr>
        <w:t>jednoduch</w:t>
      </w:r>
      <w:r w:rsidR="00061FF2">
        <w:rPr>
          <w:rFonts w:ascii="Arial" w:hAnsi="Arial" w:cs="Arial"/>
          <w:sz w:val="20"/>
          <w:szCs w:val="20"/>
        </w:rPr>
        <w:t>é</w:t>
      </w:r>
      <w:r w:rsidR="003C31E7">
        <w:rPr>
          <w:rFonts w:ascii="Arial" w:hAnsi="Arial" w:cs="Arial"/>
          <w:sz w:val="20"/>
          <w:szCs w:val="20"/>
        </w:rPr>
        <w:t xml:space="preserve"> dotaz</w:t>
      </w:r>
      <w:r w:rsidR="00061FF2">
        <w:rPr>
          <w:rFonts w:ascii="Arial" w:hAnsi="Arial" w:cs="Arial"/>
          <w:sz w:val="20"/>
          <w:szCs w:val="20"/>
        </w:rPr>
        <w:t>y</w:t>
      </w:r>
      <w:r w:rsidR="003C31E7">
        <w:rPr>
          <w:rFonts w:ascii="Arial" w:hAnsi="Arial" w:cs="Arial"/>
          <w:sz w:val="20"/>
          <w:szCs w:val="20"/>
        </w:rPr>
        <w:t xml:space="preserve"> na </w:t>
      </w:r>
      <w:r w:rsidR="00A9373B">
        <w:rPr>
          <w:rFonts w:ascii="Arial" w:hAnsi="Arial" w:cs="Arial"/>
          <w:sz w:val="20"/>
          <w:szCs w:val="20"/>
        </w:rPr>
        <w:t xml:space="preserve">konkrétní </w:t>
      </w:r>
      <w:r w:rsidR="003C31E7">
        <w:rPr>
          <w:rFonts w:ascii="Arial" w:hAnsi="Arial" w:cs="Arial"/>
          <w:sz w:val="20"/>
          <w:szCs w:val="20"/>
        </w:rPr>
        <w:t>subjekt v</w:t>
      </w:r>
      <w:r w:rsidR="00A9373B">
        <w:rPr>
          <w:rFonts w:ascii="Arial" w:hAnsi="Arial" w:cs="Arial"/>
          <w:sz w:val="20"/>
          <w:szCs w:val="20"/>
        </w:rPr>
        <w:t> </w:t>
      </w:r>
      <w:r w:rsidR="003C31E7">
        <w:rPr>
          <w:rFonts w:ascii="Arial" w:hAnsi="Arial" w:cs="Arial"/>
          <w:sz w:val="20"/>
          <w:szCs w:val="20"/>
        </w:rPr>
        <w:t>RES</w:t>
      </w:r>
      <w:r w:rsidR="00A9373B">
        <w:rPr>
          <w:rFonts w:ascii="Arial" w:hAnsi="Arial" w:cs="Arial"/>
          <w:sz w:val="20"/>
          <w:szCs w:val="20"/>
        </w:rPr>
        <w:t>, tak</w:t>
      </w:r>
      <w:r w:rsidR="003C31E7">
        <w:rPr>
          <w:rFonts w:ascii="Arial" w:hAnsi="Arial" w:cs="Arial"/>
          <w:sz w:val="20"/>
          <w:szCs w:val="20"/>
        </w:rPr>
        <w:t xml:space="preserve"> </w:t>
      </w:r>
      <w:r w:rsidR="00A9373B">
        <w:rPr>
          <w:rFonts w:ascii="Arial" w:hAnsi="Arial" w:cs="Arial"/>
          <w:sz w:val="20"/>
          <w:szCs w:val="20"/>
        </w:rPr>
        <w:t xml:space="preserve">o </w:t>
      </w:r>
      <w:r w:rsidR="003C31E7">
        <w:rPr>
          <w:rFonts w:ascii="Arial" w:hAnsi="Arial" w:cs="Arial"/>
          <w:sz w:val="20"/>
          <w:szCs w:val="20"/>
        </w:rPr>
        <w:t>složité výběry dat podle požadavků zákazníka.</w:t>
      </w:r>
      <w:r w:rsidRPr="001C211B">
        <w:rPr>
          <w:rFonts w:ascii="Arial" w:hAnsi="Arial" w:cs="Arial"/>
          <w:sz w:val="20"/>
          <w:szCs w:val="20"/>
        </w:rPr>
        <w:t xml:space="preserve"> </w:t>
      </w:r>
      <w:r w:rsidR="00FF5A69" w:rsidRPr="001C211B">
        <w:rPr>
          <w:rFonts w:ascii="Arial" w:hAnsi="Arial" w:cs="Arial"/>
          <w:sz w:val="20"/>
          <w:szCs w:val="20"/>
        </w:rPr>
        <w:t xml:space="preserve">Zhruba </w:t>
      </w:r>
      <w:r w:rsidR="002C2996" w:rsidRPr="001C211B">
        <w:rPr>
          <w:rFonts w:ascii="Arial" w:hAnsi="Arial" w:cs="Arial"/>
          <w:sz w:val="20"/>
          <w:szCs w:val="20"/>
        </w:rPr>
        <w:t>šedesát procent</w:t>
      </w:r>
      <w:r w:rsidRPr="001C211B">
        <w:rPr>
          <w:rFonts w:ascii="Arial" w:hAnsi="Arial" w:cs="Arial"/>
          <w:sz w:val="20"/>
          <w:szCs w:val="20"/>
        </w:rPr>
        <w:t xml:space="preserve"> těchto dotazů přicház</w:t>
      </w:r>
      <w:r w:rsidR="002C2996" w:rsidRPr="001C211B">
        <w:rPr>
          <w:rFonts w:ascii="Arial" w:hAnsi="Arial" w:cs="Arial"/>
          <w:sz w:val="20"/>
          <w:szCs w:val="20"/>
        </w:rPr>
        <w:t>í</w:t>
      </w:r>
      <w:r w:rsidRPr="001C211B">
        <w:rPr>
          <w:rFonts w:ascii="Arial" w:hAnsi="Arial" w:cs="Arial"/>
          <w:sz w:val="20"/>
          <w:szCs w:val="20"/>
        </w:rPr>
        <w:t xml:space="preserve"> na krajská pracoviště</w:t>
      </w:r>
      <w:r w:rsidR="00061FF2">
        <w:rPr>
          <w:rFonts w:ascii="Arial" w:hAnsi="Arial" w:cs="Arial"/>
          <w:sz w:val="20"/>
          <w:szCs w:val="20"/>
        </w:rPr>
        <w:t xml:space="preserve"> IS</w:t>
      </w:r>
      <w:r w:rsidRPr="001C211B">
        <w:rPr>
          <w:rFonts w:ascii="Arial" w:hAnsi="Arial" w:cs="Arial"/>
          <w:sz w:val="20"/>
          <w:szCs w:val="20"/>
        </w:rPr>
        <w:t>, přičemž dotazy na RES tvoří</w:t>
      </w:r>
      <w:r w:rsidR="002C2996" w:rsidRPr="001C211B">
        <w:rPr>
          <w:rFonts w:ascii="Arial" w:hAnsi="Arial" w:cs="Arial"/>
          <w:sz w:val="20"/>
          <w:szCs w:val="20"/>
        </w:rPr>
        <w:t xml:space="preserve"> </w:t>
      </w:r>
      <w:r w:rsidR="00DB6A94" w:rsidRPr="001C211B">
        <w:rPr>
          <w:rFonts w:ascii="Arial" w:hAnsi="Arial" w:cs="Arial"/>
          <w:sz w:val="20"/>
          <w:szCs w:val="20"/>
        </w:rPr>
        <w:t>téměř</w:t>
      </w:r>
      <w:r w:rsidR="002C2996" w:rsidRPr="001C211B">
        <w:rPr>
          <w:rFonts w:ascii="Arial" w:hAnsi="Arial" w:cs="Arial"/>
          <w:sz w:val="20"/>
          <w:szCs w:val="20"/>
        </w:rPr>
        <w:t xml:space="preserve"> </w:t>
      </w:r>
      <w:r w:rsidR="00DD4F08">
        <w:rPr>
          <w:rFonts w:ascii="Arial" w:hAnsi="Arial" w:cs="Arial"/>
          <w:sz w:val="20"/>
          <w:szCs w:val="20"/>
        </w:rPr>
        <w:t>27</w:t>
      </w:r>
      <w:r w:rsidR="00DB6A94" w:rsidRPr="001C211B">
        <w:rPr>
          <w:rFonts w:ascii="Arial" w:hAnsi="Arial" w:cs="Arial"/>
          <w:sz w:val="20"/>
          <w:szCs w:val="20"/>
        </w:rPr>
        <w:t> </w:t>
      </w:r>
      <w:r w:rsidRPr="001C211B">
        <w:rPr>
          <w:rFonts w:ascii="Arial" w:hAnsi="Arial" w:cs="Arial"/>
          <w:sz w:val="20"/>
          <w:szCs w:val="20"/>
        </w:rPr>
        <w:t>% všech dotaz</w:t>
      </w:r>
      <w:r w:rsidR="00DD4F08">
        <w:rPr>
          <w:rFonts w:ascii="Arial" w:hAnsi="Arial" w:cs="Arial"/>
          <w:sz w:val="20"/>
          <w:szCs w:val="20"/>
        </w:rPr>
        <w:t>ů, které tato pracoviště řeší.</w:t>
      </w:r>
      <w:r w:rsidR="00061FF2">
        <w:rPr>
          <w:rFonts w:ascii="Arial" w:hAnsi="Arial" w:cs="Arial"/>
          <w:sz w:val="20"/>
          <w:szCs w:val="20"/>
        </w:rPr>
        <w:t xml:space="preserve"> Snížení </w:t>
      </w:r>
      <w:r w:rsidR="00DD4F08">
        <w:rPr>
          <w:rFonts w:ascii="Arial" w:hAnsi="Arial" w:cs="Arial"/>
          <w:sz w:val="20"/>
          <w:szCs w:val="20"/>
        </w:rPr>
        <w:t>podíl</w:t>
      </w:r>
      <w:r w:rsidR="00061FF2">
        <w:rPr>
          <w:rFonts w:ascii="Arial" w:hAnsi="Arial" w:cs="Arial"/>
          <w:sz w:val="20"/>
          <w:szCs w:val="20"/>
        </w:rPr>
        <w:t>u požadavků týkajících se RESu</w:t>
      </w:r>
      <w:r w:rsidR="00B3725F">
        <w:rPr>
          <w:rFonts w:ascii="Arial" w:hAnsi="Arial" w:cs="Arial"/>
          <w:sz w:val="20"/>
          <w:szCs w:val="20"/>
        </w:rPr>
        <w:t xml:space="preserve"> v minulém roce</w:t>
      </w:r>
      <w:r w:rsidR="00061FF2">
        <w:rPr>
          <w:rFonts w:ascii="Arial" w:hAnsi="Arial" w:cs="Arial"/>
          <w:sz w:val="20"/>
          <w:szCs w:val="20"/>
        </w:rPr>
        <w:t xml:space="preserve">, úzce souvisí se zákonem č. 111/2009 Sb., o základních registrech, ve znění pozdějších předpisů. Mimo jiné s ohledem na </w:t>
      </w:r>
      <w:r w:rsidR="005938B0">
        <w:rPr>
          <w:rFonts w:ascii="Arial" w:hAnsi="Arial" w:cs="Arial"/>
          <w:sz w:val="20"/>
          <w:szCs w:val="20"/>
        </w:rPr>
        <w:t>působnost</w:t>
      </w:r>
      <w:r w:rsidR="00061FF2">
        <w:rPr>
          <w:rFonts w:ascii="Arial" w:hAnsi="Arial" w:cs="Arial"/>
          <w:sz w:val="20"/>
          <w:szCs w:val="20"/>
        </w:rPr>
        <w:t xml:space="preserve"> tohoto zákona již ČSÚ nevydává </w:t>
      </w:r>
      <w:r w:rsidR="00DD4F08" w:rsidRPr="00904B5E">
        <w:rPr>
          <w:rFonts w:ascii="Arial" w:hAnsi="Arial" w:cs="Arial"/>
          <w:sz w:val="20"/>
          <w:szCs w:val="20"/>
        </w:rPr>
        <w:t>výpis</w:t>
      </w:r>
      <w:r w:rsidR="00061FF2" w:rsidRPr="00904B5E">
        <w:rPr>
          <w:rFonts w:ascii="Arial" w:hAnsi="Arial" w:cs="Arial"/>
          <w:sz w:val="20"/>
          <w:szCs w:val="20"/>
        </w:rPr>
        <w:t>y</w:t>
      </w:r>
      <w:r w:rsidR="00DD4F08" w:rsidRPr="00904B5E">
        <w:rPr>
          <w:rFonts w:ascii="Arial" w:hAnsi="Arial" w:cs="Arial"/>
          <w:sz w:val="20"/>
          <w:szCs w:val="20"/>
        </w:rPr>
        <w:t xml:space="preserve"> z</w:t>
      </w:r>
      <w:r w:rsidR="00061FF2" w:rsidRPr="00904B5E">
        <w:rPr>
          <w:rFonts w:ascii="Arial" w:hAnsi="Arial" w:cs="Arial"/>
          <w:sz w:val="20"/>
          <w:szCs w:val="20"/>
        </w:rPr>
        <w:t> </w:t>
      </w:r>
      <w:r w:rsidR="00DD4F08" w:rsidRPr="00904B5E">
        <w:rPr>
          <w:rFonts w:ascii="Arial" w:hAnsi="Arial" w:cs="Arial"/>
          <w:sz w:val="20"/>
          <w:szCs w:val="20"/>
        </w:rPr>
        <w:t>RES</w:t>
      </w:r>
      <w:r w:rsidR="00061FF2" w:rsidRPr="00904B5E">
        <w:rPr>
          <w:rFonts w:ascii="Arial" w:hAnsi="Arial" w:cs="Arial"/>
          <w:sz w:val="20"/>
          <w:szCs w:val="20"/>
        </w:rPr>
        <w:t>.</w:t>
      </w:r>
      <w:r w:rsidR="00061FF2">
        <w:rPr>
          <w:rFonts w:ascii="Arial" w:hAnsi="Arial" w:cs="Arial"/>
          <w:sz w:val="20"/>
          <w:szCs w:val="20"/>
        </w:rPr>
        <w:t xml:space="preserve"> Jen méně informovaní zákazníci </w:t>
      </w:r>
      <w:r w:rsidR="005938B0">
        <w:rPr>
          <w:rFonts w:ascii="Arial" w:hAnsi="Arial" w:cs="Arial"/>
          <w:sz w:val="20"/>
          <w:szCs w:val="20"/>
        </w:rPr>
        <w:t xml:space="preserve">se </w:t>
      </w:r>
      <w:r w:rsidR="00DD4F08">
        <w:rPr>
          <w:rFonts w:ascii="Arial" w:hAnsi="Arial" w:cs="Arial"/>
          <w:sz w:val="20"/>
          <w:szCs w:val="20"/>
        </w:rPr>
        <w:t xml:space="preserve">na ČSÚ s tímto požadavkem </w:t>
      </w:r>
      <w:r w:rsidR="00904B5E">
        <w:rPr>
          <w:rFonts w:ascii="Arial" w:hAnsi="Arial" w:cs="Arial"/>
          <w:sz w:val="20"/>
          <w:szCs w:val="20"/>
        </w:rPr>
        <w:t xml:space="preserve">dosud </w:t>
      </w:r>
      <w:r w:rsidR="00DD4F08">
        <w:rPr>
          <w:rFonts w:ascii="Arial" w:hAnsi="Arial" w:cs="Arial"/>
          <w:sz w:val="20"/>
          <w:szCs w:val="20"/>
        </w:rPr>
        <w:t>obracejí</w:t>
      </w:r>
      <w:r w:rsidR="005938B0">
        <w:rPr>
          <w:rFonts w:ascii="Arial" w:hAnsi="Arial" w:cs="Arial"/>
          <w:sz w:val="20"/>
          <w:szCs w:val="20"/>
        </w:rPr>
        <w:t>. V </w:t>
      </w:r>
      <w:r w:rsidR="00B3725F">
        <w:rPr>
          <w:rFonts w:ascii="Arial" w:hAnsi="Arial" w:cs="Arial"/>
          <w:sz w:val="20"/>
          <w:szCs w:val="20"/>
        </w:rPr>
        <w:t>takovém</w:t>
      </w:r>
      <w:r w:rsidR="005938B0">
        <w:rPr>
          <w:rFonts w:ascii="Arial" w:hAnsi="Arial" w:cs="Arial"/>
          <w:sz w:val="20"/>
          <w:szCs w:val="20"/>
        </w:rPr>
        <w:t xml:space="preserve"> případě dostanou informaci o</w:t>
      </w:r>
      <w:r w:rsidR="00DD4F08">
        <w:rPr>
          <w:rFonts w:ascii="Arial" w:hAnsi="Arial" w:cs="Arial"/>
          <w:sz w:val="20"/>
          <w:szCs w:val="20"/>
        </w:rPr>
        <w:t xml:space="preserve"> správn</w:t>
      </w:r>
      <w:r w:rsidR="005938B0">
        <w:rPr>
          <w:rFonts w:ascii="Arial" w:hAnsi="Arial" w:cs="Arial"/>
          <w:sz w:val="20"/>
          <w:szCs w:val="20"/>
        </w:rPr>
        <w:t>ém</w:t>
      </w:r>
      <w:r w:rsidR="00DD4F08">
        <w:rPr>
          <w:rFonts w:ascii="Arial" w:hAnsi="Arial" w:cs="Arial"/>
          <w:sz w:val="20"/>
          <w:szCs w:val="20"/>
        </w:rPr>
        <w:t xml:space="preserve"> postup</w:t>
      </w:r>
      <w:r w:rsidR="005938B0">
        <w:rPr>
          <w:rFonts w:ascii="Arial" w:hAnsi="Arial" w:cs="Arial"/>
          <w:sz w:val="20"/>
          <w:szCs w:val="20"/>
        </w:rPr>
        <w:t>u</w:t>
      </w:r>
      <w:r w:rsidR="00DD4F08">
        <w:rPr>
          <w:rFonts w:ascii="Arial" w:hAnsi="Arial" w:cs="Arial"/>
          <w:sz w:val="20"/>
          <w:szCs w:val="20"/>
        </w:rPr>
        <w:t xml:space="preserve"> pro získání výpisu z</w:t>
      </w:r>
      <w:r w:rsidR="005938B0">
        <w:rPr>
          <w:rFonts w:ascii="Arial" w:hAnsi="Arial" w:cs="Arial"/>
          <w:sz w:val="20"/>
          <w:szCs w:val="20"/>
        </w:rPr>
        <w:t> </w:t>
      </w:r>
      <w:r w:rsidR="00DD4F08">
        <w:rPr>
          <w:rFonts w:ascii="Arial" w:hAnsi="Arial" w:cs="Arial"/>
          <w:sz w:val="20"/>
          <w:szCs w:val="20"/>
        </w:rPr>
        <w:t>ROS</w:t>
      </w:r>
      <w:r w:rsidR="005938B0">
        <w:rPr>
          <w:rFonts w:ascii="Arial" w:hAnsi="Arial" w:cs="Arial"/>
          <w:sz w:val="20"/>
          <w:szCs w:val="20"/>
        </w:rPr>
        <w:t xml:space="preserve"> (tj.</w:t>
      </w:r>
      <w:r w:rsidR="00904B5E">
        <w:rPr>
          <w:rFonts w:ascii="Arial" w:hAnsi="Arial" w:cs="Arial"/>
          <w:sz w:val="20"/>
          <w:szCs w:val="20"/>
        </w:rPr>
        <w:t xml:space="preserve"> </w:t>
      </w:r>
      <w:r w:rsidR="005938B0">
        <w:rPr>
          <w:rFonts w:ascii="Arial" w:hAnsi="Arial" w:cs="Arial"/>
          <w:sz w:val="20"/>
          <w:szCs w:val="20"/>
        </w:rPr>
        <w:t>z</w:t>
      </w:r>
      <w:r w:rsidR="00904B5E">
        <w:rPr>
          <w:rFonts w:ascii="Arial" w:hAnsi="Arial" w:cs="Arial"/>
          <w:sz w:val="20"/>
          <w:szCs w:val="20"/>
        </w:rPr>
        <w:t> </w:t>
      </w:r>
      <w:r w:rsidR="005938B0">
        <w:rPr>
          <w:rFonts w:ascii="Arial" w:hAnsi="Arial" w:cs="Arial"/>
          <w:sz w:val="20"/>
          <w:szCs w:val="20"/>
        </w:rPr>
        <w:t>Registru osob</w:t>
      </w:r>
      <w:r w:rsidR="00DD4F08">
        <w:rPr>
          <w:rFonts w:ascii="Arial" w:hAnsi="Arial" w:cs="Arial"/>
          <w:sz w:val="20"/>
          <w:szCs w:val="20"/>
        </w:rPr>
        <w:t xml:space="preserve">). </w:t>
      </w:r>
      <w:r w:rsidRPr="001C211B">
        <w:rPr>
          <w:rFonts w:ascii="Arial" w:hAnsi="Arial" w:cs="Arial"/>
          <w:sz w:val="20"/>
          <w:szCs w:val="20"/>
        </w:rPr>
        <w:t>Dlouhodob</w:t>
      </w:r>
      <w:r w:rsidR="005938B0">
        <w:rPr>
          <w:rFonts w:ascii="Arial" w:hAnsi="Arial" w:cs="Arial"/>
          <w:sz w:val="20"/>
          <w:szCs w:val="20"/>
        </w:rPr>
        <w:t xml:space="preserve">ě se uživatelé </w:t>
      </w:r>
      <w:r w:rsidRPr="001C211B">
        <w:rPr>
          <w:rFonts w:ascii="Arial" w:hAnsi="Arial" w:cs="Arial"/>
          <w:sz w:val="20"/>
          <w:szCs w:val="20"/>
        </w:rPr>
        <w:t>z</w:t>
      </w:r>
      <w:r w:rsidR="005938B0">
        <w:rPr>
          <w:rFonts w:ascii="Arial" w:hAnsi="Arial" w:cs="Arial"/>
          <w:sz w:val="20"/>
          <w:szCs w:val="20"/>
        </w:rPr>
        <w:t>ajímají</w:t>
      </w:r>
      <w:r w:rsidRPr="001C211B">
        <w:rPr>
          <w:rFonts w:ascii="Arial" w:hAnsi="Arial" w:cs="Arial"/>
          <w:sz w:val="20"/>
          <w:szCs w:val="20"/>
        </w:rPr>
        <w:t xml:space="preserve"> </w:t>
      </w:r>
      <w:r w:rsidR="00411CEA">
        <w:rPr>
          <w:rFonts w:ascii="Arial" w:hAnsi="Arial" w:cs="Arial"/>
          <w:sz w:val="20"/>
          <w:szCs w:val="20"/>
        </w:rPr>
        <w:t>o vývoj spotřebitelských cen a inflace (9</w:t>
      </w:r>
      <w:r w:rsidR="00F937E5">
        <w:rPr>
          <w:rFonts w:ascii="Arial" w:hAnsi="Arial" w:cs="Arial"/>
          <w:sz w:val="20"/>
          <w:szCs w:val="20"/>
        </w:rPr>
        <w:t> </w:t>
      </w:r>
      <w:r w:rsidR="00411CEA">
        <w:rPr>
          <w:rFonts w:ascii="Arial" w:hAnsi="Arial" w:cs="Arial"/>
          <w:sz w:val="20"/>
          <w:szCs w:val="20"/>
        </w:rPr>
        <w:t>% dotazů)</w:t>
      </w:r>
      <w:r w:rsidR="00411CEA" w:rsidRPr="001C211B">
        <w:rPr>
          <w:rFonts w:ascii="Arial" w:hAnsi="Arial" w:cs="Arial"/>
          <w:sz w:val="20"/>
          <w:szCs w:val="20"/>
        </w:rPr>
        <w:t>, o</w:t>
      </w:r>
      <w:r w:rsidR="00F937E5">
        <w:rPr>
          <w:rFonts w:ascii="Arial" w:hAnsi="Arial" w:cs="Arial"/>
          <w:sz w:val="20"/>
          <w:szCs w:val="20"/>
        </w:rPr>
        <w:t> </w:t>
      </w:r>
      <w:r w:rsidR="00411CEA" w:rsidRPr="001C211B">
        <w:rPr>
          <w:rFonts w:ascii="Arial" w:hAnsi="Arial" w:cs="Arial"/>
          <w:sz w:val="20"/>
          <w:szCs w:val="20"/>
        </w:rPr>
        <w:t>demografickou statistiku (</w:t>
      </w:r>
      <w:r w:rsidR="00411CEA">
        <w:rPr>
          <w:rFonts w:ascii="Arial" w:hAnsi="Arial" w:cs="Arial"/>
          <w:sz w:val="20"/>
          <w:szCs w:val="20"/>
        </w:rPr>
        <w:t>8</w:t>
      </w:r>
      <w:r w:rsidR="00411CEA" w:rsidRPr="001C211B">
        <w:rPr>
          <w:rFonts w:ascii="Arial" w:hAnsi="Arial" w:cs="Arial"/>
          <w:sz w:val="20"/>
          <w:szCs w:val="20"/>
        </w:rPr>
        <w:t> %),</w:t>
      </w:r>
      <w:r w:rsidR="00411CEA">
        <w:rPr>
          <w:rFonts w:ascii="Arial" w:hAnsi="Arial" w:cs="Arial"/>
          <w:sz w:val="20"/>
          <w:szCs w:val="20"/>
        </w:rPr>
        <w:t xml:space="preserve"> </w:t>
      </w:r>
      <w:r w:rsidR="002C2996" w:rsidRPr="001C211B">
        <w:rPr>
          <w:rFonts w:ascii="Arial" w:hAnsi="Arial" w:cs="Arial"/>
          <w:sz w:val="20"/>
          <w:szCs w:val="20"/>
        </w:rPr>
        <w:t>výsledky SLDB</w:t>
      </w:r>
      <w:r w:rsidR="00411CEA">
        <w:rPr>
          <w:rFonts w:ascii="Arial" w:hAnsi="Arial" w:cs="Arial"/>
          <w:sz w:val="20"/>
          <w:szCs w:val="20"/>
        </w:rPr>
        <w:t xml:space="preserve"> 2011</w:t>
      </w:r>
      <w:r w:rsidR="002C2996" w:rsidRPr="001C211B">
        <w:rPr>
          <w:rFonts w:ascii="Arial" w:hAnsi="Arial" w:cs="Arial"/>
          <w:sz w:val="20"/>
          <w:szCs w:val="20"/>
        </w:rPr>
        <w:t xml:space="preserve">, a to </w:t>
      </w:r>
      <w:r w:rsidR="00411CEA">
        <w:rPr>
          <w:rFonts w:ascii="Arial" w:hAnsi="Arial" w:cs="Arial"/>
          <w:sz w:val="20"/>
          <w:szCs w:val="20"/>
        </w:rPr>
        <w:t xml:space="preserve">včetně </w:t>
      </w:r>
      <w:r w:rsidR="005938B0">
        <w:rPr>
          <w:rFonts w:ascii="Arial" w:hAnsi="Arial" w:cs="Arial"/>
          <w:sz w:val="20"/>
          <w:szCs w:val="20"/>
        </w:rPr>
        <w:t xml:space="preserve">komparace s </w:t>
      </w:r>
      <w:r w:rsidR="00411CEA">
        <w:rPr>
          <w:rFonts w:ascii="Arial" w:hAnsi="Arial" w:cs="Arial"/>
          <w:sz w:val="20"/>
          <w:szCs w:val="20"/>
        </w:rPr>
        <w:t>předchozí</w:t>
      </w:r>
      <w:r w:rsidR="005938B0">
        <w:rPr>
          <w:rFonts w:ascii="Arial" w:hAnsi="Arial" w:cs="Arial"/>
          <w:sz w:val="20"/>
          <w:szCs w:val="20"/>
        </w:rPr>
        <w:t>mi</w:t>
      </w:r>
      <w:r w:rsidR="00411CEA">
        <w:rPr>
          <w:rFonts w:ascii="Arial" w:hAnsi="Arial" w:cs="Arial"/>
          <w:sz w:val="20"/>
          <w:szCs w:val="20"/>
        </w:rPr>
        <w:t xml:space="preserve"> sčítání</w:t>
      </w:r>
      <w:r w:rsidR="005938B0">
        <w:rPr>
          <w:rFonts w:ascii="Arial" w:hAnsi="Arial" w:cs="Arial"/>
          <w:sz w:val="20"/>
          <w:szCs w:val="20"/>
        </w:rPr>
        <w:t>mi</w:t>
      </w:r>
      <w:r w:rsidR="00411CEA">
        <w:rPr>
          <w:rFonts w:ascii="Arial" w:hAnsi="Arial" w:cs="Arial"/>
          <w:sz w:val="20"/>
          <w:szCs w:val="20"/>
        </w:rPr>
        <w:t xml:space="preserve"> (7</w:t>
      </w:r>
      <w:r w:rsidR="00F937E5">
        <w:rPr>
          <w:rFonts w:ascii="Arial" w:hAnsi="Arial" w:cs="Arial"/>
          <w:sz w:val="20"/>
          <w:szCs w:val="20"/>
        </w:rPr>
        <w:t> </w:t>
      </w:r>
      <w:r w:rsidR="00411CEA">
        <w:rPr>
          <w:rFonts w:ascii="Arial" w:hAnsi="Arial" w:cs="Arial"/>
          <w:sz w:val="20"/>
          <w:szCs w:val="20"/>
        </w:rPr>
        <w:t>%)</w:t>
      </w:r>
      <w:r w:rsidR="005938B0">
        <w:rPr>
          <w:rFonts w:ascii="Arial" w:hAnsi="Arial" w:cs="Arial"/>
          <w:sz w:val="20"/>
          <w:szCs w:val="20"/>
        </w:rPr>
        <w:t xml:space="preserve">. </w:t>
      </w:r>
      <w:r w:rsidR="00B3725F">
        <w:rPr>
          <w:rFonts w:ascii="Arial" w:hAnsi="Arial" w:cs="Arial"/>
          <w:sz w:val="20"/>
          <w:szCs w:val="20"/>
        </w:rPr>
        <w:t>P</w:t>
      </w:r>
      <w:r w:rsidR="005938B0">
        <w:rPr>
          <w:rFonts w:ascii="Arial" w:hAnsi="Arial" w:cs="Arial"/>
          <w:sz w:val="20"/>
          <w:szCs w:val="20"/>
        </w:rPr>
        <w:t>oslední</w:t>
      </w:r>
      <w:r w:rsidR="00F102B1">
        <w:rPr>
          <w:rFonts w:ascii="Arial" w:hAnsi="Arial" w:cs="Arial"/>
          <w:sz w:val="20"/>
          <w:szCs w:val="20"/>
        </w:rPr>
        <w:t xml:space="preserve"> oblast</w:t>
      </w:r>
      <w:r w:rsidR="00B3725F">
        <w:rPr>
          <w:rFonts w:ascii="Arial" w:hAnsi="Arial" w:cs="Arial"/>
          <w:sz w:val="20"/>
          <w:szCs w:val="20"/>
        </w:rPr>
        <w:t>í</w:t>
      </w:r>
      <w:r w:rsidR="00F102B1">
        <w:rPr>
          <w:rFonts w:ascii="Arial" w:hAnsi="Arial" w:cs="Arial"/>
          <w:sz w:val="20"/>
          <w:szCs w:val="20"/>
        </w:rPr>
        <w:t xml:space="preserve">, kterou chceme zmínit, jsou </w:t>
      </w:r>
      <w:r w:rsidR="002C2996" w:rsidRPr="001C211B">
        <w:rPr>
          <w:rFonts w:ascii="Arial" w:hAnsi="Arial" w:cs="Arial"/>
          <w:sz w:val="20"/>
          <w:szCs w:val="20"/>
        </w:rPr>
        <w:t xml:space="preserve">výsledky </w:t>
      </w:r>
      <w:r w:rsidRPr="001C211B">
        <w:rPr>
          <w:rFonts w:ascii="Arial" w:hAnsi="Arial" w:cs="Arial"/>
          <w:sz w:val="20"/>
          <w:szCs w:val="20"/>
        </w:rPr>
        <w:t>statistik</w:t>
      </w:r>
      <w:r w:rsidR="002C2996" w:rsidRPr="001C211B">
        <w:rPr>
          <w:rFonts w:ascii="Arial" w:hAnsi="Arial" w:cs="Arial"/>
          <w:sz w:val="20"/>
          <w:szCs w:val="20"/>
        </w:rPr>
        <w:t>y</w:t>
      </w:r>
      <w:r w:rsidRPr="001C211B">
        <w:rPr>
          <w:rFonts w:ascii="Arial" w:hAnsi="Arial" w:cs="Arial"/>
          <w:sz w:val="20"/>
          <w:szCs w:val="20"/>
        </w:rPr>
        <w:t xml:space="preserve"> práce a mezd</w:t>
      </w:r>
      <w:r w:rsidR="002C2996" w:rsidRPr="001C211B">
        <w:rPr>
          <w:rFonts w:ascii="Arial" w:hAnsi="Arial" w:cs="Arial"/>
          <w:sz w:val="20"/>
          <w:szCs w:val="20"/>
        </w:rPr>
        <w:t xml:space="preserve"> (5 %)</w:t>
      </w:r>
      <w:r w:rsidRPr="001C211B">
        <w:rPr>
          <w:rFonts w:ascii="Arial" w:hAnsi="Arial" w:cs="Arial"/>
          <w:sz w:val="20"/>
          <w:szCs w:val="20"/>
        </w:rPr>
        <w:t>. Rozdělení témat dotazů mezi kraje a ústředí vyplývá logicky i</w:t>
      </w:r>
      <w:r w:rsidR="00F937E5">
        <w:rPr>
          <w:rFonts w:ascii="Arial" w:hAnsi="Arial" w:cs="Arial"/>
          <w:sz w:val="20"/>
          <w:szCs w:val="20"/>
        </w:rPr>
        <w:t> </w:t>
      </w:r>
      <w:r w:rsidRPr="001C211B">
        <w:rPr>
          <w:rFonts w:ascii="Arial" w:hAnsi="Arial" w:cs="Arial"/>
          <w:sz w:val="20"/>
          <w:szCs w:val="20"/>
        </w:rPr>
        <w:t xml:space="preserve">z dostupnosti dat – např. zahraniční obchod je </w:t>
      </w:r>
      <w:r w:rsidR="00F102B1">
        <w:rPr>
          <w:rFonts w:ascii="Arial" w:hAnsi="Arial" w:cs="Arial"/>
          <w:sz w:val="20"/>
          <w:szCs w:val="20"/>
        </w:rPr>
        <w:t>z</w:t>
      </w:r>
      <w:r w:rsidRPr="001C211B">
        <w:rPr>
          <w:rFonts w:ascii="Arial" w:hAnsi="Arial" w:cs="Arial"/>
          <w:sz w:val="20"/>
          <w:szCs w:val="20"/>
        </w:rPr>
        <w:t xml:space="preserve">odpovídán převážně z centra, regionální </w:t>
      </w:r>
      <w:r w:rsidR="00F102B1">
        <w:rPr>
          <w:rFonts w:ascii="Arial" w:hAnsi="Arial" w:cs="Arial"/>
          <w:sz w:val="20"/>
          <w:szCs w:val="20"/>
        </w:rPr>
        <w:t>informace</w:t>
      </w:r>
      <w:r w:rsidRPr="001C211B">
        <w:rPr>
          <w:rFonts w:ascii="Arial" w:hAnsi="Arial" w:cs="Arial"/>
          <w:sz w:val="20"/>
          <w:szCs w:val="20"/>
        </w:rPr>
        <w:t xml:space="preserve"> se zase poskytují </w:t>
      </w:r>
      <w:r w:rsidR="005F33C4">
        <w:rPr>
          <w:rFonts w:ascii="Arial" w:hAnsi="Arial" w:cs="Arial"/>
          <w:sz w:val="20"/>
          <w:szCs w:val="20"/>
        </w:rPr>
        <w:t xml:space="preserve">mnohem </w:t>
      </w:r>
      <w:r w:rsidRPr="001C211B">
        <w:rPr>
          <w:rFonts w:ascii="Arial" w:hAnsi="Arial" w:cs="Arial"/>
          <w:sz w:val="20"/>
          <w:szCs w:val="20"/>
        </w:rPr>
        <w:t xml:space="preserve">častěji z krajů. </w:t>
      </w:r>
    </w:p>
    <w:p w:rsidR="00294A6C" w:rsidRPr="001C211B" w:rsidRDefault="001C1D6A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1C211B">
        <w:rPr>
          <w:rFonts w:ascii="Arial" w:hAnsi="Arial" w:cs="Arial"/>
          <w:sz w:val="20"/>
          <w:szCs w:val="20"/>
        </w:rPr>
        <w:t xml:space="preserve">Poměrně </w:t>
      </w:r>
      <w:r w:rsidR="00236935" w:rsidRPr="001C211B">
        <w:rPr>
          <w:rFonts w:ascii="Arial" w:hAnsi="Arial" w:cs="Arial"/>
          <w:sz w:val="20"/>
          <w:szCs w:val="20"/>
        </w:rPr>
        <w:t xml:space="preserve">často </w:t>
      </w:r>
      <w:r w:rsidRPr="001C211B">
        <w:rPr>
          <w:rFonts w:ascii="Arial" w:hAnsi="Arial" w:cs="Arial"/>
          <w:sz w:val="20"/>
          <w:szCs w:val="20"/>
        </w:rPr>
        <w:t>(</w:t>
      </w:r>
      <w:r w:rsidR="005F33C4">
        <w:rPr>
          <w:rFonts w:ascii="Arial" w:hAnsi="Arial" w:cs="Arial"/>
          <w:sz w:val="20"/>
          <w:szCs w:val="20"/>
        </w:rPr>
        <w:t>2,8</w:t>
      </w:r>
      <w:r w:rsidRPr="001C211B">
        <w:rPr>
          <w:rFonts w:ascii="Arial" w:hAnsi="Arial" w:cs="Arial"/>
          <w:sz w:val="20"/>
          <w:szCs w:val="20"/>
        </w:rPr>
        <w:t> %)</w:t>
      </w:r>
      <w:r w:rsidR="00C40F38" w:rsidRPr="001C211B">
        <w:rPr>
          <w:rFonts w:ascii="Arial" w:hAnsi="Arial" w:cs="Arial"/>
          <w:sz w:val="20"/>
          <w:szCs w:val="20"/>
        </w:rPr>
        <w:t xml:space="preserve"> </w:t>
      </w:r>
      <w:r w:rsidR="00236935" w:rsidRPr="001C211B">
        <w:rPr>
          <w:rFonts w:ascii="Arial" w:hAnsi="Arial" w:cs="Arial"/>
          <w:sz w:val="20"/>
          <w:szCs w:val="20"/>
        </w:rPr>
        <w:t>jsou dotazy zařazovány pod téma „Technická podpora služeb“</w:t>
      </w:r>
      <w:r w:rsidR="005F33C4">
        <w:rPr>
          <w:rFonts w:ascii="Arial" w:hAnsi="Arial" w:cs="Arial"/>
          <w:sz w:val="20"/>
          <w:szCs w:val="20"/>
        </w:rPr>
        <w:t xml:space="preserve">, jejich podíl se </w:t>
      </w:r>
      <w:r w:rsidR="00904B5E">
        <w:rPr>
          <w:rFonts w:ascii="Arial" w:hAnsi="Arial" w:cs="Arial"/>
          <w:sz w:val="20"/>
          <w:szCs w:val="20"/>
        </w:rPr>
        <w:t xml:space="preserve">ale </w:t>
      </w:r>
      <w:r w:rsidR="005F33C4">
        <w:rPr>
          <w:rFonts w:ascii="Arial" w:hAnsi="Arial" w:cs="Arial"/>
          <w:sz w:val="20"/>
          <w:szCs w:val="20"/>
        </w:rPr>
        <w:t>meziročně snížil zhruba na polovinu</w:t>
      </w:r>
      <w:r w:rsidR="00236935" w:rsidRPr="001C211B">
        <w:rPr>
          <w:rFonts w:ascii="Arial" w:hAnsi="Arial" w:cs="Arial"/>
          <w:sz w:val="20"/>
          <w:szCs w:val="20"/>
        </w:rPr>
        <w:t>. Jde například o</w:t>
      </w:r>
      <w:r w:rsidR="00AE0FB1">
        <w:rPr>
          <w:rFonts w:ascii="Arial" w:hAnsi="Arial" w:cs="Arial"/>
          <w:sz w:val="20"/>
          <w:szCs w:val="20"/>
        </w:rPr>
        <w:t> </w:t>
      </w:r>
      <w:r w:rsidR="00236935" w:rsidRPr="001C211B">
        <w:rPr>
          <w:rFonts w:ascii="Arial" w:hAnsi="Arial" w:cs="Arial"/>
          <w:sz w:val="20"/>
          <w:szCs w:val="20"/>
        </w:rPr>
        <w:t>dotazy na fungování webu, na problematiku související se zprovozněním ROSu, fungováním CD s našimi výstupy atd.</w:t>
      </w:r>
      <w:r w:rsidRPr="001C211B">
        <w:rPr>
          <w:rFonts w:ascii="Arial" w:hAnsi="Arial" w:cs="Arial"/>
          <w:sz w:val="20"/>
          <w:szCs w:val="20"/>
        </w:rPr>
        <w:t xml:space="preserve"> </w:t>
      </w:r>
      <w:r w:rsidR="00F102B1">
        <w:rPr>
          <w:rFonts w:ascii="Arial" w:hAnsi="Arial" w:cs="Arial"/>
          <w:sz w:val="20"/>
          <w:szCs w:val="20"/>
        </w:rPr>
        <w:t>Jak</w:t>
      </w:r>
      <w:r w:rsidRPr="001C211B">
        <w:rPr>
          <w:rFonts w:ascii="Arial" w:hAnsi="Arial" w:cs="Arial"/>
          <w:sz w:val="20"/>
          <w:szCs w:val="20"/>
        </w:rPr>
        <w:t xml:space="preserve"> </w:t>
      </w:r>
      <w:r w:rsidR="00F102B1">
        <w:rPr>
          <w:rFonts w:ascii="Arial" w:hAnsi="Arial" w:cs="Arial"/>
          <w:sz w:val="20"/>
          <w:szCs w:val="20"/>
        </w:rPr>
        <w:t xml:space="preserve">již bylo zmíněno výše, </w:t>
      </w:r>
      <w:r w:rsidRPr="001C211B">
        <w:rPr>
          <w:rFonts w:ascii="Arial" w:hAnsi="Arial" w:cs="Arial"/>
          <w:sz w:val="20"/>
          <w:szCs w:val="20"/>
        </w:rPr>
        <w:t xml:space="preserve">časté jsou </w:t>
      </w:r>
      <w:r w:rsidR="00F102B1">
        <w:rPr>
          <w:rFonts w:ascii="Arial" w:hAnsi="Arial" w:cs="Arial"/>
          <w:sz w:val="20"/>
          <w:szCs w:val="20"/>
        </w:rPr>
        <w:t xml:space="preserve">rovněž </w:t>
      </w:r>
      <w:r w:rsidRPr="001C211B">
        <w:rPr>
          <w:rFonts w:ascii="Arial" w:hAnsi="Arial" w:cs="Arial"/>
          <w:sz w:val="20"/>
          <w:szCs w:val="20"/>
        </w:rPr>
        <w:t>dotazy týkající se výkazů a jejich vyplňov</w:t>
      </w:r>
      <w:r w:rsidR="00904B5E">
        <w:rPr>
          <w:rFonts w:ascii="Arial" w:hAnsi="Arial" w:cs="Arial"/>
          <w:sz w:val="20"/>
          <w:szCs w:val="20"/>
        </w:rPr>
        <w:t>á</w:t>
      </w:r>
      <w:r w:rsidRPr="001C211B">
        <w:rPr>
          <w:rFonts w:ascii="Arial" w:hAnsi="Arial" w:cs="Arial"/>
          <w:sz w:val="20"/>
          <w:szCs w:val="20"/>
        </w:rPr>
        <w:t xml:space="preserve">ní </w:t>
      </w:r>
      <w:r w:rsidR="00F102B1">
        <w:rPr>
          <w:rFonts w:ascii="Arial" w:hAnsi="Arial" w:cs="Arial"/>
          <w:sz w:val="20"/>
          <w:szCs w:val="20"/>
        </w:rPr>
        <w:t>Jejich vyčíslení</w:t>
      </w:r>
      <w:r w:rsidR="00565C5C">
        <w:rPr>
          <w:rFonts w:ascii="Arial" w:hAnsi="Arial" w:cs="Arial"/>
          <w:sz w:val="20"/>
          <w:szCs w:val="20"/>
        </w:rPr>
        <w:t xml:space="preserve"> máme k dispozici jen do srpna 2014, kdy evidence dotazů byla vedena dřívějším SW. N</w:t>
      </w:r>
      <w:r w:rsidR="00F102B1">
        <w:rPr>
          <w:rFonts w:ascii="Arial" w:hAnsi="Arial" w:cs="Arial"/>
          <w:sz w:val="20"/>
          <w:szCs w:val="20"/>
        </w:rPr>
        <w:t xml:space="preserve">ový modul Redesignu nesleduje výkazy jako takové, </w:t>
      </w:r>
      <w:r w:rsidR="00565C5C">
        <w:rPr>
          <w:rFonts w:ascii="Arial" w:hAnsi="Arial" w:cs="Arial"/>
          <w:sz w:val="20"/>
          <w:szCs w:val="20"/>
        </w:rPr>
        <w:t xml:space="preserve">a tak </w:t>
      </w:r>
      <w:r w:rsidR="00904B5E">
        <w:rPr>
          <w:rFonts w:ascii="Arial" w:hAnsi="Arial" w:cs="Arial"/>
          <w:sz w:val="20"/>
          <w:szCs w:val="20"/>
        </w:rPr>
        <w:t xml:space="preserve">jsou </w:t>
      </w:r>
      <w:r w:rsidR="00565C5C">
        <w:rPr>
          <w:rFonts w:ascii="Arial" w:hAnsi="Arial" w:cs="Arial"/>
          <w:sz w:val="20"/>
          <w:szCs w:val="20"/>
        </w:rPr>
        <w:t>dotazy k</w:t>
      </w:r>
      <w:r w:rsidR="00904B5E">
        <w:rPr>
          <w:rFonts w:ascii="Arial" w:hAnsi="Arial" w:cs="Arial"/>
          <w:sz w:val="20"/>
          <w:szCs w:val="20"/>
        </w:rPr>
        <w:t xml:space="preserve"> jednotlivým </w:t>
      </w:r>
      <w:r w:rsidR="00F102B1">
        <w:rPr>
          <w:rFonts w:ascii="Arial" w:hAnsi="Arial" w:cs="Arial"/>
          <w:sz w:val="20"/>
          <w:szCs w:val="20"/>
        </w:rPr>
        <w:t>výkaz</w:t>
      </w:r>
      <w:r w:rsidR="00565C5C">
        <w:rPr>
          <w:rFonts w:ascii="Arial" w:hAnsi="Arial" w:cs="Arial"/>
          <w:sz w:val="20"/>
          <w:szCs w:val="20"/>
        </w:rPr>
        <w:t>ům</w:t>
      </w:r>
      <w:r w:rsidR="00F102B1">
        <w:rPr>
          <w:rFonts w:ascii="Arial" w:hAnsi="Arial" w:cs="Arial"/>
          <w:sz w:val="20"/>
          <w:szCs w:val="20"/>
        </w:rPr>
        <w:t xml:space="preserve"> </w:t>
      </w:r>
      <w:r w:rsidR="00904B5E">
        <w:rPr>
          <w:rFonts w:ascii="Arial" w:hAnsi="Arial" w:cs="Arial"/>
          <w:sz w:val="20"/>
          <w:szCs w:val="20"/>
        </w:rPr>
        <w:t>zahrnuty</w:t>
      </w:r>
      <w:r w:rsidR="004757BC">
        <w:rPr>
          <w:rFonts w:ascii="Arial" w:hAnsi="Arial" w:cs="Arial"/>
          <w:sz w:val="20"/>
          <w:szCs w:val="20"/>
        </w:rPr>
        <w:t xml:space="preserve"> (</w:t>
      </w:r>
      <w:r w:rsidR="00F102B1">
        <w:rPr>
          <w:rFonts w:ascii="Arial" w:hAnsi="Arial" w:cs="Arial"/>
          <w:sz w:val="20"/>
          <w:szCs w:val="20"/>
        </w:rPr>
        <w:t>dle svého určení</w:t>
      </w:r>
      <w:r w:rsidR="004757BC">
        <w:rPr>
          <w:rFonts w:ascii="Arial" w:hAnsi="Arial" w:cs="Arial"/>
          <w:sz w:val="20"/>
          <w:szCs w:val="20"/>
        </w:rPr>
        <w:t>)</w:t>
      </w:r>
      <w:r w:rsidR="00F102B1">
        <w:rPr>
          <w:rFonts w:ascii="Arial" w:hAnsi="Arial" w:cs="Arial"/>
          <w:sz w:val="20"/>
          <w:szCs w:val="20"/>
        </w:rPr>
        <w:t xml:space="preserve"> do příslušných statistik. </w:t>
      </w:r>
    </w:p>
    <w:p w:rsidR="00294A6C" w:rsidRPr="001C211B" w:rsidRDefault="00294A6C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294A6C" w:rsidRPr="001C211B" w:rsidRDefault="00236935" w:rsidP="00C40F38">
      <w:pPr>
        <w:spacing w:before="80" w:after="40"/>
        <w:jc w:val="both"/>
        <w:rPr>
          <w:rFonts w:ascii="Arial" w:hAnsi="Arial" w:cs="Arial"/>
          <w:b/>
        </w:rPr>
      </w:pPr>
      <w:r w:rsidRPr="001C211B">
        <w:rPr>
          <w:rFonts w:ascii="Arial" w:hAnsi="Arial" w:cs="Arial"/>
          <w:b/>
        </w:rPr>
        <w:t>Mimořádné zakázky</w:t>
      </w:r>
    </w:p>
    <w:p w:rsidR="00294A6C" w:rsidRPr="001C211B" w:rsidRDefault="00236935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1C211B">
        <w:rPr>
          <w:rFonts w:ascii="Arial" w:hAnsi="Arial" w:cs="Arial"/>
          <w:sz w:val="20"/>
          <w:szCs w:val="20"/>
        </w:rPr>
        <w:t>Abychom lépe ilustrovali rozmanitost, šíři i</w:t>
      </w:r>
      <w:r w:rsidR="00904B5E">
        <w:rPr>
          <w:rFonts w:ascii="Arial" w:hAnsi="Arial" w:cs="Arial"/>
          <w:sz w:val="20"/>
          <w:szCs w:val="20"/>
        </w:rPr>
        <w:t> obtížnost dotazů a </w:t>
      </w:r>
      <w:r w:rsidRPr="001C211B">
        <w:rPr>
          <w:rFonts w:ascii="Arial" w:hAnsi="Arial" w:cs="Arial"/>
          <w:sz w:val="20"/>
          <w:szCs w:val="20"/>
        </w:rPr>
        <w:t xml:space="preserve">požadavků, které v informačních službách řešíme, uvádíme níže některé příklady. Při řešení takových zakázek komunikujeme nejen se zákazníkem, kde je nezbytné přesně zjistit a </w:t>
      </w:r>
      <w:r w:rsidR="00025110">
        <w:rPr>
          <w:rFonts w:ascii="Arial" w:hAnsi="Arial" w:cs="Arial"/>
          <w:sz w:val="20"/>
          <w:szCs w:val="20"/>
        </w:rPr>
        <w:t xml:space="preserve">někdy </w:t>
      </w:r>
      <w:r w:rsidRPr="001C211B">
        <w:rPr>
          <w:rFonts w:ascii="Arial" w:hAnsi="Arial" w:cs="Arial"/>
          <w:sz w:val="20"/>
          <w:szCs w:val="20"/>
        </w:rPr>
        <w:t>korigovat jeho představy, vysvětlit mu metodiku, případná omezení vypovídací schopnosti dat, ale velmi často i s pracovníky věcně příslušných odborů, bez jejichž spolupráce by se často ani vyřešit nedaly.</w:t>
      </w:r>
    </w:p>
    <w:p w:rsidR="00294A6C" w:rsidRPr="001C211B" w:rsidRDefault="00294A6C" w:rsidP="00C40F38">
      <w:pPr>
        <w:spacing w:before="80" w:after="40"/>
        <w:jc w:val="both"/>
        <w:rPr>
          <w:rFonts w:ascii="Arial" w:hAnsi="Arial" w:cs="Arial"/>
          <w:b/>
          <w:sz w:val="20"/>
        </w:rPr>
      </w:pPr>
    </w:p>
    <w:p w:rsidR="00294A6C" w:rsidRPr="001C211B" w:rsidRDefault="00236935" w:rsidP="00C40F38">
      <w:pPr>
        <w:spacing w:before="80" w:after="40"/>
        <w:jc w:val="both"/>
        <w:rPr>
          <w:rFonts w:ascii="Arial" w:hAnsi="Arial" w:cs="Arial"/>
          <w:b/>
          <w:sz w:val="20"/>
        </w:rPr>
      </w:pPr>
      <w:r w:rsidRPr="001C211B">
        <w:rPr>
          <w:rFonts w:ascii="Arial" w:hAnsi="Arial" w:cs="Arial"/>
          <w:b/>
          <w:sz w:val="20"/>
        </w:rPr>
        <w:t>Ústředí</w:t>
      </w:r>
    </w:p>
    <w:p w:rsidR="006D3696" w:rsidRDefault="00DE3410" w:rsidP="00DF2528">
      <w:pPr>
        <w:pStyle w:val="Odstavecseseznamem"/>
        <w:widowControl w:val="0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DF2528" w:rsidRPr="00904B5E">
        <w:rPr>
          <w:rFonts w:ascii="Arial" w:hAnsi="Arial" w:cs="Arial"/>
          <w:sz w:val="20"/>
          <w:szCs w:val="20"/>
        </w:rPr>
        <w:t xml:space="preserve">istorické údaje – např. statistika rodinných účtů před rokem 1938 pro Ekonomickou fakultu </w:t>
      </w:r>
      <w:r w:rsidR="006D3696">
        <w:rPr>
          <w:rFonts w:ascii="Arial" w:hAnsi="Arial" w:cs="Arial"/>
          <w:sz w:val="20"/>
          <w:szCs w:val="20"/>
        </w:rPr>
        <w:t>u</w:t>
      </w:r>
      <w:r w:rsidR="00DF2528" w:rsidRPr="00904B5E">
        <w:rPr>
          <w:rFonts w:ascii="Arial" w:hAnsi="Arial" w:cs="Arial"/>
          <w:sz w:val="20"/>
          <w:szCs w:val="20"/>
        </w:rPr>
        <w:t>niverzity</w:t>
      </w:r>
      <w:r w:rsidR="006D3696">
        <w:rPr>
          <w:rFonts w:ascii="Arial" w:hAnsi="Arial" w:cs="Arial"/>
          <w:sz w:val="20"/>
          <w:szCs w:val="20"/>
        </w:rPr>
        <w:t xml:space="preserve"> </w:t>
      </w:r>
      <w:r w:rsidR="00DF2528" w:rsidRPr="00904B5E">
        <w:rPr>
          <w:rFonts w:ascii="Arial" w:hAnsi="Arial" w:cs="Arial"/>
          <w:sz w:val="20"/>
          <w:szCs w:val="20"/>
        </w:rPr>
        <w:t>v Římě, statistika cen a devizových kurzů 1918 a 1948 pro klienta z USA, údaje o nezaměstnanosti od vzniku ČR</w:t>
      </w:r>
      <w:r w:rsidR="006D3696">
        <w:rPr>
          <w:rFonts w:ascii="Arial" w:hAnsi="Arial" w:cs="Arial"/>
          <w:sz w:val="20"/>
          <w:szCs w:val="20"/>
        </w:rPr>
        <w:t>,</w:t>
      </w:r>
      <w:r w:rsidR="00DF2528" w:rsidRPr="00904B5E">
        <w:rPr>
          <w:rFonts w:ascii="Arial" w:hAnsi="Arial" w:cs="Arial"/>
          <w:sz w:val="20"/>
          <w:szCs w:val="20"/>
        </w:rPr>
        <w:t xml:space="preserve"> </w:t>
      </w:r>
      <w:r w:rsidR="006D3696">
        <w:rPr>
          <w:rFonts w:ascii="Arial" w:hAnsi="Arial" w:cs="Arial"/>
          <w:sz w:val="20"/>
          <w:szCs w:val="20"/>
        </w:rPr>
        <w:t>h</w:t>
      </w:r>
      <w:r w:rsidR="00DF2528" w:rsidRPr="00904B5E">
        <w:rPr>
          <w:rFonts w:ascii="Arial" w:hAnsi="Arial" w:cs="Arial"/>
          <w:sz w:val="20"/>
          <w:szCs w:val="20"/>
        </w:rPr>
        <w:t>istorické statistiky osevů, sklizní a výnosů zemědělských plodin</w:t>
      </w:r>
      <w:r w:rsidR="00A51BAE">
        <w:rPr>
          <w:rFonts w:ascii="Arial" w:hAnsi="Arial" w:cs="Arial"/>
          <w:sz w:val="20"/>
          <w:szCs w:val="20"/>
        </w:rPr>
        <w:t>;</w:t>
      </w:r>
    </w:p>
    <w:p w:rsidR="00DF2528" w:rsidRPr="00904B5E" w:rsidRDefault="00DF2528" w:rsidP="00DF2528">
      <w:pPr>
        <w:pStyle w:val="Odstavecseseznamem"/>
        <w:widowControl w:val="0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04B5E">
        <w:rPr>
          <w:rFonts w:ascii="Arial" w:hAnsi="Arial" w:cs="Arial"/>
          <w:sz w:val="20"/>
          <w:szCs w:val="20"/>
        </w:rPr>
        <w:t>ú</w:t>
      </w:r>
      <w:r w:rsidRPr="00904B5E">
        <w:rPr>
          <w:rFonts w:ascii="Arial" w:hAnsi="Arial" w:cs="Arial"/>
          <w:color w:val="000000"/>
          <w:sz w:val="20"/>
          <w:szCs w:val="20"/>
        </w:rPr>
        <w:t xml:space="preserve">zemní vymezení - ČR, kraje a okresy za roky 1933-1949; </w:t>
      </w:r>
      <w:r w:rsidRPr="00904B5E">
        <w:rPr>
          <w:rFonts w:ascii="Arial" w:hAnsi="Arial" w:cs="Arial"/>
          <w:sz w:val="20"/>
          <w:szCs w:val="20"/>
        </w:rPr>
        <w:t xml:space="preserve">makroekonomické ukazatele za Československo a ČR (HDP, tvorba hrubého kapitálu, daně, výdaje na konečnou spotřebu, sociální příspěvky), spotřeba, zaměstnanost, míra nezaměstnanosti, hrubé příjmy pro </w:t>
      </w:r>
      <w:r w:rsidR="006D3696">
        <w:rPr>
          <w:rFonts w:ascii="Arial" w:hAnsi="Arial" w:cs="Arial"/>
          <w:sz w:val="20"/>
          <w:szCs w:val="20"/>
        </w:rPr>
        <w:t>u</w:t>
      </w:r>
      <w:r w:rsidRPr="00904B5E">
        <w:rPr>
          <w:rFonts w:ascii="Arial" w:hAnsi="Arial" w:cs="Arial"/>
          <w:sz w:val="20"/>
          <w:szCs w:val="20"/>
        </w:rPr>
        <w:t>niver</w:t>
      </w:r>
      <w:r w:rsidR="006D3696">
        <w:rPr>
          <w:rFonts w:ascii="Arial" w:hAnsi="Arial" w:cs="Arial"/>
          <w:sz w:val="20"/>
          <w:szCs w:val="20"/>
        </w:rPr>
        <w:t>z</w:t>
      </w:r>
      <w:r w:rsidRPr="00904B5E">
        <w:rPr>
          <w:rFonts w:ascii="Arial" w:hAnsi="Arial" w:cs="Arial"/>
          <w:sz w:val="20"/>
          <w:szCs w:val="20"/>
        </w:rPr>
        <w:t>itu Lod</w:t>
      </w:r>
      <w:r w:rsidR="006D3696">
        <w:rPr>
          <w:rFonts w:ascii="Arial" w:hAnsi="Arial" w:cs="Arial"/>
          <w:sz w:val="20"/>
          <w:szCs w:val="20"/>
        </w:rPr>
        <w:t>ži</w:t>
      </w:r>
      <w:r w:rsidRPr="00904B5E">
        <w:rPr>
          <w:rFonts w:ascii="Arial" w:hAnsi="Arial" w:cs="Arial"/>
          <w:sz w:val="20"/>
          <w:szCs w:val="20"/>
        </w:rPr>
        <w:t xml:space="preserve"> </w:t>
      </w:r>
      <w:r w:rsidR="006D3696">
        <w:rPr>
          <w:rFonts w:ascii="Arial" w:hAnsi="Arial" w:cs="Arial"/>
          <w:sz w:val="20"/>
          <w:szCs w:val="20"/>
        </w:rPr>
        <w:t>(</w:t>
      </w:r>
      <w:r w:rsidRPr="00904B5E">
        <w:rPr>
          <w:rFonts w:ascii="Arial" w:hAnsi="Arial" w:cs="Arial"/>
          <w:sz w:val="20"/>
          <w:szCs w:val="20"/>
        </w:rPr>
        <w:t>Polsko</w:t>
      </w:r>
      <w:r w:rsidR="006D3696">
        <w:rPr>
          <w:rFonts w:ascii="Arial" w:hAnsi="Arial" w:cs="Arial"/>
          <w:sz w:val="20"/>
          <w:szCs w:val="20"/>
        </w:rPr>
        <w:t>)</w:t>
      </w:r>
      <w:r w:rsidRPr="00904B5E">
        <w:rPr>
          <w:rFonts w:ascii="Arial" w:hAnsi="Arial" w:cs="Arial"/>
          <w:sz w:val="20"/>
          <w:szCs w:val="20"/>
        </w:rPr>
        <w:t xml:space="preserve"> a pro </w:t>
      </w:r>
      <w:r w:rsidR="006D3696">
        <w:rPr>
          <w:rFonts w:ascii="Arial" w:hAnsi="Arial" w:cs="Arial"/>
          <w:sz w:val="20"/>
          <w:szCs w:val="20"/>
        </w:rPr>
        <w:t>u</w:t>
      </w:r>
      <w:r w:rsidRPr="00904B5E">
        <w:rPr>
          <w:rFonts w:ascii="Arial" w:hAnsi="Arial" w:cs="Arial"/>
          <w:sz w:val="20"/>
          <w:szCs w:val="20"/>
        </w:rPr>
        <w:t xml:space="preserve">niverzitu v Oulu </w:t>
      </w:r>
      <w:r w:rsidR="006D3696">
        <w:rPr>
          <w:rFonts w:ascii="Arial" w:hAnsi="Arial" w:cs="Arial"/>
          <w:sz w:val="20"/>
          <w:szCs w:val="20"/>
        </w:rPr>
        <w:t>(</w:t>
      </w:r>
      <w:r w:rsidRPr="00904B5E">
        <w:rPr>
          <w:rFonts w:ascii="Arial" w:hAnsi="Arial" w:cs="Arial"/>
          <w:sz w:val="20"/>
          <w:szCs w:val="20"/>
        </w:rPr>
        <w:t>Finsko</w:t>
      </w:r>
      <w:r w:rsidR="006D3696">
        <w:rPr>
          <w:rFonts w:ascii="Arial" w:hAnsi="Arial" w:cs="Arial"/>
          <w:sz w:val="20"/>
          <w:szCs w:val="20"/>
        </w:rPr>
        <w:t>)</w:t>
      </w:r>
      <w:r w:rsidR="00A51BAE">
        <w:rPr>
          <w:rFonts w:ascii="Arial" w:hAnsi="Arial" w:cs="Arial"/>
          <w:sz w:val="20"/>
          <w:szCs w:val="20"/>
        </w:rPr>
        <w:t>;</w:t>
      </w:r>
    </w:p>
    <w:p w:rsidR="00DF2528" w:rsidRPr="00904B5E" w:rsidRDefault="00AC4793" w:rsidP="00DF2528">
      <w:pPr>
        <w:pStyle w:val="Odstavecseseznamem"/>
        <w:numPr>
          <w:ilvl w:val="0"/>
          <w:numId w:val="8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F2528" w:rsidRPr="00904B5E">
        <w:rPr>
          <w:rFonts w:ascii="Arial" w:hAnsi="Arial" w:cs="Arial"/>
          <w:sz w:val="20"/>
          <w:szCs w:val="20"/>
        </w:rPr>
        <w:t xml:space="preserve">ata o příjmech a životních podmínkách domácností (EU-SILC) pro </w:t>
      </w:r>
      <w:r w:rsidR="006D3696">
        <w:rPr>
          <w:rFonts w:ascii="Arial" w:hAnsi="Arial" w:cs="Arial"/>
          <w:sz w:val="20"/>
          <w:szCs w:val="20"/>
        </w:rPr>
        <w:t>u</w:t>
      </w:r>
      <w:r w:rsidR="00DF2528" w:rsidRPr="00904B5E">
        <w:rPr>
          <w:rFonts w:ascii="Arial" w:hAnsi="Arial" w:cs="Arial"/>
          <w:sz w:val="20"/>
          <w:szCs w:val="20"/>
        </w:rPr>
        <w:t>niver</w:t>
      </w:r>
      <w:r w:rsidR="006D3696">
        <w:rPr>
          <w:rFonts w:ascii="Arial" w:hAnsi="Arial" w:cs="Arial"/>
          <w:sz w:val="20"/>
          <w:szCs w:val="20"/>
        </w:rPr>
        <w:t>zitu</w:t>
      </w:r>
      <w:r w:rsidR="00DF2528" w:rsidRPr="00904B5E">
        <w:rPr>
          <w:rFonts w:ascii="Arial" w:hAnsi="Arial" w:cs="Arial"/>
          <w:sz w:val="20"/>
          <w:szCs w:val="20"/>
        </w:rPr>
        <w:t xml:space="preserve"> v</w:t>
      </w:r>
      <w:r w:rsidR="006D3696">
        <w:rPr>
          <w:rFonts w:ascii="Arial" w:hAnsi="Arial" w:cs="Arial"/>
          <w:sz w:val="20"/>
          <w:szCs w:val="20"/>
        </w:rPr>
        <w:t> </w:t>
      </w:r>
      <w:r w:rsidR="00DF2528" w:rsidRPr="00904B5E">
        <w:rPr>
          <w:rFonts w:ascii="Arial" w:hAnsi="Arial" w:cs="Arial"/>
          <w:sz w:val="20"/>
          <w:szCs w:val="20"/>
        </w:rPr>
        <w:t>Enschede</w:t>
      </w:r>
      <w:r w:rsidR="006D3696">
        <w:rPr>
          <w:rFonts w:ascii="Arial" w:hAnsi="Arial" w:cs="Arial"/>
          <w:sz w:val="20"/>
          <w:szCs w:val="20"/>
        </w:rPr>
        <w:t xml:space="preserve"> (Holandsko)</w:t>
      </w:r>
      <w:r w:rsidR="00A51BAE">
        <w:rPr>
          <w:rFonts w:ascii="Arial" w:hAnsi="Arial" w:cs="Arial"/>
          <w:sz w:val="20"/>
          <w:szCs w:val="20"/>
        </w:rPr>
        <w:t>;</w:t>
      </w:r>
    </w:p>
    <w:p w:rsidR="00DF2528" w:rsidRPr="00904B5E" w:rsidRDefault="00AC4793" w:rsidP="00AC4793">
      <w:pPr>
        <w:pStyle w:val="Odstavecseseznamem"/>
        <w:numPr>
          <w:ilvl w:val="0"/>
          <w:numId w:val="8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</w:t>
      </w:r>
      <w:r w:rsidR="00DF2528" w:rsidRPr="00904B5E">
        <w:rPr>
          <w:rFonts w:ascii="Arial" w:hAnsi="Arial" w:cs="Arial"/>
          <w:color w:val="000000"/>
          <w:sz w:val="20"/>
          <w:szCs w:val="20"/>
        </w:rPr>
        <w:t xml:space="preserve">ýběry </w:t>
      </w:r>
      <w:r w:rsidR="00DF2528" w:rsidRPr="00AC4793">
        <w:rPr>
          <w:rFonts w:ascii="Arial" w:hAnsi="Arial" w:cs="Arial"/>
          <w:sz w:val="20"/>
          <w:szCs w:val="20"/>
        </w:rPr>
        <w:t>z</w:t>
      </w:r>
      <w:r w:rsidR="00DF2528" w:rsidRPr="00904B5E">
        <w:rPr>
          <w:rFonts w:ascii="Arial" w:hAnsi="Arial" w:cs="Arial"/>
          <w:color w:val="000000"/>
          <w:sz w:val="20"/>
          <w:szCs w:val="20"/>
        </w:rPr>
        <w:t> RESu: dle struktury týkající se zemědělské činnosti,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F2528" w:rsidRPr="00904B5E">
        <w:rPr>
          <w:rFonts w:ascii="Arial" w:hAnsi="Arial" w:cs="Arial"/>
          <w:color w:val="000000"/>
          <w:sz w:val="20"/>
          <w:szCs w:val="20"/>
        </w:rPr>
        <w:t>vzniky a zániky podniků 2003 -2011</w:t>
      </w:r>
      <w:r w:rsidR="00A51BAE">
        <w:rPr>
          <w:rFonts w:ascii="Arial" w:hAnsi="Arial" w:cs="Arial"/>
          <w:color w:val="000000"/>
          <w:sz w:val="20"/>
          <w:szCs w:val="20"/>
        </w:rPr>
        <w:t>;</w:t>
      </w:r>
    </w:p>
    <w:p w:rsidR="00DF2528" w:rsidRPr="00904B5E" w:rsidRDefault="00DF2528" w:rsidP="00DF2528">
      <w:pPr>
        <w:pStyle w:val="Odstavecseseznamem"/>
        <w:numPr>
          <w:ilvl w:val="0"/>
          <w:numId w:val="8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904B5E">
        <w:rPr>
          <w:rFonts w:ascii="Arial" w:hAnsi="Arial" w:cs="Arial"/>
          <w:color w:val="000000"/>
          <w:sz w:val="20"/>
          <w:szCs w:val="20"/>
        </w:rPr>
        <w:lastRenderedPageBreak/>
        <w:t xml:space="preserve">značné množství statistických ukazatelů </w:t>
      </w:r>
      <w:r w:rsidR="00AC4793">
        <w:rPr>
          <w:rFonts w:ascii="Arial" w:hAnsi="Arial" w:cs="Arial"/>
          <w:color w:val="000000"/>
          <w:sz w:val="20"/>
          <w:szCs w:val="20"/>
        </w:rPr>
        <w:t>o</w:t>
      </w:r>
      <w:r w:rsidRPr="00904B5E">
        <w:rPr>
          <w:rFonts w:ascii="Arial" w:hAnsi="Arial" w:cs="Arial"/>
          <w:color w:val="000000"/>
          <w:sz w:val="20"/>
          <w:szCs w:val="20"/>
        </w:rPr>
        <w:t> zemích EU (např. naděje na dožití při narození, míra kriminality, index vzdělání, index demokracie, míra rozvodovosti a míra chudoby)</w:t>
      </w:r>
      <w:r w:rsidR="00A51BAE">
        <w:rPr>
          <w:rFonts w:ascii="Arial" w:hAnsi="Arial" w:cs="Arial"/>
          <w:color w:val="000000"/>
          <w:sz w:val="20"/>
          <w:szCs w:val="20"/>
        </w:rPr>
        <w:t>;</w:t>
      </w:r>
    </w:p>
    <w:p w:rsidR="00DF2528" w:rsidRPr="00904B5E" w:rsidRDefault="00AC4793" w:rsidP="00DF2528">
      <w:pPr>
        <w:pStyle w:val="Odstavecseseznamem"/>
        <w:numPr>
          <w:ilvl w:val="0"/>
          <w:numId w:val="8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="00DF2528" w:rsidRPr="00904B5E">
        <w:rPr>
          <w:rFonts w:ascii="Arial" w:hAnsi="Arial" w:cs="Arial"/>
          <w:sz w:val="20"/>
          <w:szCs w:val="20"/>
        </w:rPr>
        <w:t>daje o územněsprávním uspořádání ČR a statistiky obcí a měst podle SLD</w:t>
      </w:r>
      <w:r>
        <w:rPr>
          <w:rFonts w:ascii="Arial" w:hAnsi="Arial" w:cs="Arial"/>
          <w:sz w:val="20"/>
          <w:szCs w:val="20"/>
        </w:rPr>
        <w:t>B</w:t>
      </w:r>
      <w:r w:rsidR="00A51BAE">
        <w:rPr>
          <w:rFonts w:ascii="Arial" w:hAnsi="Arial" w:cs="Arial"/>
          <w:sz w:val="20"/>
          <w:szCs w:val="20"/>
        </w:rPr>
        <w:t>;</w:t>
      </w:r>
    </w:p>
    <w:p w:rsidR="00DF2528" w:rsidRPr="00904B5E" w:rsidRDefault="00AC4793" w:rsidP="00DF2528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="00DF2528" w:rsidRPr="00904B5E">
        <w:rPr>
          <w:rFonts w:ascii="Arial" w:hAnsi="Arial" w:cs="Arial"/>
          <w:color w:val="000000"/>
          <w:sz w:val="20"/>
          <w:szCs w:val="20"/>
        </w:rPr>
        <w:t>ata o průmyslu a zahraničním obchodě</w:t>
      </w:r>
      <w:r w:rsidR="00A51BAE">
        <w:rPr>
          <w:rFonts w:ascii="Arial" w:hAnsi="Arial" w:cs="Arial"/>
          <w:color w:val="000000"/>
          <w:sz w:val="20"/>
          <w:szCs w:val="20"/>
        </w:rPr>
        <w:t>;</w:t>
      </w:r>
    </w:p>
    <w:p w:rsidR="00DF2528" w:rsidRPr="00904B5E" w:rsidRDefault="00DF2528" w:rsidP="00DF2528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904B5E">
        <w:rPr>
          <w:rFonts w:ascii="Arial" w:hAnsi="Arial" w:cs="Arial"/>
          <w:color w:val="000000"/>
          <w:sz w:val="20"/>
          <w:szCs w:val="20"/>
        </w:rPr>
        <w:t>vybrané ukazatele za jednotlivá evropská města</w:t>
      </w:r>
      <w:r w:rsidR="00A51BAE">
        <w:rPr>
          <w:rFonts w:ascii="Arial" w:hAnsi="Arial" w:cs="Arial"/>
          <w:color w:val="000000"/>
          <w:sz w:val="20"/>
          <w:szCs w:val="20"/>
        </w:rPr>
        <w:t>;</w:t>
      </w:r>
    </w:p>
    <w:p w:rsidR="00DF2528" w:rsidRPr="00904B5E" w:rsidRDefault="00AC4793" w:rsidP="00DF2528">
      <w:pPr>
        <w:pStyle w:val="Odstavecseseznamem"/>
        <w:numPr>
          <w:ilvl w:val="0"/>
          <w:numId w:val="8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F2528" w:rsidRPr="00904B5E">
        <w:rPr>
          <w:rFonts w:ascii="Arial" w:hAnsi="Arial" w:cs="Arial"/>
          <w:sz w:val="20"/>
          <w:szCs w:val="20"/>
        </w:rPr>
        <w:t>ovoz a vývoz 150 položek za r. 1993-1998, výroba za 150 položek za r. 2004-2012 s ručním vyloučením řady individuálních údajů</w:t>
      </w:r>
      <w:r w:rsidR="00A51BAE">
        <w:rPr>
          <w:rFonts w:ascii="Arial" w:hAnsi="Arial" w:cs="Arial"/>
          <w:sz w:val="20"/>
          <w:szCs w:val="20"/>
        </w:rPr>
        <w:t>;</w:t>
      </w:r>
    </w:p>
    <w:p w:rsidR="004757BC" w:rsidRPr="00904B5E" w:rsidRDefault="004757BC" w:rsidP="00907813">
      <w:pPr>
        <w:pStyle w:val="Titulek"/>
        <w:keepNext/>
        <w:spacing w:before="80" w:after="40"/>
        <w:jc w:val="center"/>
        <w:rPr>
          <w:rFonts w:ascii="Arial" w:hAnsi="Arial" w:cs="Arial"/>
          <w:sz w:val="20"/>
          <w:szCs w:val="20"/>
        </w:rPr>
      </w:pPr>
    </w:p>
    <w:p w:rsidR="00903536" w:rsidRPr="00904B5E" w:rsidRDefault="00903536" w:rsidP="00907813">
      <w:pPr>
        <w:pStyle w:val="Titulek"/>
        <w:keepNext/>
        <w:spacing w:before="80" w:after="40"/>
        <w:jc w:val="center"/>
        <w:rPr>
          <w:rFonts w:ascii="Arial" w:hAnsi="Arial" w:cs="Arial"/>
          <w:sz w:val="20"/>
          <w:szCs w:val="20"/>
        </w:rPr>
      </w:pPr>
      <w:r w:rsidRPr="00904B5E">
        <w:rPr>
          <w:rFonts w:ascii="Arial" w:hAnsi="Arial" w:cs="Arial"/>
          <w:sz w:val="20"/>
          <w:szCs w:val="20"/>
        </w:rPr>
        <w:t xml:space="preserve">Graf </w:t>
      </w:r>
      <w:r w:rsidR="008C435A" w:rsidRPr="00904B5E">
        <w:rPr>
          <w:rFonts w:ascii="Arial" w:hAnsi="Arial" w:cs="Arial"/>
          <w:sz w:val="20"/>
          <w:szCs w:val="20"/>
        </w:rPr>
        <w:fldChar w:fldCharType="begin"/>
      </w:r>
      <w:r w:rsidRPr="00904B5E">
        <w:rPr>
          <w:rFonts w:ascii="Arial" w:hAnsi="Arial" w:cs="Arial"/>
          <w:sz w:val="20"/>
          <w:szCs w:val="20"/>
        </w:rPr>
        <w:instrText xml:space="preserve"> SEQ Graf \* ARABIC </w:instrText>
      </w:r>
      <w:r w:rsidR="008C435A" w:rsidRPr="00904B5E">
        <w:rPr>
          <w:rFonts w:ascii="Arial" w:hAnsi="Arial" w:cs="Arial"/>
          <w:sz w:val="20"/>
          <w:szCs w:val="20"/>
        </w:rPr>
        <w:fldChar w:fldCharType="separate"/>
      </w:r>
      <w:r w:rsidR="00770843" w:rsidRPr="00904B5E">
        <w:rPr>
          <w:rFonts w:ascii="Arial" w:hAnsi="Arial" w:cs="Arial"/>
          <w:noProof/>
          <w:sz w:val="20"/>
          <w:szCs w:val="20"/>
        </w:rPr>
        <w:t>6</w:t>
      </w:r>
      <w:r w:rsidR="008C435A" w:rsidRPr="00904B5E">
        <w:rPr>
          <w:rFonts w:ascii="Arial" w:hAnsi="Arial" w:cs="Arial"/>
          <w:sz w:val="20"/>
          <w:szCs w:val="20"/>
        </w:rPr>
        <w:fldChar w:fldCharType="end"/>
      </w:r>
    </w:p>
    <w:p w:rsidR="008E68A4" w:rsidRPr="00904B5E" w:rsidRDefault="008C435A" w:rsidP="00907813">
      <w:pPr>
        <w:spacing w:before="80" w:after="40"/>
        <w:jc w:val="center"/>
        <w:rPr>
          <w:rFonts w:ascii="Arial" w:hAnsi="Arial" w:cs="Arial"/>
          <w:sz w:val="20"/>
          <w:szCs w:val="20"/>
        </w:rPr>
      </w:pPr>
      <w:r w:rsidRPr="008C435A">
        <w:rPr>
          <w:szCs w:val="20"/>
        </w:rPr>
        <w:pict>
          <v:shape id="_x0000_i1030" type="#_x0000_t75" style="width:389.9pt;height:419.75pt">
            <v:imagedata r:id="rId14" o:title=""/>
          </v:shape>
        </w:pict>
      </w:r>
    </w:p>
    <w:p w:rsidR="00FB0ED7" w:rsidRPr="00904B5E" w:rsidRDefault="00FB0ED7" w:rsidP="00C40F38">
      <w:pPr>
        <w:pStyle w:val="Titulek"/>
        <w:keepNext/>
        <w:spacing w:before="80" w:after="40"/>
        <w:jc w:val="both"/>
        <w:rPr>
          <w:rFonts w:ascii="Arial" w:hAnsi="Arial" w:cs="Arial"/>
        </w:rPr>
        <w:sectPr w:rsidR="00FB0ED7" w:rsidRPr="00904B5E" w:rsidSect="00AE563F">
          <w:footerReference w:type="even" r:id="rId15"/>
          <w:footerReference w:type="default" r:id="rId16"/>
          <w:pgSz w:w="11906" w:h="16838"/>
          <w:pgMar w:top="1021" w:right="1134" w:bottom="1021" w:left="1134" w:header="709" w:footer="709" w:gutter="0"/>
          <w:cols w:space="708"/>
          <w:titlePg/>
          <w:docGrid w:linePitch="360"/>
        </w:sectPr>
      </w:pPr>
    </w:p>
    <w:p w:rsidR="00DF2528" w:rsidRPr="00904B5E" w:rsidRDefault="00AC4793" w:rsidP="00DF2528">
      <w:pPr>
        <w:numPr>
          <w:ilvl w:val="0"/>
          <w:numId w:val="8"/>
        </w:numPr>
        <w:spacing w:before="240" w:after="4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</w:t>
      </w:r>
      <w:r w:rsidR="00DF2528" w:rsidRPr="00904B5E">
        <w:rPr>
          <w:rFonts w:ascii="Arial" w:hAnsi="Arial" w:cs="Arial"/>
          <w:sz w:val="20"/>
          <w:szCs w:val="20"/>
        </w:rPr>
        <w:t>árodní účty - tabulky dodávek a užití za vybranou komoditu a odvětví - zdroje dat, metodika výpočtu, šablona dotazníku, charakteristika výběrového souboru respondentů</w:t>
      </w:r>
      <w:r w:rsidR="00A51BAE">
        <w:rPr>
          <w:rFonts w:ascii="Arial" w:hAnsi="Arial" w:cs="Arial"/>
          <w:sz w:val="20"/>
          <w:szCs w:val="20"/>
        </w:rPr>
        <w:t>;</w:t>
      </w:r>
    </w:p>
    <w:p w:rsidR="00DF2528" w:rsidRPr="00904B5E" w:rsidRDefault="00DE3410" w:rsidP="00DF2528">
      <w:pPr>
        <w:pStyle w:val="Odstavecseseznamem"/>
        <w:numPr>
          <w:ilvl w:val="0"/>
          <w:numId w:val="8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F2528" w:rsidRPr="00904B5E">
        <w:rPr>
          <w:rFonts w:ascii="Arial" w:hAnsi="Arial" w:cs="Arial"/>
          <w:sz w:val="20"/>
          <w:szCs w:val="20"/>
        </w:rPr>
        <w:t xml:space="preserve">ata ze </w:t>
      </w:r>
      <w:r>
        <w:rPr>
          <w:rFonts w:ascii="Arial" w:hAnsi="Arial" w:cs="Arial"/>
          <w:sz w:val="20"/>
          <w:szCs w:val="20"/>
        </w:rPr>
        <w:t>s</w:t>
      </w:r>
      <w:r w:rsidR="0086118E">
        <w:rPr>
          <w:rFonts w:ascii="Arial" w:hAnsi="Arial" w:cs="Arial"/>
          <w:sz w:val="20"/>
          <w:szCs w:val="20"/>
        </w:rPr>
        <w:t>tatistiky rodinných účtů</w:t>
      </w:r>
      <w:r w:rsidR="00A51BAE">
        <w:rPr>
          <w:rFonts w:ascii="Arial" w:hAnsi="Arial" w:cs="Arial"/>
          <w:sz w:val="20"/>
          <w:szCs w:val="20"/>
        </w:rPr>
        <w:t>;</w:t>
      </w:r>
    </w:p>
    <w:p w:rsidR="00DF2528" w:rsidRPr="00904B5E" w:rsidRDefault="00DE3410" w:rsidP="00DF2528">
      <w:pPr>
        <w:pStyle w:val="Odstavecseseznamem"/>
        <w:widowControl w:val="0"/>
        <w:numPr>
          <w:ilvl w:val="0"/>
          <w:numId w:val="8"/>
        </w:numPr>
        <w:tabs>
          <w:tab w:val="left" w:pos="426"/>
          <w:tab w:val="left" w:pos="1500"/>
          <w:tab w:val="left" w:pos="3000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DF2528" w:rsidRPr="00904B5E">
        <w:rPr>
          <w:rFonts w:ascii="Arial" w:hAnsi="Arial" w:cs="Arial"/>
          <w:color w:val="000000"/>
          <w:sz w:val="20"/>
          <w:szCs w:val="20"/>
        </w:rPr>
        <w:t>říhraniční trh práce dle NUTS 2 – ve spolupráci s</w:t>
      </w:r>
      <w:r w:rsidR="00A51BAE">
        <w:rPr>
          <w:rFonts w:ascii="Arial" w:hAnsi="Arial" w:cs="Arial"/>
          <w:color w:val="000000"/>
          <w:sz w:val="20"/>
          <w:szCs w:val="20"/>
        </w:rPr>
        <w:t> </w:t>
      </w:r>
      <w:r w:rsidR="00DF2528" w:rsidRPr="00904B5E">
        <w:rPr>
          <w:rFonts w:ascii="Arial" w:hAnsi="Arial" w:cs="Arial"/>
          <w:color w:val="000000"/>
          <w:sz w:val="20"/>
          <w:szCs w:val="20"/>
        </w:rPr>
        <w:t>Eurostatem</w:t>
      </w:r>
      <w:r w:rsidR="00A51BAE">
        <w:rPr>
          <w:rFonts w:ascii="Arial" w:hAnsi="Arial" w:cs="Arial"/>
          <w:color w:val="000000"/>
          <w:sz w:val="20"/>
          <w:szCs w:val="20"/>
        </w:rPr>
        <w:t>;</w:t>
      </w:r>
    </w:p>
    <w:p w:rsidR="00DF2528" w:rsidRPr="00904B5E" w:rsidRDefault="00DE3410" w:rsidP="00DF2528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podrobný přehled</w:t>
      </w:r>
      <w:r w:rsidR="00DF2528" w:rsidRPr="00904B5E">
        <w:rPr>
          <w:rFonts w:ascii="Arial" w:hAnsi="Arial" w:cs="Arial"/>
          <w:color w:val="000000"/>
          <w:sz w:val="20"/>
          <w:szCs w:val="20"/>
        </w:rPr>
        <w:t xml:space="preserve"> ukazatelů týkajících se zejména z oblasti životního prostředí v jednotlivých státech EU</w:t>
      </w:r>
      <w:r w:rsidR="00A51BAE">
        <w:rPr>
          <w:rFonts w:ascii="Arial" w:hAnsi="Arial" w:cs="Arial"/>
          <w:color w:val="000000"/>
          <w:sz w:val="20"/>
          <w:szCs w:val="20"/>
        </w:rPr>
        <w:t>;</w:t>
      </w:r>
    </w:p>
    <w:p w:rsidR="00DF2528" w:rsidRPr="00904B5E" w:rsidRDefault="00DE3410" w:rsidP="00DF2528">
      <w:pPr>
        <w:pStyle w:val="Odstavecseseznamem"/>
        <w:numPr>
          <w:ilvl w:val="0"/>
          <w:numId w:val="8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="00DF2528" w:rsidRPr="00904B5E">
        <w:rPr>
          <w:rFonts w:ascii="Arial" w:hAnsi="Arial" w:cs="Arial"/>
          <w:color w:val="000000"/>
          <w:sz w:val="20"/>
          <w:szCs w:val="20"/>
        </w:rPr>
        <w:t>ikro i makroekonomické údaje od 50. let minulého století po současnost</w:t>
      </w:r>
      <w:r w:rsidR="00A51BAE">
        <w:rPr>
          <w:rFonts w:ascii="Arial" w:hAnsi="Arial" w:cs="Arial"/>
          <w:color w:val="000000"/>
          <w:sz w:val="20"/>
          <w:szCs w:val="20"/>
        </w:rPr>
        <w:t>;</w:t>
      </w:r>
    </w:p>
    <w:p w:rsidR="00DF2528" w:rsidRPr="00904B5E" w:rsidRDefault="00AC4793" w:rsidP="00DF2528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DF2528" w:rsidRPr="00904B5E">
        <w:rPr>
          <w:rFonts w:ascii="Arial" w:hAnsi="Arial" w:cs="Arial"/>
          <w:color w:val="000000"/>
          <w:sz w:val="20"/>
          <w:szCs w:val="20"/>
        </w:rPr>
        <w:t xml:space="preserve">peciální výběr RSO dle územní struktury, včetně technických parametrů budov (např. údaje </w:t>
      </w:r>
      <w:r w:rsidR="0086118E">
        <w:rPr>
          <w:rFonts w:ascii="Arial" w:hAnsi="Arial" w:cs="Arial"/>
          <w:color w:val="000000"/>
          <w:sz w:val="20"/>
          <w:szCs w:val="20"/>
        </w:rPr>
        <w:t>o</w:t>
      </w:r>
      <w:r w:rsidR="00DF2528" w:rsidRPr="00904B5E">
        <w:rPr>
          <w:rFonts w:ascii="Arial" w:hAnsi="Arial" w:cs="Arial"/>
          <w:color w:val="000000"/>
          <w:sz w:val="20"/>
          <w:szCs w:val="20"/>
        </w:rPr>
        <w:t xml:space="preserve"> počt</w:t>
      </w:r>
      <w:r w:rsidR="0086118E">
        <w:rPr>
          <w:rFonts w:ascii="Arial" w:hAnsi="Arial" w:cs="Arial"/>
          <w:color w:val="000000"/>
          <w:sz w:val="20"/>
          <w:szCs w:val="20"/>
        </w:rPr>
        <w:t>u</w:t>
      </w:r>
      <w:r w:rsidR="00DF2528" w:rsidRPr="00904B5E">
        <w:rPr>
          <w:rFonts w:ascii="Arial" w:hAnsi="Arial" w:cs="Arial"/>
          <w:color w:val="000000"/>
          <w:sz w:val="20"/>
          <w:szCs w:val="20"/>
        </w:rPr>
        <w:t xml:space="preserve"> obyvatel dle SLDB, </w:t>
      </w:r>
      <w:r w:rsidR="0086118E">
        <w:rPr>
          <w:rFonts w:ascii="Arial" w:hAnsi="Arial" w:cs="Arial"/>
          <w:color w:val="000000"/>
          <w:sz w:val="20"/>
          <w:szCs w:val="20"/>
        </w:rPr>
        <w:t>struktuře domů podle počtu podlaží, vybavení plynem</w:t>
      </w:r>
      <w:r w:rsidR="00DF2528" w:rsidRPr="00904B5E">
        <w:rPr>
          <w:rFonts w:ascii="Arial" w:hAnsi="Arial" w:cs="Arial"/>
          <w:color w:val="000000"/>
          <w:sz w:val="20"/>
          <w:szCs w:val="20"/>
        </w:rPr>
        <w:t xml:space="preserve"> aj.)</w:t>
      </w:r>
      <w:r w:rsidR="00A51BAE">
        <w:rPr>
          <w:rFonts w:ascii="Arial" w:hAnsi="Arial" w:cs="Arial"/>
          <w:color w:val="000000"/>
          <w:sz w:val="20"/>
          <w:szCs w:val="20"/>
        </w:rPr>
        <w:t>;</w:t>
      </w:r>
    </w:p>
    <w:p w:rsidR="00DF2528" w:rsidRPr="00904B5E" w:rsidRDefault="00DF2528" w:rsidP="00DF2528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04B5E">
        <w:rPr>
          <w:rFonts w:ascii="Arial" w:hAnsi="Arial" w:cs="Arial"/>
          <w:color w:val="000000"/>
          <w:sz w:val="20"/>
          <w:szCs w:val="20"/>
        </w:rPr>
        <w:t>počet subjektů dle jednotlivých požadovaných CZ-NACE za roky 2008 až 2012</w:t>
      </w:r>
      <w:r w:rsidR="00A51BAE">
        <w:rPr>
          <w:rFonts w:ascii="Arial" w:hAnsi="Arial" w:cs="Arial"/>
          <w:color w:val="000000"/>
          <w:sz w:val="20"/>
          <w:szCs w:val="20"/>
        </w:rPr>
        <w:t>;</w:t>
      </w:r>
    </w:p>
    <w:p w:rsidR="00DF2528" w:rsidRPr="00904B5E" w:rsidRDefault="00F706C7" w:rsidP="00DF2528">
      <w:pPr>
        <w:pStyle w:val="Odstavecseseznamem"/>
        <w:numPr>
          <w:ilvl w:val="0"/>
          <w:numId w:val="8"/>
        </w:numPr>
        <w:spacing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n</w:t>
      </w:r>
      <w:r w:rsidR="00DF2528" w:rsidRPr="00904B5E">
        <w:rPr>
          <w:rFonts w:ascii="Arial" w:hAnsi="Arial" w:cs="Arial"/>
          <w:color w:val="000000"/>
          <w:sz w:val="20"/>
          <w:szCs w:val="20"/>
        </w:rPr>
        <w:t>ejrůznější požadavky z oblasti vzdělávání zaměstnanců v ICT (investice, počty školených zaměstnanců), z oblasti SLBD, služeb, cenové statistiky nebo zajištění statistických údajů dřevozpracujícího průmyslu (výroba, ceny, ZO, těžba, počet subjektů)</w:t>
      </w:r>
      <w:r w:rsidR="00DF2528" w:rsidRPr="00904B5E">
        <w:rPr>
          <w:rFonts w:ascii="Arial" w:hAnsi="Arial" w:cs="Arial"/>
          <w:sz w:val="20"/>
          <w:szCs w:val="20"/>
        </w:rPr>
        <w:t>.</w:t>
      </w:r>
    </w:p>
    <w:p w:rsidR="00FF71E4" w:rsidRDefault="00FF71E4" w:rsidP="00226B0C">
      <w:pPr>
        <w:spacing w:before="120" w:after="40"/>
        <w:jc w:val="both"/>
        <w:rPr>
          <w:rFonts w:ascii="Arial" w:hAnsi="Arial" w:cs="Arial"/>
          <w:b/>
          <w:sz w:val="20"/>
          <w:szCs w:val="20"/>
        </w:rPr>
      </w:pPr>
    </w:p>
    <w:p w:rsidR="00294A6C" w:rsidRPr="001C211B" w:rsidRDefault="00236935" w:rsidP="00226B0C">
      <w:pPr>
        <w:spacing w:before="120" w:after="40"/>
        <w:jc w:val="both"/>
        <w:rPr>
          <w:rFonts w:ascii="Arial" w:hAnsi="Arial" w:cs="Arial"/>
          <w:b/>
          <w:sz w:val="20"/>
          <w:szCs w:val="20"/>
        </w:rPr>
      </w:pPr>
      <w:r w:rsidRPr="001C211B">
        <w:rPr>
          <w:rFonts w:ascii="Arial" w:hAnsi="Arial" w:cs="Arial"/>
          <w:b/>
          <w:sz w:val="20"/>
          <w:szCs w:val="20"/>
        </w:rPr>
        <w:t>Krajská pracoviště IS</w:t>
      </w:r>
    </w:p>
    <w:p w:rsidR="00C40F38" w:rsidRPr="001C211B" w:rsidRDefault="00C40F38" w:rsidP="00C40F38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1C211B">
        <w:rPr>
          <w:rFonts w:ascii="Arial" w:hAnsi="Arial" w:cs="Arial"/>
          <w:color w:val="000000"/>
          <w:sz w:val="20"/>
          <w:szCs w:val="20"/>
        </w:rPr>
        <w:t>spolupráce na přípravě analytické části Programů rozvoje kraje na období 2014 až 2020, poskytnutí údajů pro vyhodnocení dopadů Programu rozvoje kraje 2007 – 2013; konzultace a</w:t>
      </w:r>
      <w:r w:rsidR="00AE0FB1">
        <w:rPr>
          <w:rFonts w:ascii="Arial" w:hAnsi="Arial" w:cs="Arial"/>
          <w:color w:val="000000"/>
          <w:sz w:val="20"/>
          <w:szCs w:val="20"/>
        </w:rPr>
        <w:t> </w:t>
      </w:r>
      <w:r w:rsidRPr="001C211B">
        <w:rPr>
          <w:rFonts w:ascii="Arial" w:hAnsi="Arial" w:cs="Arial"/>
          <w:color w:val="000000"/>
          <w:sz w:val="20"/>
          <w:szCs w:val="20"/>
        </w:rPr>
        <w:t>oponentury analýz uplynulého plánovacího období;</w:t>
      </w:r>
    </w:p>
    <w:p w:rsidR="00C40F38" w:rsidRPr="001C211B" w:rsidRDefault="00C40F38" w:rsidP="00C40F38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1C211B">
        <w:rPr>
          <w:rFonts w:ascii="Arial" w:hAnsi="Arial" w:cs="Arial"/>
          <w:color w:val="000000"/>
          <w:sz w:val="20"/>
          <w:szCs w:val="20"/>
        </w:rPr>
        <w:t>poskytování podrobných dat (především v časových řadách) pro aktualizaci územně analytických podkladů a vyhotovení pasportu na data ÚAP za rok 201</w:t>
      </w:r>
      <w:r w:rsidR="00025110">
        <w:rPr>
          <w:rFonts w:ascii="Arial" w:hAnsi="Arial" w:cs="Arial"/>
          <w:color w:val="000000"/>
          <w:sz w:val="20"/>
          <w:szCs w:val="20"/>
        </w:rPr>
        <w:t>3</w:t>
      </w:r>
      <w:r w:rsidRPr="001C211B">
        <w:rPr>
          <w:rFonts w:ascii="Arial" w:hAnsi="Arial" w:cs="Arial"/>
          <w:color w:val="000000"/>
          <w:sz w:val="20"/>
          <w:szCs w:val="20"/>
        </w:rPr>
        <w:t>, a to jak pro krajské úřady, tak pro některé městské úřady v sídlech správních obvodů obcí s rozšířenou působností; spolupráce při aktualizaci analýz udržitelného rozvoje některých krajů;</w:t>
      </w:r>
    </w:p>
    <w:p w:rsidR="00C40F38" w:rsidRDefault="00C40F38" w:rsidP="00C40F38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1C211B">
        <w:rPr>
          <w:rFonts w:ascii="Arial" w:hAnsi="Arial" w:cs="Arial"/>
          <w:color w:val="000000"/>
          <w:sz w:val="20"/>
          <w:szCs w:val="20"/>
        </w:rPr>
        <w:t>zpracování statistických údajů do výročních zpráv Regionálních rad regionů soudržnosti;</w:t>
      </w:r>
    </w:p>
    <w:p w:rsidR="00025110" w:rsidRPr="001C211B" w:rsidRDefault="00025110" w:rsidP="00C40F38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zpracování dat </w:t>
      </w:r>
      <w:r w:rsidR="0076337D">
        <w:rPr>
          <w:rFonts w:ascii="Arial" w:hAnsi="Arial" w:cs="Arial"/>
          <w:color w:val="000000"/>
          <w:sz w:val="20"/>
          <w:szCs w:val="20"/>
        </w:rPr>
        <w:t xml:space="preserve">v členění podle obcí </w:t>
      </w:r>
      <w:r>
        <w:rPr>
          <w:rFonts w:ascii="Arial" w:hAnsi="Arial" w:cs="Arial"/>
          <w:color w:val="000000"/>
          <w:sz w:val="20"/>
          <w:szCs w:val="20"/>
        </w:rPr>
        <w:t>pro programové dokumenty Místních akčních skupin (MAS) jednak v celostátně jednotném systému a jednak na základě speciálních požadavků jednotlivých MAS (celkem se na KS ČSÚ obrátilo více než 100 MAS)</w:t>
      </w:r>
      <w:r w:rsidR="0076337D"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40F38" w:rsidRPr="001C211B" w:rsidRDefault="00C40F38" w:rsidP="00C40F38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1C211B">
        <w:rPr>
          <w:rFonts w:ascii="Arial" w:hAnsi="Arial" w:cs="Arial"/>
          <w:color w:val="000000"/>
          <w:sz w:val="20"/>
          <w:szCs w:val="20"/>
        </w:rPr>
        <w:t>zpracování analýzy vývoje kraje v roce 201</w:t>
      </w:r>
      <w:r w:rsidR="0076337D">
        <w:rPr>
          <w:rFonts w:ascii="Arial" w:hAnsi="Arial" w:cs="Arial"/>
          <w:color w:val="000000"/>
          <w:sz w:val="20"/>
          <w:szCs w:val="20"/>
        </w:rPr>
        <w:t>3</w:t>
      </w:r>
      <w:r w:rsidRPr="001C211B">
        <w:rPr>
          <w:rFonts w:ascii="Arial" w:hAnsi="Arial" w:cs="Arial"/>
          <w:color w:val="000000"/>
          <w:sz w:val="20"/>
          <w:szCs w:val="20"/>
        </w:rPr>
        <w:t xml:space="preserve"> s návazností od roku 200</w:t>
      </w:r>
      <w:r w:rsidR="0076337D">
        <w:rPr>
          <w:rFonts w:ascii="Arial" w:hAnsi="Arial" w:cs="Arial"/>
          <w:color w:val="000000"/>
          <w:sz w:val="20"/>
          <w:szCs w:val="20"/>
        </w:rPr>
        <w:t>8</w:t>
      </w:r>
      <w:r w:rsidRPr="001C211B">
        <w:rPr>
          <w:rFonts w:ascii="Arial" w:hAnsi="Arial" w:cs="Arial"/>
          <w:color w:val="000000"/>
          <w:sz w:val="20"/>
          <w:szCs w:val="20"/>
        </w:rPr>
        <w:t xml:space="preserve"> (využito pro jednání zastupitelstva kraje, vedení krajského úřadu apod.); </w:t>
      </w:r>
    </w:p>
    <w:p w:rsidR="00C40F38" w:rsidRPr="001C211B" w:rsidRDefault="00C40F38" w:rsidP="00C40F38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1C211B">
        <w:rPr>
          <w:rFonts w:ascii="Arial" w:hAnsi="Arial" w:cs="Arial"/>
          <w:color w:val="000000"/>
          <w:sz w:val="20"/>
          <w:szCs w:val="20"/>
        </w:rPr>
        <w:t>v řadě krajů probíhala spolupráce s Hasičským záchranným sborem na aktualizaci havarijního plánu;</w:t>
      </w:r>
    </w:p>
    <w:p w:rsidR="00C40F38" w:rsidRPr="001C211B" w:rsidRDefault="00C40F38" w:rsidP="00C40F38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1C211B">
        <w:rPr>
          <w:rFonts w:ascii="Arial" w:hAnsi="Arial" w:cs="Arial"/>
          <w:color w:val="000000"/>
          <w:sz w:val="20"/>
          <w:szCs w:val="20"/>
        </w:rPr>
        <w:t>příprava dat pro Strategické plány rozvoje velkých měst nebo mikroregionů, konzultace analýz rozvoje těchto území v uplynulém období (např. Praha, České Budějovice, Hradec Králové, Pardubice a mnoho dalších);</w:t>
      </w:r>
    </w:p>
    <w:p w:rsidR="00C40F38" w:rsidRPr="001C211B" w:rsidRDefault="00C40F38" w:rsidP="00C40F38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1C211B">
        <w:rPr>
          <w:rFonts w:ascii="Arial" w:hAnsi="Arial" w:cs="Arial"/>
          <w:color w:val="000000"/>
          <w:sz w:val="20"/>
          <w:szCs w:val="20"/>
        </w:rPr>
        <w:t>zpracování dat ze SLDB 2011 s návazností na minulá sčítání z nejrůznějších pohledů</w:t>
      </w:r>
    </w:p>
    <w:p w:rsidR="00C40F38" w:rsidRPr="001C211B" w:rsidRDefault="00C40F38" w:rsidP="00C40F38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1C211B">
        <w:rPr>
          <w:rFonts w:ascii="Arial" w:hAnsi="Arial" w:cs="Arial"/>
          <w:color w:val="000000"/>
          <w:sz w:val="20"/>
          <w:szCs w:val="20"/>
        </w:rPr>
        <w:t>podklady pro tvorbu Ročenky životního prostředí Praha;</w:t>
      </w:r>
    </w:p>
    <w:p w:rsidR="00C40F38" w:rsidRPr="001C211B" w:rsidRDefault="00C40F38" w:rsidP="00C40F38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1C211B">
        <w:rPr>
          <w:rFonts w:ascii="Arial" w:hAnsi="Arial" w:cs="Arial"/>
          <w:color w:val="000000"/>
          <w:sz w:val="20"/>
          <w:szCs w:val="20"/>
        </w:rPr>
        <w:t>spolupráce s KÚ na publikaci "Tematický atlas ……… kraje" v několika krajích;</w:t>
      </w:r>
    </w:p>
    <w:p w:rsidR="00C40F38" w:rsidRPr="001C211B" w:rsidRDefault="00C40F38" w:rsidP="00C40F38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1C211B">
        <w:rPr>
          <w:rFonts w:ascii="Arial" w:hAnsi="Arial" w:cs="Arial"/>
          <w:color w:val="000000"/>
          <w:sz w:val="20"/>
          <w:szCs w:val="20"/>
        </w:rPr>
        <w:t>spolupráce na projektu ERRAM CZ-AT „Prostorová analýza dostupnosti příhraničních území pomocí rastrového modelu“;</w:t>
      </w:r>
    </w:p>
    <w:p w:rsidR="00C40F38" w:rsidRPr="001C211B" w:rsidRDefault="00A51BAE" w:rsidP="00C40F38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mezinárodní </w:t>
      </w:r>
      <w:r w:rsidR="00C40F38" w:rsidRPr="001C211B">
        <w:rPr>
          <w:rFonts w:ascii="Arial" w:hAnsi="Arial" w:cs="Arial"/>
          <w:color w:val="000000"/>
          <w:sz w:val="20"/>
          <w:szCs w:val="20"/>
        </w:rPr>
        <w:t xml:space="preserve">výměna </w:t>
      </w:r>
      <w:r>
        <w:rPr>
          <w:rFonts w:ascii="Arial" w:hAnsi="Arial" w:cs="Arial"/>
          <w:color w:val="000000"/>
          <w:sz w:val="20"/>
          <w:szCs w:val="20"/>
        </w:rPr>
        <w:t xml:space="preserve">regionálních </w:t>
      </w:r>
      <w:r w:rsidR="00C40F38" w:rsidRPr="001C211B">
        <w:rPr>
          <w:rFonts w:ascii="Arial" w:hAnsi="Arial" w:cs="Arial"/>
          <w:color w:val="000000"/>
          <w:sz w:val="20"/>
          <w:szCs w:val="20"/>
        </w:rPr>
        <w:t>dat</w:t>
      </w:r>
      <w:r w:rsidR="0076337D">
        <w:rPr>
          <w:rFonts w:ascii="Arial" w:hAnsi="Arial" w:cs="Arial"/>
          <w:color w:val="000000"/>
          <w:sz w:val="20"/>
          <w:szCs w:val="20"/>
        </w:rPr>
        <w:t xml:space="preserve"> </w:t>
      </w:r>
      <w:r w:rsidR="00C40F38" w:rsidRPr="001C211B">
        <w:rPr>
          <w:rFonts w:ascii="Arial" w:hAnsi="Arial" w:cs="Arial"/>
          <w:color w:val="000000"/>
          <w:sz w:val="20"/>
          <w:szCs w:val="20"/>
        </w:rPr>
        <w:t xml:space="preserve">a příprava </w:t>
      </w:r>
      <w:r w:rsidR="0076337D">
        <w:rPr>
          <w:rFonts w:ascii="Arial" w:hAnsi="Arial" w:cs="Arial"/>
          <w:color w:val="000000"/>
          <w:sz w:val="20"/>
          <w:szCs w:val="20"/>
        </w:rPr>
        <w:t>2 newsletterů</w:t>
      </w:r>
      <w:r w:rsidR="00C40F38" w:rsidRPr="001C211B">
        <w:rPr>
          <w:rFonts w:ascii="Arial" w:hAnsi="Arial" w:cs="Arial"/>
          <w:color w:val="000000"/>
          <w:sz w:val="20"/>
          <w:szCs w:val="20"/>
        </w:rPr>
        <w:t xml:space="preserve"> o přeshraniční databázi CentropeSTATISTICS, kter</w:t>
      </w:r>
      <w:r w:rsidR="0076337D">
        <w:rPr>
          <w:rFonts w:ascii="Arial" w:hAnsi="Arial" w:cs="Arial"/>
          <w:color w:val="000000"/>
          <w:sz w:val="20"/>
          <w:szCs w:val="20"/>
        </w:rPr>
        <w:t>é</w:t>
      </w:r>
      <w:r w:rsidR="00C40F38" w:rsidRPr="001C211B">
        <w:rPr>
          <w:rFonts w:ascii="Arial" w:hAnsi="Arial" w:cs="Arial"/>
          <w:color w:val="000000"/>
          <w:sz w:val="20"/>
          <w:szCs w:val="20"/>
        </w:rPr>
        <w:t xml:space="preserve"> byl</w:t>
      </w:r>
      <w:r w:rsidR="0076337D">
        <w:rPr>
          <w:rFonts w:ascii="Arial" w:hAnsi="Arial" w:cs="Arial"/>
          <w:color w:val="000000"/>
          <w:sz w:val="20"/>
          <w:szCs w:val="20"/>
        </w:rPr>
        <w:t>y</w:t>
      </w:r>
      <w:r w:rsidR="00C40F38" w:rsidRPr="001C211B">
        <w:rPr>
          <w:rFonts w:ascii="Arial" w:hAnsi="Arial" w:cs="Arial"/>
          <w:color w:val="000000"/>
          <w:sz w:val="20"/>
          <w:szCs w:val="20"/>
        </w:rPr>
        <w:t xml:space="preserve"> vydán v anglické, německé, maďarské, slovenské a české verzi;</w:t>
      </w:r>
    </w:p>
    <w:p w:rsidR="00294A6C" w:rsidRPr="001C211B" w:rsidRDefault="0076337D" w:rsidP="00C40F38">
      <w:pPr>
        <w:pStyle w:val="Odstavecseseznamem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spolupráce na přípravě publikace Proměny Severozápadu</w:t>
      </w:r>
      <w:r w:rsidR="00C40F38" w:rsidRPr="001C211B">
        <w:rPr>
          <w:rFonts w:ascii="Arial" w:hAnsi="Arial" w:cs="Arial"/>
          <w:color w:val="000000"/>
          <w:sz w:val="20"/>
          <w:szCs w:val="20"/>
        </w:rPr>
        <w:t>.</w:t>
      </w:r>
    </w:p>
    <w:p w:rsidR="00294A6C" w:rsidRPr="001C211B" w:rsidRDefault="00294A6C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294A6C" w:rsidRPr="00B233C3" w:rsidRDefault="00236935" w:rsidP="00B233C3">
      <w:pPr>
        <w:keepNext/>
        <w:spacing w:before="80" w:after="40"/>
        <w:jc w:val="center"/>
        <w:rPr>
          <w:rFonts w:ascii="Arial" w:hAnsi="Arial" w:cs="Arial"/>
          <w:b/>
          <w:sz w:val="20"/>
          <w:szCs w:val="20"/>
        </w:rPr>
      </w:pPr>
      <w:r w:rsidRPr="00B233C3">
        <w:rPr>
          <w:rFonts w:ascii="Arial" w:hAnsi="Arial" w:cs="Arial"/>
          <w:b/>
          <w:sz w:val="20"/>
          <w:szCs w:val="20"/>
        </w:rPr>
        <w:t>Mezinárodní informační služby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9"/>
        <w:gridCol w:w="981"/>
        <w:gridCol w:w="981"/>
        <w:gridCol w:w="981"/>
        <w:gridCol w:w="981"/>
        <w:gridCol w:w="981"/>
        <w:gridCol w:w="904"/>
      </w:tblGrid>
      <w:tr w:rsidR="00566B67" w:rsidRPr="00904B5E" w:rsidTr="00610C29">
        <w:tc>
          <w:tcPr>
            <w:tcW w:w="3479" w:type="dxa"/>
          </w:tcPr>
          <w:p w:rsidR="00566B67" w:rsidRPr="00904B5E" w:rsidRDefault="00566B67" w:rsidP="00522AF9">
            <w:pPr>
              <w:keepNext/>
              <w:spacing w:before="80" w:after="4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04B5E">
              <w:rPr>
                <w:rFonts w:ascii="Arial" w:eastAsia="Calibri" w:hAnsi="Arial" w:cs="Arial"/>
                <w:i/>
                <w:sz w:val="20"/>
                <w:szCs w:val="20"/>
              </w:rPr>
              <w:t>Typ informace:</w:t>
            </w:r>
          </w:p>
        </w:tc>
        <w:tc>
          <w:tcPr>
            <w:tcW w:w="981" w:type="dxa"/>
          </w:tcPr>
          <w:p w:rsidR="00566B67" w:rsidRPr="00904B5E" w:rsidRDefault="00566B67" w:rsidP="00522AF9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4B5E">
              <w:rPr>
                <w:rFonts w:ascii="Arial" w:eastAsia="Calibri" w:hAnsi="Arial" w:cs="Arial"/>
                <w:sz w:val="20"/>
                <w:szCs w:val="20"/>
              </w:rPr>
              <w:t>2009</w:t>
            </w:r>
          </w:p>
        </w:tc>
        <w:tc>
          <w:tcPr>
            <w:tcW w:w="981" w:type="dxa"/>
          </w:tcPr>
          <w:p w:rsidR="00566B67" w:rsidRPr="00904B5E" w:rsidRDefault="00566B67" w:rsidP="00522AF9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4B5E">
              <w:rPr>
                <w:rFonts w:ascii="Arial" w:eastAsia="Calibri" w:hAnsi="Arial" w:cs="Arial"/>
                <w:sz w:val="20"/>
                <w:szCs w:val="20"/>
              </w:rPr>
              <w:t>2010</w:t>
            </w:r>
          </w:p>
        </w:tc>
        <w:tc>
          <w:tcPr>
            <w:tcW w:w="981" w:type="dxa"/>
          </w:tcPr>
          <w:p w:rsidR="00566B67" w:rsidRPr="00904B5E" w:rsidRDefault="00566B67" w:rsidP="00522AF9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4B5E">
              <w:rPr>
                <w:rFonts w:ascii="Arial" w:eastAsia="Calibri" w:hAnsi="Arial" w:cs="Arial"/>
                <w:sz w:val="20"/>
                <w:szCs w:val="20"/>
              </w:rPr>
              <w:t>2011</w:t>
            </w:r>
          </w:p>
        </w:tc>
        <w:tc>
          <w:tcPr>
            <w:tcW w:w="981" w:type="dxa"/>
          </w:tcPr>
          <w:p w:rsidR="00566B67" w:rsidRPr="00904B5E" w:rsidRDefault="00566B67" w:rsidP="00522AF9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4B5E">
              <w:rPr>
                <w:rFonts w:ascii="Arial" w:eastAsia="Calibri" w:hAnsi="Arial" w:cs="Arial"/>
                <w:sz w:val="20"/>
                <w:szCs w:val="20"/>
              </w:rPr>
              <w:t>2012</w:t>
            </w:r>
          </w:p>
        </w:tc>
        <w:tc>
          <w:tcPr>
            <w:tcW w:w="981" w:type="dxa"/>
          </w:tcPr>
          <w:p w:rsidR="00566B67" w:rsidRPr="00904B5E" w:rsidRDefault="00566B67" w:rsidP="00522AF9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4B5E">
              <w:rPr>
                <w:rFonts w:ascii="Arial" w:eastAsia="Calibri" w:hAnsi="Arial" w:cs="Arial"/>
                <w:sz w:val="20"/>
                <w:szCs w:val="20"/>
              </w:rPr>
              <w:t>2013</w:t>
            </w:r>
          </w:p>
        </w:tc>
        <w:tc>
          <w:tcPr>
            <w:tcW w:w="904" w:type="dxa"/>
          </w:tcPr>
          <w:p w:rsidR="00566B67" w:rsidRPr="00904B5E" w:rsidRDefault="00566B67" w:rsidP="00522AF9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4B5E">
              <w:rPr>
                <w:rFonts w:ascii="Arial" w:eastAsia="Calibri" w:hAnsi="Arial" w:cs="Arial"/>
                <w:sz w:val="20"/>
                <w:szCs w:val="20"/>
              </w:rPr>
              <w:t>2014</w:t>
            </w:r>
          </w:p>
        </w:tc>
      </w:tr>
      <w:tr w:rsidR="00566B67" w:rsidRPr="00904B5E" w:rsidTr="00522AF9">
        <w:tc>
          <w:tcPr>
            <w:tcW w:w="3479" w:type="dxa"/>
          </w:tcPr>
          <w:p w:rsidR="00566B67" w:rsidRPr="00904B5E" w:rsidRDefault="00566B67" w:rsidP="00522AF9">
            <w:pPr>
              <w:keepNext/>
              <w:spacing w:before="80" w:after="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04B5E">
              <w:rPr>
                <w:rFonts w:ascii="Arial" w:eastAsia="Calibri" w:hAnsi="Arial" w:cs="Arial"/>
                <w:sz w:val="20"/>
                <w:szCs w:val="20"/>
              </w:rPr>
              <w:t>Počet informací v rámci ESDS</w:t>
            </w:r>
            <w:r w:rsidR="00B3725F">
              <w:rPr>
                <w:rStyle w:val="Znakapoznpodarou"/>
                <w:rFonts w:ascii="Arial" w:eastAsia="Calibri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981" w:type="dxa"/>
            <w:vAlign w:val="bottom"/>
          </w:tcPr>
          <w:p w:rsidR="00566B67" w:rsidRPr="00904B5E" w:rsidRDefault="00566B67" w:rsidP="00522AF9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4B5E">
              <w:rPr>
                <w:rFonts w:ascii="Arial" w:eastAsia="Calibri" w:hAnsi="Arial" w:cs="Arial"/>
                <w:sz w:val="20"/>
                <w:szCs w:val="20"/>
              </w:rPr>
              <w:t>660</w:t>
            </w:r>
          </w:p>
        </w:tc>
        <w:tc>
          <w:tcPr>
            <w:tcW w:w="981" w:type="dxa"/>
            <w:vAlign w:val="bottom"/>
          </w:tcPr>
          <w:p w:rsidR="00566B67" w:rsidRPr="00904B5E" w:rsidRDefault="00566B67" w:rsidP="00522AF9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4B5E">
              <w:rPr>
                <w:rFonts w:ascii="Arial" w:eastAsia="Calibri" w:hAnsi="Arial" w:cs="Arial"/>
                <w:sz w:val="20"/>
                <w:szCs w:val="20"/>
              </w:rPr>
              <w:t>702</w:t>
            </w:r>
          </w:p>
        </w:tc>
        <w:tc>
          <w:tcPr>
            <w:tcW w:w="981" w:type="dxa"/>
            <w:vAlign w:val="bottom"/>
          </w:tcPr>
          <w:p w:rsidR="00566B67" w:rsidRPr="00904B5E" w:rsidRDefault="00566B67" w:rsidP="00522AF9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4B5E">
              <w:rPr>
                <w:rFonts w:ascii="Arial" w:eastAsia="Calibri" w:hAnsi="Arial" w:cs="Arial"/>
                <w:sz w:val="20"/>
                <w:szCs w:val="20"/>
              </w:rPr>
              <w:t>623</w:t>
            </w:r>
          </w:p>
        </w:tc>
        <w:tc>
          <w:tcPr>
            <w:tcW w:w="981" w:type="dxa"/>
            <w:vAlign w:val="bottom"/>
          </w:tcPr>
          <w:p w:rsidR="00566B67" w:rsidRPr="00904B5E" w:rsidRDefault="00566B67" w:rsidP="00522AF9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4B5E">
              <w:rPr>
                <w:rFonts w:ascii="Arial" w:eastAsia="Calibri" w:hAnsi="Arial" w:cs="Arial"/>
                <w:sz w:val="20"/>
                <w:szCs w:val="20"/>
              </w:rPr>
              <w:t>475</w:t>
            </w:r>
          </w:p>
        </w:tc>
        <w:tc>
          <w:tcPr>
            <w:tcW w:w="981" w:type="dxa"/>
          </w:tcPr>
          <w:p w:rsidR="00566B67" w:rsidRPr="00904B5E" w:rsidRDefault="00566B67" w:rsidP="00522AF9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4B5E">
              <w:rPr>
                <w:rFonts w:ascii="Arial" w:eastAsia="Calibri" w:hAnsi="Arial" w:cs="Arial"/>
                <w:sz w:val="20"/>
                <w:szCs w:val="20"/>
              </w:rPr>
              <w:t>336</w:t>
            </w:r>
          </w:p>
        </w:tc>
        <w:tc>
          <w:tcPr>
            <w:tcW w:w="904" w:type="dxa"/>
          </w:tcPr>
          <w:p w:rsidR="00566B67" w:rsidRPr="00904B5E" w:rsidRDefault="00566B67" w:rsidP="00522AF9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4B5E">
              <w:rPr>
                <w:rFonts w:ascii="Arial" w:eastAsia="Calibri" w:hAnsi="Arial" w:cs="Arial"/>
                <w:sz w:val="20"/>
                <w:szCs w:val="20"/>
              </w:rPr>
              <w:t>298</w:t>
            </w:r>
          </w:p>
        </w:tc>
      </w:tr>
      <w:tr w:rsidR="00566B67" w:rsidRPr="00904B5E" w:rsidTr="00522AF9">
        <w:tc>
          <w:tcPr>
            <w:tcW w:w="3479" w:type="dxa"/>
          </w:tcPr>
          <w:p w:rsidR="00566B67" w:rsidRPr="00904B5E" w:rsidRDefault="00566B67" w:rsidP="00522AF9">
            <w:pPr>
              <w:keepNext/>
              <w:spacing w:before="80" w:after="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04B5E">
              <w:rPr>
                <w:rFonts w:ascii="Arial" w:eastAsia="Calibri" w:hAnsi="Arial" w:cs="Arial"/>
                <w:sz w:val="20"/>
                <w:szCs w:val="20"/>
              </w:rPr>
              <w:t>Mezinárodní dotazníky</w:t>
            </w:r>
          </w:p>
        </w:tc>
        <w:tc>
          <w:tcPr>
            <w:tcW w:w="981" w:type="dxa"/>
            <w:vAlign w:val="bottom"/>
          </w:tcPr>
          <w:p w:rsidR="00566B67" w:rsidRPr="00904B5E" w:rsidRDefault="00566B67" w:rsidP="00522AF9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4B5E">
              <w:rPr>
                <w:rFonts w:ascii="Arial" w:eastAsia="Calibri" w:hAnsi="Arial" w:cs="Arial"/>
                <w:sz w:val="20"/>
                <w:szCs w:val="20"/>
              </w:rPr>
              <w:t>229</w:t>
            </w:r>
          </w:p>
        </w:tc>
        <w:tc>
          <w:tcPr>
            <w:tcW w:w="981" w:type="dxa"/>
            <w:vAlign w:val="bottom"/>
          </w:tcPr>
          <w:p w:rsidR="00566B67" w:rsidRPr="00904B5E" w:rsidRDefault="00566B67" w:rsidP="00522AF9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4B5E">
              <w:rPr>
                <w:rFonts w:ascii="Arial" w:eastAsia="Calibri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vAlign w:val="bottom"/>
          </w:tcPr>
          <w:p w:rsidR="00566B67" w:rsidRPr="00904B5E" w:rsidRDefault="00566B67" w:rsidP="00522AF9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4B5E">
              <w:rPr>
                <w:rFonts w:ascii="Arial" w:eastAsia="Calibri" w:hAnsi="Arial" w:cs="Arial"/>
                <w:sz w:val="20"/>
                <w:szCs w:val="20"/>
              </w:rPr>
              <w:t>232</w:t>
            </w:r>
          </w:p>
        </w:tc>
        <w:tc>
          <w:tcPr>
            <w:tcW w:w="981" w:type="dxa"/>
            <w:vAlign w:val="bottom"/>
          </w:tcPr>
          <w:p w:rsidR="00566B67" w:rsidRPr="00904B5E" w:rsidRDefault="00566B67" w:rsidP="00522AF9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4B5E">
              <w:rPr>
                <w:rFonts w:ascii="Arial" w:eastAsia="Calibri" w:hAnsi="Arial" w:cs="Arial"/>
                <w:sz w:val="20"/>
                <w:szCs w:val="20"/>
              </w:rPr>
              <w:t>224</w:t>
            </w:r>
          </w:p>
        </w:tc>
        <w:tc>
          <w:tcPr>
            <w:tcW w:w="981" w:type="dxa"/>
          </w:tcPr>
          <w:p w:rsidR="00566B67" w:rsidRPr="00904B5E" w:rsidRDefault="00566B67" w:rsidP="00522AF9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4B5E">
              <w:rPr>
                <w:rFonts w:ascii="Arial" w:eastAsia="Calibri" w:hAnsi="Arial" w:cs="Arial"/>
                <w:sz w:val="20"/>
                <w:szCs w:val="20"/>
              </w:rPr>
              <w:t>194</w:t>
            </w:r>
          </w:p>
        </w:tc>
        <w:tc>
          <w:tcPr>
            <w:tcW w:w="904" w:type="dxa"/>
          </w:tcPr>
          <w:p w:rsidR="00566B67" w:rsidRPr="00904B5E" w:rsidRDefault="00566B67" w:rsidP="00522AF9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4B5E">
              <w:rPr>
                <w:rFonts w:ascii="Arial" w:eastAsia="Calibri" w:hAnsi="Arial" w:cs="Arial"/>
                <w:sz w:val="20"/>
                <w:szCs w:val="20"/>
              </w:rPr>
              <w:t>202</w:t>
            </w:r>
          </w:p>
        </w:tc>
      </w:tr>
    </w:tbl>
    <w:p w:rsidR="00294A6C" w:rsidRPr="00904B5E" w:rsidRDefault="00294A6C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566B67" w:rsidRPr="006F6DDF" w:rsidRDefault="00566B67" w:rsidP="00566B67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6F6DDF">
        <w:rPr>
          <w:rFonts w:ascii="Arial" w:hAnsi="Arial" w:cs="Arial"/>
          <w:sz w:val="20"/>
          <w:szCs w:val="20"/>
        </w:rPr>
        <w:t xml:space="preserve">Nejvíce dotazníků bylo zpracováno </w:t>
      </w:r>
      <w:r w:rsidR="00A22A8A" w:rsidRPr="006F6DDF">
        <w:rPr>
          <w:rFonts w:ascii="Arial" w:hAnsi="Arial" w:cs="Arial"/>
          <w:sz w:val="20"/>
          <w:szCs w:val="20"/>
        </w:rPr>
        <w:t>pro OECD, Evropskou komisi, OSN a Mezinárodní měnový fond,</w:t>
      </w:r>
      <w:r w:rsidRPr="006F6DDF">
        <w:rPr>
          <w:rFonts w:ascii="Arial" w:hAnsi="Arial" w:cs="Arial"/>
          <w:sz w:val="20"/>
          <w:szCs w:val="20"/>
        </w:rPr>
        <w:t xml:space="preserve"> což představuje dohromady </w:t>
      </w:r>
      <w:r w:rsidR="00A22A8A" w:rsidRPr="006F6DDF">
        <w:rPr>
          <w:rFonts w:ascii="Arial" w:hAnsi="Arial" w:cs="Arial"/>
          <w:sz w:val="20"/>
          <w:szCs w:val="20"/>
        </w:rPr>
        <w:t>téměř 89</w:t>
      </w:r>
      <w:r w:rsidRPr="006F6DDF">
        <w:rPr>
          <w:rFonts w:ascii="Arial" w:hAnsi="Arial" w:cs="Arial"/>
          <w:sz w:val="20"/>
          <w:szCs w:val="20"/>
        </w:rPr>
        <w:t> % všech zpracovaných a odevzdaných dotazníků.</w:t>
      </w:r>
    </w:p>
    <w:p w:rsidR="00566B67" w:rsidRPr="006F6DDF" w:rsidRDefault="00566B67" w:rsidP="00566B67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6F6DDF">
        <w:rPr>
          <w:rFonts w:ascii="Arial" w:hAnsi="Arial" w:cs="Arial"/>
          <w:sz w:val="20"/>
          <w:szCs w:val="20"/>
        </w:rPr>
        <w:t>Následující tabulk</w:t>
      </w:r>
      <w:r w:rsidR="006F6DDF" w:rsidRPr="006F6DDF">
        <w:rPr>
          <w:rFonts w:ascii="Arial" w:hAnsi="Arial" w:cs="Arial"/>
          <w:sz w:val="20"/>
          <w:szCs w:val="20"/>
        </w:rPr>
        <w:t>a</w:t>
      </w:r>
      <w:r w:rsidRPr="006F6DDF">
        <w:rPr>
          <w:rFonts w:ascii="Arial" w:hAnsi="Arial" w:cs="Arial"/>
          <w:sz w:val="20"/>
          <w:szCs w:val="20"/>
        </w:rPr>
        <w:t xml:space="preserve"> dokumentuj</w:t>
      </w:r>
      <w:r w:rsidR="006F6DDF" w:rsidRPr="006F6DDF">
        <w:rPr>
          <w:rFonts w:ascii="Arial" w:hAnsi="Arial" w:cs="Arial"/>
          <w:sz w:val="20"/>
          <w:szCs w:val="20"/>
        </w:rPr>
        <w:t>e</w:t>
      </w:r>
      <w:r w:rsidRPr="006F6DDF">
        <w:rPr>
          <w:rFonts w:ascii="Arial" w:hAnsi="Arial" w:cs="Arial"/>
          <w:sz w:val="20"/>
          <w:szCs w:val="20"/>
        </w:rPr>
        <w:t xml:space="preserve"> zastoupení skupin uživatelů mezinárodních statistik.</w:t>
      </w:r>
    </w:p>
    <w:p w:rsidR="00566B67" w:rsidRPr="006F6DDF" w:rsidRDefault="00566B67" w:rsidP="00566B67">
      <w:pPr>
        <w:jc w:val="both"/>
        <w:rPr>
          <w:rFonts w:ascii="Arial" w:hAnsi="Arial" w:cs="Arial"/>
          <w:sz w:val="20"/>
          <w:szCs w:val="20"/>
        </w:rPr>
      </w:pPr>
    </w:p>
    <w:p w:rsidR="00FF71E4" w:rsidRPr="0076337D" w:rsidRDefault="00FF71E4" w:rsidP="00566B67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566B67" w:rsidRPr="00B233C3" w:rsidRDefault="00496704" w:rsidP="00B233C3">
      <w:pPr>
        <w:pStyle w:val="BodyTextIndent1"/>
        <w:keepNext/>
        <w:keepLines/>
        <w:spacing w:before="80" w:after="40"/>
        <w:ind w:firstLine="0"/>
        <w:jc w:val="center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br w:type="page"/>
      </w:r>
      <w:r w:rsidR="00A22A8A" w:rsidRPr="00B233C3">
        <w:rPr>
          <w:rFonts w:ascii="Arial" w:hAnsi="Arial" w:cs="Arial"/>
          <w:b/>
          <w:bCs/>
          <w:sz w:val="20"/>
          <w:szCs w:val="20"/>
        </w:rPr>
        <w:lastRenderedPageBreak/>
        <w:t>S</w:t>
      </w:r>
      <w:r w:rsidR="00566B67" w:rsidRPr="00B233C3">
        <w:rPr>
          <w:rFonts w:ascii="Arial" w:hAnsi="Arial" w:cs="Arial"/>
          <w:b/>
          <w:bCs/>
          <w:sz w:val="20"/>
          <w:szCs w:val="20"/>
        </w:rPr>
        <w:t>kladba uživatelů ESDS v roce 2014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828"/>
      </w:tblGrid>
      <w:tr w:rsidR="00A22A8A" w:rsidRPr="008E2AC6" w:rsidTr="008E2AC6">
        <w:trPr>
          <w:jc w:val="center"/>
        </w:trPr>
        <w:tc>
          <w:tcPr>
            <w:tcW w:w="3510" w:type="dxa"/>
            <w:vAlign w:val="bottom"/>
          </w:tcPr>
          <w:p w:rsidR="00A22A8A" w:rsidRPr="008E2AC6" w:rsidRDefault="00A22A8A" w:rsidP="008E2AC6">
            <w:pPr>
              <w:spacing w:before="80" w:after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Uživatel</w:t>
            </w:r>
          </w:p>
        </w:tc>
        <w:tc>
          <w:tcPr>
            <w:tcW w:w="3828" w:type="dxa"/>
            <w:vAlign w:val="bottom"/>
          </w:tcPr>
          <w:p w:rsidR="00A22A8A" w:rsidRPr="008E2AC6" w:rsidRDefault="00A22A8A" w:rsidP="008E2AC6">
            <w:pPr>
              <w:spacing w:before="80" w:after="40"/>
              <w:ind w:left="-1771" w:firstLine="177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2A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Podíl v %</w:t>
            </w:r>
          </w:p>
        </w:tc>
      </w:tr>
      <w:tr w:rsidR="00A22A8A" w:rsidRPr="008E2AC6" w:rsidTr="008E2AC6">
        <w:trPr>
          <w:jc w:val="center"/>
        </w:trPr>
        <w:tc>
          <w:tcPr>
            <w:tcW w:w="3510" w:type="dxa"/>
            <w:vAlign w:val="bottom"/>
          </w:tcPr>
          <w:p w:rsidR="00A22A8A" w:rsidRPr="008E2AC6" w:rsidRDefault="00A22A8A" w:rsidP="008E2AC6">
            <w:pPr>
              <w:spacing w:before="8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AC6">
              <w:rPr>
                <w:rFonts w:ascii="Arial" w:hAnsi="Arial" w:cs="Arial"/>
                <w:color w:val="000000"/>
                <w:sz w:val="20"/>
                <w:szCs w:val="20"/>
              </w:rPr>
              <w:t>Podnikatelské subjekty</w:t>
            </w:r>
          </w:p>
        </w:tc>
        <w:tc>
          <w:tcPr>
            <w:tcW w:w="3828" w:type="dxa"/>
            <w:vAlign w:val="bottom"/>
          </w:tcPr>
          <w:p w:rsidR="00A22A8A" w:rsidRPr="008E2AC6" w:rsidRDefault="00A22A8A" w:rsidP="008E2AC6">
            <w:pPr>
              <w:spacing w:before="8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AC6">
              <w:rPr>
                <w:rFonts w:ascii="Arial" w:hAnsi="Arial" w:cs="Arial"/>
                <w:color w:val="000000"/>
                <w:sz w:val="20"/>
                <w:szCs w:val="20"/>
              </w:rPr>
              <w:t>63,9</w:t>
            </w:r>
          </w:p>
        </w:tc>
      </w:tr>
      <w:tr w:rsidR="00A22A8A" w:rsidRPr="008E2AC6" w:rsidTr="008E2AC6">
        <w:trPr>
          <w:jc w:val="center"/>
        </w:trPr>
        <w:tc>
          <w:tcPr>
            <w:tcW w:w="3510" w:type="dxa"/>
            <w:vAlign w:val="bottom"/>
          </w:tcPr>
          <w:p w:rsidR="00A22A8A" w:rsidRPr="008E2AC6" w:rsidRDefault="00A22A8A" w:rsidP="008E2AC6">
            <w:pPr>
              <w:spacing w:before="8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AC6">
              <w:rPr>
                <w:rFonts w:ascii="Arial" w:hAnsi="Arial" w:cs="Arial"/>
                <w:color w:val="000000"/>
                <w:sz w:val="20"/>
                <w:szCs w:val="20"/>
              </w:rPr>
              <w:t>Soukromé, fyzické osoby</w:t>
            </w:r>
          </w:p>
        </w:tc>
        <w:tc>
          <w:tcPr>
            <w:tcW w:w="3828" w:type="dxa"/>
            <w:vAlign w:val="bottom"/>
          </w:tcPr>
          <w:p w:rsidR="00A22A8A" w:rsidRPr="008E2AC6" w:rsidRDefault="00A22A8A" w:rsidP="008E2AC6">
            <w:pPr>
              <w:spacing w:before="8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AC6">
              <w:rPr>
                <w:rFonts w:ascii="Arial" w:hAnsi="Arial" w:cs="Arial"/>
                <w:color w:val="000000"/>
                <w:sz w:val="20"/>
                <w:szCs w:val="20"/>
              </w:rPr>
              <w:t>23,7</w:t>
            </w:r>
          </w:p>
        </w:tc>
      </w:tr>
      <w:tr w:rsidR="00A22A8A" w:rsidRPr="008E2AC6" w:rsidTr="008E2AC6">
        <w:trPr>
          <w:jc w:val="center"/>
        </w:trPr>
        <w:tc>
          <w:tcPr>
            <w:tcW w:w="3510" w:type="dxa"/>
            <w:vAlign w:val="bottom"/>
          </w:tcPr>
          <w:p w:rsidR="00A22A8A" w:rsidRPr="008E2AC6" w:rsidRDefault="00A22A8A" w:rsidP="008E2AC6">
            <w:pPr>
              <w:spacing w:before="8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AC6">
              <w:rPr>
                <w:rFonts w:ascii="Arial" w:hAnsi="Arial" w:cs="Arial"/>
                <w:color w:val="000000"/>
                <w:sz w:val="20"/>
                <w:szCs w:val="20"/>
              </w:rPr>
              <w:t xml:space="preserve">Studenti </w:t>
            </w:r>
          </w:p>
        </w:tc>
        <w:tc>
          <w:tcPr>
            <w:tcW w:w="3828" w:type="dxa"/>
            <w:vAlign w:val="bottom"/>
          </w:tcPr>
          <w:p w:rsidR="00A22A8A" w:rsidRPr="008E2AC6" w:rsidRDefault="00A22A8A" w:rsidP="008E2AC6">
            <w:pPr>
              <w:spacing w:before="8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AC6"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</w:tr>
      <w:tr w:rsidR="00A22A8A" w:rsidRPr="008E2AC6" w:rsidTr="008E2AC6">
        <w:trPr>
          <w:jc w:val="center"/>
        </w:trPr>
        <w:tc>
          <w:tcPr>
            <w:tcW w:w="3510" w:type="dxa"/>
            <w:vAlign w:val="bottom"/>
          </w:tcPr>
          <w:p w:rsidR="00A22A8A" w:rsidRPr="008E2AC6" w:rsidRDefault="00A22A8A" w:rsidP="008E2AC6">
            <w:pPr>
              <w:spacing w:before="8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AC6">
              <w:rPr>
                <w:rFonts w:ascii="Arial" w:hAnsi="Arial" w:cs="Arial"/>
                <w:color w:val="000000"/>
                <w:sz w:val="20"/>
                <w:szCs w:val="20"/>
              </w:rPr>
              <w:t>Veřejná správa</w:t>
            </w:r>
          </w:p>
        </w:tc>
        <w:tc>
          <w:tcPr>
            <w:tcW w:w="3828" w:type="dxa"/>
            <w:vAlign w:val="bottom"/>
          </w:tcPr>
          <w:p w:rsidR="00A22A8A" w:rsidRPr="008E2AC6" w:rsidRDefault="00A22A8A" w:rsidP="008E2AC6">
            <w:pPr>
              <w:spacing w:before="8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AC6"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</w:tr>
      <w:tr w:rsidR="00A22A8A" w:rsidRPr="008E2AC6" w:rsidTr="008E2AC6">
        <w:trPr>
          <w:jc w:val="center"/>
        </w:trPr>
        <w:tc>
          <w:tcPr>
            <w:tcW w:w="3510" w:type="dxa"/>
            <w:vAlign w:val="bottom"/>
          </w:tcPr>
          <w:p w:rsidR="00A22A8A" w:rsidRPr="008E2AC6" w:rsidRDefault="00A22A8A" w:rsidP="008E2AC6">
            <w:pPr>
              <w:spacing w:before="8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AC6">
              <w:rPr>
                <w:rFonts w:ascii="Arial" w:hAnsi="Arial" w:cs="Arial"/>
                <w:color w:val="000000"/>
                <w:sz w:val="20"/>
                <w:szCs w:val="20"/>
              </w:rPr>
              <w:t>Ostatní</w:t>
            </w:r>
          </w:p>
        </w:tc>
        <w:tc>
          <w:tcPr>
            <w:tcW w:w="3828" w:type="dxa"/>
            <w:vAlign w:val="bottom"/>
          </w:tcPr>
          <w:p w:rsidR="00A22A8A" w:rsidRPr="008E2AC6" w:rsidRDefault="00A22A8A" w:rsidP="008E2AC6">
            <w:pPr>
              <w:spacing w:before="8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AC6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</w:tr>
    </w:tbl>
    <w:p w:rsidR="00A22A8A" w:rsidRDefault="00A22A8A" w:rsidP="00566B67">
      <w:pPr>
        <w:spacing w:before="80" w:after="4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66B67" w:rsidRPr="001F653E" w:rsidRDefault="00566B67" w:rsidP="00566B67">
      <w:pPr>
        <w:pStyle w:val="Zkladntextodsazen3"/>
        <w:spacing w:before="80" w:after="40"/>
        <w:ind w:firstLine="0"/>
        <w:rPr>
          <w:szCs w:val="20"/>
        </w:rPr>
      </w:pPr>
      <w:r w:rsidRPr="001F653E">
        <w:rPr>
          <w:szCs w:val="20"/>
        </w:rPr>
        <w:t>Naprostá většina dotazů byla zodpovězena v průběhu 24 hodin, velká část z nich ještě tentýž den.</w:t>
      </w:r>
    </w:p>
    <w:p w:rsidR="00566B67" w:rsidRPr="001F653E" w:rsidRDefault="00566B67" w:rsidP="00566B67">
      <w:pPr>
        <w:pStyle w:val="Zkladntextodsazen3"/>
        <w:spacing w:before="80" w:after="40"/>
        <w:ind w:firstLine="0"/>
        <w:rPr>
          <w:szCs w:val="20"/>
        </w:rPr>
      </w:pPr>
      <w:r w:rsidRPr="001F653E">
        <w:rPr>
          <w:szCs w:val="20"/>
        </w:rPr>
        <w:t xml:space="preserve">Pokračovaly práce na české verzi předdefinovaných tabulek Eurostatu – Aktuální statistika Eurostatu v češtině. </w:t>
      </w:r>
    </w:p>
    <w:p w:rsidR="00294A6C" w:rsidRPr="0076337D" w:rsidRDefault="00294A6C" w:rsidP="00C40F38">
      <w:pPr>
        <w:jc w:val="both"/>
        <w:rPr>
          <w:rFonts w:ascii="Arial" w:hAnsi="Arial" w:cs="Arial"/>
          <w:b/>
          <w:highlight w:val="yellow"/>
        </w:rPr>
      </w:pPr>
    </w:p>
    <w:p w:rsidR="00DB5D42" w:rsidRPr="00D95A4B" w:rsidRDefault="00DB5D42" w:rsidP="00D95A4B">
      <w:pPr>
        <w:spacing w:before="80" w:after="40"/>
        <w:jc w:val="both"/>
        <w:rPr>
          <w:rFonts w:ascii="Arial" w:hAnsi="Arial" w:cs="Arial"/>
          <w:b/>
        </w:rPr>
      </w:pPr>
      <w:r w:rsidRPr="00D95A4B">
        <w:rPr>
          <w:rFonts w:ascii="Arial" w:hAnsi="Arial" w:cs="Arial"/>
          <w:b/>
        </w:rPr>
        <w:t>Ústřední statistická knihovna</w:t>
      </w:r>
    </w:p>
    <w:p w:rsidR="00DB5D42" w:rsidRPr="00DB5D42" w:rsidRDefault="00DB5D42" w:rsidP="00DB5D4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DB5D42">
        <w:rPr>
          <w:rFonts w:ascii="Arial" w:hAnsi="Arial" w:cs="Arial"/>
          <w:sz w:val="20"/>
          <w:szCs w:val="20"/>
        </w:rPr>
        <w:t>V roce 2014 pracovnice knihovny zabezpečovaly běžné každodenní služby pro veřejnost a pracovníky ČSÚ a současně nadále zpracovávaly a doplňovaly knihovnický fond. K tomu zabezpečovaly prodej publikací a CD vydávaných ČSÚ.</w:t>
      </w:r>
    </w:p>
    <w:p w:rsidR="00DB5D42" w:rsidRPr="00DB5D42" w:rsidRDefault="00DB5D42" w:rsidP="00DB5D4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DB5D42">
        <w:rPr>
          <w:rFonts w:ascii="Arial" w:hAnsi="Arial" w:cs="Arial"/>
          <w:sz w:val="20"/>
          <w:szCs w:val="20"/>
        </w:rPr>
        <w:t xml:space="preserve">Do knihovny se nově zaregistrovalo 45 čtenářů, k 31. 12. 2014 knihovna evidovala 2005 registrovaných uživatelů. </w:t>
      </w:r>
    </w:p>
    <w:p w:rsidR="00DB5D42" w:rsidRPr="00DB5D42" w:rsidRDefault="00DB5D42" w:rsidP="00DB5D4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DB5D42">
        <w:rPr>
          <w:rFonts w:ascii="Arial" w:hAnsi="Arial" w:cs="Arial"/>
          <w:sz w:val="20"/>
          <w:szCs w:val="20"/>
        </w:rPr>
        <w:t>V průběhu roku knihovnu v ČSÚ navštívilo 1779  uživatelů, kteří si vypůjčili, převážně k prezenčnímu studiu, celkem 10776 publikací, z toho 7124 knih a 3652 periodik. Pracovníkům ČSÚ bylo na služební cesty zapůjčeno z příručky 31 map. Čtenářské veřejnosti bylo z publikací vyrobeno 123 kusů xerokopií. Počet objednaných xerokopií nadále klesá, uživatelé více využívají výpočetní techniku a</w:t>
      </w:r>
      <w:r w:rsidR="00496704">
        <w:rPr>
          <w:rFonts w:ascii="Arial" w:hAnsi="Arial" w:cs="Arial"/>
          <w:sz w:val="20"/>
          <w:szCs w:val="20"/>
        </w:rPr>
        <w:t> </w:t>
      </w:r>
      <w:r w:rsidRPr="00DB5D42">
        <w:rPr>
          <w:rFonts w:ascii="Arial" w:hAnsi="Arial" w:cs="Arial"/>
          <w:sz w:val="20"/>
          <w:szCs w:val="20"/>
        </w:rPr>
        <w:t>digitální fotoaparáty.</w:t>
      </w:r>
    </w:p>
    <w:p w:rsidR="00DB5D42" w:rsidRPr="00DB5D42" w:rsidRDefault="00DB5D42" w:rsidP="00DB5D4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DB5D42">
        <w:rPr>
          <w:rFonts w:ascii="Arial" w:hAnsi="Arial" w:cs="Arial"/>
          <w:sz w:val="20"/>
          <w:szCs w:val="20"/>
        </w:rPr>
        <w:t>V on-line katalogu bylo evidováno 1396 vstupů a 15062 vyhledávání. Pro pracovníky ČSÚ i</w:t>
      </w:r>
      <w:r w:rsidR="00496704">
        <w:rPr>
          <w:rFonts w:ascii="Arial" w:hAnsi="Arial" w:cs="Arial"/>
          <w:sz w:val="20"/>
          <w:szCs w:val="20"/>
        </w:rPr>
        <w:t> </w:t>
      </w:r>
      <w:r w:rsidRPr="00DB5D42">
        <w:rPr>
          <w:rFonts w:ascii="Arial" w:hAnsi="Arial" w:cs="Arial"/>
          <w:sz w:val="20"/>
          <w:szCs w:val="20"/>
        </w:rPr>
        <w:t>pro veřejnost bylo uspořádáno 11 výstavek nových knih získaných do knihovny.</w:t>
      </w:r>
    </w:p>
    <w:p w:rsidR="00DB5D42" w:rsidRPr="00DB5D42" w:rsidRDefault="00DB5D42" w:rsidP="00DB5D4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DB5D42">
        <w:rPr>
          <w:rFonts w:ascii="Arial" w:hAnsi="Arial" w:cs="Arial"/>
          <w:sz w:val="20"/>
          <w:szCs w:val="20"/>
        </w:rPr>
        <w:t>V knihovně proběhlo během roku 8 exkurzí VŠ a SŠ studentů s pedagogy.</w:t>
      </w:r>
    </w:p>
    <w:p w:rsidR="00DB5D42" w:rsidRPr="00DB5D42" w:rsidRDefault="00DB5D42" w:rsidP="00DB5D4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DB5D42">
        <w:rPr>
          <w:rFonts w:ascii="Arial" w:hAnsi="Arial" w:cs="Arial"/>
          <w:sz w:val="20"/>
          <w:szCs w:val="20"/>
        </w:rPr>
        <w:t>K  31.</w:t>
      </w:r>
      <w:r w:rsidR="00496704">
        <w:rPr>
          <w:rFonts w:ascii="Arial" w:hAnsi="Arial" w:cs="Arial"/>
          <w:sz w:val="20"/>
          <w:szCs w:val="20"/>
        </w:rPr>
        <w:t> </w:t>
      </w:r>
      <w:r w:rsidRPr="00DB5D42">
        <w:rPr>
          <w:rFonts w:ascii="Arial" w:hAnsi="Arial" w:cs="Arial"/>
          <w:sz w:val="20"/>
          <w:szCs w:val="20"/>
        </w:rPr>
        <w:t>12</w:t>
      </w:r>
      <w:r w:rsidR="00496704">
        <w:rPr>
          <w:rFonts w:ascii="Arial" w:hAnsi="Arial" w:cs="Arial"/>
          <w:sz w:val="20"/>
          <w:szCs w:val="20"/>
        </w:rPr>
        <w:t>. </w:t>
      </w:r>
      <w:r w:rsidRPr="00DB5D42">
        <w:rPr>
          <w:rFonts w:ascii="Arial" w:hAnsi="Arial" w:cs="Arial"/>
          <w:sz w:val="20"/>
          <w:szCs w:val="20"/>
        </w:rPr>
        <w:t>2014 bylo ve fondu Ústřední st</w:t>
      </w:r>
      <w:r w:rsidR="00496704">
        <w:rPr>
          <w:rFonts w:ascii="Arial" w:hAnsi="Arial" w:cs="Arial"/>
          <w:sz w:val="20"/>
          <w:szCs w:val="20"/>
        </w:rPr>
        <w:t>atistické knihovny zpracováno a </w:t>
      </w:r>
      <w:r w:rsidRPr="00DB5D42">
        <w:rPr>
          <w:rFonts w:ascii="Arial" w:hAnsi="Arial" w:cs="Arial"/>
          <w:sz w:val="20"/>
          <w:szCs w:val="20"/>
        </w:rPr>
        <w:t>uloženo celkem 49 783 svazků v celkové hodnotě (stanovené částečně odhadem) 22</w:t>
      </w:r>
      <w:r w:rsidR="00496704">
        <w:rPr>
          <w:rFonts w:ascii="Arial" w:hAnsi="Arial" w:cs="Arial"/>
          <w:sz w:val="20"/>
          <w:szCs w:val="20"/>
        </w:rPr>
        <w:t> </w:t>
      </w:r>
      <w:r w:rsidRPr="00DB5D42">
        <w:rPr>
          <w:rFonts w:ascii="Arial" w:hAnsi="Arial" w:cs="Arial"/>
          <w:sz w:val="20"/>
          <w:szCs w:val="20"/>
        </w:rPr>
        <w:t>588</w:t>
      </w:r>
      <w:r w:rsidR="00496704">
        <w:rPr>
          <w:rFonts w:ascii="Arial" w:hAnsi="Arial" w:cs="Arial"/>
          <w:sz w:val="20"/>
          <w:szCs w:val="20"/>
        </w:rPr>
        <w:t> </w:t>
      </w:r>
      <w:r w:rsidRPr="00DB5D42">
        <w:rPr>
          <w:rFonts w:ascii="Arial" w:hAnsi="Arial" w:cs="Arial"/>
          <w:sz w:val="20"/>
          <w:szCs w:val="20"/>
        </w:rPr>
        <w:t>939,-</w:t>
      </w:r>
      <w:r w:rsidR="00496704">
        <w:rPr>
          <w:rFonts w:ascii="Arial" w:hAnsi="Arial" w:cs="Arial"/>
          <w:sz w:val="20"/>
          <w:szCs w:val="20"/>
        </w:rPr>
        <w:t> </w:t>
      </w:r>
      <w:r w:rsidRPr="00DB5D42">
        <w:rPr>
          <w:rFonts w:ascii="Arial" w:hAnsi="Arial" w:cs="Arial"/>
          <w:sz w:val="20"/>
          <w:szCs w:val="20"/>
        </w:rPr>
        <w:t>Kč.</w:t>
      </w:r>
    </w:p>
    <w:p w:rsidR="00DB5D42" w:rsidRDefault="00DB5D42" w:rsidP="00DB5D4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DB5D42">
        <w:rPr>
          <w:rFonts w:ascii="Arial" w:hAnsi="Arial" w:cs="Arial"/>
          <w:sz w:val="20"/>
          <w:szCs w:val="20"/>
        </w:rPr>
        <w:t>Během roku 2014 bylo evidováno a zkatalogizováno celkem 2</w:t>
      </w:r>
      <w:r w:rsidR="00496704">
        <w:rPr>
          <w:rFonts w:ascii="Arial" w:hAnsi="Arial" w:cs="Arial"/>
          <w:sz w:val="20"/>
          <w:szCs w:val="20"/>
        </w:rPr>
        <w:t> </w:t>
      </w:r>
      <w:r w:rsidRPr="00DB5D42">
        <w:rPr>
          <w:rFonts w:ascii="Arial" w:hAnsi="Arial" w:cs="Arial"/>
          <w:sz w:val="20"/>
          <w:szCs w:val="20"/>
        </w:rPr>
        <w:t>234 knižních publikací včetně CD v celkové hodnotě 980</w:t>
      </w:r>
      <w:r w:rsidR="00496704">
        <w:rPr>
          <w:rFonts w:ascii="Arial" w:hAnsi="Arial" w:cs="Arial"/>
          <w:sz w:val="20"/>
          <w:szCs w:val="20"/>
        </w:rPr>
        <w:t> </w:t>
      </w:r>
      <w:r w:rsidRPr="00DB5D42">
        <w:rPr>
          <w:rFonts w:ascii="Arial" w:hAnsi="Arial" w:cs="Arial"/>
          <w:sz w:val="20"/>
          <w:szCs w:val="20"/>
        </w:rPr>
        <w:t>896,- Kč (stanovené částečně odhadem), přičemž náklady na nákup z toho činily 288</w:t>
      </w:r>
      <w:r w:rsidR="00496704">
        <w:rPr>
          <w:rFonts w:ascii="Arial" w:hAnsi="Arial" w:cs="Arial"/>
          <w:sz w:val="20"/>
          <w:szCs w:val="20"/>
        </w:rPr>
        <w:t> </w:t>
      </w:r>
      <w:r w:rsidRPr="00DB5D42">
        <w:rPr>
          <w:rFonts w:ascii="Arial" w:hAnsi="Arial" w:cs="Arial"/>
          <w:sz w:val="20"/>
          <w:szCs w:val="20"/>
        </w:rPr>
        <w:t xml:space="preserve">145,- Kč. Graf ukazuje způsob jejich získání. </w:t>
      </w:r>
    </w:p>
    <w:p w:rsidR="00B233C3" w:rsidRDefault="00B233C3" w:rsidP="00DB5D42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D60116" w:rsidRPr="00DB5D42" w:rsidRDefault="00B233C3" w:rsidP="00B233C3">
      <w:pPr>
        <w:pStyle w:val="Titulek"/>
        <w:keepNext/>
        <w:spacing w:before="80" w:after="40"/>
        <w:jc w:val="center"/>
        <w:rPr>
          <w:rFonts w:ascii="Arial" w:hAnsi="Arial" w:cs="Arial"/>
          <w:sz w:val="20"/>
          <w:szCs w:val="20"/>
        </w:rPr>
      </w:pPr>
      <w:r w:rsidRPr="001C211B">
        <w:rPr>
          <w:rFonts w:ascii="Arial" w:hAnsi="Arial" w:cs="Arial"/>
          <w:sz w:val="20"/>
          <w:szCs w:val="20"/>
        </w:rPr>
        <w:t xml:space="preserve">Graf </w:t>
      </w:r>
      <w:r w:rsidR="008C435A" w:rsidRPr="001C211B">
        <w:rPr>
          <w:rFonts w:ascii="Arial" w:hAnsi="Arial" w:cs="Arial"/>
          <w:sz w:val="20"/>
          <w:szCs w:val="20"/>
        </w:rPr>
        <w:fldChar w:fldCharType="begin"/>
      </w:r>
      <w:r w:rsidRPr="001C211B">
        <w:rPr>
          <w:rFonts w:ascii="Arial" w:hAnsi="Arial" w:cs="Arial"/>
          <w:sz w:val="20"/>
          <w:szCs w:val="20"/>
        </w:rPr>
        <w:instrText xml:space="preserve"> SEQ Graf \* ARABIC </w:instrText>
      </w:r>
      <w:r w:rsidR="008C435A" w:rsidRPr="001C211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7</w:t>
      </w:r>
      <w:r w:rsidR="008C435A" w:rsidRPr="001C211B">
        <w:rPr>
          <w:rFonts w:ascii="Arial" w:hAnsi="Arial" w:cs="Arial"/>
          <w:sz w:val="20"/>
          <w:szCs w:val="20"/>
        </w:rPr>
        <w:fldChar w:fldCharType="end"/>
      </w:r>
    </w:p>
    <w:p w:rsidR="00DB5D42" w:rsidRDefault="00D916D7" w:rsidP="00DB5D42">
      <w:pPr>
        <w:jc w:val="center"/>
        <w:rPr>
          <w:sz w:val="28"/>
          <w:szCs w:val="28"/>
        </w:rPr>
      </w:pPr>
      <w:r w:rsidRPr="008C435A">
        <w:rPr>
          <w:noProof/>
          <w:sz w:val="28"/>
          <w:szCs w:val="28"/>
        </w:rPr>
        <w:pict>
          <v:shape id="Graf 4" o:spid="_x0000_i1031" type="#_x0000_t75" style="width:318.55pt;height:185.4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">
            <v:imagedata r:id="rId17" o:title="" croptop="-4707f" cropbottom="-2570f" cropleft="-10026f" cropright="-9638f"/>
            <o:lock v:ext="edit" aspectratio="f"/>
          </v:shape>
        </w:pict>
      </w:r>
    </w:p>
    <w:p w:rsidR="00DB5D42" w:rsidRPr="00DB5D42" w:rsidRDefault="00DB5D42" w:rsidP="00496704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DB5D42">
        <w:rPr>
          <w:rFonts w:ascii="Arial" w:hAnsi="Arial" w:cs="Arial"/>
          <w:sz w:val="20"/>
          <w:szCs w:val="20"/>
        </w:rPr>
        <w:t>Skupinu „jiné“ tvoří znovu zkatalogizované publikace z fondu původní knihovny, vytištěné publikace z formátu PDF a publikace získané na základě smlouvy s VŠE a</w:t>
      </w:r>
      <w:r w:rsidR="00496704">
        <w:rPr>
          <w:rFonts w:ascii="Arial" w:hAnsi="Arial" w:cs="Arial"/>
          <w:sz w:val="20"/>
          <w:szCs w:val="20"/>
        </w:rPr>
        <w:t> </w:t>
      </w:r>
      <w:r w:rsidRPr="00DB5D42">
        <w:rPr>
          <w:rFonts w:ascii="Arial" w:hAnsi="Arial" w:cs="Arial"/>
          <w:sz w:val="20"/>
          <w:szCs w:val="20"/>
        </w:rPr>
        <w:t xml:space="preserve">Nakladatelstvím Oeconomica. </w:t>
      </w:r>
    </w:p>
    <w:p w:rsidR="00DB5D42" w:rsidRPr="00DB5D42" w:rsidRDefault="00DB5D42" w:rsidP="00496704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DB5D42">
        <w:rPr>
          <w:rFonts w:ascii="Arial" w:hAnsi="Arial" w:cs="Arial"/>
          <w:sz w:val="20"/>
          <w:szCs w:val="20"/>
        </w:rPr>
        <w:lastRenderedPageBreak/>
        <w:t xml:space="preserve">Knihovnu opět obohatily knižní dary od různých organizací i soukromých osob. Proběhla náročná akce vytřídění a převozu knižního daru Národního technického muzea s depozitem v Čelákovicích. </w:t>
      </w:r>
    </w:p>
    <w:p w:rsidR="00DB5D42" w:rsidRPr="00DB5D42" w:rsidRDefault="00DB5D42" w:rsidP="00496704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DB5D42">
        <w:rPr>
          <w:rFonts w:ascii="Arial" w:hAnsi="Arial" w:cs="Arial"/>
          <w:sz w:val="20"/>
          <w:szCs w:val="20"/>
        </w:rPr>
        <w:t>Významným zdrojem aktuálních publikací byla opět výměna materiálů se zahraničními partnery.</w:t>
      </w:r>
      <w:r w:rsidR="00496704">
        <w:rPr>
          <w:rFonts w:ascii="Arial" w:hAnsi="Arial" w:cs="Arial"/>
          <w:sz w:val="20"/>
          <w:szCs w:val="20"/>
        </w:rPr>
        <w:t xml:space="preserve"> </w:t>
      </w:r>
      <w:r w:rsidRPr="00DB5D42">
        <w:rPr>
          <w:rFonts w:ascii="Arial" w:hAnsi="Arial" w:cs="Arial"/>
          <w:sz w:val="20"/>
          <w:szCs w:val="20"/>
        </w:rPr>
        <w:t>V současné době knihovna koresponduje s</w:t>
      </w:r>
      <w:r w:rsidR="00496704">
        <w:rPr>
          <w:rFonts w:ascii="Arial" w:hAnsi="Arial" w:cs="Arial"/>
          <w:sz w:val="20"/>
          <w:szCs w:val="20"/>
        </w:rPr>
        <w:t> </w:t>
      </w:r>
      <w:r w:rsidRPr="00DB5D42">
        <w:rPr>
          <w:rFonts w:ascii="Arial" w:hAnsi="Arial" w:cs="Arial"/>
          <w:sz w:val="20"/>
          <w:szCs w:val="20"/>
        </w:rPr>
        <w:t>99 výměnnými partnery a dále vyvíjí aktivity ve snaze o</w:t>
      </w:r>
      <w:r w:rsidR="0046560A">
        <w:rPr>
          <w:rFonts w:ascii="Arial" w:hAnsi="Arial" w:cs="Arial"/>
          <w:sz w:val="20"/>
          <w:szCs w:val="20"/>
        </w:rPr>
        <w:t> </w:t>
      </w:r>
      <w:r w:rsidRPr="00DB5D42">
        <w:rPr>
          <w:rFonts w:ascii="Arial" w:hAnsi="Arial" w:cs="Arial"/>
          <w:sz w:val="20"/>
          <w:szCs w:val="20"/>
        </w:rPr>
        <w:t>navázání spolupráce se zeměmi, které ještě nespolupracovaly nebo z nějakého důvodu v minulosti spolupráci přerušily.</w:t>
      </w:r>
    </w:p>
    <w:p w:rsidR="00DB5D42" w:rsidRPr="00DB5D42" w:rsidRDefault="00DB5D42" w:rsidP="00496704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DB5D42">
        <w:rPr>
          <w:rFonts w:ascii="Arial" w:hAnsi="Arial" w:cs="Arial"/>
          <w:sz w:val="20"/>
          <w:szCs w:val="20"/>
        </w:rPr>
        <w:t xml:space="preserve">Dalším významným zdrojem nových publikací pro ÚSK bylo stahování statistických publikací z webových stránek mnoha českých i zahraničních institucí. Vytištění publikací z PDF verzí nám ochotně zajišťovalo oddělení </w:t>
      </w:r>
      <w:r w:rsidR="00B3725F">
        <w:rPr>
          <w:rFonts w:ascii="Arial" w:hAnsi="Arial" w:cs="Arial"/>
          <w:sz w:val="20"/>
          <w:szCs w:val="20"/>
        </w:rPr>
        <w:t>CID. V roce 2014 jsme takto získali</w:t>
      </w:r>
      <w:r w:rsidRPr="00DB5D42">
        <w:rPr>
          <w:rFonts w:ascii="Arial" w:hAnsi="Arial" w:cs="Arial"/>
          <w:sz w:val="20"/>
          <w:szCs w:val="20"/>
        </w:rPr>
        <w:t xml:space="preserve"> 23 publikací.</w:t>
      </w:r>
    </w:p>
    <w:p w:rsidR="00DB5D42" w:rsidRPr="00DB5D42" w:rsidRDefault="00DB5D42" w:rsidP="00496704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DB5D42">
        <w:rPr>
          <w:rFonts w:ascii="Arial" w:hAnsi="Arial" w:cs="Arial"/>
          <w:sz w:val="20"/>
          <w:szCs w:val="20"/>
        </w:rPr>
        <w:t>V roce 2014 měla knihovna v evidenci celkem 109 titulů tištěných novin a časopisů. Za předplatné na odběr odborných periodik bylo v roce 2014 vydáno celkem 317</w:t>
      </w:r>
      <w:r w:rsidR="00496704">
        <w:rPr>
          <w:rFonts w:ascii="Arial" w:hAnsi="Arial" w:cs="Arial"/>
          <w:sz w:val="20"/>
          <w:szCs w:val="20"/>
        </w:rPr>
        <w:t> </w:t>
      </w:r>
      <w:r w:rsidRPr="00DB5D42">
        <w:rPr>
          <w:rFonts w:ascii="Arial" w:hAnsi="Arial" w:cs="Arial"/>
          <w:sz w:val="20"/>
          <w:szCs w:val="20"/>
        </w:rPr>
        <w:t>000,- Kč. Zahraniční periodika knihovna získává také výměnou.</w:t>
      </w:r>
    </w:p>
    <w:p w:rsidR="00DB5D42" w:rsidRPr="00DB5D42" w:rsidRDefault="00DB5D42" w:rsidP="00496704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DB5D42">
        <w:rPr>
          <w:rFonts w:ascii="Arial" w:hAnsi="Arial" w:cs="Arial"/>
          <w:sz w:val="20"/>
          <w:szCs w:val="20"/>
        </w:rPr>
        <w:t>V analytickém popisu odborných časopisů bylo zpracováno 321 titulů článků.</w:t>
      </w:r>
    </w:p>
    <w:p w:rsidR="00DB5D42" w:rsidRPr="00DB5D42" w:rsidRDefault="00DB5D42" w:rsidP="00496704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DB5D42">
        <w:rPr>
          <w:rFonts w:ascii="Arial" w:hAnsi="Arial" w:cs="Arial"/>
          <w:sz w:val="20"/>
          <w:szCs w:val="20"/>
        </w:rPr>
        <w:t>Do knižní vazby bylo zadáno 264 kusů publikací.</w:t>
      </w:r>
    </w:p>
    <w:p w:rsidR="00DB5D42" w:rsidRPr="00DB5D42" w:rsidRDefault="00DB5D42" w:rsidP="00496704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DB5D42">
        <w:rPr>
          <w:rFonts w:ascii="Arial" w:hAnsi="Arial" w:cs="Arial"/>
          <w:sz w:val="20"/>
          <w:szCs w:val="20"/>
        </w:rPr>
        <w:t>Pro pracovníky ČSÚ bylo zakoupeno a na rozdělovníky předáno jako pracovní pomůcky 54 kusů odborných publikací dočasného charakteru.</w:t>
      </w:r>
    </w:p>
    <w:p w:rsidR="00DB5D42" w:rsidRPr="00D95A4B" w:rsidRDefault="00DB5D42" w:rsidP="00DB5D42">
      <w:pPr>
        <w:pStyle w:val="Nadpis4"/>
        <w:jc w:val="center"/>
        <w:rPr>
          <w:rFonts w:ascii="Arial" w:hAnsi="Arial" w:cs="Arial"/>
          <w:sz w:val="20"/>
          <w:szCs w:val="20"/>
        </w:rPr>
      </w:pPr>
      <w:r w:rsidRPr="00D95A4B">
        <w:rPr>
          <w:rFonts w:ascii="Arial" w:hAnsi="Arial" w:cs="Arial"/>
          <w:sz w:val="20"/>
          <w:szCs w:val="20"/>
        </w:rPr>
        <w:t>Základní údaje o činnosti Ústřední statistické knihovny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469"/>
        <w:gridCol w:w="1165"/>
        <w:gridCol w:w="1166"/>
        <w:gridCol w:w="1166"/>
        <w:gridCol w:w="1166"/>
        <w:gridCol w:w="1166"/>
        <w:gridCol w:w="1166"/>
      </w:tblGrid>
      <w:tr w:rsidR="00522AF9" w:rsidRPr="00904E40" w:rsidTr="00522AF9">
        <w:tc>
          <w:tcPr>
            <w:tcW w:w="2469" w:type="dxa"/>
            <w:vAlign w:val="center"/>
          </w:tcPr>
          <w:p w:rsidR="00522AF9" w:rsidRPr="00DB5D42" w:rsidRDefault="00522AF9" w:rsidP="00DB5D4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1165" w:type="dxa"/>
            <w:vAlign w:val="center"/>
          </w:tcPr>
          <w:p w:rsidR="00522AF9" w:rsidRPr="00DB5D42" w:rsidRDefault="00522AF9" w:rsidP="00DB5D42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D42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1166" w:type="dxa"/>
            <w:vAlign w:val="center"/>
          </w:tcPr>
          <w:p w:rsidR="00522AF9" w:rsidRPr="00DB5D42" w:rsidRDefault="00522AF9" w:rsidP="00DB5D42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D42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1166" w:type="dxa"/>
            <w:vAlign w:val="center"/>
          </w:tcPr>
          <w:p w:rsidR="00522AF9" w:rsidRPr="00DB5D42" w:rsidRDefault="00522AF9" w:rsidP="00DB5D42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D42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1166" w:type="dxa"/>
            <w:vAlign w:val="center"/>
          </w:tcPr>
          <w:p w:rsidR="00522AF9" w:rsidRPr="00DB5D42" w:rsidRDefault="00522AF9" w:rsidP="00DB5D42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D42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166" w:type="dxa"/>
            <w:vAlign w:val="center"/>
          </w:tcPr>
          <w:p w:rsidR="00522AF9" w:rsidRPr="00DB5D42" w:rsidRDefault="00522AF9" w:rsidP="00DB5D42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D42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166" w:type="dxa"/>
            <w:vAlign w:val="center"/>
          </w:tcPr>
          <w:p w:rsidR="00522AF9" w:rsidRPr="00DB5D42" w:rsidRDefault="00522AF9" w:rsidP="00DB5D42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D42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</w:tr>
      <w:tr w:rsidR="00522AF9" w:rsidRPr="00904E40" w:rsidTr="00522AF9">
        <w:tc>
          <w:tcPr>
            <w:tcW w:w="2469" w:type="dxa"/>
            <w:vAlign w:val="center"/>
          </w:tcPr>
          <w:p w:rsidR="00522AF9" w:rsidRPr="00DB5D42" w:rsidRDefault="00522AF9" w:rsidP="00DB5D42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DB5D42">
              <w:rPr>
                <w:rFonts w:ascii="Arial" w:hAnsi="Arial" w:cs="Arial"/>
                <w:sz w:val="18"/>
                <w:szCs w:val="18"/>
              </w:rPr>
              <w:t>Počet návštěvníků</w:t>
            </w:r>
          </w:p>
        </w:tc>
        <w:tc>
          <w:tcPr>
            <w:tcW w:w="1165" w:type="dxa"/>
            <w:vAlign w:val="center"/>
          </w:tcPr>
          <w:p w:rsidR="00522AF9" w:rsidRPr="00DB5D42" w:rsidRDefault="00522AF9" w:rsidP="00DB5D4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D42">
              <w:rPr>
                <w:rFonts w:ascii="Arial" w:hAnsi="Arial" w:cs="Arial"/>
                <w:sz w:val="18"/>
                <w:szCs w:val="18"/>
              </w:rPr>
              <w:t>2 069</w:t>
            </w:r>
          </w:p>
        </w:tc>
        <w:tc>
          <w:tcPr>
            <w:tcW w:w="1166" w:type="dxa"/>
            <w:vAlign w:val="center"/>
          </w:tcPr>
          <w:p w:rsidR="00522AF9" w:rsidRPr="00DB5D42" w:rsidRDefault="00522AF9" w:rsidP="00DB5D4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D42">
              <w:rPr>
                <w:rFonts w:ascii="Arial" w:hAnsi="Arial" w:cs="Arial"/>
                <w:sz w:val="18"/>
                <w:szCs w:val="18"/>
              </w:rPr>
              <w:t>1 957</w:t>
            </w:r>
          </w:p>
        </w:tc>
        <w:tc>
          <w:tcPr>
            <w:tcW w:w="1166" w:type="dxa"/>
            <w:vAlign w:val="center"/>
          </w:tcPr>
          <w:p w:rsidR="00522AF9" w:rsidRPr="00DB5D42" w:rsidRDefault="00522AF9" w:rsidP="00DB5D4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D42">
              <w:rPr>
                <w:rFonts w:ascii="Arial" w:hAnsi="Arial" w:cs="Arial"/>
                <w:sz w:val="18"/>
                <w:szCs w:val="18"/>
              </w:rPr>
              <w:t>2 020</w:t>
            </w:r>
          </w:p>
        </w:tc>
        <w:tc>
          <w:tcPr>
            <w:tcW w:w="1166" w:type="dxa"/>
            <w:vAlign w:val="center"/>
          </w:tcPr>
          <w:p w:rsidR="00522AF9" w:rsidRPr="00DB5D42" w:rsidRDefault="00522AF9" w:rsidP="00DB5D4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D42">
              <w:rPr>
                <w:rFonts w:ascii="Arial" w:hAnsi="Arial" w:cs="Arial"/>
                <w:sz w:val="18"/>
                <w:szCs w:val="18"/>
              </w:rPr>
              <w:t>2 057</w:t>
            </w:r>
          </w:p>
        </w:tc>
        <w:tc>
          <w:tcPr>
            <w:tcW w:w="1166" w:type="dxa"/>
            <w:vAlign w:val="center"/>
          </w:tcPr>
          <w:p w:rsidR="00522AF9" w:rsidRPr="00DB5D42" w:rsidRDefault="00522AF9" w:rsidP="00DB5D4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D42">
              <w:rPr>
                <w:rFonts w:ascii="Arial" w:hAnsi="Arial" w:cs="Arial"/>
                <w:sz w:val="18"/>
                <w:szCs w:val="18"/>
              </w:rPr>
              <w:t>1 839</w:t>
            </w:r>
          </w:p>
        </w:tc>
        <w:tc>
          <w:tcPr>
            <w:tcW w:w="1166" w:type="dxa"/>
            <w:vAlign w:val="center"/>
          </w:tcPr>
          <w:p w:rsidR="00522AF9" w:rsidRPr="00DB5D42" w:rsidRDefault="00522AF9" w:rsidP="00DB5D4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D42">
              <w:rPr>
                <w:rFonts w:ascii="Arial" w:hAnsi="Arial" w:cs="Arial"/>
                <w:sz w:val="18"/>
                <w:szCs w:val="18"/>
              </w:rPr>
              <w:t>1 779</w:t>
            </w:r>
          </w:p>
        </w:tc>
      </w:tr>
      <w:tr w:rsidR="00522AF9" w:rsidRPr="00904E40" w:rsidTr="00522AF9">
        <w:tc>
          <w:tcPr>
            <w:tcW w:w="2469" w:type="dxa"/>
            <w:vAlign w:val="center"/>
          </w:tcPr>
          <w:p w:rsidR="00522AF9" w:rsidRPr="00DB5D42" w:rsidRDefault="00522AF9" w:rsidP="00DB5D42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DB5D42">
              <w:rPr>
                <w:rFonts w:ascii="Arial" w:hAnsi="Arial" w:cs="Arial"/>
                <w:sz w:val="18"/>
                <w:szCs w:val="18"/>
              </w:rPr>
              <w:t>Počet výpůjček</w:t>
            </w:r>
          </w:p>
        </w:tc>
        <w:tc>
          <w:tcPr>
            <w:tcW w:w="1165" w:type="dxa"/>
            <w:vAlign w:val="center"/>
          </w:tcPr>
          <w:p w:rsidR="00522AF9" w:rsidRPr="00DB5D42" w:rsidRDefault="00522AF9" w:rsidP="00DB5D4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D42">
              <w:rPr>
                <w:rFonts w:ascii="Arial" w:hAnsi="Arial" w:cs="Arial"/>
                <w:sz w:val="18"/>
                <w:szCs w:val="18"/>
              </w:rPr>
              <w:t>17 571</w:t>
            </w:r>
          </w:p>
        </w:tc>
        <w:tc>
          <w:tcPr>
            <w:tcW w:w="1166" w:type="dxa"/>
            <w:vAlign w:val="center"/>
          </w:tcPr>
          <w:p w:rsidR="00522AF9" w:rsidRPr="00DB5D42" w:rsidRDefault="00522AF9" w:rsidP="00DB5D4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D42">
              <w:rPr>
                <w:rFonts w:ascii="Arial" w:hAnsi="Arial" w:cs="Arial"/>
                <w:sz w:val="18"/>
                <w:szCs w:val="18"/>
              </w:rPr>
              <w:t>14 540</w:t>
            </w:r>
          </w:p>
        </w:tc>
        <w:tc>
          <w:tcPr>
            <w:tcW w:w="1166" w:type="dxa"/>
            <w:vAlign w:val="center"/>
          </w:tcPr>
          <w:p w:rsidR="00522AF9" w:rsidRPr="00DB5D42" w:rsidRDefault="00522AF9" w:rsidP="00DB5D4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D42">
              <w:rPr>
                <w:rFonts w:ascii="Arial" w:hAnsi="Arial" w:cs="Arial"/>
                <w:sz w:val="18"/>
                <w:szCs w:val="18"/>
              </w:rPr>
              <w:t>17 131</w:t>
            </w:r>
          </w:p>
        </w:tc>
        <w:tc>
          <w:tcPr>
            <w:tcW w:w="1166" w:type="dxa"/>
            <w:vAlign w:val="center"/>
          </w:tcPr>
          <w:p w:rsidR="00522AF9" w:rsidRPr="00DB5D42" w:rsidRDefault="00522AF9" w:rsidP="00DB5D4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D42">
              <w:rPr>
                <w:rFonts w:ascii="Arial" w:hAnsi="Arial" w:cs="Arial"/>
                <w:sz w:val="18"/>
                <w:szCs w:val="18"/>
              </w:rPr>
              <w:t>14 683</w:t>
            </w:r>
          </w:p>
        </w:tc>
        <w:tc>
          <w:tcPr>
            <w:tcW w:w="1166" w:type="dxa"/>
            <w:vAlign w:val="center"/>
          </w:tcPr>
          <w:p w:rsidR="00522AF9" w:rsidRPr="00DB5D42" w:rsidRDefault="00522AF9" w:rsidP="00DB5D4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D42">
              <w:rPr>
                <w:rFonts w:ascii="Arial" w:hAnsi="Arial" w:cs="Arial"/>
                <w:sz w:val="18"/>
                <w:szCs w:val="18"/>
              </w:rPr>
              <w:t>12 346</w:t>
            </w:r>
          </w:p>
        </w:tc>
        <w:tc>
          <w:tcPr>
            <w:tcW w:w="1166" w:type="dxa"/>
            <w:vAlign w:val="center"/>
          </w:tcPr>
          <w:p w:rsidR="00522AF9" w:rsidRPr="00DB5D42" w:rsidRDefault="00522AF9" w:rsidP="00DB5D4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D42">
              <w:rPr>
                <w:rFonts w:ascii="Arial" w:hAnsi="Arial" w:cs="Arial"/>
                <w:sz w:val="18"/>
                <w:szCs w:val="18"/>
              </w:rPr>
              <w:t>10 776</w:t>
            </w:r>
          </w:p>
        </w:tc>
      </w:tr>
      <w:tr w:rsidR="00522AF9" w:rsidRPr="00904E40" w:rsidTr="00522AF9">
        <w:tc>
          <w:tcPr>
            <w:tcW w:w="2469" w:type="dxa"/>
            <w:vAlign w:val="center"/>
          </w:tcPr>
          <w:p w:rsidR="00522AF9" w:rsidRPr="00DB5D42" w:rsidRDefault="00522AF9" w:rsidP="00DB5D42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DB5D42">
              <w:rPr>
                <w:rFonts w:ascii="Arial" w:hAnsi="Arial" w:cs="Arial"/>
                <w:sz w:val="18"/>
                <w:szCs w:val="18"/>
              </w:rPr>
              <w:t>Přírůstky knižního fondu</w:t>
            </w:r>
          </w:p>
        </w:tc>
        <w:tc>
          <w:tcPr>
            <w:tcW w:w="1165" w:type="dxa"/>
            <w:vAlign w:val="center"/>
          </w:tcPr>
          <w:p w:rsidR="00522AF9" w:rsidRPr="00DB5D42" w:rsidRDefault="00522AF9" w:rsidP="00DB5D4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D42">
              <w:rPr>
                <w:rFonts w:ascii="Arial" w:hAnsi="Arial" w:cs="Arial"/>
                <w:sz w:val="18"/>
                <w:szCs w:val="18"/>
              </w:rPr>
              <w:t>3 749</w:t>
            </w:r>
          </w:p>
        </w:tc>
        <w:tc>
          <w:tcPr>
            <w:tcW w:w="1166" w:type="dxa"/>
            <w:vAlign w:val="center"/>
          </w:tcPr>
          <w:p w:rsidR="00522AF9" w:rsidRPr="00DB5D42" w:rsidRDefault="00522AF9" w:rsidP="00DB5D4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D42">
              <w:rPr>
                <w:rFonts w:ascii="Arial" w:hAnsi="Arial" w:cs="Arial"/>
                <w:sz w:val="18"/>
                <w:szCs w:val="18"/>
              </w:rPr>
              <w:t>3 108</w:t>
            </w:r>
          </w:p>
        </w:tc>
        <w:tc>
          <w:tcPr>
            <w:tcW w:w="1166" w:type="dxa"/>
            <w:vAlign w:val="center"/>
          </w:tcPr>
          <w:p w:rsidR="00522AF9" w:rsidRPr="00DB5D42" w:rsidRDefault="00522AF9" w:rsidP="00DB5D4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D42">
              <w:rPr>
                <w:rFonts w:ascii="Arial" w:hAnsi="Arial" w:cs="Arial"/>
                <w:sz w:val="18"/>
                <w:szCs w:val="18"/>
              </w:rPr>
              <w:t>2 299</w:t>
            </w:r>
          </w:p>
        </w:tc>
        <w:tc>
          <w:tcPr>
            <w:tcW w:w="1166" w:type="dxa"/>
            <w:vAlign w:val="center"/>
          </w:tcPr>
          <w:p w:rsidR="00522AF9" w:rsidRPr="00DB5D42" w:rsidRDefault="00522AF9" w:rsidP="00DB5D4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D42">
              <w:rPr>
                <w:rFonts w:ascii="Arial" w:hAnsi="Arial" w:cs="Arial"/>
                <w:sz w:val="18"/>
                <w:szCs w:val="18"/>
              </w:rPr>
              <w:t>1 891</w:t>
            </w:r>
          </w:p>
        </w:tc>
        <w:tc>
          <w:tcPr>
            <w:tcW w:w="1166" w:type="dxa"/>
            <w:vAlign w:val="center"/>
          </w:tcPr>
          <w:p w:rsidR="00522AF9" w:rsidRPr="00DB5D42" w:rsidRDefault="00522AF9" w:rsidP="00DB5D4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D42">
              <w:rPr>
                <w:rFonts w:ascii="Arial" w:hAnsi="Arial" w:cs="Arial"/>
                <w:sz w:val="18"/>
                <w:szCs w:val="18"/>
              </w:rPr>
              <w:t>2 463</w:t>
            </w:r>
          </w:p>
        </w:tc>
        <w:tc>
          <w:tcPr>
            <w:tcW w:w="1166" w:type="dxa"/>
            <w:vAlign w:val="center"/>
          </w:tcPr>
          <w:p w:rsidR="00522AF9" w:rsidRPr="00DB5D42" w:rsidRDefault="00522AF9" w:rsidP="00DB5D4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5D42">
              <w:rPr>
                <w:rFonts w:ascii="Arial" w:hAnsi="Arial" w:cs="Arial"/>
                <w:sz w:val="18"/>
                <w:szCs w:val="18"/>
              </w:rPr>
              <w:t>2 234</w:t>
            </w:r>
          </w:p>
        </w:tc>
      </w:tr>
    </w:tbl>
    <w:p w:rsidR="00DB5D42" w:rsidRDefault="00DB5D42" w:rsidP="00DB5D42"/>
    <w:p w:rsidR="00522AF9" w:rsidRDefault="00522AF9" w:rsidP="00522AF9">
      <w:pPr>
        <w:pStyle w:val="Nadpis4"/>
        <w:spacing w:before="80" w:after="40"/>
        <w:jc w:val="both"/>
        <w:rPr>
          <w:rFonts w:ascii="Arial" w:hAnsi="Arial" w:cs="Arial"/>
          <w:sz w:val="24"/>
          <w:szCs w:val="24"/>
        </w:rPr>
      </w:pPr>
    </w:p>
    <w:p w:rsidR="00522AF9" w:rsidRPr="001C211B" w:rsidRDefault="00522AF9" w:rsidP="00522AF9">
      <w:pPr>
        <w:pStyle w:val="Nadpis4"/>
        <w:spacing w:before="80" w:after="40"/>
        <w:jc w:val="both"/>
        <w:rPr>
          <w:rFonts w:ascii="Arial" w:hAnsi="Arial" w:cs="Arial"/>
          <w:sz w:val="24"/>
          <w:szCs w:val="24"/>
        </w:rPr>
      </w:pPr>
      <w:r w:rsidRPr="001C211B">
        <w:rPr>
          <w:rFonts w:ascii="Arial" w:hAnsi="Arial" w:cs="Arial"/>
          <w:sz w:val="24"/>
          <w:szCs w:val="24"/>
        </w:rPr>
        <w:t>Další činnosti v oblasti informačních služeb</w:t>
      </w:r>
    </w:p>
    <w:p w:rsidR="00522AF9" w:rsidRDefault="00522AF9" w:rsidP="00522AF9">
      <w:pPr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Významnou činností útvaru informačních služeb – ústředí je vyřizování dotazů podle zákona 106/99 Sb., o svobodném přístupu k informacím.</w:t>
      </w:r>
    </w:p>
    <w:p w:rsidR="00522AF9" w:rsidRDefault="00522AF9" w:rsidP="00522AF9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522AF9" w:rsidRPr="00522AF9" w:rsidRDefault="00522AF9" w:rsidP="00522AF9">
      <w:pPr>
        <w:spacing w:before="80" w:after="40"/>
        <w:jc w:val="center"/>
        <w:rPr>
          <w:rFonts w:ascii="Arial" w:hAnsi="Arial" w:cs="Arial"/>
          <w:b/>
          <w:sz w:val="20"/>
          <w:szCs w:val="20"/>
        </w:rPr>
      </w:pPr>
      <w:r w:rsidRPr="00522AF9">
        <w:rPr>
          <w:rFonts w:ascii="Arial" w:hAnsi="Arial" w:cs="Arial"/>
          <w:b/>
          <w:sz w:val="20"/>
          <w:szCs w:val="20"/>
        </w:rPr>
        <w:t>Dotazy podle zákona 106/99 Sb., o svobodném přístupu k informacím</w:t>
      </w:r>
    </w:p>
    <w:tbl>
      <w:tblPr>
        <w:tblStyle w:val="Mkatabulky"/>
        <w:tblW w:w="9464" w:type="dxa"/>
        <w:tblLook w:val="04A0"/>
      </w:tblPr>
      <w:tblGrid>
        <w:gridCol w:w="2518"/>
        <w:gridCol w:w="1157"/>
        <w:gridCol w:w="1158"/>
        <w:gridCol w:w="1158"/>
        <w:gridCol w:w="1157"/>
        <w:gridCol w:w="1158"/>
        <w:gridCol w:w="1158"/>
      </w:tblGrid>
      <w:tr w:rsidR="00522AF9" w:rsidTr="00522AF9">
        <w:tc>
          <w:tcPr>
            <w:tcW w:w="2518" w:type="dxa"/>
          </w:tcPr>
          <w:p w:rsidR="00522AF9" w:rsidRPr="00522AF9" w:rsidRDefault="00522AF9" w:rsidP="00AE563F">
            <w:pPr>
              <w:keepNext/>
              <w:spacing w:before="16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522AF9" w:rsidRPr="00DB5D42" w:rsidRDefault="00522AF9" w:rsidP="00522A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D42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1158" w:type="dxa"/>
            <w:vAlign w:val="center"/>
          </w:tcPr>
          <w:p w:rsidR="00522AF9" w:rsidRPr="00DB5D42" w:rsidRDefault="00522AF9" w:rsidP="00522A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D42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1158" w:type="dxa"/>
            <w:vAlign w:val="center"/>
          </w:tcPr>
          <w:p w:rsidR="00522AF9" w:rsidRPr="00DB5D42" w:rsidRDefault="00522AF9" w:rsidP="00522A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D42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1157" w:type="dxa"/>
            <w:vAlign w:val="center"/>
          </w:tcPr>
          <w:p w:rsidR="00522AF9" w:rsidRPr="00DB5D42" w:rsidRDefault="00522AF9" w:rsidP="00522A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D42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158" w:type="dxa"/>
            <w:vAlign w:val="center"/>
          </w:tcPr>
          <w:p w:rsidR="00522AF9" w:rsidRPr="00522AF9" w:rsidRDefault="00522AF9" w:rsidP="00522AF9">
            <w:pPr>
              <w:keepNext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158" w:type="dxa"/>
            <w:vAlign w:val="center"/>
          </w:tcPr>
          <w:p w:rsidR="00522AF9" w:rsidRPr="00522AF9" w:rsidRDefault="00522AF9" w:rsidP="00522AF9">
            <w:pPr>
              <w:keepNext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</w:tr>
      <w:tr w:rsidR="00522AF9" w:rsidTr="00522AF9">
        <w:tc>
          <w:tcPr>
            <w:tcW w:w="2518" w:type="dxa"/>
          </w:tcPr>
          <w:p w:rsidR="00522AF9" w:rsidRPr="00522AF9" w:rsidRDefault="00522AF9" w:rsidP="00AE563F">
            <w:pPr>
              <w:keepNext/>
              <w:spacing w:before="1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2AF9">
              <w:rPr>
                <w:rFonts w:ascii="Arial" w:hAnsi="Arial" w:cs="Arial"/>
                <w:sz w:val="18"/>
                <w:szCs w:val="18"/>
              </w:rPr>
              <w:t>Podané žádosti</w:t>
            </w:r>
          </w:p>
        </w:tc>
        <w:tc>
          <w:tcPr>
            <w:tcW w:w="1157" w:type="dxa"/>
          </w:tcPr>
          <w:p w:rsidR="00522AF9" w:rsidRPr="00522AF9" w:rsidRDefault="00522AF9" w:rsidP="00522AF9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58" w:type="dxa"/>
          </w:tcPr>
          <w:p w:rsidR="00522AF9" w:rsidRPr="00522AF9" w:rsidRDefault="00522AF9" w:rsidP="00522AF9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58" w:type="dxa"/>
          </w:tcPr>
          <w:p w:rsidR="00522AF9" w:rsidRPr="00522AF9" w:rsidRDefault="00522AF9" w:rsidP="00522AF9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57" w:type="dxa"/>
          </w:tcPr>
          <w:p w:rsidR="00522AF9" w:rsidRPr="00522AF9" w:rsidRDefault="00522AF9" w:rsidP="00522AF9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58" w:type="dxa"/>
          </w:tcPr>
          <w:p w:rsidR="00522AF9" w:rsidRPr="00522AF9" w:rsidRDefault="00522AF9" w:rsidP="00522AF9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58" w:type="dxa"/>
          </w:tcPr>
          <w:p w:rsidR="00522AF9" w:rsidRPr="00522AF9" w:rsidRDefault="00522AF9" w:rsidP="00522AF9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522AF9" w:rsidTr="00522AF9">
        <w:tc>
          <w:tcPr>
            <w:tcW w:w="2518" w:type="dxa"/>
          </w:tcPr>
          <w:p w:rsidR="00522AF9" w:rsidRPr="00522AF9" w:rsidRDefault="00522AF9" w:rsidP="00AE563F">
            <w:pPr>
              <w:keepNext/>
              <w:spacing w:before="1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2AF9">
              <w:rPr>
                <w:rFonts w:ascii="Arial" w:hAnsi="Arial" w:cs="Arial"/>
                <w:sz w:val="18"/>
                <w:szCs w:val="18"/>
              </w:rPr>
              <w:t>Podaná odvolání</w:t>
            </w:r>
          </w:p>
        </w:tc>
        <w:tc>
          <w:tcPr>
            <w:tcW w:w="1157" w:type="dxa"/>
          </w:tcPr>
          <w:p w:rsidR="00522AF9" w:rsidRPr="00522AF9" w:rsidRDefault="00522AF9" w:rsidP="00522AF9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58" w:type="dxa"/>
          </w:tcPr>
          <w:p w:rsidR="00522AF9" w:rsidRPr="00522AF9" w:rsidRDefault="00522AF9" w:rsidP="00522AF9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8" w:type="dxa"/>
          </w:tcPr>
          <w:p w:rsidR="00522AF9" w:rsidRPr="00522AF9" w:rsidRDefault="00522AF9" w:rsidP="00522AF9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57" w:type="dxa"/>
          </w:tcPr>
          <w:p w:rsidR="00522AF9" w:rsidRPr="00522AF9" w:rsidRDefault="00522AF9" w:rsidP="00522AF9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58" w:type="dxa"/>
          </w:tcPr>
          <w:p w:rsidR="00522AF9" w:rsidRPr="00522AF9" w:rsidRDefault="00522AF9" w:rsidP="00522AF9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58" w:type="dxa"/>
          </w:tcPr>
          <w:p w:rsidR="00522AF9" w:rsidRPr="00522AF9" w:rsidRDefault="00522AF9" w:rsidP="00522AF9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294A6C" w:rsidRPr="001C211B" w:rsidRDefault="00D60116" w:rsidP="00AE563F">
      <w:pPr>
        <w:keepNext/>
        <w:spacing w:before="160" w:after="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236935" w:rsidRPr="001C211B">
        <w:rPr>
          <w:rFonts w:ascii="Arial" w:hAnsi="Arial" w:cs="Arial"/>
          <w:b/>
        </w:rPr>
        <w:lastRenderedPageBreak/>
        <w:t>Tržby za poskytnuté služby</w:t>
      </w:r>
    </w:p>
    <w:p w:rsidR="00565C5C" w:rsidRDefault="00565C5C" w:rsidP="00565C5C">
      <w:pPr>
        <w:keepNext/>
        <w:spacing w:before="80" w:after="40"/>
        <w:jc w:val="both"/>
        <w:rPr>
          <w:rFonts w:ascii="Arial" w:hAnsi="Arial" w:cs="Arial"/>
          <w:sz w:val="20"/>
          <w:szCs w:val="20"/>
        </w:rPr>
      </w:pPr>
      <w:r w:rsidRPr="00496704">
        <w:rPr>
          <w:rFonts w:ascii="Arial" w:hAnsi="Arial" w:cs="Arial"/>
          <w:sz w:val="20"/>
          <w:szCs w:val="20"/>
        </w:rPr>
        <w:t>Tržby za poskytnuté služby v roce 2014 dosáhly 3</w:t>
      </w:r>
      <w:r w:rsidR="00496704" w:rsidRPr="00496704">
        <w:rPr>
          <w:rFonts w:ascii="Arial" w:hAnsi="Arial" w:cs="Arial"/>
          <w:sz w:val="20"/>
          <w:szCs w:val="20"/>
        </w:rPr>
        <w:t> </w:t>
      </w:r>
      <w:r w:rsidRPr="00496704">
        <w:rPr>
          <w:rFonts w:ascii="Arial" w:hAnsi="Arial" w:cs="Arial"/>
          <w:sz w:val="20"/>
          <w:szCs w:val="20"/>
        </w:rPr>
        <w:t>316</w:t>
      </w:r>
      <w:r w:rsidR="00496704" w:rsidRPr="00496704">
        <w:rPr>
          <w:rFonts w:ascii="Arial" w:hAnsi="Arial" w:cs="Arial"/>
          <w:sz w:val="20"/>
          <w:szCs w:val="20"/>
        </w:rPr>
        <w:t> </w:t>
      </w:r>
      <w:r w:rsidRPr="00496704">
        <w:rPr>
          <w:rFonts w:ascii="Arial" w:hAnsi="Arial" w:cs="Arial"/>
          <w:sz w:val="20"/>
          <w:szCs w:val="20"/>
        </w:rPr>
        <w:t>047 Kč, což je o  514 088 Kč méně než v roce předchozím. I přes pokles příjmů v roce 2014 o 13 %oproti r. 2013, byl rozpočet příjmů ČSÚ stanovený na 2 500 tis. Kč s dostatečnou rezervou splněn.</w:t>
      </w:r>
    </w:p>
    <w:p w:rsidR="00310CFD" w:rsidRDefault="00310CFD" w:rsidP="00565C5C">
      <w:pPr>
        <w:keepNext/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D60116" w:rsidRPr="00D60116" w:rsidRDefault="00D60116" w:rsidP="00D60116">
      <w:pPr>
        <w:keepNext/>
        <w:spacing w:before="80" w:after="40"/>
        <w:jc w:val="center"/>
        <w:rPr>
          <w:rFonts w:ascii="Arial" w:hAnsi="Arial" w:cs="Arial"/>
          <w:sz w:val="20"/>
          <w:szCs w:val="20"/>
        </w:rPr>
      </w:pPr>
      <w:r w:rsidRPr="00D60116">
        <w:rPr>
          <w:rFonts w:ascii="Arial" w:hAnsi="Arial" w:cs="Arial"/>
          <w:b/>
          <w:sz w:val="20"/>
          <w:szCs w:val="20"/>
        </w:rPr>
        <w:t xml:space="preserve">Tržby v Kč </w:t>
      </w:r>
    </w:p>
    <w:tbl>
      <w:tblPr>
        <w:tblW w:w="908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34"/>
        <w:gridCol w:w="992"/>
        <w:gridCol w:w="992"/>
        <w:gridCol w:w="992"/>
        <w:gridCol w:w="992"/>
        <w:gridCol w:w="992"/>
        <w:gridCol w:w="992"/>
      </w:tblGrid>
      <w:tr w:rsidR="00565C5C" w:rsidRPr="00496704" w:rsidTr="00522AF9">
        <w:tc>
          <w:tcPr>
            <w:tcW w:w="3134" w:type="dxa"/>
            <w:noWrap/>
            <w:vAlign w:val="bottom"/>
            <w:hideMark/>
          </w:tcPr>
          <w:p w:rsidR="00565C5C" w:rsidRPr="00310CFD" w:rsidRDefault="00565C5C" w:rsidP="00522AF9">
            <w:pPr>
              <w:spacing w:before="80" w:after="4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65C5C" w:rsidRPr="00310CFD" w:rsidRDefault="00565C5C" w:rsidP="00522A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992" w:type="dxa"/>
            <w:vAlign w:val="bottom"/>
          </w:tcPr>
          <w:p w:rsidR="00565C5C" w:rsidRPr="00310CFD" w:rsidRDefault="00565C5C" w:rsidP="00522A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992" w:type="dxa"/>
            <w:vAlign w:val="bottom"/>
          </w:tcPr>
          <w:p w:rsidR="00565C5C" w:rsidRPr="00310CFD" w:rsidRDefault="00565C5C" w:rsidP="00522A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992" w:type="dxa"/>
            <w:vAlign w:val="bottom"/>
          </w:tcPr>
          <w:p w:rsidR="00565C5C" w:rsidRPr="00310CFD" w:rsidRDefault="00565C5C" w:rsidP="00522A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992" w:type="dxa"/>
          </w:tcPr>
          <w:p w:rsidR="00565C5C" w:rsidRPr="00310CFD" w:rsidRDefault="00565C5C" w:rsidP="00522A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992" w:type="dxa"/>
          </w:tcPr>
          <w:p w:rsidR="00565C5C" w:rsidRPr="00310CFD" w:rsidRDefault="00565C5C" w:rsidP="00522A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</w:tr>
      <w:tr w:rsidR="00565C5C" w:rsidRPr="00496704" w:rsidTr="00522AF9">
        <w:trPr>
          <w:trHeight w:val="255"/>
        </w:trPr>
        <w:tc>
          <w:tcPr>
            <w:tcW w:w="3134" w:type="dxa"/>
            <w:noWrap/>
            <w:vAlign w:val="bottom"/>
            <w:hideMark/>
          </w:tcPr>
          <w:p w:rsidR="00565C5C" w:rsidRPr="00310CFD" w:rsidRDefault="00565C5C" w:rsidP="00522AF9">
            <w:pPr>
              <w:spacing w:before="8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RES</w:t>
            </w:r>
          </w:p>
        </w:tc>
        <w:tc>
          <w:tcPr>
            <w:tcW w:w="992" w:type="dxa"/>
            <w:vAlign w:val="bottom"/>
          </w:tcPr>
          <w:p w:rsidR="00565C5C" w:rsidRPr="00310CFD" w:rsidRDefault="00565C5C" w:rsidP="00522AF9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2 999 677</w:t>
            </w:r>
          </w:p>
        </w:tc>
        <w:tc>
          <w:tcPr>
            <w:tcW w:w="992" w:type="dxa"/>
            <w:vAlign w:val="bottom"/>
          </w:tcPr>
          <w:p w:rsidR="00565C5C" w:rsidRPr="00310CFD" w:rsidRDefault="00565C5C" w:rsidP="00522AF9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3 724 181</w:t>
            </w:r>
          </w:p>
        </w:tc>
        <w:tc>
          <w:tcPr>
            <w:tcW w:w="992" w:type="dxa"/>
            <w:vAlign w:val="bottom"/>
          </w:tcPr>
          <w:p w:rsidR="00565C5C" w:rsidRPr="00310CFD" w:rsidRDefault="00565C5C" w:rsidP="00522AF9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2 235 590</w:t>
            </w:r>
          </w:p>
        </w:tc>
        <w:tc>
          <w:tcPr>
            <w:tcW w:w="992" w:type="dxa"/>
            <w:vAlign w:val="bottom"/>
          </w:tcPr>
          <w:p w:rsidR="00565C5C" w:rsidRPr="00310CFD" w:rsidRDefault="00565C5C" w:rsidP="00522AF9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2 103 349</w:t>
            </w:r>
          </w:p>
        </w:tc>
        <w:tc>
          <w:tcPr>
            <w:tcW w:w="992" w:type="dxa"/>
            <w:vAlign w:val="bottom"/>
          </w:tcPr>
          <w:p w:rsidR="00565C5C" w:rsidRPr="00310CFD" w:rsidRDefault="00565C5C" w:rsidP="00522AF9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1 533 663</w:t>
            </w:r>
          </w:p>
        </w:tc>
        <w:tc>
          <w:tcPr>
            <w:tcW w:w="992" w:type="dxa"/>
            <w:vAlign w:val="bottom"/>
          </w:tcPr>
          <w:p w:rsidR="00565C5C" w:rsidRPr="00310CFD" w:rsidRDefault="00565C5C" w:rsidP="00522AF9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1 468 885</w:t>
            </w:r>
          </w:p>
        </w:tc>
      </w:tr>
      <w:tr w:rsidR="00565C5C" w:rsidRPr="00496704" w:rsidTr="00522AF9">
        <w:trPr>
          <w:trHeight w:val="255"/>
        </w:trPr>
        <w:tc>
          <w:tcPr>
            <w:tcW w:w="3134" w:type="dxa"/>
            <w:noWrap/>
            <w:vAlign w:val="bottom"/>
            <w:hideMark/>
          </w:tcPr>
          <w:p w:rsidR="00565C5C" w:rsidRPr="00310CFD" w:rsidRDefault="00565C5C" w:rsidP="00522AF9">
            <w:pPr>
              <w:spacing w:before="8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Nestandardní zakázky</w:t>
            </w:r>
          </w:p>
        </w:tc>
        <w:tc>
          <w:tcPr>
            <w:tcW w:w="992" w:type="dxa"/>
            <w:vAlign w:val="bottom"/>
          </w:tcPr>
          <w:p w:rsidR="00565C5C" w:rsidRPr="00310CFD" w:rsidRDefault="00565C5C" w:rsidP="00522AF9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1 394 043</w:t>
            </w:r>
          </w:p>
        </w:tc>
        <w:tc>
          <w:tcPr>
            <w:tcW w:w="992" w:type="dxa"/>
            <w:vAlign w:val="bottom"/>
          </w:tcPr>
          <w:p w:rsidR="00565C5C" w:rsidRPr="00310CFD" w:rsidRDefault="00565C5C" w:rsidP="00522AF9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1 117 396</w:t>
            </w:r>
          </w:p>
        </w:tc>
        <w:tc>
          <w:tcPr>
            <w:tcW w:w="992" w:type="dxa"/>
            <w:vAlign w:val="bottom"/>
          </w:tcPr>
          <w:p w:rsidR="00565C5C" w:rsidRPr="00310CFD" w:rsidRDefault="00565C5C" w:rsidP="00522AF9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1 486 267</w:t>
            </w:r>
          </w:p>
        </w:tc>
        <w:tc>
          <w:tcPr>
            <w:tcW w:w="992" w:type="dxa"/>
            <w:vAlign w:val="bottom"/>
          </w:tcPr>
          <w:p w:rsidR="00565C5C" w:rsidRPr="00310CFD" w:rsidRDefault="00565C5C" w:rsidP="00522AF9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1 794 279</w:t>
            </w:r>
          </w:p>
        </w:tc>
        <w:tc>
          <w:tcPr>
            <w:tcW w:w="992" w:type="dxa"/>
            <w:vAlign w:val="bottom"/>
          </w:tcPr>
          <w:p w:rsidR="00565C5C" w:rsidRPr="00310CFD" w:rsidRDefault="00565C5C" w:rsidP="00522AF9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2 020 094</w:t>
            </w:r>
          </w:p>
        </w:tc>
        <w:tc>
          <w:tcPr>
            <w:tcW w:w="992" w:type="dxa"/>
            <w:vAlign w:val="bottom"/>
          </w:tcPr>
          <w:p w:rsidR="00565C5C" w:rsidRPr="00310CFD" w:rsidRDefault="00565C5C" w:rsidP="00522AF9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1 193 971</w:t>
            </w:r>
          </w:p>
        </w:tc>
      </w:tr>
      <w:tr w:rsidR="00565C5C" w:rsidRPr="00496704" w:rsidTr="00522AF9">
        <w:trPr>
          <w:trHeight w:val="255"/>
        </w:trPr>
        <w:tc>
          <w:tcPr>
            <w:tcW w:w="3134" w:type="dxa"/>
            <w:noWrap/>
            <w:vAlign w:val="bottom"/>
            <w:hideMark/>
          </w:tcPr>
          <w:p w:rsidR="00565C5C" w:rsidRPr="00310CFD" w:rsidRDefault="00565C5C" w:rsidP="00522AF9">
            <w:pPr>
              <w:spacing w:before="8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Klasifikace, číselníky</w:t>
            </w:r>
          </w:p>
        </w:tc>
        <w:tc>
          <w:tcPr>
            <w:tcW w:w="992" w:type="dxa"/>
            <w:vAlign w:val="bottom"/>
          </w:tcPr>
          <w:p w:rsidR="00565C5C" w:rsidRPr="00310CFD" w:rsidRDefault="00565C5C" w:rsidP="00522AF9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60 470</w:t>
            </w:r>
          </w:p>
        </w:tc>
        <w:tc>
          <w:tcPr>
            <w:tcW w:w="992" w:type="dxa"/>
            <w:vAlign w:val="bottom"/>
          </w:tcPr>
          <w:p w:rsidR="00565C5C" w:rsidRPr="00310CFD" w:rsidRDefault="00565C5C" w:rsidP="00522AF9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61 514</w:t>
            </w:r>
          </w:p>
        </w:tc>
        <w:tc>
          <w:tcPr>
            <w:tcW w:w="992" w:type="dxa"/>
            <w:vAlign w:val="bottom"/>
          </w:tcPr>
          <w:p w:rsidR="00565C5C" w:rsidRPr="00310CFD" w:rsidRDefault="00565C5C" w:rsidP="00522AF9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234 732</w:t>
            </w:r>
          </w:p>
        </w:tc>
        <w:tc>
          <w:tcPr>
            <w:tcW w:w="992" w:type="dxa"/>
            <w:vAlign w:val="bottom"/>
          </w:tcPr>
          <w:p w:rsidR="00565C5C" w:rsidRPr="00310CFD" w:rsidRDefault="00565C5C" w:rsidP="00522AF9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565C5C" w:rsidRPr="00310CFD" w:rsidRDefault="00565C5C" w:rsidP="00522AF9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992" w:type="dxa"/>
            <w:vAlign w:val="bottom"/>
          </w:tcPr>
          <w:p w:rsidR="00565C5C" w:rsidRPr="00310CFD" w:rsidRDefault="00565C5C" w:rsidP="00310CFD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65C5C" w:rsidRPr="00496704" w:rsidTr="00522AF9">
        <w:trPr>
          <w:trHeight w:val="255"/>
        </w:trPr>
        <w:tc>
          <w:tcPr>
            <w:tcW w:w="3134" w:type="dxa"/>
            <w:noWrap/>
            <w:vAlign w:val="bottom"/>
            <w:hideMark/>
          </w:tcPr>
          <w:p w:rsidR="00565C5C" w:rsidRPr="00310CFD" w:rsidRDefault="00565C5C" w:rsidP="00522AF9">
            <w:pPr>
              <w:spacing w:before="8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Jednorázová fakturace publikací</w:t>
            </w:r>
          </w:p>
        </w:tc>
        <w:tc>
          <w:tcPr>
            <w:tcW w:w="992" w:type="dxa"/>
            <w:vAlign w:val="bottom"/>
          </w:tcPr>
          <w:p w:rsidR="00565C5C" w:rsidRPr="00310CFD" w:rsidRDefault="00565C5C" w:rsidP="00522AF9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147 738</w:t>
            </w:r>
          </w:p>
        </w:tc>
        <w:tc>
          <w:tcPr>
            <w:tcW w:w="992" w:type="dxa"/>
            <w:vAlign w:val="bottom"/>
          </w:tcPr>
          <w:p w:rsidR="00565C5C" w:rsidRPr="00310CFD" w:rsidRDefault="00565C5C" w:rsidP="00522AF9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93 085</w:t>
            </w:r>
          </w:p>
        </w:tc>
        <w:tc>
          <w:tcPr>
            <w:tcW w:w="992" w:type="dxa"/>
            <w:vAlign w:val="bottom"/>
          </w:tcPr>
          <w:p w:rsidR="00565C5C" w:rsidRPr="00310CFD" w:rsidRDefault="00565C5C" w:rsidP="00522AF9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200 195</w:t>
            </w:r>
          </w:p>
        </w:tc>
        <w:tc>
          <w:tcPr>
            <w:tcW w:w="992" w:type="dxa"/>
            <w:vAlign w:val="bottom"/>
          </w:tcPr>
          <w:p w:rsidR="00565C5C" w:rsidRPr="00310CFD" w:rsidRDefault="00565C5C" w:rsidP="00522AF9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198 325</w:t>
            </w:r>
          </w:p>
        </w:tc>
        <w:tc>
          <w:tcPr>
            <w:tcW w:w="992" w:type="dxa"/>
            <w:vAlign w:val="bottom"/>
          </w:tcPr>
          <w:p w:rsidR="00565C5C" w:rsidRPr="00310CFD" w:rsidRDefault="00565C5C" w:rsidP="00522AF9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238 211</w:t>
            </w:r>
          </w:p>
        </w:tc>
        <w:tc>
          <w:tcPr>
            <w:tcW w:w="992" w:type="dxa"/>
            <w:vAlign w:val="bottom"/>
          </w:tcPr>
          <w:p w:rsidR="00565C5C" w:rsidRPr="00310CFD" w:rsidRDefault="00565C5C" w:rsidP="00310CFD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65C5C" w:rsidRPr="00496704" w:rsidTr="00522AF9">
        <w:trPr>
          <w:trHeight w:val="255"/>
        </w:trPr>
        <w:tc>
          <w:tcPr>
            <w:tcW w:w="3134" w:type="dxa"/>
            <w:noWrap/>
            <w:vAlign w:val="bottom"/>
            <w:hideMark/>
          </w:tcPr>
          <w:p w:rsidR="00565C5C" w:rsidRPr="00310CFD" w:rsidRDefault="00565C5C" w:rsidP="00522AF9">
            <w:pPr>
              <w:spacing w:before="8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Předplatné publikací</w:t>
            </w:r>
          </w:p>
        </w:tc>
        <w:tc>
          <w:tcPr>
            <w:tcW w:w="992" w:type="dxa"/>
            <w:vAlign w:val="bottom"/>
          </w:tcPr>
          <w:p w:rsidR="00565C5C" w:rsidRPr="00310CFD" w:rsidRDefault="00565C5C" w:rsidP="00522AF9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130 696</w:t>
            </w:r>
          </w:p>
        </w:tc>
        <w:tc>
          <w:tcPr>
            <w:tcW w:w="992" w:type="dxa"/>
            <w:vAlign w:val="bottom"/>
          </w:tcPr>
          <w:p w:rsidR="00565C5C" w:rsidRPr="00310CFD" w:rsidRDefault="00565C5C" w:rsidP="00522AF9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119 979</w:t>
            </w:r>
          </w:p>
        </w:tc>
        <w:tc>
          <w:tcPr>
            <w:tcW w:w="992" w:type="dxa"/>
            <w:vAlign w:val="bottom"/>
          </w:tcPr>
          <w:p w:rsidR="00565C5C" w:rsidRPr="00310CFD" w:rsidRDefault="00565C5C" w:rsidP="00522AF9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63 041</w:t>
            </w:r>
          </w:p>
        </w:tc>
        <w:tc>
          <w:tcPr>
            <w:tcW w:w="992" w:type="dxa"/>
            <w:vAlign w:val="bottom"/>
          </w:tcPr>
          <w:p w:rsidR="00565C5C" w:rsidRPr="00310CFD" w:rsidRDefault="00565C5C" w:rsidP="00522AF9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48 748</w:t>
            </w:r>
          </w:p>
        </w:tc>
        <w:tc>
          <w:tcPr>
            <w:tcW w:w="992" w:type="dxa"/>
            <w:vAlign w:val="bottom"/>
          </w:tcPr>
          <w:p w:rsidR="00565C5C" w:rsidRPr="00310CFD" w:rsidRDefault="00565C5C" w:rsidP="00522AF9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37 532</w:t>
            </w:r>
          </w:p>
        </w:tc>
        <w:tc>
          <w:tcPr>
            <w:tcW w:w="992" w:type="dxa"/>
            <w:vAlign w:val="bottom"/>
          </w:tcPr>
          <w:p w:rsidR="00565C5C" w:rsidRPr="00310CFD" w:rsidRDefault="00565C5C" w:rsidP="00310CFD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65C5C" w:rsidRPr="00496704" w:rsidTr="00522AF9">
        <w:trPr>
          <w:trHeight w:val="255"/>
        </w:trPr>
        <w:tc>
          <w:tcPr>
            <w:tcW w:w="3134" w:type="dxa"/>
            <w:noWrap/>
            <w:vAlign w:val="bottom"/>
            <w:hideMark/>
          </w:tcPr>
          <w:p w:rsidR="00565C5C" w:rsidRPr="00310CFD" w:rsidRDefault="00565C5C" w:rsidP="00522AF9">
            <w:pPr>
              <w:spacing w:before="8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Zaokrouhlení</w:t>
            </w:r>
          </w:p>
        </w:tc>
        <w:tc>
          <w:tcPr>
            <w:tcW w:w="992" w:type="dxa"/>
            <w:vAlign w:val="bottom"/>
          </w:tcPr>
          <w:p w:rsidR="00565C5C" w:rsidRPr="00310CFD" w:rsidRDefault="00565C5C" w:rsidP="00522AF9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bottom"/>
          </w:tcPr>
          <w:p w:rsidR="00565C5C" w:rsidRPr="00310CFD" w:rsidRDefault="00565C5C" w:rsidP="00522AF9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992" w:type="dxa"/>
            <w:vAlign w:val="bottom"/>
          </w:tcPr>
          <w:p w:rsidR="00565C5C" w:rsidRPr="00310CFD" w:rsidRDefault="00565C5C" w:rsidP="00522AF9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992" w:type="dxa"/>
            <w:vAlign w:val="bottom"/>
          </w:tcPr>
          <w:p w:rsidR="00565C5C" w:rsidRPr="00310CFD" w:rsidRDefault="00565C5C" w:rsidP="00522AF9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992" w:type="dxa"/>
            <w:vAlign w:val="bottom"/>
          </w:tcPr>
          <w:p w:rsidR="00565C5C" w:rsidRPr="00310CFD" w:rsidRDefault="00565C5C" w:rsidP="00522AF9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992" w:type="dxa"/>
            <w:vAlign w:val="bottom"/>
          </w:tcPr>
          <w:p w:rsidR="00565C5C" w:rsidRPr="00310CFD" w:rsidRDefault="00565C5C" w:rsidP="00310CFD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65C5C" w:rsidRPr="00496704" w:rsidTr="00522AF9">
        <w:trPr>
          <w:trHeight w:val="255"/>
        </w:trPr>
        <w:tc>
          <w:tcPr>
            <w:tcW w:w="3134" w:type="dxa"/>
            <w:noWrap/>
            <w:vAlign w:val="bottom"/>
            <w:hideMark/>
          </w:tcPr>
          <w:p w:rsidR="00565C5C" w:rsidRPr="00310CFD" w:rsidRDefault="00565C5C" w:rsidP="00522AF9">
            <w:pPr>
              <w:spacing w:before="8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0CFD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992" w:type="dxa"/>
            <w:vAlign w:val="bottom"/>
          </w:tcPr>
          <w:p w:rsidR="00565C5C" w:rsidRPr="00310CFD" w:rsidRDefault="00565C5C" w:rsidP="00522AF9">
            <w:pPr>
              <w:spacing w:before="8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10CFD">
              <w:rPr>
                <w:rFonts w:ascii="Arial" w:hAnsi="Arial" w:cs="Arial"/>
                <w:b/>
                <w:sz w:val="18"/>
                <w:szCs w:val="18"/>
              </w:rPr>
              <w:t>4 732 624</w:t>
            </w:r>
          </w:p>
        </w:tc>
        <w:tc>
          <w:tcPr>
            <w:tcW w:w="992" w:type="dxa"/>
            <w:vAlign w:val="bottom"/>
          </w:tcPr>
          <w:p w:rsidR="00565C5C" w:rsidRPr="00310CFD" w:rsidRDefault="00565C5C" w:rsidP="00522AF9">
            <w:pPr>
              <w:spacing w:before="8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10CFD">
              <w:rPr>
                <w:rFonts w:ascii="Arial" w:hAnsi="Arial" w:cs="Arial"/>
                <w:b/>
                <w:sz w:val="18"/>
                <w:szCs w:val="18"/>
              </w:rPr>
              <w:t>5 116 522</w:t>
            </w:r>
          </w:p>
        </w:tc>
        <w:tc>
          <w:tcPr>
            <w:tcW w:w="992" w:type="dxa"/>
            <w:vAlign w:val="bottom"/>
          </w:tcPr>
          <w:p w:rsidR="00565C5C" w:rsidRPr="00310CFD" w:rsidRDefault="00565C5C" w:rsidP="00522AF9">
            <w:pPr>
              <w:spacing w:before="8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10CFD">
              <w:rPr>
                <w:rFonts w:ascii="Arial" w:hAnsi="Arial" w:cs="Arial"/>
                <w:b/>
                <w:sz w:val="18"/>
                <w:szCs w:val="18"/>
              </w:rPr>
              <w:t>4 220 445</w:t>
            </w:r>
          </w:p>
        </w:tc>
        <w:tc>
          <w:tcPr>
            <w:tcW w:w="992" w:type="dxa"/>
            <w:vAlign w:val="bottom"/>
          </w:tcPr>
          <w:p w:rsidR="00565C5C" w:rsidRPr="00310CFD" w:rsidRDefault="00565C5C" w:rsidP="00522AF9">
            <w:pPr>
              <w:spacing w:before="8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10CFD">
              <w:rPr>
                <w:rFonts w:ascii="Arial" w:hAnsi="Arial" w:cs="Arial"/>
                <w:b/>
                <w:sz w:val="18"/>
                <w:szCs w:val="18"/>
              </w:rPr>
              <w:t>4 146 324</w:t>
            </w:r>
          </w:p>
        </w:tc>
        <w:tc>
          <w:tcPr>
            <w:tcW w:w="992" w:type="dxa"/>
            <w:vAlign w:val="bottom"/>
          </w:tcPr>
          <w:p w:rsidR="00565C5C" w:rsidRPr="00310CFD" w:rsidRDefault="00565C5C" w:rsidP="00522AF9">
            <w:pPr>
              <w:spacing w:before="8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10CFD">
              <w:rPr>
                <w:rFonts w:ascii="Arial" w:hAnsi="Arial" w:cs="Arial"/>
                <w:b/>
                <w:sz w:val="18"/>
                <w:szCs w:val="18"/>
              </w:rPr>
              <w:t>3 830 135</w:t>
            </w:r>
          </w:p>
        </w:tc>
        <w:tc>
          <w:tcPr>
            <w:tcW w:w="992" w:type="dxa"/>
            <w:vAlign w:val="bottom"/>
          </w:tcPr>
          <w:p w:rsidR="00565C5C" w:rsidRPr="00310CFD" w:rsidRDefault="00565C5C" w:rsidP="00522AF9">
            <w:pPr>
              <w:spacing w:before="8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10CFD">
              <w:rPr>
                <w:rFonts w:ascii="Arial" w:hAnsi="Arial" w:cs="Arial"/>
                <w:b/>
                <w:sz w:val="18"/>
                <w:szCs w:val="18"/>
              </w:rPr>
              <w:t xml:space="preserve">3  316 047 </w:t>
            </w:r>
          </w:p>
        </w:tc>
      </w:tr>
    </w:tbl>
    <w:p w:rsidR="00565C5C" w:rsidRPr="00496704" w:rsidRDefault="00565C5C" w:rsidP="00565C5C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565C5C" w:rsidRDefault="00310CFD" w:rsidP="00565C5C">
      <w:pPr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Členění tržeb do 6ti skupin vzniklo před řadou let, kdy důraz byl kladen na prodej publikací. V té době neexistovala ani nabídka dat z RSO a nabídka mikrodat byla omezená. </w:t>
      </w:r>
      <w:r w:rsidR="00565C5C" w:rsidRPr="00496704">
        <w:rPr>
          <w:rFonts w:ascii="Arial" w:hAnsi="Arial" w:cs="Arial"/>
          <w:sz w:val="20"/>
          <w:szCs w:val="20"/>
        </w:rPr>
        <w:t>V souvislosti s</w:t>
      </w:r>
      <w:r>
        <w:rPr>
          <w:rFonts w:ascii="Arial" w:hAnsi="Arial" w:cs="Arial"/>
          <w:sz w:val="20"/>
          <w:szCs w:val="20"/>
        </w:rPr>
        <w:t xml:space="preserve"> přechodem na nový evidenční systém byla tedy definice položek změněna tak, aby více odpovídala současnosti. </w:t>
      </w:r>
    </w:p>
    <w:p w:rsidR="00310CFD" w:rsidRPr="00496704" w:rsidRDefault="00310CFD" w:rsidP="00565C5C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565C5C" w:rsidRPr="00310CFD" w:rsidRDefault="00310CFD" w:rsidP="00310CFD">
      <w:pPr>
        <w:spacing w:before="80" w:after="40"/>
        <w:jc w:val="center"/>
        <w:rPr>
          <w:rFonts w:ascii="Arial" w:hAnsi="Arial" w:cs="Arial"/>
          <w:sz w:val="20"/>
          <w:szCs w:val="20"/>
        </w:rPr>
      </w:pPr>
      <w:r w:rsidRPr="00310CFD">
        <w:rPr>
          <w:rFonts w:ascii="Arial" w:hAnsi="Arial" w:cs="Arial"/>
          <w:b/>
          <w:sz w:val="20"/>
          <w:szCs w:val="20"/>
        </w:rPr>
        <w:t xml:space="preserve">Tržby v Kč </w:t>
      </w:r>
      <w:r>
        <w:rPr>
          <w:rFonts w:ascii="Arial" w:hAnsi="Arial" w:cs="Arial"/>
          <w:b/>
          <w:sz w:val="20"/>
          <w:szCs w:val="20"/>
        </w:rPr>
        <w:t>(nové členění)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961"/>
        <w:gridCol w:w="1134"/>
        <w:gridCol w:w="992"/>
      </w:tblGrid>
      <w:tr w:rsidR="00565C5C" w:rsidRPr="00496704" w:rsidTr="00310CFD">
        <w:tc>
          <w:tcPr>
            <w:tcW w:w="6961" w:type="dxa"/>
            <w:noWrap/>
            <w:vAlign w:val="bottom"/>
            <w:hideMark/>
          </w:tcPr>
          <w:p w:rsidR="00565C5C" w:rsidRPr="00496704" w:rsidRDefault="00565C5C" w:rsidP="00522AF9">
            <w:pPr>
              <w:spacing w:before="80" w:after="4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565C5C" w:rsidRPr="00496704" w:rsidRDefault="00565C5C" w:rsidP="00522A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704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992" w:type="dxa"/>
          </w:tcPr>
          <w:p w:rsidR="00565C5C" w:rsidRPr="00496704" w:rsidRDefault="00565C5C" w:rsidP="00522AF9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704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</w:tr>
      <w:tr w:rsidR="00565C5C" w:rsidRPr="00496704" w:rsidTr="00310CFD">
        <w:trPr>
          <w:trHeight w:val="255"/>
        </w:trPr>
        <w:tc>
          <w:tcPr>
            <w:tcW w:w="6961" w:type="dxa"/>
            <w:noWrap/>
            <w:vAlign w:val="bottom"/>
            <w:hideMark/>
          </w:tcPr>
          <w:p w:rsidR="00565C5C" w:rsidRPr="00496704" w:rsidRDefault="00565C5C" w:rsidP="00522AF9">
            <w:pPr>
              <w:spacing w:before="8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704">
              <w:rPr>
                <w:rFonts w:ascii="Arial" w:hAnsi="Arial" w:cs="Arial"/>
                <w:sz w:val="18"/>
                <w:szCs w:val="18"/>
              </w:rPr>
              <w:t>RES</w:t>
            </w:r>
          </w:p>
        </w:tc>
        <w:tc>
          <w:tcPr>
            <w:tcW w:w="1134" w:type="dxa"/>
            <w:vAlign w:val="bottom"/>
          </w:tcPr>
          <w:p w:rsidR="00565C5C" w:rsidRPr="00496704" w:rsidRDefault="00565C5C" w:rsidP="00522AF9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04">
              <w:rPr>
                <w:rFonts w:ascii="Arial" w:hAnsi="Arial" w:cs="Arial"/>
                <w:sz w:val="18"/>
                <w:szCs w:val="18"/>
              </w:rPr>
              <w:t>1 533 663</w:t>
            </w:r>
          </w:p>
        </w:tc>
        <w:tc>
          <w:tcPr>
            <w:tcW w:w="992" w:type="dxa"/>
            <w:vAlign w:val="bottom"/>
          </w:tcPr>
          <w:p w:rsidR="00565C5C" w:rsidRPr="00496704" w:rsidRDefault="00565C5C" w:rsidP="00522AF9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04">
              <w:rPr>
                <w:rFonts w:ascii="Arial" w:hAnsi="Arial" w:cs="Arial"/>
                <w:sz w:val="18"/>
                <w:szCs w:val="18"/>
              </w:rPr>
              <w:t>1 468 885</w:t>
            </w:r>
          </w:p>
        </w:tc>
      </w:tr>
      <w:tr w:rsidR="00565C5C" w:rsidRPr="00496704" w:rsidTr="00310CFD">
        <w:trPr>
          <w:trHeight w:val="255"/>
        </w:trPr>
        <w:tc>
          <w:tcPr>
            <w:tcW w:w="6961" w:type="dxa"/>
            <w:noWrap/>
            <w:vAlign w:val="bottom"/>
            <w:hideMark/>
          </w:tcPr>
          <w:p w:rsidR="00565C5C" w:rsidRPr="00496704" w:rsidRDefault="00565C5C" w:rsidP="00522AF9">
            <w:pPr>
              <w:spacing w:before="8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704">
              <w:rPr>
                <w:rFonts w:ascii="Arial" w:hAnsi="Arial" w:cs="Arial"/>
                <w:sz w:val="18"/>
                <w:szCs w:val="18"/>
              </w:rPr>
              <w:t>Speciální zakázky</w:t>
            </w:r>
          </w:p>
        </w:tc>
        <w:tc>
          <w:tcPr>
            <w:tcW w:w="1134" w:type="dxa"/>
            <w:vAlign w:val="bottom"/>
          </w:tcPr>
          <w:p w:rsidR="00565C5C" w:rsidRPr="00496704" w:rsidRDefault="00310CFD" w:rsidP="00522AF9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  <w:vertAlign w:val="superscript"/>
              </w:rPr>
              <w:t>x/</w:t>
            </w:r>
            <w:r w:rsidR="00565C5C" w:rsidRPr="00496704">
              <w:rPr>
                <w:rFonts w:ascii="Arial" w:hAnsi="Arial" w:cs="Arial"/>
                <w:sz w:val="18"/>
                <w:szCs w:val="18"/>
              </w:rPr>
              <w:t xml:space="preserve"> 2 020 094</w:t>
            </w:r>
          </w:p>
        </w:tc>
        <w:tc>
          <w:tcPr>
            <w:tcW w:w="992" w:type="dxa"/>
            <w:vAlign w:val="bottom"/>
          </w:tcPr>
          <w:p w:rsidR="00565C5C" w:rsidRPr="00496704" w:rsidRDefault="00565C5C" w:rsidP="00522AF9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04">
              <w:rPr>
                <w:rFonts w:ascii="Arial" w:hAnsi="Arial" w:cs="Arial"/>
                <w:sz w:val="18"/>
                <w:szCs w:val="18"/>
              </w:rPr>
              <w:t>1 193 971</w:t>
            </w:r>
          </w:p>
        </w:tc>
      </w:tr>
      <w:tr w:rsidR="00565C5C" w:rsidRPr="00496704" w:rsidTr="00310CFD">
        <w:trPr>
          <w:trHeight w:val="255"/>
        </w:trPr>
        <w:tc>
          <w:tcPr>
            <w:tcW w:w="6961" w:type="dxa"/>
            <w:noWrap/>
            <w:vAlign w:val="bottom"/>
            <w:hideMark/>
          </w:tcPr>
          <w:p w:rsidR="00565C5C" w:rsidRPr="00496704" w:rsidRDefault="00565C5C" w:rsidP="00522AF9">
            <w:pPr>
              <w:spacing w:before="8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704">
              <w:rPr>
                <w:rFonts w:ascii="Arial" w:hAnsi="Arial" w:cs="Arial"/>
                <w:sz w:val="18"/>
                <w:szCs w:val="18"/>
              </w:rPr>
              <w:t>Publikace</w:t>
            </w:r>
          </w:p>
        </w:tc>
        <w:tc>
          <w:tcPr>
            <w:tcW w:w="1134" w:type="dxa"/>
            <w:vAlign w:val="bottom"/>
          </w:tcPr>
          <w:p w:rsidR="00565C5C" w:rsidRPr="00496704" w:rsidRDefault="00565C5C" w:rsidP="00522AF9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04">
              <w:rPr>
                <w:rFonts w:ascii="Arial" w:hAnsi="Arial" w:cs="Arial"/>
                <w:sz w:val="18"/>
                <w:szCs w:val="18"/>
              </w:rPr>
              <w:t>275 743</w:t>
            </w:r>
          </w:p>
        </w:tc>
        <w:tc>
          <w:tcPr>
            <w:tcW w:w="992" w:type="dxa"/>
            <w:vAlign w:val="bottom"/>
          </w:tcPr>
          <w:p w:rsidR="00565C5C" w:rsidRPr="00496704" w:rsidRDefault="00565C5C" w:rsidP="00310CFD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04">
              <w:rPr>
                <w:rFonts w:ascii="Arial" w:hAnsi="Arial" w:cs="Arial"/>
                <w:sz w:val="18"/>
                <w:szCs w:val="18"/>
              </w:rPr>
              <w:t>21</w:t>
            </w:r>
            <w:r w:rsidR="00310CFD">
              <w:rPr>
                <w:rFonts w:ascii="Arial" w:hAnsi="Arial" w:cs="Arial"/>
                <w:sz w:val="18"/>
                <w:szCs w:val="18"/>
              </w:rPr>
              <w:t>0</w:t>
            </w:r>
            <w:r w:rsidRPr="00496704">
              <w:rPr>
                <w:rFonts w:ascii="Arial" w:hAnsi="Arial" w:cs="Arial"/>
                <w:sz w:val="18"/>
                <w:szCs w:val="18"/>
              </w:rPr>
              <w:t xml:space="preserve"> 853</w:t>
            </w:r>
          </w:p>
        </w:tc>
      </w:tr>
      <w:tr w:rsidR="00565C5C" w:rsidRPr="00496704" w:rsidTr="00310CFD">
        <w:trPr>
          <w:trHeight w:val="255"/>
        </w:trPr>
        <w:tc>
          <w:tcPr>
            <w:tcW w:w="6961" w:type="dxa"/>
            <w:noWrap/>
            <w:vAlign w:val="bottom"/>
            <w:hideMark/>
          </w:tcPr>
          <w:p w:rsidR="00565C5C" w:rsidRPr="00496704" w:rsidRDefault="00565C5C" w:rsidP="00522AF9">
            <w:pPr>
              <w:spacing w:before="8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704">
              <w:rPr>
                <w:rFonts w:ascii="Arial" w:hAnsi="Arial" w:cs="Arial"/>
                <w:sz w:val="18"/>
                <w:szCs w:val="18"/>
              </w:rPr>
              <w:t>RSO</w:t>
            </w:r>
          </w:p>
        </w:tc>
        <w:tc>
          <w:tcPr>
            <w:tcW w:w="1134" w:type="dxa"/>
            <w:vAlign w:val="bottom"/>
          </w:tcPr>
          <w:p w:rsidR="00565C5C" w:rsidRPr="00496704" w:rsidRDefault="00565C5C" w:rsidP="00310CFD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70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:rsidR="00565C5C" w:rsidRPr="00496704" w:rsidRDefault="00565C5C" w:rsidP="00522AF9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04">
              <w:rPr>
                <w:rFonts w:ascii="Arial" w:hAnsi="Arial" w:cs="Arial"/>
                <w:sz w:val="18"/>
                <w:szCs w:val="18"/>
              </w:rPr>
              <w:t>68 875</w:t>
            </w:r>
          </w:p>
        </w:tc>
      </w:tr>
      <w:tr w:rsidR="00565C5C" w:rsidRPr="00496704" w:rsidTr="00310CFD">
        <w:trPr>
          <w:trHeight w:val="255"/>
        </w:trPr>
        <w:tc>
          <w:tcPr>
            <w:tcW w:w="6961" w:type="dxa"/>
            <w:noWrap/>
            <w:vAlign w:val="bottom"/>
            <w:hideMark/>
          </w:tcPr>
          <w:p w:rsidR="00565C5C" w:rsidRPr="00310CFD" w:rsidRDefault="00565C5C" w:rsidP="00522AF9">
            <w:pPr>
              <w:spacing w:before="8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Mikrodata</w:t>
            </w:r>
          </w:p>
        </w:tc>
        <w:tc>
          <w:tcPr>
            <w:tcW w:w="1134" w:type="dxa"/>
            <w:vAlign w:val="bottom"/>
          </w:tcPr>
          <w:p w:rsidR="00565C5C" w:rsidRPr="00310CFD" w:rsidRDefault="00565C5C" w:rsidP="00310CFD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:rsidR="00565C5C" w:rsidRPr="00310CFD" w:rsidRDefault="00565C5C" w:rsidP="00310CFD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CFD">
              <w:rPr>
                <w:rFonts w:ascii="Arial" w:hAnsi="Arial" w:cs="Arial"/>
                <w:sz w:val="18"/>
                <w:szCs w:val="18"/>
              </w:rPr>
              <w:t>37</w:t>
            </w:r>
            <w:r w:rsidR="00310CFD" w:rsidRPr="00310CFD">
              <w:rPr>
                <w:rFonts w:ascii="Arial" w:hAnsi="Arial" w:cs="Arial"/>
                <w:sz w:val="18"/>
                <w:szCs w:val="18"/>
              </w:rPr>
              <w:t>3</w:t>
            </w:r>
            <w:r w:rsidRPr="00310CFD">
              <w:rPr>
                <w:rFonts w:ascii="Arial" w:hAnsi="Arial" w:cs="Arial"/>
                <w:sz w:val="18"/>
                <w:szCs w:val="18"/>
              </w:rPr>
              <w:t xml:space="preserve"> 463</w:t>
            </w:r>
          </w:p>
        </w:tc>
      </w:tr>
      <w:tr w:rsidR="00565C5C" w:rsidRPr="00496704" w:rsidTr="00310CFD">
        <w:trPr>
          <w:trHeight w:val="255"/>
        </w:trPr>
        <w:tc>
          <w:tcPr>
            <w:tcW w:w="6961" w:type="dxa"/>
            <w:noWrap/>
            <w:vAlign w:val="bottom"/>
            <w:hideMark/>
          </w:tcPr>
          <w:p w:rsidR="00565C5C" w:rsidRPr="00496704" w:rsidRDefault="00565C5C" w:rsidP="00522AF9">
            <w:pPr>
              <w:spacing w:before="8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6704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1134" w:type="dxa"/>
            <w:vAlign w:val="bottom"/>
          </w:tcPr>
          <w:p w:rsidR="00565C5C" w:rsidRPr="00496704" w:rsidRDefault="00565C5C" w:rsidP="00522AF9">
            <w:pPr>
              <w:spacing w:before="8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6704">
              <w:rPr>
                <w:rFonts w:ascii="Arial" w:hAnsi="Arial" w:cs="Arial"/>
                <w:b/>
                <w:sz w:val="18"/>
                <w:szCs w:val="18"/>
              </w:rPr>
              <w:t>3 830 135</w:t>
            </w:r>
          </w:p>
        </w:tc>
        <w:tc>
          <w:tcPr>
            <w:tcW w:w="992" w:type="dxa"/>
            <w:vAlign w:val="bottom"/>
          </w:tcPr>
          <w:p w:rsidR="00565C5C" w:rsidRPr="00496704" w:rsidRDefault="00565C5C" w:rsidP="00522AF9">
            <w:pPr>
              <w:spacing w:before="8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6704">
              <w:rPr>
                <w:rFonts w:ascii="Arial" w:hAnsi="Arial" w:cs="Arial"/>
                <w:b/>
                <w:sz w:val="18"/>
                <w:szCs w:val="18"/>
              </w:rPr>
              <w:t xml:space="preserve">3  316 047 </w:t>
            </w:r>
          </w:p>
        </w:tc>
      </w:tr>
    </w:tbl>
    <w:p w:rsidR="00565C5C" w:rsidRPr="00496704" w:rsidRDefault="00565C5C" w:rsidP="00565C5C">
      <w:pPr>
        <w:spacing w:before="80" w:after="40"/>
        <w:jc w:val="both"/>
        <w:rPr>
          <w:rFonts w:ascii="Arial" w:hAnsi="Arial" w:cs="Arial"/>
          <w:sz w:val="16"/>
          <w:szCs w:val="16"/>
        </w:rPr>
      </w:pPr>
      <w:r w:rsidRPr="00496704">
        <w:rPr>
          <w:rFonts w:ascii="Arial" w:hAnsi="Arial" w:cs="Arial"/>
          <w:sz w:val="16"/>
          <w:szCs w:val="16"/>
        </w:rPr>
        <w:t>x/  v r. 2013 a dříve šlo o nestandardní zakázky, tj. vč. RSO a tržeb souvisejících s poskytováním mikrodat/důvěrných údajů na základě do</w:t>
      </w:r>
      <w:r w:rsidR="00496704">
        <w:rPr>
          <w:rFonts w:ascii="Arial" w:hAnsi="Arial" w:cs="Arial"/>
          <w:sz w:val="16"/>
          <w:szCs w:val="16"/>
        </w:rPr>
        <w:t>hod o poskytnutí důvěrných dat.</w:t>
      </w:r>
    </w:p>
    <w:p w:rsidR="00310CFD" w:rsidRDefault="00310CFD" w:rsidP="00565C5C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565C5C" w:rsidRPr="001C211B" w:rsidRDefault="00565C5C" w:rsidP="00565C5C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496704">
        <w:rPr>
          <w:rFonts w:ascii="Arial" w:hAnsi="Arial" w:cs="Arial"/>
          <w:sz w:val="20"/>
          <w:szCs w:val="20"/>
        </w:rPr>
        <w:t>Tržby za RES se snížily o 4 % a jejich podíl na celku v roce 2014 činil 44 %, v r. 2013 byl 40 %. Jediná další skupina, u které lze porovnat rok 2014 s předchozím rokem je skupina publikací, pokles tržeb činil 22 %. Pokles souvisí s trendem nevydávat publikace v papírové formě.</w:t>
      </w:r>
    </w:p>
    <w:p w:rsidR="00294A6C" w:rsidRPr="001C211B" w:rsidRDefault="00294A6C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294A6C" w:rsidRPr="001C211B" w:rsidRDefault="00294A6C" w:rsidP="00907813">
      <w:pPr>
        <w:spacing w:before="80" w:after="40"/>
        <w:jc w:val="center"/>
        <w:rPr>
          <w:rFonts w:ascii="Arial" w:hAnsi="Arial" w:cs="Arial"/>
          <w:sz w:val="20"/>
          <w:szCs w:val="20"/>
        </w:rPr>
      </w:pPr>
    </w:p>
    <w:p w:rsidR="003E5B35" w:rsidRPr="00496704" w:rsidRDefault="00AE563F" w:rsidP="00522AF9">
      <w:pPr>
        <w:pStyle w:val="Odstavecseseznamem"/>
        <w:numPr>
          <w:ilvl w:val="0"/>
          <w:numId w:val="11"/>
        </w:numPr>
        <w:spacing w:before="80"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C211B">
        <w:rPr>
          <w:rFonts w:ascii="Arial" w:hAnsi="Arial" w:cs="Arial"/>
          <w:b/>
          <w:sz w:val="24"/>
          <w:szCs w:val="24"/>
        </w:rPr>
        <w:br w:type="page"/>
      </w:r>
      <w:r w:rsidR="00236935" w:rsidRPr="00496704">
        <w:rPr>
          <w:rFonts w:ascii="Arial" w:hAnsi="Arial" w:cs="Arial"/>
          <w:b/>
          <w:sz w:val="24"/>
          <w:szCs w:val="24"/>
        </w:rPr>
        <w:lastRenderedPageBreak/>
        <w:t>Zajištění publikační činnosti úřadu</w:t>
      </w:r>
    </w:p>
    <w:p w:rsidR="004757BC" w:rsidRPr="00496704" w:rsidRDefault="00FE2138" w:rsidP="004757BC">
      <w:pPr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Útvary </w:t>
      </w:r>
      <w:r w:rsidR="004757BC" w:rsidRPr="00496704">
        <w:rPr>
          <w:rFonts w:ascii="Arial" w:hAnsi="Arial" w:cs="Arial"/>
          <w:sz w:val="20"/>
          <w:szCs w:val="20"/>
        </w:rPr>
        <w:t>Informační</w:t>
      </w:r>
      <w:r>
        <w:rPr>
          <w:rFonts w:ascii="Arial" w:hAnsi="Arial" w:cs="Arial"/>
          <w:sz w:val="20"/>
          <w:szCs w:val="20"/>
        </w:rPr>
        <w:t>ch</w:t>
      </w:r>
      <w:r w:rsidR="004757BC" w:rsidRPr="00496704">
        <w:rPr>
          <w:rFonts w:ascii="Arial" w:hAnsi="Arial" w:cs="Arial"/>
          <w:sz w:val="20"/>
          <w:szCs w:val="20"/>
        </w:rPr>
        <w:t xml:space="preserve"> služ</w:t>
      </w:r>
      <w:r>
        <w:rPr>
          <w:rFonts w:ascii="Arial" w:hAnsi="Arial" w:cs="Arial"/>
          <w:sz w:val="20"/>
          <w:szCs w:val="20"/>
        </w:rPr>
        <w:t>e</w:t>
      </w:r>
      <w:r w:rsidR="004757BC" w:rsidRPr="00496704">
        <w:rPr>
          <w:rFonts w:ascii="Arial" w:hAnsi="Arial" w:cs="Arial"/>
          <w:sz w:val="20"/>
          <w:szCs w:val="20"/>
        </w:rPr>
        <w:t>b zajišťují rovněž činnosti související s vydáváním publikací ČSÚ. Kromě toho, že odpovídají za sestavování Katalogu produktů, sledují také jeho plnění.</w:t>
      </w:r>
    </w:p>
    <w:p w:rsidR="004757BC" w:rsidRPr="00496704" w:rsidRDefault="004757BC" w:rsidP="004757BC">
      <w:pPr>
        <w:spacing w:before="80" w:after="40"/>
        <w:jc w:val="both"/>
        <w:rPr>
          <w:rFonts w:ascii="Arial" w:hAnsi="Arial" w:cs="Arial"/>
          <w:color w:val="000000"/>
          <w:sz w:val="20"/>
          <w:szCs w:val="20"/>
        </w:rPr>
      </w:pPr>
      <w:r w:rsidRPr="00496704">
        <w:rPr>
          <w:rFonts w:ascii="Arial" w:hAnsi="Arial" w:cs="Arial"/>
          <w:color w:val="000000"/>
          <w:sz w:val="20"/>
          <w:szCs w:val="20"/>
        </w:rPr>
        <w:t xml:space="preserve">Katalog produktů na rok 2014 obsahoval původně 311 produktů (o 20 více než v předchozím roce), z toho 44 analýz, 62 časových řad, 184 datových souborů a 21 rychlých informací. </w:t>
      </w:r>
    </w:p>
    <w:p w:rsidR="004757BC" w:rsidRPr="00496704" w:rsidRDefault="004757BC" w:rsidP="004757BC">
      <w:pPr>
        <w:spacing w:before="80" w:after="4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757BC" w:rsidRPr="00496704" w:rsidRDefault="004757BC" w:rsidP="00B233C3">
      <w:pPr>
        <w:spacing w:before="80" w:after="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96704">
        <w:rPr>
          <w:rFonts w:ascii="Arial" w:hAnsi="Arial" w:cs="Arial"/>
          <w:b/>
          <w:color w:val="000000"/>
          <w:sz w:val="20"/>
          <w:szCs w:val="20"/>
        </w:rPr>
        <w:t>Přehled o produktech zařazených do KP v době jeho schválení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2"/>
        <w:gridCol w:w="1514"/>
        <w:gridCol w:w="1434"/>
        <w:gridCol w:w="1434"/>
      </w:tblGrid>
      <w:tr w:rsidR="004757BC" w:rsidRPr="00496704" w:rsidTr="00522AF9">
        <w:tc>
          <w:tcPr>
            <w:tcW w:w="4602" w:type="dxa"/>
          </w:tcPr>
          <w:p w:rsidR="004757BC" w:rsidRPr="00496704" w:rsidRDefault="004757BC" w:rsidP="00522AF9">
            <w:pPr>
              <w:spacing w:before="80" w:after="40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496704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Produkty:</w:t>
            </w:r>
          </w:p>
        </w:tc>
        <w:tc>
          <w:tcPr>
            <w:tcW w:w="1514" w:type="dxa"/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eastAsia="Calibri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34" w:type="dxa"/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eastAsia="Calibri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34" w:type="dxa"/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eastAsia="Calibri" w:hAnsi="Arial" w:cs="Arial"/>
                <w:color w:val="000000"/>
                <w:sz w:val="20"/>
                <w:szCs w:val="20"/>
              </w:rPr>
              <w:t>2014</w:t>
            </w:r>
          </w:p>
        </w:tc>
      </w:tr>
      <w:tr w:rsidR="004757BC" w:rsidRPr="00496704" w:rsidTr="00522AF9">
        <w:tc>
          <w:tcPr>
            <w:tcW w:w="4602" w:type="dxa"/>
          </w:tcPr>
          <w:p w:rsidR="004757BC" w:rsidRPr="00496704" w:rsidRDefault="004757BC" w:rsidP="00522AF9">
            <w:pPr>
              <w:spacing w:before="80" w:after="4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eastAsia="Calibri" w:hAnsi="Arial" w:cs="Arial"/>
                <w:color w:val="000000"/>
                <w:sz w:val="20"/>
                <w:szCs w:val="20"/>
              </w:rPr>
              <w:t>Produktů celkem</w:t>
            </w:r>
          </w:p>
        </w:tc>
        <w:tc>
          <w:tcPr>
            <w:tcW w:w="1514" w:type="dxa"/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eastAsia="Calibri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434" w:type="dxa"/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eastAsia="Calibri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434" w:type="dxa"/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eastAsia="Calibri" w:hAnsi="Arial" w:cs="Arial"/>
                <w:color w:val="000000"/>
                <w:sz w:val="20"/>
                <w:szCs w:val="20"/>
              </w:rPr>
              <w:t>311</w:t>
            </w:r>
          </w:p>
        </w:tc>
      </w:tr>
      <w:tr w:rsidR="004757BC" w:rsidRPr="00496704" w:rsidTr="00522AF9">
        <w:tc>
          <w:tcPr>
            <w:tcW w:w="4602" w:type="dxa"/>
          </w:tcPr>
          <w:p w:rsidR="004757BC" w:rsidRPr="00496704" w:rsidRDefault="004757BC" w:rsidP="00522AF9">
            <w:pPr>
              <w:spacing w:before="80" w:after="4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eastAsia="Calibri" w:hAnsi="Arial" w:cs="Arial"/>
                <w:color w:val="000000"/>
                <w:sz w:val="20"/>
                <w:szCs w:val="20"/>
              </w:rPr>
              <w:t>z toho: analýzy</w:t>
            </w:r>
          </w:p>
        </w:tc>
        <w:tc>
          <w:tcPr>
            <w:tcW w:w="1514" w:type="dxa"/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34" w:type="dxa"/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32</w:t>
            </w:r>
          </w:p>
        </w:tc>
        <w:tc>
          <w:tcPr>
            <w:tcW w:w="1434" w:type="dxa"/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eastAsia="Calibri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4757BC" w:rsidRPr="00496704" w:rsidTr="00522AF9">
        <w:tc>
          <w:tcPr>
            <w:tcW w:w="4602" w:type="dxa"/>
          </w:tcPr>
          <w:p w:rsidR="004757BC" w:rsidRPr="00496704" w:rsidRDefault="004757BC" w:rsidP="00522AF9">
            <w:pPr>
              <w:spacing w:before="80" w:after="4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 časové řady</w:t>
            </w:r>
          </w:p>
        </w:tc>
        <w:tc>
          <w:tcPr>
            <w:tcW w:w="1514" w:type="dxa"/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58</w:t>
            </w:r>
          </w:p>
        </w:tc>
        <w:tc>
          <w:tcPr>
            <w:tcW w:w="1434" w:type="dxa"/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57</w:t>
            </w:r>
          </w:p>
        </w:tc>
        <w:tc>
          <w:tcPr>
            <w:tcW w:w="1434" w:type="dxa"/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eastAsia="Calibri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4757BC" w:rsidRPr="00496704" w:rsidTr="00522AF9">
        <w:tc>
          <w:tcPr>
            <w:tcW w:w="4602" w:type="dxa"/>
          </w:tcPr>
          <w:p w:rsidR="004757BC" w:rsidRPr="00496704" w:rsidRDefault="004757BC" w:rsidP="00522AF9">
            <w:pPr>
              <w:spacing w:before="80" w:after="4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 datové soubory</w:t>
            </w:r>
          </w:p>
        </w:tc>
        <w:tc>
          <w:tcPr>
            <w:tcW w:w="1514" w:type="dxa"/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eastAsia="Calibri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434" w:type="dxa"/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eastAsia="Calibri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34" w:type="dxa"/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eastAsia="Calibri" w:hAnsi="Arial" w:cs="Arial"/>
                <w:color w:val="000000"/>
                <w:sz w:val="20"/>
                <w:szCs w:val="20"/>
              </w:rPr>
              <w:t>184*/</w:t>
            </w:r>
          </w:p>
        </w:tc>
      </w:tr>
      <w:tr w:rsidR="004757BC" w:rsidRPr="00496704" w:rsidTr="00522AF9">
        <w:tc>
          <w:tcPr>
            <w:tcW w:w="4602" w:type="dxa"/>
          </w:tcPr>
          <w:p w:rsidR="004757BC" w:rsidRPr="00496704" w:rsidRDefault="004757BC" w:rsidP="00522AF9">
            <w:pPr>
              <w:spacing w:before="80" w:after="4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 termíny zveřejnění národních účtů</w:t>
            </w:r>
          </w:p>
        </w:tc>
        <w:tc>
          <w:tcPr>
            <w:tcW w:w="1514" w:type="dxa"/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eastAsia="Calibri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34" w:type="dxa"/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15</w:t>
            </w:r>
          </w:p>
        </w:tc>
        <w:tc>
          <w:tcPr>
            <w:tcW w:w="1434" w:type="dxa"/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eastAsia="Calibri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4757BC" w:rsidRPr="00496704" w:rsidTr="00522AF9">
        <w:tc>
          <w:tcPr>
            <w:tcW w:w="4602" w:type="dxa"/>
          </w:tcPr>
          <w:p w:rsidR="004757BC" w:rsidRPr="00496704" w:rsidRDefault="004757BC" w:rsidP="00522AF9">
            <w:pPr>
              <w:spacing w:before="80" w:after="4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 rychlé informace</w:t>
            </w:r>
          </w:p>
        </w:tc>
        <w:tc>
          <w:tcPr>
            <w:tcW w:w="1514" w:type="dxa"/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eastAsia="Calibri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34" w:type="dxa"/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19</w:t>
            </w:r>
          </w:p>
        </w:tc>
        <w:tc>
          <w:tcPr>
            <w:tcW w:w="1434" w:type="dxa"/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eastAsia="Calibri" w:hAnsi="Arial" w:cs="Arial"/>
                <w:color w:val="000000"/>
                <w:sz w:val="20"/>
                <w:szCs w:val="20"/>
              </w:rPr>
              <w:t>21</w:t>
            </w:r>
          </w:p>
        </w:tc>
      </w:tr>
    </w:tbl>
    <w:p w:rsidR="004757BC" w:rsidRPr="00496704" w:rsidRDefault="004757BC" w:rsidP="004757BC">
      <w:pPr>
        <w:spacing w:before="80" w:after="40"/>
        <w:jc w:val="both"/>
        <w:rPr>
          <w:rFonts w:ascii="Arial" w:hAnsi="Arial" w:cs="Arial"/>
          <w:color w:val="000000"/>
          <w:sz w:val="20"/>
          <w:szCs w:val="20"/>
        </w:rPr>
      </w:pPr>
      <w:r w:rsidRPr="00496704">
        <w:rPr>
          <w:rFonts w:ascii="Arial" w:hAnsi="Arial" w:cs="Arial"/>
          <w:color w:val="000000"/>
          <w:sz w:val="20"/>
          <w:szCs w:val="20"/>
        </w:rPr>
        <w:t xml:space="preserve">*/ </w:t>
      </w:r>
      <w:r w:rsidRPr="00496704">
        <w:rPr>
          <w:rFonts w:ascii="Arial" w:hAnsi="Arial" w:cs="Arial"/>
          <w:color w:val="000000"/>
          <w:sz w:val="16"/>
          <w:szCs w:val="16"/>
        </w:rPr>
        <w:t>včetně termínů zveřejnění národních účtů</w:t>
      </w:r>
    </w:p>
    <w:p w:rsidR="004757BC" w:rsidRPr="00496704" w:rsidRDefault="004757BC" w:rsidP="004757BC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496704">
        <w:rPr>
          <w:rFonts w:ascii="Arial" w:hAnsi="Arial" w:cs="Arial"/>
          <w:sz w:val="20"/>
          <w:szCs w:val="20"/>
        </w:rPr>
        <w:t>Katalog produktů 2014 byl v průběhu roku doplněn o dalších 6 tištěných titulů vydaných mimo plán, celkem bylo vydáno 79 titulů tiskem. Navíc vyšly 2 elektronické tituly na CD/DVD a dalších 32 elektronických výstupů bylo zveřejněno pouze na internetových stránkách (zejména analýzy na aktuální téma a s výsledky SLDB).</w:t>
      </w:r>
    </w:p>
    <w:p w:rsidR="004757BC" w:rsidRPr="00496704" w:rsidRDefault="004757BC" w:rsidP="00B233C3">
      <w:pPr>
        <w:pStyle w:val="Nadpis7"/>
        <w:spacing w:before="160" w:after="40"/>
        <w:jc w:val="center"/>
        <w:rPr>
          <w:rFonts w:ascii="Arial" w:hAnsi="Arial" w:cs="Arial"/>
          <w:b/>
          <w:sz w:val="20"/>
          <w:szCs w:val="20"/>
        </w:rPr>
      </w:pPr>
      <w:r w:rsidRPr="00496704">
        <w:rPr>
          <w:rFonts w:ascii="Arial" w:hAnsi="Arial" w:cs="Arial"/>
          <w:b/>
          <w:sz w:val="20"/>
          <w:szCs w:val="20"/>
        </w:rPr>
        <w:t>Základní přehled o publikacích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2"/>
        <w:gridCol w:w="709"/>
        <w:gridCol w:w="690"/>
        <w:gridCol w:w="727"/>
        <w:gridCol w:w="709"/>
        <w:gridCol w:w="709"/>
      </w:tblGrid>
      <w:tr w:rsidR="004757BC" w:rsidRPr="00496704" w:rsidTr="004757BC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7BC" w:rsidRPr="00496704" w:rsidRDefault="004757BC" w:rsidP="00522AF9">
            <w:pPr>
              <w:spacing w:before="80" w:after="4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9670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Počty publikací 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7BC" w:rsidRPr="00496704" w:rsidRDefault="004757BC" w:rsidP="00522AF9">
            <w:pPr>
              <w:spacing w:before="8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7BC" w:rsidRPr="00496704" w:rsidRDefault="004757BC" w:rsidP="00522AF9">
            <w:pPr>
              <w:spacing w:before="8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7BC" w:rsidRPr="00496704" w:rsidRDefault="004757BC" w:rsidP="00522AF9">
            <w:pPr>
              <w:spacing w:before="80" w:after="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67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BC" w:rsidRPr="00496704" w:rsidRDefault="004757BC" w:rsidP="00522AF9">
            <w:pPr>
              <w:spacing w:before="80" w:after="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67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BC" w:rsidRPr="00496704" w:rsidRDefault="004757BC" w:rsidP="00522AF9">
            <w:pPr>
              <w:spacing w:before="80" w:after="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67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4757BC" w:rsidRPr="00496704" w:rsidTr="004757BC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757BC" w:rsidRPr="00496704" w:rsidRDefault="004757BC" w:rsidP="00522AF9">
            <w:pPr>
              <w:spacing w:before="8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hAnsi="Arial" w:cs="Arial"/>
                <w:color w:val="000000"/>
                <w:sz w:val="20"/>
                <w:szCs w:val="20"/>
              </w:rPr>
              <w:t>Ústředí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96704">
              <w:rPr>
                <w:rFonts w:ascii="Arial" w:hAnsi="Arial" w:cs="Arial"/>
                <w:color w:val="000000"/>
                <w:sz w:val="20"/>
                <w:szCs w:val="20"/>
              </w:rPr>
              <w:t xml:space="preserve"> 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hAnsi="Arial" w:cs="Arial"/>
                <w:color w:val="000000"/>
                <w:sz w:val="20"/>
                <w:szCs w:val="20"/>
              </w:rPr>
              <w:t xml:space="preserve"> 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4757BC" w:rsidRPr="00496704" w:rsidTr="004757B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757BC" w:rsidRPr="00496704" w:rsidRDefault="004757BC" w:rsidP="00522AF9">
            <w:pPr>
              <w:spacing w:before="8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hAnsi="Arial" w:cs="Arial"/>
                <w:color w:val="000000"/>
                <w:sz w:val="20"/>
                <w:szCs w:val="20"/>
              </w:rPr>
              <w:t>Kraje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96704">
              <w:rPr>
                <w:rFonts w:ascii="Arial" w:hAnsi="Arial" w:cs="Arial"/>
                <w:color w:val="000000"/>
                <w:sz w:val="20"/>
                <w:szCs w:val="20"/>
              </w:rPr>
              <w:t xml:space="preserve"> 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hAnsi="Arial" w:cs="Arial"/>
                <w:color w:val="000000"/>
                <w:sz w:val="20"/>
                <w:szCs w:val="20"/>
              </w:rPr>
              <w:t xml:space="preserve"> 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4757BC" w:rsidRPr="00496704" w:rsidTr="004757B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7BC" w:rsidRPr="00496704" w:rsidRDefault="004757BC" w:rsidP="00522AF9">
            <w:pPr>
              <w:spacing w:before="80" w:after="4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67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 (vč. 3 časopisů)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67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67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967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67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67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4757BC" w:rsidRPr="00496704" w:rsidTr="004757B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757BC" w:rsidRPr="00496704" w:rsidRDefault="004757BC" w:rsidP="00522AF9">
            <w:pPr>
              <w:spacing w:before="80" w:after="4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67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publikací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757BC" w:rsidRPr="00496704" w:rsidTr="004757B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757BC" w:rsidRPr="00496704" w:rsidRDefault="004757BC" w:rsidP="00522AF9">
            <w:pPr>
              <w:spacing w:before="8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hAnsi="Arial" w:cs="Arial"/>
                <w:color w:val="000000"/>
                <w:sz w:val="20"/>
                <w:szCs w:val="20"/>
              </w:rPr>
              <w:t>Z celkového počtu: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7BC" w:rsidRPr="00496704" w:rsidRDefault="004757BC" w:rsidP="00522AF9">
            <w:pPr>
              <w:spacing w:before="80" w:after="40"/>
              <w:ind w:right="-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7BC" w:rsidRPr="00496704" w:rsidRDefault="004757BC" w:rsidP="00522AF9">
            <w:pPr>
              <w:spacing w:before="80" w:after="40"/>
              <w:ind w:right="-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757BC" w:rsidRPr="00496704" w:rsidTr="004757B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757BC" w:rsidRPr="00496704" w:rsidRDefault="004757BC" w:rsidP="00522AF9">
            <w:pPr>
              <w:spacing w:before="8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e-forma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96704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4757BC" w:rsidRPr="00496704" w:rsidTr="004757B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757BC" w:rsidRPr="00496704" w:rsidRDefault="004757BC" w:rsidP="00522AF9">
            <w:pPr>
              <w:spacing w:before="8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jen tiskem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hAnsi="Arial" w:cs="Arial"/>
                <w:color w:val="000000"/>
                <w:sz w:val="20"/>
                <w:szCs w:val="20"/>
              </w:rPr>
              <w:t xml:space="preserve">  4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hAnsi="Arial" w:cs="Arial"/>
                <w:color w:val="000000"/>
                <w:sz w:val="20"/>
                <w:szCs w:val="20"/>
              </w:rPr>
              <w:t xml:space="preserve">  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9670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hAnsi="Arial" w:cs="Arial"/>
                <w:color w:val="000000"/>
                <w:sz w:val="20"/>
                <w:szCs w:val="20"/>
              </w:rPr>
              <w:t xml:space="preserve">  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4757BC" w:rsidRPr="003A79EC" w:rsidTr="004757BC">
        <w:trPr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7BC" w:rsidRPr="00496704" w:rsidRDefault="004757BC" w:rsidP="00522AF9">
            <w:pPr>
              <w:spacing w:before="8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hAnsi="Arial" w:cs="Arial"/>
                <w:color w:val="000000"/>
                <w:sz w:val="20"/>
                <w:szCs w:val="20"/>
              </w:rPr>
              <w:t>Podíl cizojazyčných či dvojjazyčných verzí (vč. anglických mutací) v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96704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757BC" w:rsidRPr="00496704" w:rsidRDefault="004757BC" w:rsidP="00522AF9">
            <w:pPr>
              <w:spacing w:before="8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704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</w:tbl>
    <w:p w:rsidR="004757BC" w:rsidRPr="003A79EC" w:rsidRDefault="004757BC" w:rsidP="004757BC">
      <w:pPr>
        <w:rPr>
          <w:rFonts w:ascii="Arial" w:hAnsi="Arial" w:cs="Arial"/>
          <w:highlight w:val="yellow"/>
        </w:rPr>
      </w:pPr>
    </w:p>
    <w:p w:rsidR="004757BC" w:rsidRPr="002A5684" w:rsidRDefault="004757BC" w:rsidP="004757BC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C56D23">
        <w:rPr>
          <w:rFonts w:ascii="Arial" w:hAnsi="Arial" w:cs="Arial"/>
          <w:sz w:val="20"/>
          <w:szCs w:val="20"/>
        </w:rPr>
        <w:t>Útvary informačních služeb se podílí také na vlastní publikační činnosti.</w:t>
      </w:r>
    </w:p>
    <w:p w:rsidR="004757BC" w:rsidRPr="003A79EC" w:rsidRDefault="004757BC" w:rsidP="004757BC">
      <w:pPr>
        <w:spacing w:before="80" w:after="40"/>
        <w:jc w:val="both"/>
        <w:rPr>
          <w:rFonts w:ascii="Arial" w:hAnsi="Arial" w:cs="Arial"/>
          <w:sz w:val="20"/>
          <w:szCs w:val="20"/>
          <w:highlight w:val="yellow"/>
        </w:rPr>
      </w:pPr>
      <w:r w:rsidRPr="00C56D23">
        <w:rPr>
          <w:rFonts w:ascii="Arial" w:hAnsi="Arial" w:cs="Arial"/>
          <w:sz w:val="20"/>
          <w:szCs w:val="20"/>
        </w:rPr>
        <w:t xml:space="preserve">V ústředí je každoročně připravována publikace Česká republika v mezinárodním srovnání. Odbor také přispívá tabulkami mezinárodního srovnání do řady publikací připravovaných jinými útvary (vč. Statistické ročenky ČR). </w:t>
      </w:r>
      <w:r w:rsidRPr="00B20DAB">
        <w:rPr>
          <w:rFonts w:ascii="Arial" w:hAnsi="Arial" w:cs="Arial"/>
          <w:sz w:val="20"/>
          <w:szCs w:val="20"/>
        </w:rPr>
        <w:t>Nově byla v roce 2014 vytvořena na webu publikace Česká republika od roku 1989 v číslech, o kterou mají uživatelé velký zájem</w:t>
      </w:r>
      <w:r>
        <w:rPr>
          <w:rFonts w:ascii="Arial" w:hAnsi="Arial" w:cs="Arial"/>
          <w:sz w:val="20"/>
          <w:szCs w:val="20"/>
        </w:rPr>
        <w:t>,</w:t>
      </w:r>
      <w:r w:rsidRPr="00B20DAB">
        <w:rPr>
          <w:rFonts w:ascii="Arial" w:hAnsi="Arial" w:cs="Arial"/>
          <w:sz w:val="20"/>
          <w:szCs w:val="20"/>
        </w:rPr>
        <w:t xml:space="preserve"> a umisťuje se na předních místech při sledování návštěvnosti stránek.</w:t>
      </w:r>
    </w:p>
    <w:p w:rsidR="004757BC" w:rsidRPr="00B20DAB" w:rsidRDefault="004757BC" w:rsidP="004757BC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B20DAB">
        <w:rPr>
          <w:rFonts w:ascii="Arial" w:hAnsi="Arial" w:cs="Arial"/>
          <w:sz w:val="20"/>
          <w:szCs w:val="20"/>
        </w:rPr>
        <w:t>Základními datovými publikacemi byly ve všech krajích krajské statistické ročenky, které byly opět připraveny ve dvou částech – tištěná část obsahuje data o příslušném kraji a jeho územních celcích, v příloze na CD jsou pak mezikrajská srovnání a vybrané údaje za celou republiku. Krajské ročenky byly vydány v elektronické podobě na internetu a CD</w:t>
      </w:r>
      <w:r>
        <w:rPr>
          <w:rFonts w:ascii="Arial" w:hAnsi="Arial" w:cs="Arial"/>
          <w:sz w:val="20"/>
          <w:szCs w:val="20"/>
        </w:rPr>
        <w:t>. V omezeném rozsahu byly vydány i v tištěné formě</w:t>
      </w:r>
      <w:r w:rsidRPr="00B20DAB">
        <w:rPr>
          <w:rFonts w:ascii="Arial" w:hAnsi="Arial" w:cs="Arial"/>
          <w:sz w:val="20"/>
          <w:szCs w:val="20"/>
        </w:rPr>
        <w:t xml:space="preserve">. Další pravidelnou publikací </w:t>
      </w:r>
      <w:r>
        <w:rPr>
          <w:rFonts w:ascii="Arial" w:hAnsi="Arial" w:cs="Arial"/>
          <w:sz w:val="20"/>
          <w:szCs w:val="20"/>
        </w:rPr>
        <w:t>připravovanou</w:t>
      </w:r>
      <w:r w:rsidRPr="00B20DAB">
        <w:rPr>
          <w:rFonts w:ascii="Arial" w:hAnsi="Arial" w:cs="Arial"/>
          <w:sz w:val="20"/>
          <w:szCs w:val="20"/>
        </w:rPr>
        <w:t xml:space="preserve"> čtvrtletně ve všech krajích byly Statistické bulletiny, které jsou zveřejňovány na krajských webech. </w:t>
      </w:r>
      <w:r>
        <w:rPr>
          <w:rFonts w:ascii="Arial" w:hAnsi="Arial" w:cs="Arial"/>
          <w:sz w:val="20"/>
          <w:szCs w:val="20"/>
        </w:rPr>
        <w:t>Všechny IS na krajských správách pokračovaly</w:t>
      </w:r>
      <w:r w:rsidR="00EF0B0F">
        <w:rPr>
          <w:rFonts w:ascii="Arial" w:hAnsi="Arial" w:cs="Arial"/>
          <w:sz w:val="20"/>
          <w:szCs w:val="20"/>
        </w:rPr>
        <w:t xml:space="preserve"> v </w:t>
      </w:r>
      <w:r w:rsidRPr="00B20DAB">
        <w:rPr>
          <w:rFonts w:ascii="Arial" w:hAnsi="Arial" w:cs="Arial"/>
          <w:sz w:val="20"/>
          <w:szCs w:val="20"/>
        </w:rPr>
        <w:t>tradic</w:t>
      </w:r>
      <w:r w:rsidR="00EF0B0F">
        <w:rPr>
          <w:rFonts w:ascii="Arial" w:hAnsi="Arial" w:cs="Arial"/>
          <w:sz w:val="20"/>
          <w:szCs w:val="20"/>
        </w:rPr>
        <w:t>i</w:t>
      </w:r>
      <w:r w:rsidRPr="00B20DAB">
        <w:rPr>
          <w:rFonts w:ascii="Arial" w:hAnsi="Arial" w:cs="Arial"/>
          <w:sz w:val="20"/>
          <w:szCs w:val="20"/>
        </w:rPr>
        <w:t xml:space="preserve"> vydávání krajských analytických materiálů. V roce 201</w:t>
      </w:r>
      <w:r>
        <w:rPr>
          <w:rFonts w:ascii="Arial" w:hAnsi="Arial" w:cs="Arial"/>
          <w:sz w:val="20"/>
          <w:szCs w:val="20"/>
        </w:rPr>
        <w:t>4</w:t>
      </w:r>
      <w:r w:rsidRPr="00B20DAB">
        <w:rPr>
          <w:rFonts w:ascii="Arial" w:hAnsi="Arial" w:cs="Arial"/>
          <w:sz w:val="20"/>
          <w:szCs w:val="20"/>
        </w:rPr>
        <w:t xml:space="preserve"> připravila všechn</w:t>
      </w:r>
      <w:r>
        <w:rPr>
          <w:rFonts w:ascii="Arial" w:hAnsi="Arial" w:cs="Arial"/>
          <w:sz w:val="20"/>
          <w:szCs w:val="20"/>
        </w:rPr>
        <w:t>a</w:t>
      </w:r>
      <w:r w:rsidRPr="00B20DAB">
        <w:rPr>
          <w:rFonts w:ascii="Arial" w:hAnsi="Arial" w:cs="Arial"/>
          <w:sz w:val="20"/>
          <w:szCs w:val="20"/>
        </w:rPr>
        <w:t xml:space="preserve"> krajská pracoviště analýzu </w:t>
      </w:r>
      <w:r w:rsidR="00EF0B0F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Základní tendence demografického, sociálního a ekonomického vývoje kraje</w:t>
      </w:r>
      <w:r w:rsidR="00EF0B0F">
        <w:rPr>
          <w:rFonts w:ascii="Arial" w:hAnsi="Arial" w:cs="Arial"/>
          <w:sz w:val="20"/>
          <w:szCs w:val="20"/>
        </w:rPr>
        <w:t>“</w:t>
      </w:r>
      <w:r w:rsidRPr="00B20DAB">
        <w:rPr>
          <w:rFonts w:ascii="Arial" w:hAnsi="Arial" w:cs="Arial"/>
          <w:sz w:val="20"/>
          <w:szCs w:val="20"/>
        </w:rPr>
        <w:t xml:space="preserve">. </w:t>
      </w:r>
      <w:r w:rsidR="00EF0B0F">
        <w:rPr>
          <w:rFonts w:ascii="Arial" w:hAnsi="Arial" w:cs="Arial"/>
          <w:sz w:val="20"/>
          <w:szCs w:val="20"/>
        </w:rPr>
        <w:t>Analýza mimo</w:t>
      </w:r>
      <w:r w:rsidRPr="00B20DAB">
        <w:rPr>
          <w:rFonts w:ascii="Arial" w:hAnsi="Arial" w:cs="Arial"/>
          <w:sz w:val="20"/>
          <w:szCs w:val="20"/>
        </w:rPr>
        <w:t xml:space="preserve"> mezikrajsk</w:t>
      </w:r>
      <w:r w:rsidR="00EF0B0F">
        <w:rPr>
          <w:rFonts w:ascii="Arial" w:hAnsi="Arial" w:cs="Arial"/>
          <w:sz w:val="20"/>
          <w:szCs w:val="20"/>
        </w:rPr>
        <w:t xml:space="preserve">ých srovnání obsahuje podrobné údaje o kraji samotném, a to vždy v závazné struktuře. </w:t>
      </w:r>
      <w:r>
        <w:rPr>
          <w:rFonts w:ascii="Arial" w:hAnsi="Arial" w:cs="Arial"/>
          <w:sz w:val="20"/>
          <w:szCs w:val="20"/>
        </w:rPr>
        <w:lastRenderedPageBreak/>
        <w:t>N</w:t>
      </w:r>
      <w:r w:rsidR="00EF0B0F">
        <w:rPr>
          <w:rFonts w:ascii="Arial" w:hAnsi="Arial" w:cs="Arial"/>
          <w:sz w:val="20"/>
          <w:szCs w:val="20"/>
        </w:rPr>
        <w:t>avíc n</w:t>
      </w:r>
      <w:r>
        <w:rPr>
          <w:rFonts w:ascii="Arial" w:hAnsi="Arial" w:cs="Arial"/>
          <w:sz w:val="20"/>
          <w:szCs w:val="20"/>
        </w:rPr>
        <w:t xml:space="preserve">ěkteré kraje zpracovaly na základě </w:t>
      </w:r>
      <w:r w:rsidR="00EF0B0F">
        <w:rPr>
          <w:rFonts w:ascii="Arial" w:hAnsi="Arial" w:cs="Arial"/>
          <w:sz w:val="20"/>
          <w:szCs w:val="20"/>
        </w:rPr>
        <w:t>požadavků</w:t>
      </w:r>
      <w:r>
        <w:rPr>
          <w:rFonts w:ascii="Arial" w:hAnsi="Arial" w:cs="Arial"/>
          <w:sz w:val="20"/>
          <w:szCs w:val="20"/>
        </w:rPr>
        <w:t xml:space="preserve"> uživatelů ještě další publikace (v elektronické podobě)</w:t>
      </w:r>
      <w:r w:rsidR="00EF0B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 zaměřením na oblast demografie a s územním členěním až do úrovně jednotlivých obcí. </w:t>
      </w:r>
    </w:p>
    <w:p w:rsidR="004757BC" w:rsidRPr="00B20DAB" w:rsidRDefault="00EF0B0F" w:rsidP="004757BC">
      <w:pPr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Zároveň</w:t>
      </w:r>
      <w:r w:rsidR="004757BC" w:rsidRPr="00B20DAB">
        <w:rPr>
          <w:rFonts w:ascii="Arial" w:hAnsi="Arial" w:cs="Arial"/>
          <w:sz w:val="20"/>
          <w:szCs w:val="20"/>
        </w:rPr>
        <w:t xml:space="preserve"> všechn</w:t>
      </w:r>
      <w:r>
        <w:rPr>
          <w:rFonts w:ascii="Arial" w:hAnsi="Arial" w:cs="Arial"/>
          <w:sz w:val="20"/>
          <w:szCs w:val="20"/>
        </w:rPr>
        <w:t xml:space="preserve">y IS krajských správ ČSÚ </w:t>
      </w:r>
      <w:r w:rsidR="004757BC" w:rsidRPr="00B20DAB">
        <w:rPr>
          <w:rFonts w:ascii="Arial" w:hAnsi="Arial" w:cs="Arial"/>
          <w:sz w:val="20"/>
          <w:szCs w:val="20"/>
        </w:rPr>
        <w:t>v průběhu roku na svých internetových stránkách publikoval</w:t>
      </w:r>
      <w:r>
        <w:rPr>
          <w:rFonts w:ascii="Arial" w:hAnsi="Arial" w:cs="Arial"/>
          <w:sz w:val="20"/>
          <w:szCs w:val="20"/>
        </w:rPr>
        <w:t>y</w:t>
      </w:r>
      <w:r w:rsidR="004757BC" w:rsidRPr="00B20DAB">
        <w:rPr>
          <w:rFonts w:ascii="Arial" w:hAnsi="Arial" w:cs="Arial"/>
          <w:sz w:val="20"/>
          <w:szCs w:val="20"/>
        </w:rPr>
        <w:t xml:space="preserve"> krátké monotematické analýzy</w:t>
      </w:r>
      <w:r>
        <w:rPr>
          <w:rFonts w:ascii="Arial" w:hAnsi="Arial" w:cs="Arial"/>
          <w:sz w:val="20"/>
          <w:szCs w:val="20"/>
        </w:rPr>
        <w:t xml:space="preserve"> zaměřené na aktuální krajská i celospolečenská témata</w:t>
      </w:r>
      <w:r w:rsidR="004757BC" w:rsidRPr="00B20DAB">
        <w:rPr>
          <w:rFonts w:ascii="Arial" w:hAnsi="Arial" w:cs="Arial"/>
          <w:sz w:val="20"/>
          <w:szCs w:val="20"/>
        </w:rPr>
        <w:t xml:space="preserve">. Další formou </w:t>
      </w:r>
      <w:r>
        <w:rPr>
          <w:rFonts w:ascii="Arial" w:hAnsi="Arial" w:cs="Arial"/>
          <w:sz w:val="20"/>
          <w:szCs w:val="20"/>
        </w:rPr>
        <w:t xml:space="preserve">publikace </w:t>
      </w:r>
      <w:r w:rsidR="004757BC" w:rsidRPr="00B20DAB">
        <w:rPr>
          <w:rFonts w:ascii="Arial" w:hAnsi="Arial" w:cs="Arial"/>
          <w:sz w:val="20"/>
          <w:szCs w:val="20"/>
        </w:rPr>
        <w:t xml:space="preserve">statistických dat bylo zpracování </w:t>
      </w:r>
      <w:r>
        <w:rPr>
          <w:rFonts w:ascii="Arial" w:hAnsi="Arial" w:cs="Arial"/>
          <w:sz w:val="20"/>
          <w:szCs w:val="20"/>
        </w:rPr>
        <w:t xml:space="preserve">propagačních </w:t>
      </w:r>
      <w:r w:rsidR="004757BC" w:rsidRPr="00B20DAB">
        <w:rPr>
          <w:rFonts w:ascii="Arial" w:hAnsi="Arial" w:cs="Arial"/>
          <w:sz w:val="20"/>
          <w:szCs w:val="20"/>
        </w:rPr>
        <w:t>skládaček s tabulkami, grafy a kartogramy z vybraných oblastí.</w:t>
      </w:r>
      <w:r>
        <w:rPr>
          <w:rFonts w:ascii="Arial" w:hAnsi="Arial" w:cs="Arial"/>
          <w:sz w:val="20"/>
          <w:szCs w:val="20"/>
        </w:rPr>
        <w:t xml:space="preserve"> Skládačky spolu s dalšími propagačními předměty využívají zvláště terénní pracovníci (tazatelé) </w:t>
      </w:r>
      <w:r w:rsidR="00723B24">
        <w:rPr>
          <w:rFonts w:ascii="Arial" w:hAnsi="Arial" w:cs="Arial"/>
          <w:sz w:val="20"/>
          <w:szCs w:val="20"/>
        </w:rPr>
        <w:t>při osobním styku s respondenty ČSÚ.</w:t>
      </w:r>
    </w:p>
    <w:p w:rsidR="00521253" w:rsidRPr="003A79EC" w:rsidRDefault="00521253" w:rsidP="00521253">
      <w:pPr>
        <w:pStyle w:val="Zkladntext3"/>
        <w:spacing w:before="80" w:after="40"/>
        <w:ind w:left="360"/>
        <w:jc w:val="both"/>
        <w:rPr>
          <w:rFonts w:ascii="Arial" w:hAnsi="Arial" w:cs="Arial"/>
          <w:b/>
          <w:bCs/>
          <w:sz w:val="24"/>
          <w:highlight w:val="yellow"/>
        </w:rPr>
      </w:pPr>
    </w:p>
    <w:p w:rsidR="00C07D10" w:rsidRPr="00217AF1" w:rsidRDefault="00C07D10" w:rsidP="00522AF9">
      <w:pPr>
        <w:pStyle w:val="Zkladntext3"/>
        <w:numPr>
          <w:ilvl w:val="0"/>
          <w:numId w:val="11"/>
        </w:numPr>
        <w:spacing w:before="80" w:after="40"/>
        <w:jc w:val="both"/>
        <w:rPr>
          <w:rFonts w:ascii="Arial" w:hAnsi="Arial" w:cs="Arial"/>
          <w:b/>
          <w:bCs/>
          <w:sz w:val="24"/>
        </w:rPr>
      </w:pPr>
      <w:r w:rsidRPr="00217AF1">
        <w:rPr>
          <w:rFonts w:ascii="Arial" w:hAnsi="Arial" w:cs="Arial"/>
          <w:b/>
          <w:bCs/>
          <w:sz w:val="24"/>
        </w:rPr>
        <w:t xml:space="preserve">Internetové stránky ČSÚ </w:t>
      </w:r>
    </w:p>
    <w:p w:rsidR="00C07D10" w:rsidRDefault="00217AF1" w:rsidP="00C07D10">
      <w:pPr>
        <w:pStyle w:val="Zkladntext3"/>
        <w:spacing w:before="80" w:after="40"/>
        <w:jc w:val="both"/>
        <w:rPr>
          <w:rFonts w:ascii="Arial" w:hAnsi="Arial" w:cs="Arial"/>
          <w:sz w:val="20"/>
          <w:szCs w:val="20"/>
        </w:rPr>
      </w:pPr>
      <w:r w:rsidRPr="00217AF1">
        <w:rPr>
          <w:rFonts w:ascii="Arial" w:hAnsi="Arial" w:cs="Arial"/>
          <w:sz w:val="20"/>
          <w:szCs w:val="20"/>
        </w:rPr>
        <w:t>Do běžné návštěvnosti webové prezentace ČSÚ zasáhly v předprázdninovém a poprázdninovém období především činnosti uživatelů stránek souvisejících s přípravou na volby konané v průběhu roku 2014.</w:t>
      </w:r>
      <w:r w:rsidR="00FE2138">
        <w:rPr>
          <w:rFonts w:ascii="Arial" w:hAnsi="Arial" w:cs="Arial"/>
          <w:sz w:val="20"/>
          <w:szCs w:val="20"/>
        </w:rPr>
        <w:t xml:space="preserve"> Celkem bylo na </w:t>
      </w:r>
      <w:hyperlink r:id="rId18" w:history="1">
        <w:r w:rsidR="00FE2138" w:rsidRPr="005D5189">
          <w:rPr>
            <w:rStyle w:val="Hypertextovodkaz"/>
            <w:rFonts w:ascii="Arial" w:hAnsi="Arial" w:cs="Arial"/>
            <w:sz w:val="20"/>
            <w:szCs w:val="20"/>
          </w:rPr>
          <w:t>www.czso.cz</w:t>
        </w:r>
      </w:hyperlink>
      <w:r w:rsidR="00FE2138">
        <w:rPr>
          <w:rFonts w:ascii="Arial" w:hAnsi="Arial" w:cs="Arial"/>
          <w:sz w:val="20"/>
          <w:szCs w:val="20"/>
        </w:rPr>
        <w:t xml:space="preserve"> zaznamenáno 2 644 682 návštěv 1 323 228 uživatelů, kteří si zobrazili celkem 10 714 724 stránek. Více než polovina uživatelů (53,9 %) se vracela.</w:t>
      </w:r>
    </w:p>
    <w:p w:rsidR="00FE2138" w:rsidRPr="003A79EC" w:rsidRDefault="00FE2138" w:rsidP="00C07D10">
      <w:pPr>
        <w:pStyle w:val="Zkladntext3"/>
        <w:spacing w:before="80" w:after="4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07D10" w:rsidRPr="00D73EC9" w:rsidRDefault="00C07D10" w:rsidP="0076670D">
      <w:pPr>
        <w:pStyle w:val="Titulek"/>
        <w:keepNext/>
        <w:spacing w:before="160" w:after="60"/>
        <w:jc w:val="center"/>
        <w:rPr>
          <w:rFonts w:ascii="Arial" w:hAnsi="Arial" w:cs="Arial"/>
          <w:sz w:val="20"/>
          <w:szCs w:val="20"/>
        </w:rPr>
      </w:pPr>
      <w:r w:rsidRPr="00D73EC9">
        <w:rPr>
          <w:rFonts w:ascii="Arial" w:hAnsi="Arial" w:cs="Arial"/>
          <w:sz w:val="20"/>
          <w:szCs w:val="20"/>
        </w:rPr>
        <w:t>Graf 8</w:t>
      </w:r>
    </w:p>
    <w:p w:rsidR="00D73EC9" w:rsidRDefault="008C435A" w:rsidP="00907813">
      <w:pPr>
        <w:pStyle w:val="Zkladntext3"/>
        <w:spacing w:before="80" w:after="40"/>
        <w:jc w:val="center"/>
        <w:rPr>
          <w:rFonts w:ascii="Arial" w:hAnsi="Arial" w:cs="Arial"/>
          <w:sz w:val="20"/>
          <w:szCs w:val="20"/>
          <w:highlight w:val="yellow"/>
        </w:rPr>
      </w:pPr>
      <w:r w:rsidRPr="008C435A">
        <w:pict>
          <v:shape id="_x0000_s1026" type="#_x0000_t75" style="position:absolute;left:0;text-align:left;margin-left:0;margin-top:0;width:470.15pt;height:249.75pt;z-index:251657216">
            <v:imagedata r:id="rId19" o:title=""/>
          </v:shape>
        </w:pict>
      </w:r>
    </w:p>
    <w:p w:rsidR="00D73EC9" w:rsidRDefault="00D73EC9" w:rsidP="00907813">
      <w:pPr>
        <w:pStyle w:val="Zkladntext3"/>
        <w:spacing w:before="80" w:after="40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D73EC9" w:rsidRDefault="00D73EC9" w:rsidP="00907813">
      <w:pPr>
        <w:pStyle w:val="Zkladntext3"/>
        <w:spacing w:before="80" w:after="40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D73EC9" w:rsidRDefault="00D73EC9" w:rsidP="00907813">
      <w:pPr>
        <w:pStyle w:val="Zkladntext3"/>
        <w:spacing w:before="80" w:after="40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D73EC9" w:rsidRDefault="00D73EC9" w:rsidP="00907813">
      <w:pPr>
        <w:pStyle w:val="Zkladntext3"/>
        <w:spacing w:before="80" w:after="40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D73EC9" w:rsidRDefault="00D73EC9" w:rsidP="00907813">
      <w:pPr>
        <w:pStyle w:val="Zkladntext3"/>
        <w:spacing w:before="80" w:after="40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D73EC9" w:rsidRDefault="00D73EC9" w:rsidP="00907813">
      <w:pPr>
        <w:pStyle w:val="Zkladntext3"/>
        <w:spacing w:before="80" w:after="40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D73EC9" w:rsidRDefault="00D73EC9" w:rsidP="00907813">
      <w:pPr>
        <w:pStyle w:val="Zkladntext3"/>
        <w:spacing w:before="80" w:after="40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D73EC9" w:rsidRDefault="00D73EC9" w:rsidP="00907813">
      <w:pPr>
        <w:pStyle w:val="Zkladntext3"/>
        <w:spacing w:before="80" w:after="40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D73EC9" w:rsidRDefault="00D73EC9" w:rsidP="00907813">
      <w:pPr>
        <w:pStyle w:val="Zkladntext3"/>
        <w:spacing w:before="80" w:after="40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D73EC9" w:rsidRDefault="00D73EC9" w:rsidP="00907813">
      <w:pPr>
        <w:pStyle w:val="Zkladntext3"/>
        <w:spacing w:before="80" w:after="40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D73EC9" w:rsidRDefault="00D73EC9" w:rsidP="00907813">
      <w:pPr>
        <w:pStyle w:val="Zkladntext3"/>
        <w:spacing w:before="80" w:after="40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D73EC9" w:rsidRDefault="00D73EC9" w:rsidP="00907813">
      <w:pPr>
        <w:pStyle w:val="Zkladntext3"/>
        <w:spacing w:before="80" w:after="40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D73EC9" w:rsidRDefault="00D73EC9" w:rsidP="00907813">
      <w:pPr>
        <w:pStyle w:val="Zkladntext3"/>
        <w:spacing w:before="80" w:after="40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D73EC9" w:rsidRDefault="00D73EC9" w:rsidP="00907813">
      <w:pPr>
        <w:pStyle w:val="Zkladntext3"/>
        <w:spacing w:before="80" w:after="40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D73EC9" w:rsidRDefault="00D73EC9" w:rsidP="00907813">
      <w:pPr>
        <w:pStyle w:val="Zkladntext3"/>
        <w:spacing w:before="80" w:after="40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C07D10" w:rsidRPr="003A79EC" w:rsidRDefault="00C07D10" w:rsidP="00C07D10">
      <w:pPr>
        <w:pStyle w:val="Zkladntext3"/>
        <w:spacing w:before="80" w:after="4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07D10" w:rsidRPr="003A79EC" w:rsidRDefault="00D73EC9" w:rsidP="00C07D10">
      <w:pPr>
        <w:spacing w:before="80" w:after="40"/>
        <w:jc w:val="both"/>
        <w:rPr>
          <w:rFonts w:ascii="Arial" w:hAnsi="Arial" w:cs="Arial"/>
          <w:sz w:val="20"/>
          <w:szCs w:val="20"/>
          <w:highlight w:val="yellow"/>
        </w:rPr>
      </w:pPr>
      <w:r w:rsidRPr="00D73EC9">
        <w:rPr>
          <w:rFonts w:ascii="Arial" w:hAnsi="Arial" w:cs="Arial"/>
          <w:sz w:val="20"/>
          <w:szCs w:val="20"/>
        </w:rPr>
        <w:t>Návštěvnost (počet návštěv) webové prezentace ČSÚ byla v roce 2014 v porovnání s předchozím rokem vyšší nebo srovnatelná jen v měsících březnu, červnu, červenci a září.</w:t>
      </w:r>
    </w:p>
    <w:p w:rsidR="00C07D10" w:rsidRPr="001C211B" w:rsidRDefault="00217AF1" w:rsidP="00C07D10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217AF1">
        <w:rPr>
          <w:rFonts w:ascii="Arial" w:hAnsi="Arial" w:cs="Arial"/>
          <w:sz w:val="20"/>
          <w:szCs w:val="20"/>
        </w:rPr>
        <w:t xml:space="preserve">Ve </w:t>
      </w:r>
      <w:r w:rsidR="00D73EC9" w:rsidRPr="00D73EC9">
        <w:rPr>
          <w:rFonts w:ascii="Arial" w:hAnsi="Arial" w:cs="Arial"/>
          <w:b/>
          <w:sz w:val="20"/>
          <w:szCs w:val="20"/>
        </w:rPr>
        <w:t>veřejné databázi</w:t>
      </w:r>
      <w:r w:rsidR="00D73EC9">
        <w:rPr>
          <w:rFonts w:ascii="Arial" w:hAnsi="Arial" w:cs="Arial"/>
          <w:sz w:val="20"/>
          <w:szCs w:val="20"/>
        </w:rPr>
        <w:t xml:space="preserve"> (</w:t>
      </w:r>
      <w:r w:rsidRPr="00217AF1">
        <w:rPr>
          <w:rFonts w:ascii="Arial" w:hAnsi="Arial" w:cs="Arial"/>
          <w:sz w:val="20"/>
          <w:szCs w:val="20"/>
        </w:rPr>
        <w:t>VDB</w:t>
      </w:r>
      <w:r w:rsidR="00D73EC9">
        <w:rPr>
          <w:rFonts w:ascii="Arial" w:hAnsi="Arial" w:cs="Arial"/>
          <w:sz w:val="20"/>
          <w:szCs w:val="20"/>
        </w:rPr>
        <w:t>)</w:t>
      </w:r>
      <w:r w:rsidRPr="00217AF1">
        <w:rPr>
          <w:rFonts w:ascii="Arial" w:hAnsi="Arial" w:cs="Arial"/>
          <w:sz w:val="20"/>
          <w:szCs w:val="20"/>
        </w:rPr>
        <w:t xml:space="preserve"> bylo na konci roku 2014 k dispozici 67 milionů údajů, během roku bylo uloženo 14 milionů nových údajů. V nově připravované VDB2, která obsahuje výsledky SLDB 2011 a rovněž aktuální údaje pro tzv. základní výstupy za všechny oblasti statistiky, je již uloženo více než 500 milionů údajů. Počet návštěv VDB </w:t>
      </w:r>
      <w:r w:rsidR="00FE2138" w:rsidRPr="00217AF1">
        <w:rPr>
          <w:rFonts w:ascii="Arial" w:hAnsi="Arial" w:cs="Arial"/>
          <w:sz w:val="20"/>
          <w:szCs w:val="20"/>
        </w:rPr>
        <w:t xml:space="preserve">v roce 2014 </w:t>
      </w:r>
      <w:r w:rsidRPr="00217AF1">
        <w:rPr>
          <w:rFonts w:ascii="Arial" w:hAnsi="Arial" w:cs="Arial"/>
          <w:sz w:val="20"/>
          <w:szCs w:val="20"/>
        </w:rPr>
        <w:t>dosáhl 282 tisíc, to je o 7 procent méně než v roce 2013. Největší zájem projevili uživatelé tradičně o tabulky s výběrem ukazatelů za obce, velkou pozornost přitahovaly i regionální účty, demografické statistiky, nezaměstnanost. VDB je rovněž zdrojem tematických sad statistických údajů v otevřených formátech, dostupné jsou na stránkách ČSÚ Otevřená data.</w:t>
      </w:r>
      <w:r w:rsidR="00C07D10" w:rsidRPr="001C211B">
        <w:rPr>
          <w:rFonts w:ascii="Arial" w:hAnsi="Arial" w:cs="Arial"/>
          <w:sz w:val="20"/>
          <w:szCs w:val="20"/>
        </w:rPr>
        <w:t xml:space="preserve"> </w:t>
      </w:r>
    </w:p>
    <w:p w:rsidR="00294A6C" w:rsidRPr="001C211B" w:rsidRDefault="00294A6C" w:rsidP="00C40F38">
      <w:pPr>
        <w:jc w:val="both"/>
        <w:rPr>
          <w:rFonts w:ascii="Arial" w:hAnsi="Arial" w:cs="Arial"/>
          <w:sz w:val="20"/>
          <w:szCs w:val="20"/>
        </w:rPr>
      </w:pPr>
    </w:p>
    <w:p w:rsidR="00294A6C" w:rsidRPr="001C211B" w:rsidRDefault="00236935" w:rsidP="00522AF9">
      <w:pPr>
        <w:pStyle w:val="Zkladntext3"/>
        <w:numPr>
          <w:ilvl w:val="0"/>
          <w:numId w:val="11"/>
        </w:numPr>
        <w:spacing w:before="80" w:after="40"/>
        <w:jc w:val="both"/>
        <w:rPr>
          <w:rFonts w:ascii="Arial" w:hAnsi="Arial" w:cs="Arial"/>
          <w:b/>
          <w:bCs/>
          <w:sz w:val="24"/>
        </w:rPr>
      </w:pPr>
      <w:r w:rsidRPr="001C211B">
        <w:rPr>
          <w:rFonts w:ascii="Arial" w:hAnsi="Arial" w:cs="Arial"/>
          <w:b/>
          <w:bCs/>
          <w:sz w:val="24"/>
        </w:rPr>
        <w:t>Prezentace statistických dat</w:t>
      </w:r>
    </w:p>
    <w:p w:rsidR="00294A6C" w:rsidRPr="001C211B" w:rsidRDefault="00521253" w:rsidP="00C40F38">
      <w:pPr>
        <w:pStyle w:val="Zkladntext3"/>
        <w:spacing w:before="80" w:after="40"/>
        <w:jc w:val="both"/>
        <w:rPr>
          <w:rFonts w:ascii="Arial" w:hAnsi="Arial" w:cs="Arial"/>
          <w:sz w:val="20"/>
          <w:szCs w:val="20"/>
        </w:rPr>
      </w:pPr>
      <w:r w:rsidRPr="001C211B">
        <w:rPr>
          <w:rFonts w:ascii="Arial" w:hAnsi="Arial" w:cs="Arial"/>
          <w:sz w:val="20"/>
          <w:szCs w:val="20"/>
        </w:rPr>
        <w:t>Pracovníci odboru informačních služeb se aktivně účastní prezentací, které organizuje zejména pro střední školy odbor personalistiky a vzdělávání. Těžiště této činnosti je však na krajích, kde ředitelé KS a pracovníci oddělení informačních služeb prezentují výsledky analýz, statistických dat a informací o statistice pro odbornou veřejnost, media a studenty. V roce 201</w:t>
      </w:r>
      <w:r w:rsidR="00B82556">
        <w:rPr>
          <w:rFonts w:ascii="Arial" w:hAnsi="Arial" w:cs="Arial"/>
          <w:sz w:val="20"/>
          <w:szCs w:val="20"/>
        </w:rPr>
        <w:t>4</w:t>
      </w:r>
      <w:r w:rsidRPr="001C211B">
        <w:rPr>
          <w:rFonts w:ascii="Arial" w:hAnsi="Arial" w:cs="Arial"/>
          <w:sz w:val="20"/>
          <w:szCs w:val="20"/>
        </w:rPr>
        <w:t xml:space="preserve"> bylo uskutečněno </w:t>
      </w:r>
      <w:r w:rsidR="00B82556">
        <w:rPr>
          <w:rFonts w:ascii="Arial" w:hAnsi="Arial" w:cs="Arial"/>
          <w:sz w:val="20"/>
          <w:szCs w:val="20"/>
        </w:rPr>
        <w:t>43</w:t>
      </w:r>
      <w:r w:rsidRPr="001C211B">
        <w:rPr>
          <w:rFonts w:ascii="Arial" w:hAnsi="Arial" w:cs="Arial"/>
          <w:sz w:val="20"/>
          <w:szCs w:val="20"/>
        </w:rPr>
        <w:t xml:space="preserve"> prezentací </w:t>
      </w:r>
      <w:r w:rsidR="00D916D7">
        <w:rPr>
          <w:rFonts w:ascii="Arial" w:hAnsi="Arial" w:cs="Arial"/>
          <w:sz w:val="20"/>
          <w:szCs w:val="20"/>
        </w:rPr>
        <w:t>s </w:t>
      </w:r>
      <w:r w:rsidRPr="001C211B">
        <w:rPr>
          <w:rFonts w:ascii="Arial" w:hAnsi="Arial" w:cs="Arial"/>
          <w:sz w:val="20"/>
          <w:szCs w:val="20"/>
        </w:rPr>
        <w:t xml:space="preserve">více než 1 </w:t>
      </w:r>
      <w:r w:rsidR="00B82556">
        <w:rPr>
          <w:rFonts w:ascii="Arial" w:hAnsi="Arial" w:cs="Arial"/>
          <w:sz w:val="20"/>
          <w:szCs w:val="20"/>
        </w:rPr>
        <w:t>9</w:t>
      </w:r>
      <w:r w:rsidRPr="001C211B">
        <w:rPr>
          <w:rFonts w:ascii="Arial" w:hAnsi="Arial" w:cs="Arial"/>
          <w:sz w:val="20"/>
          <w:szCs w:val="20"/>
        </w:rPr>
        <w:t xml:space="preserve">00 účastníky a prezentovány byly především výstupy ze SLDB, dále pak témata: Základní tendence vývoje kraje, Přeshraniční spolupráce, Zdroje a využití statistických dat pro </w:t>
      </w:r>
      <w:r w:rsidRPr="001C211B">
        <w:rPr>
          <w:rFonts w:ascii="Arial" w:hAnsi="Arial" w:cs="Arial"/>
          <w:sz w:val="20"/>
          <w:szCs w:val="20"/>
        </w:rPr>
        <w:lastRenderedPageBreak/>
        <w:t>zachycení vývoje společnosti, Cestovní ruch, Činnosti zajišťované ČSÚ a KS. Aktivně se také účastní na odborných seminářích pořádaných většinou vysokými školami spojených s prezentací výsledků analýz nebo upozorněním účastníků na okruhy statistických dat použitelných v jejich projektech.</w:t>
      </w:r>
    </w:p>
    <w:p w:rsidR="00521253" w:rsidRPr="001C211B" w:rsidRDefault="00521253" w:rsidP="00C40F38">
      <w:pPr>
        <w:pStyle w:val="Zkladntext3"/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521253" w:rsidRPr="001C211B" w:rsidRDefault="00521253" w:rsidP="00521253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1C211B">
        <w:rPr>
          <w:rFonts w:ascii="Arial" w:hAnsi="Arial" w:cs="Arial"/>
          <w:sz w:val="20"/>
          <w:szCs w:val="20"/>
        </w:rPr>
        <w:t xml:space="preserve">Z dalších činností v oblasti informačních služeb je třeba zmínit spolupráci s odborem 15, zejména při přípravě časopisu Statistika a My, kdy pracovníci oddělení IS přispívali do </w:t>
      </w:r>
      <w:r w:rsidR="00A51BAE">
        <w:rPr>
          <w:rFonts w:ascii="Arial" w:hAnsi="Arial" w:cs="Arial"/>
          <w:sz w:val="20"/>
          <w:szCs w:val="20"/>
        </w:rPr>
        <w:t xml:space="preserve">některých </w:t>
      </w:r>
      <w:r w:rsidRPr="001C211B">
        <w:rPr>
          <w:rFonts w:ascii="Arial" w:hAnsi="Arial" w:cs="Arial"/>
          <w:sz w:val="20"/>
          <w:szCs w:val="20"/>
        </w:rPr>
        <w:t>rubrik časopisu a</w:t>
      </w:r>
      <w:r w:rsidR="00907813">
        <w:rPr>
          <w:rFonts w:ascii="Arial" w:hAnsi="Arial" w:cs="Arial"/>
          <w:sz w:val="20"/>
          <w:szCs w:val="20"/>
        </w:rPr>
        <w:t> </w:t>
      </w:r>
      <w:r w:rsidRPr="001C211B">
        <w:rPr>
          <w:rFonts w:ascii="Arial" w:hAnsi="Arial" w:cs="Arial"/>
          <w:sz w:val="20"/>
          <w:szCs w:val="20"/>
        </w:rPr>
        <w:t>dále pak v rámci účasti úřadu na veletrhu Svět knihy, zajistili prezentaci úřadu.</w:t>
      </w:r>
    </w:p>
    <w:sectPr w:rsidR="00521253" w:rsidRPr="001C211B" w:rsidSect="00FB0ED7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410" w:rsidRDefault="00DE3410">
      <w:r>
        <w:separator/>
      </w:r>
    </w:p>
  </w:endnote>
  <w:endnote w:type="continuationSeparator" w:id="0">
    <w:p w:rsidR="00DE3410" w:rsidRDefault="00DE3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410" w:rsidRDefault="008C43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E341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E3410" w:rsidRDefault="00DE341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410" w:rsidRDefault="008C435A">
    <w:pPr>
      <w:pStyle w:val="Zpat"/>
      <w:framePr w:wrap="around" w:vAnchor="text" w:hAnchor="margin" w:xAlign="center" w:y="1"/>
      <w:jc w:val="right"/>
      <w:rPr>
        <w:rStyle w:val="slostrnky"/>
        <w:rFonts w:ascii="Arial" w:hAnsi="Arial" w:cs="Arial"/>
      </w:rPr>
    </w:pPr>
    <w:r>
      <w:rPr>
        <w:rStyle w:val="slostrnky"/>
        <w:rFonts w:ascii="Arial" w:hAnsi="Arial" w:cs="Arial"/>
      </w:rPr>
      <w:fldChar w:fldCharType="begin"/>
    </w:r>
    <w:r w:rsidR="00DE3410">
      <w:rPr>
        <w:rStyle w:val="slostrnky"/>
        <w:rFonts w:ascii="Arial" w:hAnsi="Arial" w:cs="Arial"/>
      </w:rPr>
      <w:instrText xml:space="preserve">PAGE  </w:instrText>
    </w:r>
    <w:r>
      <w:rPr>
        <w:rStyle w:val="slostrnky"/>
        <w:rFonts w:ascii="Arial" w:hAnsi="Arial" w:cs="Arial"/>
      </w:rPr>
      <w:fldChar w:fldCharType="separate"/>
    </w:r>
    <w:r w:rsidR="00D916D7">
      <w:rPr>
        <w:rStyle w:val="slostrnky"/>
        <w:rFonts w:ascii="Arial" w:hAnsi="Arial" w:cs="Arial"/>
        <w:noProof/>
      </w:rPr>
      <w:t>11</w:t>
    </w:r>
    <w:r>
      <w:rPr>
        <w:rStyle w:val="slostrnky"/>
        <w:rFonts w:ascii="Arial" w:hAnsi="Arial" w:cs="Arial"/>
      </w:rPr>
      <w:fldChar w:fldCharType="end"/>
    </w:r>
  </w:p>
  <w:p w:rsidR="00DE3410" w:rsidRDefault="00DE3410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410" w:rsidRDefault="00DE3410">
      <w:r>
        <w:separator/>
      </w:r>
    </w:p>
  </w:footnote>
  <w:footnote w:type="continuationSeparator" w:id="0">
    <w:p w:rsidR="00DE3410" w:rsidRDefault="00DE3410">
      <w:r>
        <w:continuationSeparator/>
      </w:r>
    </w:p>
  </w:footnote>
  <w:footnote w:id="1">
    <w:p w:rsidR="00DE3410" w:rsidRDefault="00DE3410" w:rsidP="00F937E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i/>
          <w:iCs/>
          <w:sz w:val="18"/>
        </w:rPr>
        <w:t>Hodnocení z hlediska složitosti dotazu určuje vždy ten, kdo zakázku vyřizuje. Mezi jednoduché dotazy patří požadavky, na které lze odpovědět bez velkého hledání, především jde o často žádané údaje v publikacích, časových řadách. Středně těžké dotazy se týkají např. vysvětlování metodiky, sestavování tabulek z několika zdrojů, rovněž sem zařazujeme požadavky vyřizované v angličtině nebo jiných jazycích. Složité dotazy představují sestavování dlouhých časových řad (doplněných metodikou), přípravu zakázek z mnoha statistik apod. Od r. 2012 byl změněn způsob</w:t>
      </w:r>
      <w:r w:rsidRPr="00FD2FFF">
        <w:rPr>
          <w:rFonts w:ascii="Arial" w:hAnsi="Arial" w:cs="Arial"/>
          <w:i/>
          <w:iCs/>
          <w:sz w:val="18"/>
        </w:rPr>
        <w:t xml:space="preserve"> zápisu složitosti zakázek do našeho evidenčního systému – v</w:t>
      </w:r>
      <w:r>
        <w:rPr>
          <w:rFonts w:ascii="Arial" w:hAnsi="Arial" w:cs="Arial"/>
          <w:i/>
          <w:iCs/>
          <w:sz w:val="18"/>
        </w:rPr>
        <w:t xml:space="preserve"> dřívějším období </w:t>
      </w:r>
      <w:r w:rsidRPr="00FD2FFF">
        <w:rPr>
          <w:rFonts w:ascii="Arial" w:hAnsi="Arial" w:cs="Arial"/>
          <w:i/>
          <w:iCs/>
          <w:sz w:val="18"/>
        </w:rPr>
        <w:t xml:space="preserve">bylo defaultně nastaveno, že jde o zakázku jednoduchou, a pracovník IS měl vyznačit pouze složitější zakázku, na což v časové tísni mohl zapomínat. </w:t>
      </w:r>
      <w:r>
        <w:rPr>
          <w:rFonts w:ascii="Arial" w:hAnsi="Arial" w:cs="Arial"/>
          <w:i/>
          <w:iCs/>
          <w:sz w:val="18"/>
        </w:rPr>
        <w:t xml:space="preserve">Pro </w:t>
      </w:r>
      <w:r w:rsidRPr="00FD2FFF">
        <w:rPr>
          <w:rFonts w:ascii="Arial" w:hAnsi="Arial" w:cs="Arial"/>
          <w:i/>
          <w:iCs/>
          <w:sz w:val="18"/>
        </w:rPr>
        <w:t>reálnější obr</w:t>
      </w:r>
      <w:r>
        <w:rPr>
          <w:rFonts w:ascii="Arial" w:hAnsi="Arial" w:cs="Arial"/>
          <w:i/>
          <w:iCs/>
          <w:sz w:val="18"/>
        </w:rPr>
        <w:t xml:space="preserve">az </w:t>
      </w:r>
      <w:r w:rsidRPr="00FD2FFF">
        <w:rPr>
          <w:rFonts w:ascii="Arial" w:hAnsi="Arial" w:cs="Arial"/>
          <w:i/>
          <w:iCs/>
          <w:sz w:val="18"/>
        </w:rPr>
        <w:t xml:space="preserve">o složitosti zakázek, musí být složitost zakázky nastavena ručně. Podle </w:t>
      </w:r>
      <w:r>
        <w:rPr>
          <w:rFonts w:ascii="Arial" w:hAnsi="Arial" w:cs="Arial"/>
          <w:i/>
          <w:iCs/>
          <w:sz w:val="18"/>
        </w:rPr>
        <w:t>dosavadní zkušenosti tak</w:t>
      </w:r>
      <w:r w:rsidRPr="00FD2FFF">
        <w:rPr>
          <w:rFonts w:ascii="Arial" w:hAnsi="Arial" w:cs="Arial"/>
          <w:i/>
          <w:iCs/>
          <w:sz w:val="18"/>
        </w:rPr>
        <w:t xml:space="preserve"> struktura dotazů, jak </w:t>
      </w:r>
      <w:r>
        <w:rPr>
          <w:rFonts w:ascii="Arial" w:hAnsi="Arial" w:cs="Arial"/>
          <w:i/>
          <w:iCs/>
          <w:sz w:val="18"/>
        </w:rPr>
        <w:t>se jeví</w:t>
      </w:r>
      <w:r w:rsidRPr="00FD2FFF">
        <w:rPr>
          <w:rFonts w:ascii="Arial" w:hAnsi="Arial" w:cs="Arial"/>
          <w:i/>
          <w:iCs/>
          <w:sz w:val="18"/>
        </w:rPr>
        <w:t xml:space="preserve"> nyní, se mnohem více blíží </w:t>
      </w:r>
      <w:r>
        <w:rPr>
          <w:rFonts w:ascii="Arial" w:hAnsi="Arial" w:cs="Arial"/>
          <w:i/>
          <w:iCs/>
          <w:sz w:val="18"/>
        </w:rPr>
        <w:t>skutečnosti</w:t>
      </w:r>
      <w:r w:rsidRPr="00FD2FFF">
        <w:rPr>
          <w:rFonts w:ascii="Arial" w:hAnsi="Arial" w:cs="Arial"/>
          <w:i/>
          <w:iCs/>
          <w:sz w:val="18"/>
        </w:rPr>
        <w:t>.</w:t>
      </w:r>
    </w:p>
  </w:footnote>
  <w:footnote w:id="2">
    <w:p w:rsidR="00DE3410" w:rsidRDefault="00DE3410">
      <w:pPr>
        <w:pStyle w:val="Textpoznpodarou"/>
      </w:pPr>
      <w:r>
        <w:rPr>
          <w:rStyle w:val="Znakapoznpodarou"/>
        </w:rPr>
        <w:footnoteRef/>
      </w:r>
      <w:r>
        <w:t xml:space="preserve"> ESDS – European Statistical Data Support – ČSÚ je součástí sítě národních statistických úřadů, které poskytují podporu uživatelům při získávání dat Eurostatu.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3F3"/>
    <w:multiLevelType w:val="hybridMultilevel"/>
    <w:tmpl w:val="D6FE75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C49EE"/>
    <w:multiLevelType w:val="hybridMultilevel"/>
    <w:tmpl w:val="D2FCA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3142E"/>
    <w:multiLevelType w:val="hybridMultilevel"/>
    <w:tmpl w:val="01267D22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8D9789D"/>
    <w:multiLevelType w:val="hybridMultilevel"/>
    <w:tmpl w:val="E1146AF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0383DAD"/>
    <w:multiLevelType w:val="hybridMultilevel"/>
    <w:tmpl w:val="AD0635F8"/>
    <w:lvl w:ilvl="0" w:tplc="040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BC5A72B0">
      <w:numFmt w:val="bullet"/>
      <w:lvlText w:val="•"/>
      <w:lvlJc w:val="left"/>
      <w:pPr>
        <w:ind w:left="2157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2AE43790"/>
    <w:multiLevelType w:val="hybridMultilevel"/>
    <w:tmpl w:val="D6447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8636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B3AD2"/>
    <w:multiLevelType w:val="hybridMultilevel"/>
    <w:tmpl w:val="A64AFF8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D81A97"/>
    <w:multiLevelType w:val="hybridMultilevel"/>
    <w:tmpl w:val="1EF4D9B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E4216"/>
    <w:multiLevelType w:val="hybridMultilevel"/>
    <w:tmpl w:val="FA0058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A0985"/>
    <w:multiLevelType w:val="hybridMultilevel"/>
    <w:tmpl w:val="15445564"/>
    <w:lvl w:ilvl="0" w:tplc="83F613F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F870B1"/>
    <w:multiLevelType w:val="hybridMultilevel"/>
    <w:tmpl w:val="F390878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76A4B23"/>
    <w:multiLevelType w:val="hybridMultilevel"/>
    <w:tmpl w:val="79C05E3C"/>
    <w:lvl w:ilvl="0" w:tplc="6D8295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85D8C"/>
    <w:multiLevelType w:val="hybridMultilevel"/>
    <w:tmpl w:val="C87271A0"/>
    <w:lvl w:ilvl="0" w:tplc="6D8295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A4A98"/>
    <w:multiLevelType w:val="hybridMultilevel"/>
    <w:tmpl w:val="F67C7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25BEB"/>
    <w:multiLevelType w:val="hybridMultilevel"/>
    <w:tmpl w:val="47005232"/>
    <w:lvl w:ilvl="0" w:tplc="1B20FD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13"/>
  </w:num>
  <w:num w:numId="11">
    <w:abstractNumId w:val="7"/>
  </w:num>
  <w:num w:numId="12">
    <w:abstractNumId w:val="9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68"/>
    <w:rsid w:val="00004B34"/>
    <w:rsid w:val="00023E19"/>
    <w:rsid w:val="00025110"/>
    <w:rsid w:val="0003292F"/>
    <w:rsid w:val="00056641"/>
    <w:rsid w:val="00061FF2"/>
    <w:rsid w:val="00074F67"/>
    <w:rsid w:val="0008154F"/>
    <w:rsid w:val="0008765D"/>
    <w:rsid w:val="00095EA8"/>
    <w:rsid w:val="000B5355"/>
    <w:rsid w:val="000C6C0A"/>
    <w:rsid w:val="00111A1E"/>
    <w:rsid w:val="0011251A"/>
    <w:rsid w:val="00120604"/>
    <w:rsid w:val="001510EA"/>
    <w:rsid w:val="00155D29"/>
    <w:rsid w:val="00157016"/>
    <w:rsid w:val="00175DB5"/>
    <w:rsid w:val="0018516A"/>
    <w:rsid w:val="00191100"/>
    <w:rsid w:val="001959BC"/>
    <w:rsid w:val="001C1D6A"/>
    <w:rsid w:val="001C211B"/>
    <w:rsid w:val="001D365B"/>
    <w:rsid w:val="001E33D3"/>
    <w:rsid w:val="001F09B4"/>
    <w:rsid w:val="001F653E"/>
    <w:rsid w:val="002143D9"/>
    <w:rsid w:val="00216B33"/>
    <w:rsid w:val="00217AF1"/>
    <w:rsid w:val="00226B0C"/>
    <w:rsid w:val="00234C48"/>
    <w:rsid w:val="00235DD5"/>
    <w:rsid w:val="00236686"/>
    <w:rsid w:val="00236935"/>
    <w:rsid w:val="00250B41"/>
    <w:rsid w:val="0026128E"/>
    <w:rsid w:val="00261968"/>
    <w:rsid w:val="002715A7"/>
    <w:rsid w:val="00294A6C"/>
    <w:rsid w:val="002A46D0"/>
    <w:rsid w:val="002A475C"/>
    <w:rsid w:val="002B25AA"/>
    <w:rsid w:val="002B4A8E"/>
    <w:rsid w:val="002C2996"/>
    <w:rsid w:val="002D5E32"/>
    <w:rsid w:val="002E5280"/>
    <w:rsid w:val="002E59DB"/>
    <w:rsid w:val="00310CFD"/>
    <w:rsid w:val="003121BA"/>
    <w:rsid w:val="003137E3"/>
    <w:rsid w:val="0031764D"/>
    <w:rsid w:val="00332916"/>
    <w:rsid w:val="00345DC9"/>
    <w:rsid w:val="0034796E"/>
    <w:rsid w:val="00352EEF"/>
    <w:rsid w:val="00355C70"/>
    <w:rsid w:val="00373DB1"/>
    <w:rsid w:val="00374213"/>
    <w:rsid w:val="00380E21"/>
    <w:rsid w:val="003816B1"/>
    <w:rsid w:val="00381D56"/>
    <w:rsid w:val="00392549"/>
    <w:rsid w:val="003A79EC"/>
    <w:rsid w:val="003B04EE"/>
    <w:rsid w:val="003B2569"/>
    <w:rsid w:val="003C31E7"/>
    <w:rsid w:val="003D1624"/>
    <w:rsid w:val="003E5B35"/>
    <w:rsid w:val="003F2CB4"/>
    <w:rsid w:val="003F6E85"/>
    <w:rsid w:val="004071A1"/>
    <w:rsid w:val="00411CEA"/>
    <w:rsid w:val="00416CDD"/>
    <w:rsid w:val="00416EF2"/>
    <w:rsid w:val="0045008C"/>
    <w:rsid w:val="004543D3"/>
    <w:rsid w:val="00457BDF"/>
    <w:rsid w:val="0046560A"/>
    <w:rsid w:val="00466126"/>
    <w:rsid w:val="00470632"/>
    <w:rsid w:val="00471174"/>
    <w:rsid w:val="00475045"/>
    <w:rsid w:val="004757BC"/>
    <w:rsid w:val="00496704"/>
    <w:rsid w:val="004A5F32"/>
    <w:rsid w:val="004C41F6"/>
    <w:rsid w:val="004D12F6"/>
    <w:rsid w:val="004E2EF7"/>
    <w:rsid w:val="005055DE"/>
    <w:rsid w:val="0051322F"/>
    <w:rsid w:val="00513DE3"/>
    <w:rsid w:val="00521253"/>
    <w:rsid w:val="00522AF9"/>
    <w:rsid w:val="005639C6"/>
    <w:rsid w:val="00565C5C"/>
    <w:rsid w:val="00566B67"/>
    <w:rsid w:val="005938B0"/>
    <w:rsid w:val="005C45AA"/>
    <w:rsid w:val="005D0C0E"/>
    <w:rsid w:val="005D24AB"/>
    <w:rsid w:val="005D7571"/>
    <w:rsid w:val="005F33C4"/>
    <w:rsid w:val="006100EF"/>
    <w:rsid w:val="00610C29"/>
    <w:rsid w:val="00643C2B"/>
    <w:rsid w:val="0064502E"/>
    <w:rsid w:val="00646749"/>
    <w:rsid w:val="006723B7"/>
    <w:rsid w:val="00682EC7"/>
    <w:rsid w:val="006935B5"/>
    <w:rsid w:val="006970B4"/>
    <w:rsid w:val="006B3F1F"/>
    <w:rsid w:val="006B593F"/>
    <w:rsid w:val="006C226B"/>
    <w:rsid w:val="006C6F9A"/>
    <w:rsid w:val="006D055C"/>
    <w:rsid w:val="006D3696"/>
    <w:rsid w:val="006E4EF2"/>
    <w:rsid w:val="006F3DAA"/>
    <w:rsid w:val="006F6DDF"/>
    <w:rsid w:val="007173FB"/>
    <w:rsid w:val="00723B24"/>
    <w:rsid w:val="00723CAA"/>
    <w:rsid w:val="0076337D"/>
    <w:rsid w:val="0076670D"/>
    <w:rsid w:val="00770843"/>
    <w:rsid w:val="00771DDD"/>
    <w:rsid w:val="00776BC5"/>
    <w:rsid w:val="007C0492"/>
    <w:rsid w:val="007C15BC"/>
    <w:rsid w:val="007C60E3"/>
    <w:rsid w:val="007E0C35"/>
    <w:rsid w:val="007E3536"/>
    <w:rsid w:val="008145D9"/>
    <w:rsid w:val="0086118E"/>
    <w:rsid w:val="00887909"/>
    <w:rsid w:val="008B7013"/>
    <w:rsid w:val="008C055B"/>
    <w:rsid w:val="008C435A"/>
    <w:rsid w:val="008C7528"/>
    <w:rsid w:val="008E2AC6"/>
    <w:rsid w:val="008E68A4"/>
    <w:rsid w:val="008F6272"/>
    <w:rsid w:val="00903536"/>
    <w:rsid w:val="00904B5E"/>
    <w:rsid w:val="00907813"/>
    <w:rsid w:val="00942C8E"/>
    <w:rsid w:val="00950DE3"/>
    <w:rsid w:val="00951EF2"/>
    <w:rsid w:val="00960736"/>
    <w:rsid w:val="00966EF8"/>
    <w:rsid w:val="00973932"/>
    <w:rsid w:val="009C0279"/>
    <w:rsid w:val="009E6F70"/>
    <w:rsid w:val="009F18DC"/>
    <w:rsid w:val="00A01707"/>
    <w:rsid w:val="00A1140E"/>
    <w:rsid w:val="00A14BA9"/>
    <w:rsid w:val="00A22A8A"/>
    <w:rsid w:val="00A37EBF"/>
    <w:rsid w:val="00A514D5"/>
    <w:rsid w:val="00A51BAE"/>
    <w:rsid w:val="00A617C6"/>
    <w:rsid w:val="00A73899"/>
    <w:rsid w:val="00A9373B"/>
    <w:rsid w:val="00A9388D"/>
    <w:rsid w:val="00A95CF2"/>
    <w:rsid w:val="00AC4793"/>
    <w:rsid w:val="00AD0D80"/>
    <w:rsid w:val="00AD4153"/>
    <w:rsid w:val="00AE0FB1"/>
    <w:rsid w:val="00AE563F"/>
    <w:rsid w:val="00AE7F9B"/>
    <w:rsid w:val="00AF01B0"/>
    <w:rsid w:val="00AF20FB"/>
    <w:rsid w:val="00AF2992"/>
    <w:rsid w:val="00B20DAB"/>
    <w:rsid w:val="00B233C3"/>
    <w:rsid w:val="00B3667C"/>
    <w:rsid w:val="00B3725F"/>
    <w:rsid w:val="00B4794E"/>
    <w:rsid w:val="00B50F38"/>
    <w:rsid w:val="00B82556"/>
    <w:rsid w:val="00B83446"/>
    <w:rsid w:val="00B86CDF"/>
    <w:rsid w:val="00B95A16"/>
    <w:rsid w:val="00BA1B18"/>
    <w:rsid w:val="00BA2793"/>
    <w:rsid w:val="00BA3FE1"/>
    <w:rsid w:val="00BA7DF9"/>
    <w:rsid w:val="00BB3862"/>
    <w:rsid w:val="00BC0DC5"/>
    <w:rsid w:val="00BE6FF4"/>
    <w:rsid w:val="00BF49A0"/>
    <w:rsid w:val="00C00DDD"/>
    <w:rsid w:val="00C07D10"/>
    <w:rsid w:val="00C114AC"/>
    <w:rsid w:val="00C12F7D"/>
    <w:rsid w:val="00C36CB9"/>
    <w:rsid w:val="00C40201"/>
    <w:rsid w:val="00C40F38"/>
    <w:rsid w:val="00C40F60"/>
    <w:rsid w:val="00C436B1"/>
    <w:rsid w:val="00C707F4"/>
    <w:rsid w:val="00C91178"/>
    <w:rsid w:val="00C91B0D"/>
    <w:rsid w:val="00C92F61"/>
    <w:rsid w:val="00CD0328"/>
    <w:rsid w:val="00CD6EBC"/>
    <w:rsid w:val="00CF0E65"/>
    <w:rsid w:val="00CF4B4C"/>
    <w:rsid w:val="00CF5652"/>
    <w:rsid w:val="00D07019"/>
    <w:rsid w:val="00D2085C"/>
    <w:rsid w:val="00D26F68"/>
    <w:rsid w:val="00D34E21"/>
    <w:rsid w:val="00D412A4"/>
    <w:rsid w:val="00D478FA"/>
    <w:rsid w:val="00D60116"/>
    <w:rsid w:val="00D63819"/>
    <w:rsid w:val="00D643B5"/>
    <w:rsid w:val="00D73EC9"/>
    <w:rsid w:val="00D76CBC"/>
    <w:rsid w:val="00D916D7"/>
    <w:rsid w:val="00D95A4B"/>
    <w:rsid w:val="00DB5D42"/>
    <w:rsid w:val="00DB6A94"/>
    <w:rsid w:val="00DC5F5F"/>
    <w:rsid w:val="00DC68A5"/>
    <w:rsid w:val="00DC71E6"/>
    <w:rsid w:val="00DD13CD"/>
    <w:rsid w:val="00DD2324"/>
    <w:rsid w:val="00DD4F08"/>
    <w:rsid w:val="00DE0A14"/>
    <w:rsid w:val="00DE3410"/>
    <w:rsid w:val="00DE6F94"/>
    <w:rsid w:val="00DF2528"/>
    <w:rsid w:val="00DF7B42"/>
    <w:rsid w:val="00E26728"/>
    <w:rsid w:val="00E41347"/>
    <w:rsid w:val="00E45BA2"/>
    <w:rsid w:val="00EA22A4"/>
    <w:rsid w:val="00EC297E"/>
    <w:rsid w:val="00EC6076"/>
    <w:rsid w:val="00EF0B0F"/>
    <w:rsid w:val="00F00581"/>
    <w:rsid w:val="00F102B1"/>
    <w:rsid w:val="00F15ED4"/>
    <w:rsid w:val="00F1693E"/>
    <w:rsid w:val="00F61BB1"/>
    <w:rsid w:val="00F64ADF"/>
    <w:rsid w:val="00F706C7"/>
    <w:rsid w:val="00F770F7"/>
    <w:rsid w:val="00F937E5"/>
    <w:rsid w:val="00F96BE5"/>
    <w:rsid w:val="00FA0487"/>
    <w:rsid w:val="00FB0ED7"/>
    <w:rsid w:val="00FD2FFF"/>
    <w:rsid w:val="00FE155A"/>
    <w:rsid w:val="00FE2138"/>
    <w:rsid w:val="00FE694C"/>
    <w:rsid w:val="00FF5A69"/>
    <w:rsid w:val="00FF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A6C"/>
    <w:rPr>
      <w:sz w:val="24"/>
      <w:szCs w:val="24"/>
    </w:rPr>
  </w:style>
  <w:style w:type="paragraph" w:styleId="Nadpis1">
    <w:name w:val="heading 1"/>
    <w:basedOn w:val="Normln"/>
    <w:next w:val="Normln"/>
    <w:qFormat/>
    <w:rsid w:val="00294A6C"/>
    <w:pPr>
      <w:keepNext/>
      <w:outlineLvl w:val="0"/>
    </w:pPr>
    <w:rPr>
      <w:u w:val="single"/>
    </w:rPr>
  </w:style>
  <w:style w:type="paragraph" w:styleId="Nadpis4">
    <w:name w:val="heading 4"/>
    <w:basedOn w:val="Normln"/>
    <w:next w:val="Normln"/>
    <w:qFormat/>
    <w:rsid w:val="00294A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294A6C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294A6C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 CE obyčejné" w:hAnsi="Times New Roman CE obyčejné"/>
      <w:sz w:val="20"/>
      <w:szCs w:val="20"/>
    </w:rPr>
  </w:style>
  <w:style w:type="character" w:styleId="slostrnky">
    <w:name w:val="page number"/>
    <w:basedOn w:val="Standardnpsmoodstavce"/>
    <w:semiHidden/>
    <w:rsid w:val="00294A6C"/>
  </w:style>
  <w:style w:type="paragraph" w:styleId="Zhlav">
    <w:name w:val="header"/>
    <w:basedOn w:val="Normln"/>
    <w:rsid w:val="00294A6C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semiHidden/>
    <w:unhideWhenUsed/>
    <w:rsid w:val="00294A6C"/>
    <w:rPr>
      <w:sz w:val="20"/>
      <w:szCs w:val="20"/>
    </w:rPr>
  </w:style>
  <w:style w:type="character" w:customStyle="1" w:styleId="Nadpis4Char">
    <w:name w:val="Nadpis 4 Char"/>
    <w:basedOn w:val="Standardnpsmoodstavce"/>
    <w:semiHidden/>
    <w:rsid w:val="00294A6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7Char">
    <w:name w:val="Nadpis 7 Char"/>
    <w:basedOn w:val="Standardnpsmoodstavce"/>
    <w:rsid w:val="00294A6C"/>
    <w:rPr>
      <w:rFonts w:ascii="Calibri" w:eastAsia="Times New Roman" w:hAnsi="Calibri" w:cs="Times New Roman"/>
      <w:sz w:val="24"/>
      <w:szCs w:val="24"/>
    </w:rPr>
  </w:style>
  <w:style w:type="paragraph" w:styleId="Textpoznpodarou">
    <w:name w:val="footnote text"/>
    <w:basedOn w:val="Normln"/>
    <w:semiHidden/>
    <w:unhideWhenUsed/>
    <w:rsid w:val="00294A6C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rsid w:val="00294A6C"/>
    <w:rPr>
      <w:rFonts w:ascii="Calibri" w:eastAsia="Calibri" w:hAnsi="Calibri" w:cs="Times New Roman"/>
      <w:lang w:eastAsia="en-US"/>
    </w:rPr>
  </w:style>
  <w:style w:type="character" w:styleId="Znakapoznpodarou">
    <w:name w:val="footnote reference"/>
    <w:basedOn w:val="Standardnpsmoodstavce"/>
    <w:semiHidden/>
    <w:unhideWhenUsed/>
    <w:rsid w:val="00294A6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94A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odsazen3">
    <w:name w:val="Body Text Indent 3"/>
    <w:basedOn w:val="Normln"/>
    <w:semiHidden/>
    <w:rsid w:val="00294A6C"/>
    <w:pPr>
      <w:ind w:firstLine="708"/>
      <w:jc w:val="both"/>
    </w:pPr>
    <w:rPr>
      <w:rFonts w:ascii="Arial" w:hAnsi="Arial" w:cs="Arial"/>
      <w:sz w:val="20"/>
    </w:rPr>
  </w:style>
  <w:style w:type="character" w:customStyle="1" w:styleId="Zkladntextodsazen3Char">
    <w:name w:val="Základní text odsazený 3 Char"/>
    <w:basedOn w:val="Standardnpsmoodstavce"/>
    <w:rsid w:val="00294A6C"/>
    <w:rPr>
      <w:rFonts w:ascii="Arial" w:hAnsi="Arial" w:cs="Arial"/>
      <w:szCs w:val="24"/>
    </w:rPr>
  </w:style>
  <w:style w:type="paragraph" w:styleId="Zkladntext">
    <w:name w:val="Body Text"/>
    <w:basedOn w:val="Normln"/>
    <w:semiHidden/>
    <w:rsid w:val="00294A6C"/>
    <w:pPr>
      <w:jc w:val="both"/>
    </w:pPr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rsid w:val="00294A6C"/>
    <w:rPr>
      <w:rFonts w:ascii="Arial" w:hAnsi="Arial" w:cs="Arial"/>
      <w:szCs w:val="24"/>
    </w:rPr>
  </w:style>
  <w:style w:type="paragraph" w:customStyle="1" w:styleId="GroupWiseView">
    <w:name w:val="GroupWiseView"/>
    <w:rsid w:val="00294A6C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customStyle="1" w:styleId="BodyTextIndent1">
    <w:name w:val="Body Text Indent1"/>
    <w:basedOn w:val="Normln"/>
    <w:rsid w:val="00294A6C"/>
    <w:pPr>
      <w:ind w:firstLine="708"/>
      <w:jc w:val="both"/>
    </w:pPr>
  </w:style>
  <w:style w:type="paragraph" w:styleId="Zkladntext3">
    <w:name w:val="Body Text 3"/>
    <w:basedOn w:val="Normln"/>
    <w:semiHidden/>
    <w:unhideWhenUsed/>
    <w:rsid w:val="00294A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rsid w:val="00294A6C"/>
    <w:rPr>
      <w:sz w:val="16"/>
      <w:szCs w:val="16"/>
    </w:rPr>
  </w:style>
  <w:style w:type="character" w:styleId="Hypertextovodkaz">
    <w:name w:val="Hyperlink"/>
    <w:basedOn w:val="Standardnpsmoodstavce"/>
    <w:unhideWhenUsed/>
    <w:rsid w:val="00294A6C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294A6C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table" w:styleId="Mkatabulky">
    <w:name w:val="Table Grid"/>
    <w:basedOn w:val="Normlntabulka"/>
    <w:uiPriority w:val="59"/>
    <w:rsid w:val="00450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C027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C0279"/>
  </w:style>
  <w:style w:type="character" w:styleId="Odkaznavysvtlivky">
    <w:name w:val="endnote reference"/>
    <w:basedOn w:val="Standardnpsmoodstavce"/>
    <w:uiPriority w:val="99"/>
    <w:semiHidden/>
    <w:unhideWhenUsed/>
    <w:rsid w:val="009C027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76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65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B5D4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B5D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6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13" Type="http://schemas.openxmlformats.org/officeDocument/2006/relationships/image" Target="media/image5.wmf"/><Relationship Id="rId18" Type="http://schemas.openxmlformats.org/officeDocument/2006/relationships/hyperlink" Target="http://www.czso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14912-5CFA-4538-A117-C579EF9B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3892</Words>
  <Characters>21959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UJEP</Company>
  <LinksUpToDate>false</LinksUpToDate>
  <CharactersWithSpaces>25800</CharactersWithSpaces>
  <SharedDoc>false</SharedDoc>
  <HLinks>
    <vt:vector size="6" baseType="variant">
      <vt:variant>
        <vt:i4>7274534</vt:i4>
      </vt:variant>
      <vt:variant>
        <vt:i4>27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Stepanka Cejkova</dc:creator>
  <cp:lastModifiedBy>operator</cp:lastModifiedBy>
  <cp:revision>2</cp:revision>
  <cp:lastPrinted>2014-02-17T08:09:00Z</cp:lastPrinted>
  <dcterms:created xsi:type="dcterms:W3CDTF">2015-03-11T12:12:00Z</dcterms:created>
  <dcterms:modified xsi:type="dcterms:W3CDTF">2015-03-11T12:12:00Z</dcterms:modified>
</cp:coreProperties>
</file>