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0F0" w:rsidRPr="007378F7" w:rsidRDefault="005C49B8" w:rsidP="00F770F0">
      <w:pPr>
        <w:pStyle w:val="datum0"/>
      </w:pPr>
      <w:r>
        <w:t>29</w:t>
      </w:r>
      <w:r w:rsidR="00F770F0" w:rsidRPr="00823516">
        <w:t>.</w:t>
      </w:r>
      <w:r w:rsidR="00F770F0">
        <w:t xml:space="preserve"> </w:t>
      </w:r>
      <w:r w:rsidR="00F770F0" w:rsidRPr="00823516">
        <w:t>10. 2014</w:t>
      </w:r>
    </w:p>
    <w:p w:rsidR="005C49B8" w:rsidRPr="00373A05" w:rsidRDefault="00F1349B" w:rsidP="005C49B8">
      <w:pPr>
        <w:pStyle w:val="Nzev"/>
      </w:pPr>
      <w:r>
        <w:t xml:space="preserve">Vážných následků dopravních nehod ubývá v ČR i </w:t>
      </w:r>
      <w:r w:rsidR="00906E05" w:rsidRPr="00CA6017">
        <w:t xml:space="preserve">v </w:t>
      </w:r>
      <w:r>
        <w:t>EU</w:t>
      </w:r>
    </w:p>
    <w:p w:rsidR="005C49B8" w:rsidRDefault="005C49B8" w:rsidP="005C49B8">
      <w:pPr>
        <w:pStyle w:val="Perex"/>
        <w:jc w:val="left"/>
      </w:pPr>
      <w:r w:rsidRPr="005802C9">
        <w:t xml:space="preserve">Bezpečnost silničního provozu </w:t>
      </w:r>
      <w:r>
        <w:t>v </w:t>
      </w:r>
      <w:r w:rsidRPr="005802C9">
        <w:t>Č</w:t>
      </w:r>
      <w:r>
        <w:t>eské republice</w:t>
      </w:r>
      <w:r w:rsidRPr="005802C9">
        <w:t xml:space="preserve"> se postupně zlepšuje. </w:t>
      </w:r>
      <w:r w:rsidR="00F1349B">
        <w:t>M</w:t>
      </w:r>
      <w:r w:rsidRPr="005802C9">
        <w:t xml:space="preserve">ezi roky 2007 </w:t>
      </w:r>
      <w:r w:rsidR="00906E05">
        <w:t>a </w:t>
      </w:r>
      <w:r w:rsidRPr="005802C9">
        <w:t xml:space="preserve">2013 se počet obětí </w:t>
      </w:r>
      <w:r>
        <w:t xml:space="preserve">silničních dopravních </w:t>
      </w:r>
      <w:r w:rsidR="00F1349B">
        <w:t xml:space="preserve">nehod </w:t>
      </w:r>
      <w:r w:rsidRPr="005802C9">
        <w:t xml:space="preserve">snížil o téměř polovinu, těžce zraněných ubylo 30 %. </w:t>
      </w:r>
      <w:r>
        <w:t>Přesto však ČR</w:t>
      </w:r>
      <w:r w:rsidRPr="005802C9">
        <w:t xml:space="preserve"> patřila v roce 2013 ke třetině zemí EU s nejvyšší mírou silniční nehodovosti.</w:t>
      </w:r>
      <w:r>
        <w:t xml:space="preserve"> V železniční dopravě se v uvedeném období počty zraněných a usmrcených nesnižovaly.  </w:t>
      </w:r>
    </w:p>
    <w:p w:rsidR="005C49B8" w:rsidRDefault="00CA6017" w:rsidP="005C49B8">
      <w:pPr>
        <w:jc w:val="left"/>
        <w:rPr>
          <w:i/>
        </w:rPr>
      </w:pPr>
      <w:r>
        <w:t>Snižování n</w:t>
      </w:r>
      <w:r w:rsidR="00F1349B">
        <w:t>e</w:t>
      </w:r>
      <w:r w:rsidR="00F1349B" w:rsidRPr="004C12DA">
        <w:t>hodovost</w:t>
      </w:r>
      <w:r w:rsidR="00171937">
        <w:t>i</w:t>
      </w:r>
      <w:r w:rsidR="00F1349B" w:rsidRPr="004C12DA">
        <w:t xml:space="preserve"> na silnicích v</w:t>
      </w:r>
      <w:r w:rsidR="00F1349B">
        <w:t> </w:t>
      </w:r>
      <w:r w:rsidR="00F1349B" w:rsidRPr="004C12DA">
        <w:t>Č</w:t>
      </w:r>
      <w:r w:rsidR="00F1349B">
        <w:t>eské republice</w:t>
      </w:r>
      <w:r w:rsidR="00F1349B" w:rsidRPr="004C12DA">
        <w:t xml:space="preserve"> pozitivně ovlivňovaly </w:t>
      </w:r>
      <w:r w:rsidR="00F1349B">
        <w:t>p</w:t>
      </w:r>
      <w:r w:rsidR="005C49B8" w:rsidRPr="004C12DA">
        <w:t>ostupná modernizace vozového parku, rozvoj dopravní infrastruktury, dopravní výchova i</w:t>
      </w:r>
      <w:r w:rsidR="005C49B8">
        <w:t> </w:t>
      </w:r>
      <w:r w:rsidR="005C49B8" w:rsidRPr="004C12DA">
        <w:t>zesílená mediální osvěta, vč</w:t>
      </w:r>
      <w:r w:rsidR="00F1349B">
        <w:t>etně</w:t>
      </w:r>
      <w:r w:rsidR="005C49B8" w:rsidRPr="004C12DA">
        <w:t xml:space="preserve"> některých preventivně-represivní</w:t>
      </w:r>
      <w:r w:rsidR="005C49B8">
        <w:t>ch</w:t>
      </w:r>
      <w:r w:rsidR="005C49B8" w:rsidRPr="004C12DA">
        <w:t xml:space="preserve"> opatření. </w:t>
      </w:r>
      <w:r w:rsidR="005C49B8" w:rsidRPr="00386D95">
        <w:rPr>
          <w:i/>
        </w:rPr>
        <w:t>„Tento příznivý trend se však během letošních prvních devíti měsíců zastavil</w:t>
      </w:r>
      <w:r w:rsidR="005C49B8">
        <w:rPr>
          <w:i/>
        </w:rPr>
        <w:t xml:space="preserve"> a</w:t>
      </w:r>
      <w:r w:rsidR="005C49B8" w:rsidRPr="00386D95">
        <w:rPr>
          <w:i/>
        </w:rPr>
        <w:t xml:space="preserve"> usmrcených byl</w:t>
      </w:r>
      <w:r w:rsidR="005C49B8">
        <w:rPr>
          <w:i/>
        </w:rPr>
        <w:t>o</w:t>
      </w:r>
      <w:r w:rsidR="005C49B8" w:rsidRPr="00386D95">
        <w:rPr>
          <w:i/>
        </w:rPr>
        <w:t xml:space="preserve"> </w:t>
      </w:r>
      <w:r w:rsidR="00906E05">
        <w:rPr>
          <w:i/>
        </w:rPr>
        <w:t>proti stejnému období 2013 o </w:t>
      </w:r>
      <w:r w:rsidR="005C49B8" w:rsidRPr="00386D95">
        <w:rPr>
          <w:i/>
        </w:rPr>
        <w:t>desetinu v</w:t>
      </w:r>
      <w:r w:rsidR="005C49B8">
        <w:rPr>
          <w:i/>
        </w:rPr>
        <w:t>íce, zejména kvůli vysokému počtu obětí v červnu a září,</w:t>
      </w:r>
      <w:r w:rsidR="005C49B8" w:rsidRPr="00386D95">
        <w:rPr>
          <w:i/>
        </w:rPr>
        <w:t xml:space="preserve">“ </w:t>
      </w:r>
      <w:r w:rsidR="005C49B8" w:rsidRPr="00A37C76">
        <w:t>říká analytik ČSÚ Jiří Kamenický</w:t>
      </w:r>
      <w:r w:rsidR="005C49B8" w:rsidRPr="00386D95">
        <w:rPr>
          <w:i/>
        </w:rPr>
        <w:t>. „Mírně vyšší byl i počet lehkých zranění</w:t>
      </w:r>
      <w:r w:rsidR="005C49B8">
        <w:rPr>
          <w:i/>
        </w:rPr>
        <w:t>, naopak případů těžkých zranění</w:t>
      </w:r>
      <w:r w:rsidR="005C49B8" w:rsidRPr="00386D95">
        <w:rPr>
          <w:i/>
        </w:rPr>
        <w:t xml:space="preserve"> </w:t>
      </w:r>
      <w:r w:rsidR="005C49B8">
        <w:rPr>
          <w:i/>
        </w:rPr>
        <w:t>bylo nejméně</w:t>
      </w:r>
      <w:r w:rsidR="005C49B8" w:rsidRPr="00386D95">
        <w:rPr>
          <w:i/>
        </w:rPr>
        <w:t xml:space="preserve"> za posledních zhruba čtyřicet let</w:t>
      </w:r>
      <w:r w:rsidR="005C49B8">
        <w:rPr>
          <w:i/>
        </w:rPr>
        <w:t>,</w:t>
      </w:r>
      <w:r w:rsidR="005C49B8" w:rsidRPr="00386D95">
        <w:rPr>
          <w:i/>
        </w:rPr>
        <w:t xml:space="preserve">“ </w:t>
      </w:r>
      <w:r w:rsidR="005C49B8" w:rsidRPr="00906E05">
        <w:t>dodává.</w:t>
      </w:r>
    </w:p>
    <w:p w:rsidR="00F1349B" w:rsidRPr="00A52D87" w:rsidRDefault="00F1349B" w:rsidP="005C49B8">
      <w:pPr>
        <w:jc w:val="left"/>
        <w:rPr>
          <w:i/>
        </w:rPr>
      </w:pPr>
    </w:p>
    <w:p w:rsidR="005C49B8" w:rsidRDefault="005C49B8" w:rsidP="005C49B8">
      <w:pPr>
        <w:jc w:val="left"/>
      </w:pPr>
      <w:r>
        <w:t>Dlouhodobé tendence ukazují zlepšování bezpečnosti silničního provozu, a to zejména v letech 2007–2013</w:t>
      </w:r>
      <w:r w:rsidR="00F1349B">
        <w:t>.</w:t>
      </w:r>
      <w:r>
        <w:t xml:space="preserve"> </w:t>
      </w:r>
      <w:r w:rsidR="00F1349B">
        <w:t>S</w:t>
      </w:r>
      <w:r>
        <w:t>níž</w:t>
      </w:r>
      <w:r w:rsidR="00F1349B">
        <w:t>il se</w:t>
      </w:r>
      <w:r>
        <w:t xml:space="preserve"> poč</w:t>
      </w:r>
      <w:r w:rsidR="00F1349B">
        <w:t>e</w:t>
      </w:r>
      <w:r>
        <w:t>t obětí nehod o téměř polovinu, těžkých zranění o téměř třetinu a</w:t>
      </w:r>
      <w:r w:rsidR="001D0D19">
        <w:t> </w:t>
      </w:r>
      <w:r w:rsidR="00CA6017">
        <w:t xml:space="preserve">počet lehkých </w:t>
      </w:r>
      <w:r>
        <w:t>zranění o osminu. Redukuje se i tzv. následná úmrtnost – zatímco v roce 1995 bylo</w:t>
      </w:r>
      <w:r w:rsidR="00F1349B">
        <w:t xml:space="preserve"> </w:t>
      </w:r>
      <w:r w:rsidR="002B2853">
        <w:t xml:space="preserve">z celkového počtu obětí silničních nehod </w:t>
      </w:r>
      <w:r w:rsidR="00F1349B">
        <w:t>zaznamenáno</w:t>
      </w:r>
      <w:r>
        <w:t xml:space="preserve"> </w:t>
      </w:r>
      <w:r w:rsidR="002B2853">
        <w:t xml:space="preserve">13 % </w:t>
      </w:r>
      <w:r>
        <w:t>zemřelých v rozmezí jednoho až třiceti dnů po nehodě</w:t>
      </w:r>
      <w:r w:rsidR="002B2853">
        <w:t>,</w:t>
      </w:r>
      <w:r>
        <w:t xml:space="preserve"> v roce 2010</w:t>
      </w:r>
      <w:r w:rsidR="00F1349B">
        <w:t xml:space="preserve"> byl tento ukazatel</w:t>
      </w:r>
      <w:r>
        <w:t xml:space="preserve">  jen poloviční. To však nestačí na vyrovnání nepříznivé relace </w:t>
      </w:r>
      <w:r w:rsidR="005C6DBC">
        <w:t>k</w:t>
      </w:r>
      <w:r>
        <w:t xml:space="preserve"> nehodovosti </w:t>
      </w:r>
      <w:r w:rsidR="00CA6017">
        <w:t>v zemích</w:t>
      </w:r>
      <w:r>
        <w:t xml:space="preserve"> EU. V roce 2013 </w:t>
      </w:r>
      <w:r w:rsidR="00F1349B">
        <w:t xml:space="preserve">bylo </w:t>
      </w:r>
      <w:r w:rsidR="002B2853">
        <w:t xml:space="preserve">v ČR, hned po Polsku, zaznamenáno nejvíce </w:t>
      </w:r>
      <w:r w:rsidR="00F1349B">
        <w:t xml:space="preserve">úmrtí </w:t>
      </w:r>
      <w:r>
        <w:t>při silničních nehodách v přepočtu na obyvatele</w:t>
      </w:r>
      <w:r w:rsidR="00CA6017">
        <w:t xml:space="preserve"> ve střední Evropě</w:t>
      </w:r>
      <w:r w:rsidR="002B2853">
        <w:t xml:space="preserve">, </w:t>
      </w:r>
      <w:r>
        <w:t>úroveň Německa převyšoval</w:t>
      </w:r>
      <w:r w:rsidR="002B2853">
        <w:t>o</w:t>
      </w:r>
      <w:r>
        <w:t xml:space="preserve"> o více než polovinu</w:t>
      </w:r>
      <w:r w:rsidRPr="0093771D">
        <w:rPr>
          <w:i/>
        </w:rPr>
        <w:t>. „Na milion obyvatel připadalo v </w:t>
      </w:r>
      <w:r w:rsidR="00F1349B" w:rsidRPr="0093771D">
        <w:rPr>
          <w:i/>
        </w:rPr>
        <w:t>Č</w:t>
      </w:r>
      <w:r w:rsidR="00F1349B">
        <w:rPr>
          <w:i/>
        </w:rPr>
        <w:t>eské republice</w:t>
      </w:r>
      <w:r w:rsidR="00F1349B" w:rsidRPr="0093771D">
        <w:rPr>
          <w:i/>
        </w:rPr>
        <w:t xml:space="preserve"> </w:t>
      </w:r>
      <w:r w:rsidRPr="0093771D">
        <w:rPr>
          <w:i/>
        </w:rPr>
        <w:t>62 úmrtí při silniční nehodě, což bylo o pětinu více než obdobný poměr</w:t>
      </w:r>
      <w:r w:rsidR="00906E05">
        <w:rPr>
          <w:i/>
        </w:rPr>
        <w:t xml:space="preserve"> </w:t>
      </w:r>
      <w:r w:rsidR="00CA6017">
        <w:rPr>
          <w:i/>
        </w:rPr>
        <w:t>v</w:t>
      </w:r>
      <w:r w:rsidR="001D0D19">
        <w:rPr>
          <w:i/>
        </w:rPr>
        <w:t> </w:t>
      </w:r>
      <w:r w:rsidR="00CA6017">
        <w:rPr>
          <w:i/>
        </w:rPr>
        <w:t>zemích</w:t>
      </w:r>
      <w:r w:rsidR="00F1349B">
        <w:rPr>
          <w:i/>
        </w:rPr>
        <w:t xml:space="preserve"> Evropské unie</w:t>
      </w:r>
      <w:r>
        <w:rPr>
          <w:i/>
        </w:rPr>
        <w:t>,</w:t>
      </w:r>
      <w:r w:rsidRPr="0093771D">
        <w:rPr>
          <w:i/>
        </w:rPr>
        <w:t>“</w:t>
      </w:r>
      <w:r>
        <w:t xml:space="preserve"> vysvětluje Kamenický.     </w:t>
      </w:r>
    </w:p>
    <w:p w:rsidR="005C49B8" w:rsidRDefault="005C49B8" w:rsidP="005C49B8">
      <w:pPr>
        <w:jc w:val="left"/>
        <w:rPr>
          <w:b/>
        </w:rPr>
      </w:pPr>
    </w:p>
    <w:p w:rsidR="005C49B8" w:rsidRPr="0093771D" w:rsidRDefault="005C49B8" w:rsidP="005C49B8">
      <w:pPr>
        <w:jc w:val="left"/>
      </w:pPr>
      <w:r w:rsidRPr="0093771D">
        <w:t>V železniční dopravě</w:t>
      </w:r>
      <w:r>
        <w:t xml:space="preserve"> počty </w:t>
      </w:r>
      <w:r w:rsidRPr="006532F4">
        <w:t>zraněných či usmrcených osob</w:t>
      </w:r>
      <w:r w:rsidR="00F1349B">
        <w:t>,</w:t>
      </w:r>
      <w:r w:rsidRPr="006532F4">
        <w:t xml:space="preserve"> v úhrnu na všech typech drah</w:t>
      </w:r>
      <w:r w:rsidR="00F1349B">
        <w:t>,</w:t>
      </w:r>
      <w:r w:rsidRPr="006532F4">
        <w:t xml:space="preserve"> mezi </w:t>
      </w:r>
      <w:r w:rsidR="00F1349B">
        <w:t>roky</w:t>
      </w:r>
      <w:r w:rsidR="00F1349B" w:rsidRPr="006532F4">
        <w:t xml:space="preserve"> </w:t>
      </w:r>
      <w:r w:rsidRPr="006532F4">
        <w:t xml:space="preserve">2007 a 2013 </w:t>
      </w:r>
      <w:r>
        <w:t xml:space="preserve">pouze </w:t>
      </w:r>
      <w:r w:rsidRPr="006532F4">
        <w:t>stagnoval</w:t>
      </w:r>
      <w:r>
        <w:t xml:space="preserve">y (232 obětí a 635 zraněných v roce 2013), </w:t>
      </w:r>
      <w:r w:rsidRPr="006532F4">
        <w:t>s mírným růstem u trolejbusové či tramvajové</w:t>
      </w:r>
      <w:r>
        <w:t xml:space="preserve"> dopravy.</w:t>
      </w:r>
      <w:r w:rsidRPr="006532F4">
        <w:t xml:space="preserve"> </w:t>
      </w:r>
      <w:r>
        <w:t xml:space="preserve"> </w:t>
      </w:r>
      <w:r w:rsidRPr="006532F4">
        <w:t>Desetinu obětí si vyžádaly střety na železničních přejezdech</w:t>
      </w:r>
      <w:r>
        <w:t>.</w:t>
      </w:r>
    </w:p>
    <w:p w:rsidR="005C49B8" w:rsidRDefault="005C49B8" w:rsidP="005C49B8">
      <w:pPr>
        <w:jc w:val="left"/>
        <w:rPr>
          <w:b/>
        </w:rPr>
      </w:pPr>
    </w:p>
    <w:p w:rsidR="005C49B8" w:rsidRPr="0093771D" w:rsidRDefault="005C49B8" w:rsidP="005C49B8">
      <w:pPr>
        <w:jc w:val="left"/>
      </w:pPr>
      <w:r w:rsidRPr="0093771D">
        <w:t>Regionálně zaznamenal v letech 2010</w:t>
      </w:r>
      <w:r>
        <w:t>–</w:t>
      </w:r>
      <w:r w:rsidRPr="0093771D">
        <w:t>2013 ne</w:t>
      </w:r>
      <w:r>
        <w:t>j</w:t>
      </w:r>
      <w:r w:rsidRPr="0093771D">
        <w:t xml:space="preserve">více nehod s následky na zdraví </w:t>
      </w:r>
      <w:r>
        <w:t>v</w:t>
      </w:r>
      <w:r w:rsidRPr="006532F4">
        <w:t xml:space="preserve"> přepočtu </w:t>
      </w:r>
      <w:r>
        <w:t xml:space="preserve">na </w:t>
      </w:r>
      <w:r w:rsidRPr="006532F4">
        <w:t>obyvatele</w:t>
      </w:r>
      <w:r w:rsidRPr="0093771D">
        <w:t xml:space="preserve"> Jihoče</w:t>
      </w:r>
      <w:r>
        <w:t>s</w:t>
      </w:r>
      <w:r w:rsidRPr="0093771D">
        <w:t>ký kraj</w:t>
      </w:r>
      <w:r>
        <w:t xml:space="preserve">, </w:t>
      </w:r>
      <w:r w:rsidR="00CA6017">
        <w:t xml:space="preserve">a to </w:t>
      </w:r>
      <w:r>
        <w:t>o čtvrtinu více než činil republikový průměr. Nadprůměrná nehodovost byla i v  Libereckém (o pětinu), Plzeňském (o šestinu) a Pardubickém (o sedminu)</w:t>
      </w:r>
      <w:r w:rsidR="00CA6017">
        <w:t xml:space="preserve"> kraji</w:t>
      </w:r>
      <w:r>
        <w:t xml:space="preserve">.  </w:t>
      </w:r>
      <w:r w:rsidRPr="006532F4">
        <w:t xml:space="preserve">V Praze byly počty nehod </w:t>
      </w:r>
      <w:r>
        <w:t xml:space="preserve">s následky na zdraví </w:t>
      </w:r>
      <w:r w:rsidRPr="006532F4">
        <w:t xml:space="preserve">proti </w:t>
      </w:r>
      <w:r>
        <w:t xml:space="preserve">relativní úrovni za </w:t>
      </w:r>
      <w:r w:rsidRPr="006532F4">
        <w:t xml:space="preserve">ČR </w:t>
      </w:r>
      <w:r>
        <w:t xml:space="preserve">naopak </w:t>
      </w:r>
      <w:r w:rsidR="00CA6017">
        <w:t>o p</w:t>
      </w:r>
      <w:r w:rsidRPr="006532F4">
        <w:t>ětinu</w:t>
      </w:r>
      <w:r>
        <w:t xml:space="preserve"> </w:t>
      </w:r>
      <w:r w:rsidRPr="006532F4">
        <w:t>nižší</w:t>
      </w:r>
      <w:r>
        <w:t>.</w:t>
      </w:r>
      <w:r w:rsidRPr="006532F4">
        <w:t xml:space="preserve"> Vyšší závažností nehod </w:t>
      </w:r>
      <w:r>
        <w:t xml:space="preserve">podle </w:t>
      </w:r>
      <w:r w:rsidRPr="006532F4">
        <w:t>podíl</w:t>
      </w:r>
      <w:r>
        <w:t>u</w:t>
      </w:r>
      <w:r w:rsidRPr="006532F4">
        <w:t xml:space="preserve"> usmrcených a těžce zraněných osob se vyznačují příhraniční okresy na </w:t>
      </w:r>
      <w:r>
        <w:t>jihu a jihovýchodě ČR a také </w:t>
      </w:r>
      <w:r w:rsidR="00906E05">
        <w:t>K</w:t>
      </w:r>
      <w:r>
        <w:t>raj Vysočina</w:t>
      </w:r>
      <w:r w:rsidRPr="006532F4">
        <w:t xml:space="preserve">. </w:t>
      </w:r>
    </w:p>
    <w:p w:rsidR="005C49B8" w:rsidRDefault="005C49B8" w:rsidP="005C49B8">
      <w:pPr>
        <w:jc w:val="left"/>
      </w:pPr>
    </w:p>
    <w:p w:rsidR="005C49B8" w:rsidRDefault="005C49B8" w:rsidP="005C49B8">
      <w:pPr>
        <w:jc w:val="left"/>
      </w:pPr>
      <w:r w:rsidRPr="00CD3CE4">
        <w:t xml:space="preserve">Závažnost nehod </w:t>
      </w:r>
      <w:r>
        <w:t xml:space="preserve">podle počtu úmrtí, které </w:t>
      </w:r>
      <w:r w:rsidRPr="00CD3CE4">
        <w:t>zavin</w:t>
      </w:r>
      <w:r>
        <w:t>ili</w:t>
      </w:r>
      <w:r w:rsidRPr="00CD3CE4">
        <w:t xml:space="preserve"> řidiči osobních aut</w:t>
      </w:r>
      <w:r>
        <w:t>,</w:t>
      </w:r>
      <w:r w:rsidRPr="00CD3CE4">
        <w:t xml:space="preserve"> se zvyšuje u řidičů do 25</w:t>
      </w:r>
      <w:r>
        <w:t> </w:t>
      </w:r>
      <w:r w:rsidRPr="00CD3CE4">
        <w:t>let a nad 65 let</w:t>
      </w:r>
      <w:r w:rsidR="00906E05">
        <w:t>;</w:t>
      </w:r>
      <w:r>
        <w:t xml:space="preserve"> </w:t>
      </w:r>
      <w:r w:rsidR="00171937">
        <w:t>jejich počet</w:t>
      </w:r>
      <w:r w:rsidR="00171937" w:rsidRPr="00CD3CE4">
        <w:t xml:space="preserve"> </w:t>
      </w:r>
      <w:r>
        <w:t>plynule roste</w:t>
      </w:r>
      <w:r w:rsidR="00CA6017">
        <w:t xml:space="preserve"> </w:t>
      </w:r>
      <w:r>
        <w:t xml:space="preserve">také </w:t>
      </w:r>
      <w:r w:rsidRPr="00CD3CE4">
        <w:t>se stářím vozidla</w:t>
      </w:r>
      <w:r>
        <w:t xml:space="preserve">. </w:t>
      </w:r>
      <w:r w:rsidRPr="006532F4">
        <w:t xml:space="preserve">V posledních letech se zvyšují počty nehod s následky na zdraví </w:t>
      </w:r>
      <w:r>
        <w:t xml:space="preserve">v důsledku střetu se </w:t>
      </w:r>
      <w:r w:rsidRPr="006532F4">
        <w:t>zvěří</w:t>
      </w:r>
      <w:r>
        <w:t xml:space="preserve"> (za roky 2008–2013 </w:t>
      </w:r>
      <w:r>
        <w:lastRenderedPageBreak/>
        <w:t>o</w:t>
      </w:r>
      <w:r w:rsidR="00CA6017">
        <w:t> </w:t>
      </w:r>
      <w:r>
        <w:t xml:space="preserve">čtvrtinu). </w:t>
      </w:r>
      <w:r w:rsidRPr="006532F4">
        <w:t xml:space="preserve">Z hlediska typu komunikace </w:t>
      </w:r>
      <w:r>
        <w:t xml:space="preserve">přetrvává </w:t>
      </w:r>
      <w:r w:rsidRPr="006532F4">
        <w:t>nejvyšší závažnost nehod na silnicích 1. třídy (soustřeďují přitom méně</w:t>
      </w:r>
      <w:r>
        <w:t xml:space="preserve"> než šestinu veškerých </w:t>
      </w:r>
      <w:r w:rsidRPr="006532F4">
        <w:t>nehod), a to vlivem velmi vysokého podílu usmrcených</w:t>
      </w:r>
      <w:r>
        <w:t xml:space="preserve">. Vztáhneme-li počty nehod k intenzitě dopravy, pak </w:t>
      </w:r>
      <w:r w:rsidR="00906E05">
        <w:t>na silnicích 3. třídy byla 2,2krát </w:t>
      </w:r>
      <w:r>
        <w:t>vyšší četnost</w:t>
      </w:r>
      <w:r w:rsidRPr="00B3089E">
        <w:t xml:space="preserve"> </w:t>
      </w:r>
      <w:r>
        <w:t xml:space="preserve">nehod s újmou na zdraví než na silnicích 1. </w:t>
      </w:r>
      <w:r w:rsidR="005C6DBC">
        <w:t>t</w:t>
      </w:r>
      <w:bookmarkStart w:id="0" w:name="_GoBack"/>
      <w:bookmarkEnd w:id="0"/>
      <w:r>
        <w:t>řídy</w:t>
      </w:r>
      <w:r w:rsidR="00906E05">
        <w:t>,</w:t>
      </w:r>
      <w:r w:rsidR="00CA6017">
        <w:t xml:space="preserve"> a desetkrát vyšší než na </w:t>
      </w:r>
      <w:r>
        <w:t>dálnicích.</w:t>
      </w:r>
    </w:p>
    <w:p w:rsidR="005C49B8" w:rsidRDefault="005C49B8" w:rsidP="005C49B8">
      <w:pPr>
        <w:jc w:val="left"/>
      </w:pPr>
    </w:p>
    <w:p w:rsidR="005C49B8" w:rsidRDefault="005C49B8" w:rsidP="005C49B8">
      <w:pPr>
        <w:jc w:val="left"/>
      </w:pPr>
      <w:r>
        <w:t>Velmi závažné jsou nehody s účastí chodců. V letech 2009–2012 při nich zemřel nebo utrpěl těžké zraněn</w:t>
      </w:r>
      <w:r w:rsidR="00906E05">
        <w:t>í</w:t>
      </w:r>
      <w:r>
        <w:t xml:space="preserve"> každý pátý</w:t>
      </w:r>
      <w:r w:rsidR="00906E05">
        <w:t xml:space="preserve"> chodec</w:t>
      </w:r>
      <w:r>
        <w:t xml:space="preserve">. Při nehodách větších motocyklů </w:t>
      </w:r>
      <w:r w:rsidR="00906E05">
        <w:t>zemřela</w:t>
      </w:r>
      <w:r>
        <w:t xml:space="preserve"> rovněž celá pětina motorkářů, cyklist</w:t>
      </w:r>
      <w:r w:rsidR="001D0D19">
        <w:t>é</w:t>
      </w:r>
      <w:r>
        <w:t xml:space="preserve"> </w:t>
      </w:r>
      <w:r w:rsidR="001D0D19">
        <w:t>nepřežili nehody ve</w:t>
      </w:r>
      <w:r w:rsidR="00906E05">
        <w:t xml:space="preserve"> </w:t>
      </w:r>
      <w:r>
        <w:t>13,5</w:t>
      </w:r>
      <w:r w:rsidR="00B50494">
        <w:t> </w:t>
      </w:r>
      <w:r>
        <w:t>%</w:t>
      </w:r>
      <w:r w:rsidR="001D0D19">
        <w:t xml:space="preserve"> případů</w:t>
      </w:r>
      <w:r>
        <w:t xml:space="preserve">. </w:t>
      </w:r>
    </w:p>
    <w:p w:rsidR="005C49B8" w:rsidRDefault="005C49B8" w:rsidP="005C49B8">
      <w:pPr>
        <w:jc w:val="left"/>
      </w:pPr>
    </w:p>
    <w:p w:rsidR="001D0D19" w:rsidRPr="00CD3CE4" w:rsidRDefault="001D0D19" w:rsidP="005C49B8">
      <w:pPr>
        <w:jc w:val="left"/>
      </w:pPr>
    </w:p>
    <w:p w:rsidR="005C49B8" w:rsidRDefault="005C49B8" w:rsidP="005C49B8">
      <w:pPr>
        <w:jc w:val="left"/>
      </w:pPr>
      <w:r>
        <w:t xml:space="preserve">Analýza ČSÚ </w:t>
      </w:r>
      <w:r w:rsidR="00906E05">
        <w:t xml:space="preserve">vychází </w:t>
      </w:r>
      <w:r>
        <w:t xml:space="preserve">převážně z dat Policejního prezídia ČR a je doplněna </w:t>
      </w:r>
      <w:r w:rsidR="00906E05">
        <w:t xml:space="preserve">daty </w:t>
      </w:r>
      <w:r>
        <w:t>z demografických statistik ČR a Eurostatu</w:t>
      </w:r>
      <w:r w:rsidR="00B50494">
        <w:t>. Celá analýza je k dispozici na webu ČSÚ:</w:t>
      </w:r>
      <w:r>
        <w:t xml:space="preserve"> </w:t>
      </w:r>
      <w:r>
        <w:br/>
      </w:r>
      <w:hyperlink r:id="rId8" w:history="1">
        <w:r>
          <w:rPr>
            <w:rStyle w:val="Hypertextovodkaz"/>
            <w:spacing w:val="-2"/>
          </w:rPr>
          <w:t>www.czso.cz/csu/2014edicniplan.nsf/p/320254-14</w:t>
        </w:r>
      </w:hyperlink>
    </w:p>
    <w:p w:rsidR="00F770F0" w:rsidRDefault="00F770F0" w:rsidP="00F770F0"/>
    <w:p w:rsidR="005C49B8" w:rsidRDefault="005C49B8" w:rsidP="00F770F0"/>
    <w:p w:rsidR="00F770F0" w:rsidRDefault="00F770F0" w:rsidP="00F770F0"/>
    <w:p w:rsidR="00F770F0" w:rsidRDefault="00F770F0" w:rsidP="00F770F0">
      <w:r w:rsidRPr="003F256C">
        <w:rPr>
          <w:b/>
        </w:rPr>
        <w:t>Kontakt</w:t>
      </w:r>
      <w:r>
        <w:t>:</w:t>
      </w:r>
    </w:p>
    <w:p w:rsidR="00F770F0" w:rsidRDefault="005C49B8" w:rsidP="00F770F0">
      <w:pPr>
        <w:rPr>
          <w:rFonts w:cs="Arial"/>
        </w:rPr>
      </w:pPr>
      <w:r>
        <w:rPr>
          <w:rFonts w:cs="Arial"/>
        </w:rPr>
        <w:t>Bc. Jiří Kamenický</w:t>
      </w:r>
    </w:p>
    <w:p w:rsidR="00F770F0" w:rsidRDefault="005C49B8" w:rsidP="00F770F0">
      <w:pPr>
        <w:rPr>
          <w:rFonts w:cs="Arial"/>
        </w:rPr>
      </w:pPr>
      <w:r>
        <w:rPr>
          <w:rFonts w:cs="Arial"/>
        </w:rPr>
        <w:t>Oddělen</w:t>
      </w:r>
      <w:r w:rsidR="00FE7150">
        <w:rPr>
          <w:rFonts w:cs="Arial"/>
        </w:rPr>
        <w:t>í</w:t>
      </w:r>
      <w:r>
        <w:rPr>
          <w:rFonts w:cs="Arial"/>
        </w:rPr>
        <w:t xml:space="preserve"> svodných analýz</w:t>
      </w:r>
      <w:r w:rsidR="00FA30CD">
        <w:rPr>
          <w:rFonts w:cs="Arial"/>
        </w:rPr>
        <w:t xml:space="preserve"> ČSÚ</w:t>
      </w:r>
    </w:p>
    <w:p w:rsidR="00F770F0" w:rsidRDefault="00F770F0" w:rsidP="00F770F0">
      <w:pPr>
        <w:rPr>
          <w:rFonts w:cs="Arial"/>
        </w:rPr>
      </w:pPr>
      <w:r>
        <w:rPr>
          <w:rFonts w:cs="Arial"/>
        </w:rPr>
        <w:t xml:space="preserve">Tel.: </w:t>
      </w:r>
      <w:r w:rsidR="005C49B8">
        <w:rPr>
          <w:rFonts w:cs="Arial"/>
        </w:rPr>
        <w:t>274 052 741</w:t>
      </w:r>
    </w:p>
    <w:p w:rsidR="00F770F0" w:rsidRDefault="00F770F0" w:rsidP="00F770F0">
      <w:pPr>
        <w:rPr>
          <w:rFonts w:cs="Arial"/>
        </w:rPr>
      </w:pPr>
      <w:r>
        <w:rPr>
          <w:rFonts w:cs="Arial"/>
        </w:rPr>
        <w:t xml:space="preserve">E-mail: </w:t>
      </w:r>
      <w:hyperlink r:id="rId9" w:history="1">
        <w:r w:rsidR="005C49B8" w:rsidRPr="00351247">
          <w:rPr>
            <w:rStyle w:val="Hypertextovodkaz"/>
            <w:rFonts w:cs="Arial"/>
          </w:rPr>
          <w:t>jiri.kamenicky@czso.cz</w:t>
        </w:r>
      </w:hyperlink>
    </w:p>
    <w:p w:rsidR="004920AD" w:rsidRPr="00406A6C" w:rsidRDefault="004920AD" w:rsidP="00406A6C"/>
    <w:sectPr w:rsidR="004920AD" w:rsidRPr="00406A6C" w:rsidSect="003D02AA">
      <w:headerReference w:type="default" r:id="rId10"/>
      <w:footerReference w:type="default" r:id="rId11"/>
      <w:pgSz w:w="11907" w:h="16839" w:code="9"/>
      <w:pgMar w:top="2948" w:right="1418" w:bottom="1134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983" w:rsidRDefault="000E7983" w:rsidP="00BA6370">
      <w:r>
        <w:separator/>
      </w:r>
    </w:p>
  </w:endnote>
  <w:endnote w:type="continuationSeparator" w:id="0">
    <w:p w:rsidR="000E7983" w:rsidRDefault="000E7983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BD264C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70" type="#_x0000_t202" style="position:absolute;left:0;text-align:left;margin-left:99.2pt;margin-top:773.9pt;width:427.2pt;height:40.25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" filled="f" stroked="f">
          <v:textbox inset="0,0,0,0">
            <w:txbxContent>
              <w:p w:rsidR="00D018F0" w:rsidRPr="000842D2" w:rsidRDefault="00D018F0" w:rsidP="00AE6D5B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/>
                    <w:bCs/>
                    <w:sz w:val="15"/>
                    <w:szCs w:val="15"/>
                  </w:rPr>
                  <w:t>Odbor vnější komunikace</w:t>
                </w:r>
              </w:p>
              <w:p w:rsidR="00D018F0" w:rsidRPr="000842D2" w:rsidRDefault="003D02AA" w:rsidP="001776E2">
                <w:pPr>
                  <w:spacing w:before="60" w:line="220" w:lineRule="atLeast"/>
                  <w:jc w:val="left"/>
                  <w:rPr>
                    <w:rFonts w:cs="Arial"/>
                    <w:bCs/>
                    <w:sz w:val="15"/>
                    <w:szCs w:val="15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Informace o inflaci, HDP, obyvatelstvu, průměrných mzdách a mnohé další najdete na stránkách </w:t>
                </w:r>
              </w:p>
              <w:p w:rsidR="00D018F0" w:rsidRPr="00E600D3" w:rsidRDefault="003D02AA" w:rsidP="00AE6D5B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</w:rPr>
                </w:pPr>
                <w:r w:rsidRPr="000842D2">
                  <w:rPr>
                    <w:rFonts w:cs="Arial"/>
                    <w:bCs/>
                    <w:sz w:val="15"/>
                    <w:szCs w:val="15"/>
                  </w:rPr>
                  <w:t xml:space="preserve">Českého statistického úřadu: </w:t>
                </w:r>
                <w:hyperlink r:id="rId1" w:history="1">
                  <w:r w:rsidRPr="000842D2">
                    <w:rPr>
                      <w:rStyle w:val="Hypertextovodkaz"/>
                      <w:rFonts w:cs="Arial"/>
                      <w:b/>
                      <w:bCs/>
                      <w:color w:val="BD1B21"/>
                      <w:sz w:val="15"/>
                      <w:szCs w:val="15"/>
                      <w:u w:val="none"/>
                    </w:rPr>
                    <w:t>www.czso.cz</w:t>
                  </w:r>
                </w:hyperlink>
                <w:r w:rsidR="00D018F0" w:rsidRPr="000842D2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  |  </w:t>
                </w:r>
                <w:r w:rsidR="00D018F0" w:rsidRPr="000842D2">
                  <w:rPr>
                    <w:rFonts w:cs="Arial"/>
                    <w:sz w:val="15"/>
                    <w:szCs w:val="15"/>
                  </w:rPr>
                  <w:t xml:space="preserve">tel.: 274 052 765 e-mail: </w:t>
                </w:r>
                <w:hyperlink r:id="rId2" w:history="1">
                  <w:r w:rsidR="00D018F0" w:rsidRPr="00E2374E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press@czso.cz</w:t>
                  </w:r>
                </w:hyperlink>
                <w:r w:rsidR="00D018F0" w:rsidRPr="00D018F0">
                  <w:rPr>
                    <w:color w:val="0000FF"/>
                  </w:rPr>
                  <w:tab/>
                </w:r>
                <w:r w:rsidR="00BD264C" w:rsidRPr="008A3071">
                  <w:rPr>
                    <w:rFonts w:cs="Arial"/>
                    <w:bCs/>
                    <w:szCs w:val="15"/>
                  </w:rPr>
                  <w:fldChar w:fldCharType="begin"/>
                </w:r>
                <w:r w:rsidRPr="008A3071">
                  <w:rPr>
                    <w:rFonts w:cs="Arial"/>
                    <w:bCs/>
                    <w:szCs w:val="15"/>
                  </w:rPr>
                  <w:instrText xml:space="preserve"> PAGE   \* MERGEFORMAT </w:instrText>
                </w:r>
                <w:r w:rsidR="00BD264C" w:rsidRPr="008A3071">
                  <w:rPr>
                    <w:rFonts w:cs="Arial"/>
                    <w:bCs/>
                    <w:szCs w:val="15"/>
                  </w:rPr>
                  <w:fldChar w:fldCharType="separate"/>
                </w:r>
                <w:r w:rsidR="00FE7150">
                  <w:rPr>
                    <w:rFonts w:cs="Arial"/>
                    <w:bCs/>
                    <w:noProof/>
                    <w:szCs w:val="15"/>
                  </w:rPr>
                  <w:t>1</w:t>
                </w:r>
                <w:r w:rsidR="00BD264C" w:rsidRPr="008A3071">
                  <w:rPr>
                    <w:rFonts w:cs="Arial"/>
                    <w:bCs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983" w:rsidRDefault="000E7983" w:rsidP="00BA6370">
      <w:r>
        <w:separator/>
      </w:r>
    </w:p>
  </w:footnote>
  <w:footnote w:type="continuationSeparator" w:id="0">
    <w:p w:rsidR="000E7983" w:rsidRDefault="000E7983" w:rsidP="00BA63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BD264C">
    <w:pPr>
      <w:pStyle w:val="Zhlav"/>
    </w:pPr>
    <w:r>
      <w:rPr>
        <w:noProof/>
        <w:lang w:eastAsia="cs-CZ"/>
      </w:rPr>
      <w:pict>
        <v:group id="_x0000_s2071" style="position:absolute;left:0;text-align:left;margin-left:-70.95pt;margin-top:6.6pt;width:498.35pt;height:82.35pt;z-index:3" coordorigin="566,859" coordsize="9967,1647">
          <v:rect id="_x0000_s2072" style="position:absolute;left:1214;top:909;width:676;height:154" fillcolor="#0071bc" stroked="f"/>
          <v:rect id="_x0000_s2073" style="position:absolute;left:566;top:1139;width:1324;height:154" fillcolor="#0071bc" stroked="f"/>
          <v:rect id="_x0000_s2074" style="position:absolute;left:1287;top:1369;width:603;height:153" fillcolor="#0071bc" stroked="f"/>
          <v:shape id="_x0000_s2075" style="position:absolute;left:1968;top:1319;width:600;height:207" coordsize="1200,415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<v:path arrowok="t"/>
            <o:lock v:ext="edit" verticies="t"/>
          </v:shape>
          <v:shape id="_x0000_s2076" style="position:absolute;left:1961;top:1089;width:1319;height:208" coordsize="2637,416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<v:path arrowok="t"/>
            <o:lock v:ext="edit" verticies="t"/>
          </v:shape>
          <v:shape id="_x0000_s2077" style="position:absolute;left:1961;top:859;width:679;height:208" coordsize="1358,416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7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<v:path arrowok="t"/>
            <o:lock v:ext="edit" verticies="t"/>
          </v:shape>
          <v:rect id="_x0000_s2078" style="position:absolute;left:1958;top:1938;width:8575;height:568" fillcolor="#0071bc" stroked="f"/>
          <v:shape id="_x0000_s2079" style="position:absolute;left:2173;top:2081;width:2331;height:254" coordsize="4662,508" path="m176,203r81,l257,121,,121r,82l79,203r,293l176,496r,-293xm398,121r-98,l300,496r98,l398,121xm720,142r-15,-6l692,130r-15,-5l662,120r-15,-3l632,115r-15,-2l602,112r-14,1l574,115r-12,2l550,121r-12,5l528,132r-10,8l510,147r-8,9l495,166r-7,10l484,187r-4,12l476,212r-1,12l475,238r,13l476,262r3,10l482,282r4,8l491,299r6,8l503,313r12,7l530,328r18,6l576,343r15,5l603,353r10,5l622,361r5,7l631,373r2,6l633,386r,8l631,401r-4,6l621,412r-7,5l606,420r-9,2l587,422r-11,l566,420r-11,-3l545,414r-12,-7l523,401r-11,-7l501,385r-42,79l475,472r15,9l506,488r16,7l538,498r18,4l572,505r16,l604,505r17,-3l634,500r15,-4l662,491r13,-6l687,477r10,-7l705,461r9,-10l720,441r5,-12l730,416r3,-14l734,388r1,-15l735,363r-1,-10l733,344r-3,-9l726,328r-3,-8l719,313r-5,-6l708,300r-8,-6l693,289r-8,-5l665,275r-22,-7l617,260r-15,-6l592,249r-8,-5l581,241r-3,-5l577,231r-1,-5l577,219r2,-6l583,207r5,-5l594,198r7,-2l609,193r8,l626,193r8,1l642,197r7,2l658,203r7,4l673,212r9,6l720,142xm893,275r,-154l796,121r,375l893,496r,-162l1019,496r127,l983,299,1131,121r-119,l893,275xm1356,110r-19,1l1318,113r-18,4l1281,122r-16,6l1248,137r-14,10l1220,157r-16,15l1190,188r-13,18l1167,224r-7,20l1154,264r-4,21l1149,305r1,23l1153,348r5,20l1165,386r7,19l1182,421r13,16l1207,451r15,13l1237,476r18,9l1272,493r20,7l1312,505r21,3l1354,508r20,l1394,506r19,-4l1430,497r17,-6l1463,482r16,-10l1493,462r16,-15l1523,430r12,-18l1545,394r7,-20l1559,353r3,-22l1564,309r-2,-19l1560,272r-5,-19l1549,236r-8,-18l1533,202r-12,-15l1509,173r-15,-15l1478,146r-18,-11l1442,126r-20,-8l1400,113r-21,-2l1356,110xm1356,204r11,l1377,207r11,2l1397,213r10,4l1415,222r8,6l1430,236r8,7l1444,251r5,8l1453,268r4,10l1459,288r3,11l1462,309r,11l1459,330r-2,10l1453,350r-4,10l1444,369r-6,7l1430,384r-7,7l1415,396r-8,6l1397,406r-9,4l1377,412r-10,2l1356,415r-10,-1l1334,412r-10,-2l1315,406r-9,-4l1297,396r-9,-6l1281,384r-6,-8l1268,368r-5,-9l1258,350r-3,-10l1252,330r-1,-11l1251,308r,-10l1252,288r4,-10l1258,268r5,-9l1268,251r7,-9l1282,236r8,-8l1297,222r9,-5l1316,213r8,-4l1334,207r12,-3l1356,204xm1677,121r-107,l1727,496r76,l1962,121r-106,l1767,349,1677,121xm2199,430r25,66l2327,496,2187,121r-106,l1936,496r104,l2066,430r133,xm2173,356r-81,l2133,237r40,119xm2224,44l2178,r-80,69l2131,103r93,-59xm2641,412l2818,121r-310,l2508,203r147,l2478,496r322,l2800,412r-159,xm2962,371r61,l3039,370r15,-1l3067,366r13,-3l3091,358r10,-7l3111,344r8,-8l3126,328r6,-10l3137,308r4,-11l3145,284r2,-12l3148,259r,-13l3148,231r-1,-14l3143,204r-3,-11l3135,182r-6,-11l3121,162r-9,-9l3104,145r-10,-7l3084,132r-10,-4l3061,125r-12,-2l3035,122r-16,-1l2864,121r,375l2962,496r,-125xm2962,293r,-94l2994,199r12,l3018,202r8,4l3034,211r6,7l3044,226r2,10l3048,247r-2,11l3044,267r-4,8l3035,282r-9,5l3018,290r-12,3l2994,293r-32,xm3398,343r15,-5l3425,334r10,-6l3445,320r7,-7l3460,304r5,-10l3470,284r4,-11l3477,262r2,-13l3480,237r-1,-11l3477,214r-2,-11l3471,192r-5,-10l3461,172r-6,-9l3447,155r-8,-9l3430,140r-10,-7l3409,130r-11,-4l3385,123r-15,-1l3355,121r-150,l3205,496r97,l3302,351r92,145l3515,496,3398,343xm3302,289r,-93l3319,196r14,1l3344,198r10,4l3361,206r8,7l3374,222r4,10l3380,243r-2,10l3374,263r-5,9l3361,279r-7,4l3344,287r-11,1l3319,289r-17,xm3801,430r24,66l3930,496,3789,121r-106,l3538,496r104,l3667,430r134,xm3775,356r-81,l3735,237r40,119xm3826,44l3780,r-80,69l3733,103r93,-59xm4012,121r-106,l4063,496r76,l4298,121r-106,l4102,349,4012,121xm4535,430r24,66l4662,496,4521,121r-106,l4272,496r102,l4401,430r134,xm4508,356r-80,l4468,237r40,119xe" stroked="f">
            <v:path arrowok="t"/>
            <o:lock v:ext="edit" verticies="t"/>
          </v:shape>
          <v:shape id="_x0000_s2080" style="position:absolute;left:6638;top:1385;width:3880;height:178" coordsize="7760,357" path="m174,86l159,76,144,70r-9,-2l128,67r-8,-2l112,65r-12,l89,68,78,70,68,74,58,79r-9,5l41,90r-9,8l26,105r-8,9l13,124r-5,9l5,144,2,154,,165r,11l,187r2,12l5,209r3,10l13,228r5,9l24,246r8,7l39,261r9,6l58,273r9,4l77,281r11,2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5l326,201r-3,-14l321,181r-4,-5l314,170r-4,-4l306,161r-5,-4l296,154r-6,-3l284,149r-7,-2l271,146r-7,l257,146r-7,1l244,150r-6,1l233,154r-7,3l221,161r-3,5l214,171r-4,5l206,182r-2,7l200,201r-1,15l200,225r,6l203,238r1,7l206,251r4,6l214,262r4,5l223,271r5,4l233,278r6,3l245,283r6,2l257,286r8,l275,286r9,-3l292,281r8,-4l307,272r7,-6l320,257r6,-9l307,237r-5,8l297,251r-5,5l289,260r-5,2l277,263r-5,2l266,266r-9,-1l249,262r-7,-4l236,253r-5,-6l228,238r-3,-8l224,221r103,xm225,201r3,-7l230,187r4,-6l239,176r5,-4l250,170r7,-3l264,167r7,l277,170r7,2l290,176r5,5l299,187r2,7l304,201r-79,xm431,170r-3,-5l424,160r-3,-4l416,152r-5,-2l406,147r-5,-1l394,146r-7,1l380,149r-7,3l367,157r-5,5l358,169r-1,7l356,184r,6l357,195r3,5l363,205r5,4l376,214r7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5l380,190r-2,-3l378,185r,-3l380,176r2,-5l387,169r6,-2l399,167r5,3l408,175r4,5l431,170xm493,49r-23,l470,282r23,l493,227r6,-5l553,282r30,l514,206r57,-57l540,149r-47,50l493,49xm644,270r-44,87l626,357,725,149r-27,l656,245,609,149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5,-1l853,265r-3,-2l847,261r-6,-6l836,243r-22,9l818,260r5,7l828,273r5,4l839,281r6,4l853,286r9,l870,286r9,-3l888,280r6,-7l899,267r5,-7l907,252r,-9l907,235r-4,-9l899,220r-7,-6l883,209r-16,-8l857,196r-8,-5l848,190r-1,-3l845,185r,-3l847,176r3,-5l855,169r7,-2l867,167r5,3l877,175r3,5l899,170xm963,170r23,l986,149r-23,l963,101r-24,l939,149r-14,l925,170r14,l939,282r24,l963,170xm1108,149r,20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49r-23,xm1065,167r10,l1083,170r8,5l1097,180r5,7l1106,196r2,9l1110,216r-2,10l1106,236r-4,9l1097,251r-6,6l1083,262r-8,3l1065,266r-9,-1l1047,262r-7,-5l1034,251r-5,-8l1025,235r-3,-9l1021,215r1,-10l1025,196r4,-9l1034,181r6,-6l1047,171r9,-4l1065,167r,xm1197,170r24,l1221,149r-24,l1197,101r-23,l1174,149r-13,l1161,170r13,l1174,282r23,l1197,170xm1264,149r-22,l1242,282r22,l1264,149xm1253,83r-6,1l1242,88r-4,5l1237,99r1,4l1238,105r2,3l1242,110r2,3l1247,114r3,1l1253,115r7,-1l1265,110r4,-5l1270,99r-1,-6l1265,88r-5,-4l1253,83r,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5l1328,190r-2,-3l1326,185r-1,-3l1326,176r4,-5l1335,169r6,-2l1348,167r5,3l1356,175r4,5l1379,170xm1442,170r24,l1466,149r-24,l1442,101r-22,l1420,149r-14,l1406,170r14,l1420,282r22,l1442,170xm1511,149r-24,l1487,282r24,l1511,149xm1500,83r-8,1l1487,88r-4,5l1482,99r1,4l1483,105r3,3l1487,110r3,3l1492,114r4,1l1500,115r6,-1l1511,110r4,-5l1516,99r-1,-6l1511,88r-5,-4l1500,83r,xm1654,159r-10,-5l1634,149r-10,-2l1613,146r-8,l1598,147r-6,3l1586,151r-7,4l1573,159r-5,3l1563,166r-5,5l1554,177r-3,5l1548,189r-2,6l1543,202r,8l1542,216r1,7l1543,231r3,6l1548,243r3,7l1554,256r4,5l1563,266r5,5l1573,275r6,3l1586,281r6,2l1598,285r7,1l1613,286r11,l1634,283r10,-5l1655,272r,-30l1644,253r-10,7l1629,262r-5,3l1618,265r-6,1l1603,265r-9,-3l1586,257r-7,-6l1573,245r-4,-9l1567,226r-1,-10l1567,206r2,-9l1573,189r6,-8l1586,175r8,-4l1603,169r10,-2l1618,167r6,2l1629,170r5,2l1644,179r10,10l1654,159xm1711,49r-23,l1688,282r23,l1711,227r5,-5l1770,282r30,l1733,206r57,-57l1759,149r-48,50l1711,49xm1862,270r-43,87l1845,357r98,-208l1917,149r-44,96l1827,149r-27,l1862,270xm1912,83l1888,72r-33,47l1868,126r44,-43xm2066,149r-22,l2044,230r,12l2047,253r3,9l2055,270r5,3l2064,277r5,3l2074,282r10,3l2096,286r13,-1l2119,282r5,-2l2129,277r3,-4l2137,270r5,-8l2146,253r3,-11l2149,230r,-81l2126,149r,78l2126,235r-1,7l2124,247r-1,5l2118,257r-7,5l2105,265r-9,1l2088,265r-7,-3l2075,257r-5,-5l2069,247r-1,-5l2066,235r,-8l2066,149xm2137,83l2114,72r-35,47l2094,126r43,-43xm2190,149r,133l2212,282r,-70l2212,201r1,-9l2215,186r2,-6l2221,175r5,-4l2232,169r6,-2l2245,169r7,3l2262,152r-5,-3l2252,147r-5,-1l2242,146r-7,1l2227,150r-7,5l2212,164r,-15l2190,149xm2265,85l2250,72r-29,27l2192,72r-16,13l2221,126r44,-41xm2379,149r,20l2374,162r-5,-3l2363,155r-5,-4l2352,149r-6,-2l2339,146r-7,l2326,146r-7,1l2313,149r-6,2l2302,154r-6,3l2292,161r-5,5l2283,171r-4,5l2276,181r-3,6l2271,201r-1,14l2270,223r1,7l2272,237r1,6l2276,250r3,6l2283,261r4,5l2292,271r5,4l2302,278r5,3l2313,283r6,2l2327,286r6,l2341,286r6,-1l2353,283r5,-2l2364,277r5,-4l2374,270r5,-7l2379,282r23,l2402,149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49r,20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49r-23,xm3229,167r9,l3246,170r8,5l3260,180r6,7l3270,196r2,9l3272,216r,10l3270,236r-4,9l3260,251r-6,6l3246,262r-8,3l3229,266r-10,-1l3211,262r-7,-5l3198,251r-7,-8l3188,235r-3,-9l3185,215r,-10l3188,196r3,-9l3198,181r6,-6l3211,171r9,-4l3229,167xm3438,357r,-94l3443,270r5,3l3453,278r6,3l3464,283r7,2l3477,286r7,l3490,286r8,-1l3504,283r5,-2l3515,278r5,-3l3525,271r4,-5l3538,256r5,-11l3547,231r1,-15l3548,209r-1,-7l3545,195r-2,-6l3540,182r-3,-6l3534,171r-5,-5l3525,161r-5,-4l3515,154r-6,-3l3503,149r-6,-2l3490,146r-7,l3477,146r-6,1l3464,149r-6,2l3453,155r-5,4l3443,162r-5,7l3438,149r-24,l3414,357r24,xm3481,167r8,l3498,171r7,4l3512,181r5,8l3522,197r1,10l3524,217r-1,10l3520,236r-3,9l3512,252r-7,5l3498,262r-9,3l3481,266r-9,-1l3463,262r-7,-5l3448,252r-5,-7l3439,236r-2,-9l3436,216r1,-10l3439,196r4,-7l3448,181r8,-6l3463,171r9,-4l3481,167xm3680,149r,20l3675,162r-5,-3l3665,155r-5,-4l3654,149r-7,-2l3641,146r-7,l3628,146r-7,1l3615,149r-6,2l3603,154r-5,3l3593,161r-4,5l3584,171r-3,5l3578,181r-3,6l3571,201r-1,14l3570,223r1,7l3573,237r2,6l3578,250r3,6l3584,261r5,5l3593,271r5,4l3603,278r6,3l3615,283r6,2l3628,286r7,l3641,286r6,-1l3654,283r6,-2l3665,277r5,-4l3676,270r4,-7l3680,282r24,l3704,149r-24,xm3637,167r10,l3656,170r8,5l3670,180r5,7l3679,196r2,9l3682,216r-1,10l3679,236r-4,9l3670,251r-6,6l3655,262r-8,3l3637,266r-8,-1l3620,262r-7,-5l3606,251r-5,-8l3598,235r-3,-9l3594,215r1,-10l3598,196r3,-9l3606,181r7,-6l3620,171r9,-4l3637,167r,xm3844,49r,120l3839,162r-5,-3l3829,155r-6,-4l3818,150r-6,-3l3806,146r-8,l3792,146r-6,1l3780,150r-7,1l3767,155r-5,2l3757,161r-4,5l3748,171r-2,5l3742,182r-2,5l3737,195r-1,6l3735,209r,7l3735,223r1,8l3737,237r3,6l3742,250r4,6l3750,261r3,5l3757,271r5,4l3768,278r5,3l3780,283r6,2l3792,286r7,l3806,286r7,-1l3819,283r5,-2l3831,277r5,-4l3841,270r3,-5l3844,282r24,l3868,49r-24,xm3802,167r9,2l3818,170r8,5l3833,180r5,6l3843,195r3,10l3846,216r,10l3843,236r-4,9l3834,252r-6,5l3821,262r-9,3l3802,266r-9,-1l3785,262r-8,-5l3771,251r-5,-8l3762,235r-2,-9l3758,215r2,-10l3762,196r4,-7l3771,181r6,-6l3785,171r8,-2l3802,167r,xm4027,221r,-5l4026,201r-4,-14l4020,181r-3,-5l4014,170r-4,-4l4005,161r-5,-4l3995,154r-5,-3l3984,149r-6,-2l3970,146r-6,l3956,146r-6,1l3943,150r-5,1l3932,154r-5,3l3922,161r-5,5l3913,171r-4,5l3907,182r-3,7l3900,201r-1,15l3899,225r1,6l3902,238r2,7l3907,251r2,6l3913,262r5,5l3922,271r5,4l3933,278r5,3l3944,283r6,2l3958,286r6,l3974,286r10,-3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3,-2l4079,261r-7,-6l4067,243r-20,9l4050,260r5,7l4060,273r5,4l4071,281r6,4l4085,286r8,l4102,286r9,-3l4120,280r6,-7l4131,267r5,-7l4138,252r,-9l4138,235r-3,-9l4131,220r-8,-6l4115,209r-17,-8l4089,196r-8,-5l4080,190r-1,-3l4077,185r,-3l4079,176r3,-5l4087,169r6,-2l4098,167r5,3l4108,175r4,5l4131,170xm4272,149r,20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49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49r-24,l4359,101r-23,l4336,149r-13,l4323,170r13,l4336,282r23,l4359,170xm4523,221r,-5l4522,201r-4,-14l4516,181r-3,-5l4510,170r-4,-4l4501,161r-4,-4l4491,154r-5,-3l4480,149r-7,-2l4467,146r-7,l4452,146r-6,1l4440,150r-6,1l4427,154r-5,3l4417,161r-3,5l4409,171r-4,5l4402,182r-2,7l4396,201r-1,15l4395,225r1,6l4397,238r3,7l4402,251r4,6l4410,262r4,5l4419,271r5,4l4429,278r5,3l4440,283r7,2l4454,286r7,l4471,286r9,-3l4488,281r8,-4l4503,272r7,-6l4516,257r6,-9l4502,237r-4,8l4493,251r-5,5l4483,260r-5,2l4473,263r-6,2l4461,266r-9,-1l4445,262r-8,-4l4432,253r-5,-6l4424,238r-4,-8l4419,221r104,xm4421,201r1,-7l4426,187r4,-6l4435,176r5,-4l4446,170r6,-3l4460,167r7,l4473,170r7,2l4485,176r5,5l4493,187r4,7l4500,201r-79,xm4503,83l4480,72r-35,47l4460,126r43,-43xm4554,149r,133l4578,282r,-72l4578,201r1,-7l4581,186r1,-5l4587,175r5,-4l4599,167r8,l4612,167r5,2l4622,172r3,4l4628,181r1,6l4630,195r2,9l4632,282r22,l4654,209r,-10l4655,190r3,-6l4660,177r5,-5l4670,170r5,-3l4683,167r5,l4694,169r4,2l4701,175r3,5l4705,186r1,8l4706,201r,81l4729,282r,-83l4729,187r-1,-8l4725,171r-4,-7l4719,160r-4,-4l4711,154r-5,-3l4696,147r-9,-1l4679,146r-5,1l4668,149r-5,2l4658,155r-4,4l4650,162r-3,5l4644,162r-4,-3l4637,155r-5,-4l4627,149r-5,-2l4617,146r-6,l4601,147r-9,3l4584,156r-6,8l4578,149r-24,xm4887,171r-7,4l4873,180r-6,6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0r-5,-10l4963,83r-9,-8l4944,70r-11,-3l4921,65r-13,2l4897,70r-10,5l4878,83r-7,7l4865,100r-3,11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r,xm5090,90r,192l5114,282r,-213l5067,69r-13,21l5090,90xm5333,336r24,l5357,69r-24,l5333,336xm5587,90r,192l5612,282r,-213l5565,69r-13,21l5587,90xm5770,65r-7,2l5755,68r-7,2l5741,74r-7,5l5728,84r-6,6l5717,96r-5,9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3l5770,65r,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60,89r5,-1l5770,88r,xm5949,65r-9,2l5932,68r-7,2l5919,74r-8,5l5905,84r-6,6l5894,96r-5,9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3,96r-6,-6l5992,84r-7,-6l5978,74r-7,-4l5964,68r-8,-3l5949,65r,xm5949,88r5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9,88xm6174,171r-7,4l6160,180r-6,6l6150,192r-3,7l6144,206r-1,9l6142,223r1,7l6143,236r2,6l6147,248r6,10l6160,268r10,8l6182,281r12,4l6208,286r13,-1l6233,281r11,-5l6254,268r7,-10l6266,248r3,-6l6270,236r1,-6l6271,222r,-7l6270,206r-2,-7l6264,192r-5,-6l6254,180r-6,-5l6240,171r6,-4l6251,162r5,-5l6260,151r4,-6l6266,139r2,-8l6268,124r-2,-13l6263,100r-5,-10l6250,83r-9,-8l6231,70r-11,-3l6208,65r-13,2l6184,70r-10,5l6165,83r-7,7l6152,100r-3,11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2,185r7,-3l6206,181xm6357,261r44,-51l6413,195r10,-13l6432,171r5,-9l6442,154r2,-9l6446,138r1,-9l6446,123r,-7l6443,110r-2,-6l6436,93r-9,-9l6417,76r-11,-6l6400,68r-7,-1l6387,65r-7,l6371,65r-8,3l6355,70r-8,3l6341,78r-6,3l6329,88r-4,6l6320,101r-3,8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5l6743,113r3,7l6746,129r,9l6743,145r-3,6l6735,157r-6,4l6720,165r-9,1l6701,167r-20,xm6795,149r,133l6817,282r,-70l6818,201r,-9l6821,186r1,-6l6826,175r5,-4l6837,169r6,-2l6849,169r8,3l6868,152r-6,-3l6857,147r-4,-1l6847,146r-8,1l6832,150r-6,5l6817,164r,-15l6795,149xm6983,149r,20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49r-22,xm6940,167r9,l6958,170r7,5l6971,180r7,7l6981,196r3,9l6984,216r,10l6981,236r-3,9l6971,251r-6,6l6958,262r-9,3l6940,266r-10,-1l6923,262r-8,-5l6908,251r-5,-8l6899,235r-2,-9l6897,215r,-10l6899,196r4,-9l6909,181r6,-6l6923,171r9,-4l6940,167xm7046,49r,233l7069,282r,-66l7069,205r1,-9l7072,189r3,-7l7079,176r6,-5l7094,169r8,-2l7110,167r5,2l7120,171r3,4l7127,180r1,6l7130,194r,7l7130,282r23,l7153,200r-1,-11l7151,179r-3,-8l7146,165r-4,-4l7138,157r-3,-3l7130,151r-5,-2l7118,147r-5,-1l7107,146r-11,1l7086,151r-9,5l7069,165r,-116l7046,49xm7295,149r,20l7290,162r-5,-3l7279,155r-5,-4l7268,149r-6,-2l7256,146r-8,l7242,146r-6,1l7229,149r-6,2l7218,154r-6,3l7207,161r-4,5l7199,171r-3,5l7192,181r-3,6l7186,201r-1,14l7186,223r,7l7188,237r1,6l7192,250r4,6l7199,261r4,5l7208,271r4,4l7218,278r5,3l7229,283r7,2l7242,286r7,l7256,286r7,-1l7268,283r6,-2l7279,277r6,-4l7290,270r5,-7l7295,282r23,l7318,149r-23,xm7252,167r10,l7270,170r8,5l7284,180r5,7l7293,196r2,9l7297,216r-2,10l7293,236r-4,9l7284,251r-6,6l7270,262r-8,3l7252,266r-9,-1l7234,262r-7,-5l7221,251r-5,-8l7212,235r-3,-9l7208,215r1,-10l7212,196r4,-9l7221,181r6,-6l7234,171r9,-4l7252,167r,xm7501,90r,192l7525,282r,-213l7479,69r-13,21l7501,90xm7684,65r-7,2l7668,68r-6,2l7654,74r-7,5l7640,84r-4,6l7629,96r-5,9l7621,113r-4,10l7613,131r-2,10l7609,152r-1,12l7608,175r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3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7,113r3,-7l7654,101r4,-3l7663,94r5,-3l7673,89r5,-1l7684,88xe" fillcolor="#0071bc" stroked="f">
            <v:path arrowok="t"/>
            <o:lock v:ext="edit" verticies="t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853C1"/>
    <w:multiLevelType w:val="hybridMultilevel"/>
    <w:tmpl w:val="B2ECB4F4"/>
    <w:lvl w:ilvl="0" w:tplc="0405000F">
      <w:start w:val="1"/>
      <w:numFmt w:val="decimal"/>
      <w:lvlText w:val="%1."/>
      <w:lvlJc w:val="left"/>
      <w:pPr>
        <w:ind w:left="17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460" w:hanging="360"/>
      </w:pPr>
    </w:lvl>
    <w:lvl w:ilvl="2" w:tplc="0405001B" w:tentative="1">
      <w:start w:val="1"/>
      <w:numFmt w:val="lowerRoman"/>
      <w:lvlText w:val="%3."/>
      <w:lvlJc w:val="right"/>
      <w:pPr>
        <w:ind w:left="3180" w:hanging="180"/>
      </w:pPr>
    </w:lvl>
    <w:lvl w:ilvl="3" w:tplc="0405000F" w:tentative="1">
      <w:start w:val="1"/>
      <w:numFmt w:val="decimal"/>
      <w:lvlText w:val="%4."/>
      <w:lvlJc w:val="left"/>
      <w:pPr>
        <w:ind w:left="3900" w:hanging="360"/>
      </w:pPr>
    </w:lvl>
    <w:lvl w:ilvl="4" w:tplc="04050019" w:tentative="1">
      <w:start w:val="1"/>
      <w:numFmt w:val="lowerLetter"/>
      <w:lvlText w:val="%5."/>
      <w:lvlJc w:val="left"/>
      <w:pPr>
        <w:ind w:left="4620" w:hanging="360"/>
      </w:pPr>
    </w:lvl>
    <w:lvl w:ilvl="5" w:tplc="0405001B" w:tentative="1">
      <w:start w:val="1"/>
      <w:numFmt w:val="lowerRoman"/>
      <w:lvlText w:val="%6."/>
      <w:lvlJc w:val="right"/>
      <w:pPr>
        <w:ind w:left="5340" w:hanging="180"/>
      </w:pPr>
    </w:lvl>
    <w:lvl w:ilvl="6" w:tplc="0405000F" w:tentative="1">
      <w:start w:val="1"/>
      <w:numFmt w:val="decimal"/>
      <w:lvlText w:val="%7."/>
      <w:lvlJc w:val="left"/>
      <w:pPr>
        <w:ind w:left="6060" w:hanging="360"/>
      </w:pPr>
    </w:lvl>
    <w:lvl w:ilvl="7" w:tplc="04050019" w:tentative="1">
      <w:start w:val="1"/>
      <w:numFmt w:val="lowerLetter"/>
      <w:lvlText w:val="%8."/>
      <w:lvlJc w:val="left"/>
      <w:pPr>
        <w:ind w:left="6780" w:hanging="360"/>
      </w:pPr>
    </w:lvl>
    <w:lvl w:ilvl="8" w:tplc="0405001B" w:tentative="1">
      <w:start w:val="1"/>
      <w:numFmt w:val="lowerRoman"/>
      <w:lvlText w:val="%9."/>
      <w:lvlJc w:val="right"/>
      <w:pPr>
        <w:ind w:left="75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oNotTrackMoves/>
  <w:defaultTabStop w:val="720"/>
  <w:hyphenationZone w:val="425"/>
  <w:characterSpacingControl w:val="doNotCompress"/>
  <w:hdrShapeDefaults>
    <o:shapedefaults v:ext="edit" spidmax="8194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57C44"/>
    <w:rsid w:val="00004FC1"/>
    <w:rsid w:val="000151EA"/>
    <w:rsid w:val="000210E3"/>
    <w:rsid w:val="00043BF4"/>
    <w:rsid w:val="000711AE"/>
    <w:rsid w:val="00073759"/>
    <w:rsid w:val="000842D2"/>
    <w:rsid w:val="000843A5"/>
    <w:rsid w:val="00084BD3"/>
    <w:rsid w:val="000A120C"/>
    <w:rsid w:val="000B482E"/>
    <w:rsid w:val="000B5AB1"/>
    <w:rsid w:val="000B6ABF"/>
    <w:rsid w:val="000B6F63"/>
    <w:rsid w:val="000C1F1E"/>
    <w:rsid w:val="000C435D"/>
    <w:rsid w:val="000C5FA7"/>
    <w:rsid w:val="000E70B3"/>
    <w:rsid w:val="000E7548"/>
    <w:rsid w:val="000E7983"/>
    <w:rsid w:val="00106675"/>
    <w:rsid w:val="0012220A"/>
    <w:rsid w:val="00125EB2"/>
    <w:rsid w:val="001320A4"/>
    <w:rsid w:val="0013484E"/>
    <w:rsid w:val="001351FB"/>
    <w:rsid w:val="001404AB"/>
    <w:rsid w:val="00146745"/>
    <w:rsid w:val="001658A9"/>
    <w:rsid w:val="001669DB"/>
    <w:rsid w:val="00167068"/>
    <w:rsid w:val="00171937"/>
    <w:rsid w:val="0017231D"/>
    <w:rsid w:val="001776E2"/>
    <w:rsid w:val="001810DC"/>
    <w:rsid w:val="00183C7E"/>
    <w:rsid w:val="001A0849"/>
    <w:rsid w:val="001A1CC3"/>
    <w:rsid w:val="001A59BF"/>
    <w:rsid w:val="001A6FCF"/>
    <w:rsid w:val="001B607F"/>
    <w:rsid w:val="001D0D19"/>
    <w:rsid w:val="001D369A"/>
    <w:rsid w:val="001F5ED3"/>
    <w:rsid w:val="002070FB"/>
    <w:rsid w:val="00211287"/>
    <w:rsid w:val="00213729"/>
    <w:rsid w:val="002216EE"/>
    <w:rsid w:val="002272A6"/>
    <w:rsid w:val="00230D1F"/>
    <w:rsid w:val="0023685F"/>
    <w:rsid w:val="002406FA"/>
    <w:rsid w:val="002460EA"/>
    <w:rsid w:val="00257C44"/>
    <w:rsid w:val="00260C6D"/>
    <w:rsid w:val="002651C4"/>
    <w:rsid w:val="002675BC"/>
    <w:rsid w:val="002848DA"/>
    <w:rsid w:val="002B2853"/>
    <w:rsid w:val="002B2E47"/>
    <w:rsid w:val="002B35A4"/>
    <w:rsid w:val="002B37C1"/>
    <w:rsid w:val="002C7D9C"/>
    <w:rsid w:val="002D6A6C"/>
    <w:rsid w:val="00322412"/>
    <w:rsid w:val="00323F72"/>
    <w:rsid w:val="0032737C"/>
    <w:rsid w:val="003301A3"/>
    <w:rsid w:val="00343B20"/>
    <w:rsid w:val="0035578A"/>
    <w:rsid w:val="0036777B"/>
    <w:rsid w:val="0038282A"/>
    <w:rsid w:val="00387F2D"/>
    <w:rsid w:val="00397580"/>
    <w:rsid w:val="003A1794"/>
    <w:rsid w:val="003A45C8"/>
    <w:rsid w:val="003A7E64"/>
    <w:rsid w:val="003B1BE3"/>
    <w:rsid w:val="003C2DCF"/>
    <w:rsid w:val="003C7FE7"/>
    <w:rsid w:val="003D02AA"/>
    <w:rsid w:val="003D0499"/>
    <w:rsid w:val="003F526A"/>
    <w:rsid w:val="00403E48"/>
    <w:rsid w:val="00405244"/>
    <w:rsid w:val="00406506"/>
    <w:rsid w:val="00406A6C"/>
    <w:rsid w:val="0041131F"/>
    <w:rsid w:val="00413A9D"/>
    <w:rsid w:val="00426BF7"/>
    <w:rsid w:val="0044031A"/>
    <w:rsid w:val="004436EE"/>
    <w:rsid w:val="0045547F"/>
    <w:rsid w:val="004860BD"/>
    <w:rsid w:val="004920AD"/>
    <w:rsid w:val="00496D48"/>
    <w:rsid w:val="004A1358"/>
    <w:rsid w:val="004A5D81"/>
    <w:rsid w:val="004B1AE0"/>
    <w:rsid w:val="004B7671"/>
    <w:rsid w:val="004C5103"/>
    <w:rsid w:val="004C628B"/>
    <w:rsid w:val="004C7659"/>
    <w:rsid w:val="004D05B3"/>
    <w:rsid w:val="004D1118"/>
    <w:rsid w:val="004D6B6B"/>
    <w:rsid w:val="004E479E"/>
    <w:rsid w:val="004E583B"/>
    <w:rsid w:val="004F78E6"/>
    <w:rsid w:val="00505F1E"/>
    <w:rsid w:val="00512D99"/>
    <w:rsid w:val="00517F6F"/>
    <w:rsid w:val="0053030A"/>
    <w:rsid w:val="00531DBB"/>
    <w:rsid w:val="00540908"/>
    <w:rsid w:val="00542410"/>
    <w:rsid w:val="00574A39"/>
    <w:rsid w:val="005925B5"/>
    <w:rsid w:val="005962FB"/>
    <w:rsid w:val="005A2C39"/>
    <w:rsid w:val="005A63D7"/>
    <w:rsid w:val="005C49B8"/>
    <w:rsid w:val="005C6DBC"/>
    <w:rsid w:val="005D5EB9"/>
    <w:rsid w:val="005E092F"/>
    <w:rsid w:val="005E228C"/>
    <w:rsid w:val="005F4CB2"/>
    <w:rsid w:val="005F699D"/>
    <w:rsid w:val="005F79FB"/>
    <w:rsid w:val="005F7D39"/>
    <w:rsid w:val="00600893"/>
    <w:rsid w:val="00604406"/>
    <w:rsid w:val="006049F8"/>
    <w:rsid w:val="00605F4A"/>
    <w:rsid w:val="00607822"/>
    <w:rsid w:val="006103AA"/>
    <w:rsid w:val="006113AB"/>
    <w:rsid w:val="00613BBF"/>
    <w:rsid w:val="00622B80"/>
    <w:rsid w:val="0064139A"/>
    <w:rsid w:val="006670C8"/>
    <w:rsid w:val="00675D16"/>
    <w:rsid w:val="006865C7"/>
    <w:rsid w:val="00697B72"/>
    <w:rsid w:val="006B1F00"/>
    <w:rsid w:val="006B70DA"/>
    <w:rsid w:val="006E024F"/>
    <w:rsid w:val="006E4E81"/>
    <w:rsid w:val="006F7B14"/>
    <w:rsid w:val="00707F7D"/>
    <w:rsid w:val="00717EC5"/>
    <w:rsid w:val="00724E39"/>
    <w:rsid w:val="0073608F"/>
    <w:rsid w:val="00737B80"/>
    <w:rsid w:val="00764073"/>
    <w:rsid w:val="007A2C81"/>
    <w:rsid w:val="007A57F2"/>
    <w:rsid w:val="007A6303"/>
    <w:rsid w:val="007B1333"/>
    <w:rsid w:val="007B1985"/>
    <w:rsid w:val="007C09D7"/>
    <w:rsid w:val="007D205E"/>
    <w:rsid w:val="007D4317"/>
    <w:rsid w:val="007D6A61"/>
    <w:rsid w:val="007E11B7"/>
    <w:rsid w:val="007E1502"/>
    <w:rsid w:val="007E2BE3"/>
    <w:rsid w:val="007F06EC"/>
    <w:rsid w:val="007F3E68"/>
    <w:rsid w:val="007F4AEB"/>
    <w:rsid w:val="007F75B2"/>
    <w:rsid w:val="00801406"/>
    <w:rsid w:val="008043C4"/>
    <w:rsid w:val="00812797"/>
    <w:rsid w:val="008138AC"/>
    <w:rsid w:val="00813CC7"/>
    <w:rsid w:val="0081516B"/>
    <w:rsid w:val="008208E7"/>
    <w:rsid w:val="00831B1B"/>
    <w:rsid w:val="00856211"/>
    <w:rsid w:val="00861D0E"/>
    <w:rsid w:val="00866B39"/>
    <w:rsid w:val="00867569"/>
    <w:rsid w:val="00867E41"/>
    <w:rsid w:val="008945CB"/>
    <w:rsid w:val="008A45C0"/>
    <w:rsid w:val="008A750A"/>
    <w:rsid w:val="008C384C"/>
    <w:rsid w:val="008C48FD"/>
    <w:rsid w:val="008D0F11"/>
    <w:rsid w:val="008F35B4"/>
    <w:rsid w:val="008F73B4"/>
    <w:rsid w:val="009038D0"/>
    <w:rsid w:val="00906E05"/>
    <w:rsid w:val="0093097E"/>
    <w:rsid w:val="0093482D"/>
    <w:rsid w:val="0094402F"/>
    <w:rsid w:val="00965345"/>
    <w:rsid w:val="009668FF"/>
    <w:rsid w:val="009817FC"/>
    <w:rsid w:val="009A2150"/>
    <w:rsid w:val="009B55B1"/>
    <w:rsid w:val="009C7779"/>
    <w:rsid w:val="009F2A62"/>
    <w:rsid w:val="009F6E89"/>
    <w:rsid w:val="00A02F88"/>
    <w:rsid w:val="00A1644F"/>
    <w:rsid w:val="00A2028E"/>
    <w:rsid w:val="00A2361B"/>
    <w:rsid w:val="00A25BB6"/>
    <w:rsid w:val="00A4343D"/>
    <w:rsid w:val="00A502F1"/>
    <w:rsid w:val="00A5649B"/>
    <w:rsid w:val="00A651E9"/>
    <w:rsid w:val="00A70312"/>
    <w:rsid w:val="00A70A83"/>
    <w:rsid w:val="00A81D22"/>
    <w:rsid w:val="00A81EB3"/>
    <w:rsid w:val="00A842CF"/>
    <w:rsid w:val="00AD2D21"/>
    <w:rsid w:val="00AE2858"/>
    <w:rsid w:val="00AE6D5B"/>
    <w:rsid w:val="00AF0F91"/>
    <w:rsid w:val="00B00C1D"/>
    <w:rsid w:val="00B034D0"/>
    <w:rsid w:val="00B03E21"/>
    <w:rsid w:val="00B255B4"/>
    <w:rsid w:val="00B30894"/>
    <w:rsid w:val="00B50494"/>
    <w:rsid w:val="00B645B7"/>
    <w:rsid w:val="00B77991"/>
    <w:rsid w:val="00B819F5"/>
    <w:rsid w:val="00B908B8"/>
    <w:rsid w:val="00B92853"/>
    <w:rsid w:val="00BA1E9A"/>
    <w:rsid w:val="00BA3483"/>
    <w:rsid w:val="00BA439F"/>
    <w:rsid w:val="00BA544C"/>
    <w:rsid w:val="00BA6370"/>
    <w:rsid w:val="00BB4E25"/>
    <w:rsid w:val="00BD264C"/>
    <w:rsid w:val="00BE7C26"/>
    <w:rsid w:val="00C137F1"/>
    <w:rsid w:val="00C14C78"/>
    <w:rsid w:val="00C269D4"/>
    <w:rsid w:val="00C35171"/>
    <w:rsid w:val="00C37738"/>
    <w:rsid w:val="00C4160D"/>
    <w:rsid w:val="00C52466"/>
    <w:rsid w:val="00C704D9"/>
    <w:rsid w:val="00C7161B"/>
    <w:rsid w:val="00C75C61"/>
    <w:rsid w:val="00C80A1E"/>
    <w:rsid w:val="00C8406E"/>
    <w:rsid w:val="00CA6017"/>
    <w:rsid w:val="00CB2709"/>
    <w:rsid w:val="00CB6F89"/>
    <w:rsid w:val="00CD4053"/>
    <w:rsid w:val="00CD5F7A"/>
    <w:rsid w:val="00CE228C"/>
    <w:rsid w:val="00CE6DE4"/>
    <w:rsid w:val="00CF47B7"/>
    <w:rsid w:val="00CF545B"/>
    <w:rsid w:val="00D011FC"/>
    <w:rsid w:val="00D018F0"/>
    <w:rsid w:val="00D27074"/>
    <w:rsid w:val="00D27D69"/>
    <w:rsid w:val="00D306F7"/>
    <w:rsid w:val="00D32B6E"/>
    <w:rsid w:val="00D448C2"/>
    <w:rsid w:val="00D46107"/>
    <w:rsid w:val="00D565C7"/>
    <w:rsid w:val="00D6355D"/>
    <w:rsid w:val="00D65A37"/>
    <w:rsid w:val="00D666C3"/>
    <w:rsid w:val="00D72C39"/>
    <w:rsid w:val="00D86AA1"/>
    <w:rsid w:val="00D9022D"/>
    <w:rsid w:val="00D94F39"/>
    <w:rsid w:val="00DA76CE"/>
    <w:rsid w:val="00DB188E"/>
    <w:rsid w:val="00DC18A4"/>
    <w:rsid w:val="00DC2199"/>
    <w:rsid w:val="00DC4927"/>
    <w:rsid w:val="00DC6F94"/>
    <w:rsid w:val="00DF47FE"/>
    <w:rsid w:val="00E00D46"/>
    <w:rsid w:val="00E01EE8"/>
    <w:rsid w:val="00E0344E"/>
    <w:rsid w:val="00E11078"/>
    <w:rsid w:val="00E2374E"/>
    <w:rsid w:val="00E26704"/>
    <w:rsid w:val="00E27C40"/>
    <w:rsid w:val="00E31542"/>
    <w:rsid w:val="00E31980"/>
    <w:rsid w:val="00E36086"/>
    <w:rsid w:val="00E556BA"/>
    <w:rsid w:val="00E60EE9"/>
    <w:rsid w:val="00E62F2C"/>
    <w:rsid w:val="00E6406F"/>
    <w:rsid w:val="00E6423C"/>
    <w:rsid w:val="00E8446D"/>
    <w:rsid w:val="00E93830"/>
    <w:rsid w:val="00E93E0E"/>
    <w:rsid w:val="00E97C78"/>
    <w:rsid w:val="00EB1ED3"/>
    <w:rsid w:val="00EC2D51"/>
    <w:rsid w:val="00ED12FF"/>
    <w:rsid w:val="00ED1492"/>
    <w:rsid w:val="00ED3E35"/>
    <w:rsid w:val="00ED6122"/>
    <w:rsid w:val="00F1349B"/>
    <w:rsid w:val="00F13A3B"/>
    <w:rsid w:val="00F26395"/>
    <w:rsid w:val="00F43ABB"/>
    <w:rsid w:val="00F43BCF"/>
    <w:rsid w:val="00F46F18"/>
    <w:rsid w:val="00F47743"/>
    <w:rsid w:val="00F70A95"/>
    <w:rsid w:val="00F770F0"/>
    <w:rsid w:val="00F87803"/>
    <w:rsid w:val="00F9785A"/>
    <w:rsid w:val="00FA30CD"/>
    <w:rsid w:val="00FA7D34"/>
    <w:rsid w:val="00FA7E45"/>
    <w:rsid w:val="00FB005B"/>
    <w:rsid w:val="00FB687C"/>
    <w:rsid w:val="00FB6DF3"/>
    <w:rsid w:val="00FC00AD"/>
    <w:rsid w:val="00FE7150"/>
    <w:rsid w:val="00FF53F8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Hyperlink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E6423C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E6423C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2D6A6C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C2DCF"/>
    <w:pPr>
      <w:spacing w:before="280" w:after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3C2DCF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styleId="Odkaznakoment">
    <w:name w:val="annotation reference"/>
    <w:uiPriority w:val="99"/>
    <w:semiHidden/>
    <w:unhideWhenUsed/>
    <w:rsid w:val="001A6FCF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A6FCF"/>
    <w:rPr>
      <w:szCs w:val="20"/>
      <w:lang/>
    </w:rPr>
  </w:style>
  <w:style w:type="character" w:customStyle="1" w:styleId="TextkomenteChar">
    <w:name w:val="Text komentáře Char"/>
    <w:link w:val="Textkomente"/>
    <w:uiPriority w:val="99"/>
    <w:semiHidden/>
    <w:rsid w:val="001A6FCF"/>
    <w:rPr>
      <w:rFonts w:ascii="Arial" w:hAnsi="Arial"/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A6FCF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1A6FCF"/>
    <w:rPr>
      <w:rFonts w:ascii="Arial" w:hAnsi="Arial"/>
      <w:b/>
      <w:bCs/>
      <w:lang w:eastAsia="en-US"/>
    </w:rPr>
  </w:style>
  <w:style w:type="paragraph" w:styleId="Odstavecseseznamem">
    <w:name w:val="List Paragraph"/>
    <w:basedOn w:val="Normln"/>
    <w:uiPriority w:val="34"/>
    <w:qFormat/>
    <w:rsid w:val="00AF0F91"/>
    <w:pPr>
      <w:spacing w:after="200"/>
      <w:ind w:left="720"/>
      <w:contextualSpacing/>
      <w:jc w:val="left"/>
    </w:pPr>
    <w:rPr>
      <w:rFonts w:ascii="Calibri" w:hAnsi="Calibri"/>
      <w:sz w:val="22"/>
    </w:rPr>
  </w:style>
  <w:style w:type="paragraph" w:customStyle="1" w:styleId="datum0">
    <w:name w:val="datum"/>
    <w:next w:val="Normln"/>
    <w:qFormat/>
    <w:rsid w:val="00F770F0"/>
    <w:pPr>
      <w:spacing w:line="300" w:lineRule="exact"/>
    </w:pPr>
    <w:rPr>
      <w:rFonts w:ascii="Arial" w:hAnsi="Arial" w:cs="Arial"/>
      <w:b/>
      <w:sz w:val="18"/>
      <w:szCs w:val="22"/>
      <w:lang w:eastAsia="en-US"/>
    </w:rPr>
  </w:style>
  <w:style w:type="paragraph" w:styleId="Revize">
    <w:name w:val="Revision"/>
    <w:hidden/>
    <w:uiPriority w:val="99"/>
    <w:semiHidden/>
    <w:rsid w:val="00171937"/>
    <w:rPr>
      <w:rFonts w:ascii="Arial" w:hAnsi="Arial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zso.cz/csu/2014edicniplan.nsf/p/320254-14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iri.kamenicky@czso.cz" TargetMode="Externa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@czso.cz" TargetMode="External"/><Relationship Id="rId1" Type="http://schemas.openxmlformats.org/officeDocument/2006/relationships/hyperlink" Target="http://www.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LAVIK~1\AppData\Local\Temp\Tiskov&#225;%20zpr&#225;va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B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039E8D-6794-4688-B545-F040D55F99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Tisková zpráva CZ.dotx</Template>
  <TotalTime>6</TotalTime>
  <Pages>2</Pages>
  <Words>585</Words>
  <Characters>3456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4033</CharactersWithSpaces>
  <SharedDoc>false</SharedDoc>
  <HLinks>
    <vt:vector size="12" baseType="variant">
      <vt:variant>
        <vt:i4>4194429</vt:i4>
      </vt:variant>
      <vt:variant>
        <vt:i4>3</vt:i4>
      </vt:variant>
      <vt:variant>
        <vt:i4>0</vt:i4>
      </vt:variant>
      <vt:variant>
        <vt:i4>5</vt:i4>
      </vt:variant>
      <vt:variant>
        <vt:lpwstr>mailto:press@czso.cz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Slavíková Jitka, PhDr.</dc:creator>
  <cp:lastModifiedBy>Denisa Míšková</cp:lastModifiedBy>
  <cp:revision>4</cp:revision>
  <cp:lastPrinted>2014-10-29T11:57:00Z</cp:lastPrinted>
  <dcterms:created xsi:type="dcterms:W3CDTF">2014-10-29T13:22:00Z</dcterms:created>
  <dcterms:modified xsi:type="dcterms:W3CDTF">2014-10-31T08:56:00Z</dcterms:modified>
</cp:coreProperties>
</file>