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3092" w14:textId="3C2E7369" w:rsidR="003C0FE3" w:rsidRPr="007702D0" w:rsidRDefault="00B3302D" w:rsidP="003C0FE3">
      <w:pPr>
        <w:pStyle w:val="Normlnweb"/>
        <w:shd w:val="clear" w:color="auto" w:fill="FFFFFF"/>
        <w:spacing w:before="0" w:beforeAutospacing="0" w:after="240" w:afterAutospacing="0" w:line="432" w:lineRule="atLeas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702D0">
        <w:rPr>
          <w:rFonts w:ascii="Arial" w:hAnsi="Arial" w:cs="Arial"/>
          <w:b/>
          <w:color w:val="000000"/>
        </w:rPr>
        <w:t xml:space="preserve">Výsledky </w:t>
      </w:r>
      <w:r w:rsidR="00F759FA" w:rsidRPr="007702D0">
        <w:rPr>
          <w:rFonts w:ascii="Arial" w:hAnsi="Arial" w:cs="Arial"/>
          <w:b/>
          <w:color w:val="000000"/>
        </w:rPr>
        <w:t>Sčítání 2021</w:t>
      </w:r>
      <w:r w:rsidR="00555A3D" w:rsidRPr="007702D0">
        <w:rPr>
          <w:rFonts w:ascii="Arial" w:hAnsi="Arial" w:cs="Arial"/>
          <w:b/>
          <w:color w:val="000000"/>
        </w:rPr>
        <w:t xml:space="preserve"> jsou</w:t>
      </w:r>
      <w:r w:rsidR="00F759FA" w:rsidRPr="007702D0">
        <w:rPr>
          <w:rFonts w:ascii="Arial" w:hAnsi="Arial" w:cs="Arial"/>
          <w:b/>
          <w:color w:val="000000"/>
        </w:rPr>
        <w:t xml:space="preserve"> </w:t>
      </w:r>
      <w:r w:rsidRPr="007702D0">
        <w:rPr>
          <w:rFonts w:ascii="Arial" w:hAnsi="Arial" w:cs="Arial"/>
          <w:b/>
          <w:color w:val="000000"/>
        </w:rPr>
        <w:t>doplněn</w:t>
      </w:r>
      <w:r w:rsidR="00555A3D" w:rsidRPr="007702D0">
        <w:rPr>
          <w:rFonts w:ascii="Arial" w:hAnsi="Arial" w:cs="Arial"/>
          <w:b/>
          <w:color w:val="000000"/>
        </w:rPr>
        <w:t>y</w:t>
      </w:r>
      <w:r w:rsidRPr="007702D0">
        <w:rPr>
          <w:rFonts w:ascii="Arial" w:hAnsi="Arial" w:cs="Arial"/>
          <w:b/>
          <w:color w:val="000000"/>
        </w:rPr>
        <w:t xml:space="preserve"> o</w:t>
      </w:r>
      <w:r w:rsidR="00555A3D" w:rsidRPr="007702D0">
        <w:rPr>
          <w:rFonts w:ascii="Arial" w:hAnsi="Arial" w:cs="Arial"/>
          <w:b/>
          <w:color w:val="000000"/>
        </w:rPr>
        <w:t xml:space="preserve"> nové</w:t>
      </w:r>
      <w:r w:rsidRPr="007702D0">
        <w:rPr>
          <w:rFonts w:ascii="Arial" w:hAnsi="Arial" w:cs="Arial"/>
          <w:b/>
          <w:color w:val="000000"/>
        </w:rPr>
        <w:t xml:space="preserve"> kombinace</w:t>
      </w:r>
      <w:r w:rsidR="00555A3D" w:rsidRPr="007702D0">
        <w:rPr>
          <w:rFonts w:ascii="Arial" w:hAnsi="Arial" w:cs="Arial"/>
          <w:b/>
          <w:color w:val="000000"/>
        </w:rPr>
        <w:t xml:space="preserve"> </w:t>
      </w:r>
      <w:r w:rsidRPr="007702D0">
        <w:rPr>
          <w:rFonts w:ascii="Arial" w:hAnsi="Arial" w:cs="Arial"/>
          <w:b/>
          <w:color w:val="000000"/>
        </w:rPr>
        <w:t>charakteristik</w:t>
      </w:r>
    </w:p>
    <w:p w14:paraId="19C629D5" w14:textId="32D4BA88" w:rsidR="003C0FE3" w:rsidRPr="00CD54C6" w:rsidRDefault="003C0FE3" w:rsidP="00F6316E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54C6">
        <w:rPr>
          <w:rFonts w:ascii="Arial" w:hAnsi="Arial" w:cs="Arial"/>
          <w:b/>
          <w:color w:val="000000"/>
          <w:sz w:val="20"/>
          <w:szCs w:val="20"/>
        </w:rPr>
        <w:t xml:space="preserve">Český statistický úřad zveřejnil </w:t>
      </w:r>
      <w:r w:rsidR="006F0833" w:rsidRPr="006F0833">
        <w:rPr>
          <w:rFonts w:ascii="Arial" w:hAnsi="Arial" w:cs="Arial"/>
          <w:b/>
          <w:color w:val="000000"/>
          <w:sz w:val="20"/>
          <w:szCs w:val="20"/>
        </w:rPr>
        <w:t>30 nových tabulek s kombinacemi údajů z výsledků Sčítání 2021</w:t>
      </w:r>
      <w:r w:rsidR="006F0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649C" w:rsidRPr="00CD54C6">
        <w:rPr>
          <w:rFonts w:ascii="Arial" w:hAnsi="Arial" w:cs="Arial"/>
          <w:b/>
          <w:color w:val="000000"/>
          <w:sz w:val="20"/>
          <w:szCs w:val="20"/>
        </w:rPr>
        <w:t xml:space="preserve">za obyvatelstvo, domy, byty, hospodařící domácnosti a </w:t>
      </w:r>
      <w:r w:rsidRPr="00CD54C6">
        <w:rPr>
          <w:rFonts w:ascii="Arial" w:hAnsi="Arial" w:cs="Arial"/>
          <w:b/>
          <w:color w:val="000000"/>
          <w:sz w:val="20"/>
          <w:szCs w:val="20"/>
        </w:rPr>
        <w:t xml:space="preserve">za oblast vyjížďky a dojížďky </w:t>
      </w:r>
      <w:r w:rsidR="00F6316E" w:rsidRPr="00CD54C6">
        <w:rPr>
          <w:rFonts w:ascii="Arial" w:hAnsi="Arial" w:cs="Arial"/>
          <w:b/>
          <w:color w:val="000000"/>
          <w:sz w:val="20"/>
          <w:szCs w:val="20"/>
        </w:rPr>
        <w:t>do </w:t>
      </w:r>
      <w:r w:rsidR="00A82D44" w:rsidRPr="00CD54C6">
        <w:rPr>
          <w:rFonts w:ascii="Arial" w:hAnsi="Arial" w:cs="Arial"/>
          <w:b/>
          <w:color w:val="000000"/>
          <w:sz w:val="20"/>
          <w:szCs w:val="20"/>
        </w:rPr>
        <w:t>zaměstnání a </w:t>
      </w:r>
      <w:r w:rsidR="00E06102" w:rsidRPr="00CD54C6">
        <w:rPr>
          <w:rFonts w:ascii="Arial" w:hAnsi="Arial" w:cs="Arial"/>
          <w:b/>
          <w:color w:val="000000"/>
          <w:sz w:val="20"/>
          <w:szCs w:val="20"/>
        </w:rPr>
        <w:t>školy</w:t>
      </w:r>
      <w:r w:rsidR="00CA649C" w:rsidRPr="00CD54C6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23F8D38" w14:textId="43D3B81B" w:rsidR="006B4C57" w:rsidRPr="00CD54C6" w:rsidRDefault="00CA649C" w:rsidP="006B4C57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D54C6">
        <w:rPr>
          <w:rFonts w:ascii="Arial" w:hAnsi="Arial" w:cs="Arial"/>
          <w:color w:val="000000"/>
          <w:sz w:val="20"/>
          <w:szCs w:val="20"/>
        </w:rPr>
        <w:t xml:space="preserve">Publikovaná data jsou k dispozici </w:t>
      </w:r>
      <w:r w:rsidR="00F759FA" w:rsidRPr="00CD54C6">
        <w:rPr>
          <w:rFonts w:ascii="Arial" w:hAnsi="Arial" w:cs="Arial"/>
          <w:color w:val="000000"/>
          <w:sz w:val="20"/>
          <w:szCs w:val="20"/>
        </w:rPr>
        <w:t xml:space="preserve">ve </w:t>
      </w:r>
      <w:hyperlink r:id="rId4" w:anchor="katalog=33475" w:history="1">
        <w:r w:rsidR="00F759FA" w:rsidRPr="00CD54C6">
          <w:rPr>
            <w:rStyle w:val="Hypertextovodkaz"/>
            <w:rFonts w:ascii="Arial" w:hAnsi="Arial" w:cs="Arial"/>
            <w:sz w:val="20"/>
            <w:szCs w:val="20"/>
          </w:rPr>
          <w:t>Veřejné databázi</w:t>
        </w:r>
      </w:hyperlink>
      <w:r w:rsidR="00E62185" w:rsidRPr="00CD54C6">
        <w:rPr>
          <w:rFonts w:ascii="Arial" w:hAnsi="Arial" w:cs="Arial"/>
          <w:color w:val="000000"/>
          <w:sz w:val="20"/>
          <w:szCs w:val="20"/>
        </w:rPr>
        <w:t xml:space="preserve"> v jednotlivých tematických skupinách</w:t>
      </w:r>
      <w:r w:rsidR="00BB238E" w:rsidRPr="00CD54C6">
        <w:rPr>
          <w:rFonts w:ascii="Arial" w:hAnsi="Arial" w:cs="Arial"/>
          <w:color w:val="000000"/>
          <w:sz w:val="20"/>
          <w:szCs w:val="20"/>
        </w:rPr>
        <w:t xml:space="preserve"> v </w:t>
      </w:r>
      <w:r w:rsidR="008E2D1A" w:rsidRPr="00CD54C6">
        <w:rPr>
          <w:rFonts w:ascii="Arial" w:hAnsi="Arial" w:cs="Arial"/>
          <w:color w:val="000000"/>
          <w:sz w:val="20"/>
          <w:szCs w:val="20"/>
        </w:rPr>
        <w:t>různé kombinaci charakteristik</w:t>
      </w:r>
      <w:r w:rsidRPr="00CD54C6">
        <w:rPr>
          <w:rFonts w:ascii="Arial" w:hAnsi="Arial" w:cs="Arial"/>
          <w:color w:val="000000"/>
          <w:sz w:val="20"/>
          <w:szCs w:val="20"/>
        </w:rPr>
        <w:t xml:space="preserve">. </w:t>
      </w:r>
      <w:r w:rsidR="003D3705" w:rsidRPr="00CD54C6">
        <w:rPr>
          <w:rFonts w:ascii="Arial" w:hAnsi="Arial" w:cs="Arial"/>
          <w:color w:val="000000"/>
          <w:sz w:val="20"/>
          <w:szCs w:val="20"/>
        </w:rPr>
        <w:t>N</w:t>
      </w:r>
      <w:r w:rsidR="00B3302D" w:rsidRPr="00CD54C6">
        <w:rPr>
          <w:rFonts w:ascii="Arial" w:hAnsi="Arial" w:cs="Arial"/>
          <w:color w:val="000000"/>
          <w:sz w:val="20"/>
          <w:szCs w:val="20"/>
        </w:rPr>
        <w:t xml:space="preserve">ově </w:t>
      </w:r>
      <w:r w:rsidR="008E2D1A" w:rsidRPr="00CD54C6">
        <w:rPr>
          <w:rFonts w:ascii="Arial" w:hAnsi="Arial" w:cs="Arial"/>
          <w:color w:val="000000"/>
          <w:sz w:val="20"/>
          <w:szCs w:val="20"/>
        </w:rPr>
        <w:t xml:space="preserve">je </w:t>
      </w:r>
      <w:r w:rsidR="003D3705" w:rsidRPr="00CD54C6">
        <w:rPr>
          <w:rFonts w:ascii="Arial" w:hAnsi="Arial" w:cs="Arial"/>
          <w:color w:val="000000"/>
          <w:sz w:val="20"/>
          <w:szCs w:val="20"/>
        </w:rPr>
        <w:t xml:space="preserve">uživatelům </w:t>
      </w:r>
      <w:r w:rsidRPr="00CD54C6">
        <w:rPr>
          <w:rFonts w:ascii="Arial" w:hAnsi="Arial" w:cs="Arial"/>
          <w:color w:val="000000"/>
          <w:sz w:val="20"/>
          <w:szCs w:val="20"/>
        </w:rPr>
        <w:t>nabíz</w:t>
      </w:r>
      <w:r w:rsidR="008E2D1A" w:rsidRPr="00CD54C6">
        <w:rPr>
          <w:rFonts w:ascii="Arial" w:hAnsi="Arial" w:cs="Arial"/>
          <w:color w:val="000000"/>
          <w:sz w:val="20"/>
          <w:szCs w:val="20"/>
        </w:rPr>
        <w:t>ena</w:t>
      </w:r>
      <w:r w:rsidRPr="00CD54C6">
        <w:rPr>
          <w:rFonts w:ascii="Arial" w:hAnsi="Arial" w:cs="Arial"/>
          <w:color w:val="000000"/>
          <w:sz w:val="20"/>
          <w:szCs w:val="20"/>
        </w:rPr>
        <w:t xml:space="preserve"> mož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 xml:space="preserve">nost zobrazit si výsledky </w:t>
      </w:r>
      <w:r w:rsidR="00B3302D" w:rsidRPr="00CD54C6">
        <w:rPr>
          <w:rFonts w:ascii="Arial" w:hAnsi="Arial" w:cs="Arial"/>
          <w:color w:val="000000"/>
          <w:sz w:val="20"/>
          <w:szCs w:val="20"/>
        </w:rPr>
        <w:t xml:space="preserve">například 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 xml:space="preserve">za obyvatelstvo podle pohlaví </w:t>
      </w:r>
      <w:r w:rsidR="00BA7A7A" w:rsidRPr="00CD54C6">
        <w:rPr>
          <w:rFonts w:ascii="Arial" w:hAnsi="Arial" w:cs="Arial"/>
          <w:color w:val="000000"/>
          <w:sz w:val="20"/>
          <w:szCs w:val="20"/>
        </w:rPr>
        <w:t xml:space="preserve">a 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 xml:space="preserve">věku v kombinaci s dalšími socioekonomickými charakteristikami. </w:t>
      </w:r>
      <w:r w:rsidR="00E06102" w:rsidRPr="00CD54C6">
        <w:rPr>
          <w:rFonts w:ascii="Arial" w:hAnsi="Arial" w:cs="Arial"/>
          <w:color w:val="000000"/>
          <w:sz w:val="20"/>
          <w:szCs w:val="20"/>
        </w:rPr>
        <w:t xml:space="preserve">Také údaje </w:t>
      </w:r>
      <w:r w:rsidR="00A82D44" w:rsidRPr="00CD54C6">
        <w:rPr>
          <w:rFonts w:ascii="Arial" w:hAnsi="Arial" w:cs="Arial"/>
          <w:color w:val="000000"/>
          <w:sz w:val="20"/>
          <w:szCs w:val="20"/>
        </w:rPr>
        <w:t xml:space="preserve">o obydlených domech a bytech 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 xml:space="preserve">je možné třídit podle </w:t>
      </w:r>
      <w:r w:rsidR="005D733F" w:rsidRPr="00CD54C6">
        <w:rPr>
          <w:rFonts w:ascii="Arial" w:hAnsi="Arial" w:cs="Arial"/>
          <w:color w:val="000000"/>
          <w:sz w:val="20"/>
          <w:szCs w:val="20"/>
        </w:rPr>
        <w:t xml:space="preserve">doplněných </w:t>
      </w:r>
      <w:r w:rsidR="00E62185" w:rsidRPr="00CD54C6">
        <w:rPr>
          <w:rFonts w:ascii="Arial" w:hAnsi="Arial" w:cs="Arial"/>
          <w:color w:val="000000"/>
          <w:sz w:val="20"/>
          <w:szCs w:val="20"/>
        </w:rPr>
        <w:t xml:space="preserve">podrobných 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>kritérií. Za h</w:t>
      </w:r>
      <w:r w:rsidR="00B3302D" w:rsidRPr="00CD54C6">
        <w:rPr>
          <w:rFonts w:ascii="Arial" w:hAnsi="Arial" w:cs="Arial"/>
          <w:color w:val="000000"/>
          <w:sz w:val="20"/>
          <w:szCs w:val="20"/>
        </w:rPr>
        <w:t>ospodařící domácnosti jsou nově k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 xml:space="preserve"> dispozici mimo jiné data </w:t>
      </w:r>
      <w:r w:rsidR="00E62185" w:rsidRPr="00CD54C6">
        <w:rPr>
          <w:rFonts w:ascii="Arial" w:hAnsi="Arial" w:cs="Arial"/>
          <w:color w:val="000000"/>
          <w:sz w:val="20"/>
          <w:szCs w:val="20"/>
        </w:rPr>
        <w:t xml:space="preserve">o ekonomické aktivitě a dalších charakteristikách osob v domácnosti 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>nebo způsob</w:t>
      </w:r>
      <w:r w:rsidR="00E62185" w:rsidRPr="00CD54C6">
        <w:rPr>
          <w:rFonts w:ascii="Arial" w:hAnsi="Arial" w:cs="Arial"/>
          <w:color w:val="000000"/>
          <w:sz w:val="20"/>
          <w:szCs w:val="20"/>
        </w:rPr>
        <w:t>u</w:t>
      </w:r>
      <w:r w:rsidR="008040B5" w:rsidRPr="00CD54C6">
        <w:rPr>
          <w:rFonts w:ascii="Arial" w:hAnsi="Arial" w:cs="Arial"/>
          <w:color w:val="000000"/>
          <w:sz w:val="20"/>
          <w:szCs w:val="20"/>
        </w:rPr>
        <w:t xml:space="preserve"> bydlení.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Veškeré zveřejněné údaje </w:t>
      </w:r>
      <w:r w:rsidR="00E73E7E" w:rsidRPr="00CD54C6">
        <w:rPr>
          <w:rFonts w:ascii="Arial" w:hAnsi="Arial" w:cs="Arial"/>
          <w:color w:val="000000"/>
          <w:sz w:val="20"/>
          <w:szCs w:val="20"/>
        </w:rPr>
        <w:t xml:space="preserve">jsou </w:t>
      </w:r>
      <w:r w:rsidR="00E62185" w:rsidRPr="00CD54C6">
        <w:rPr>
          <w:rFonts w:ascii="Arial" w:hAnsi="Arial" w:cs="Arial"/>
          <w:color w:val="000000"/>
          <w:sz w:val="20"/>
          <w:szCs w:val="20"/>
        </w:rPr>
        <w:t>k dispozici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v celkem sedmi územních úrovních. Na </w:t>
      </w:r>
      <w:r w:rsidR="003D3705" w:rsidRPr="00CD54C6">
        <w:rPr>
          <w:rFonts w:ascii="Arial" w:hAnsi="Arial" w:cs="Arial"/>
          <w:color w:val="000000"/>
          <w:sz w:val="20"/>
          <w:szCs w:val="20"/>
        </w:rPr>
        <w:t>té nejnižší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</w:t>
      </w:r>
      <w:r w:rsidR="003D3705" w:rsidRPr="00CD54C6">
        <w:rPr>
          <w:rFonts w:ascii="Arial" w:hAnsi="Arial" w:cs="Arial"/>
          <w:color w:val="000000"/>
          <w:sz w:val="20"/>
          <w:szCs w:val="20"/>
        </w:rPr>
        <w:t>lze získat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výsledky za města s více než deseti tisíci obyvateli.</w:t>
      </w:r>
    </w:p>
    <w:p w14:paraId="5DD27728" w14:textId="5067D1EB" w:rsidR="003C0FE3" w:rsidRDefault="003D3705" w:rsidP="00F6316E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 w:rsidRPr="00CD54C6">
        <w:rPr>
          <w:rFonts w:ascii="Arial" w:hAnsi="Arial" w:cs="Arial"/>
          <w:color w:val="000000"/>
          <w:sz w:val="20"/>
          <w:szCs w:val="20"/>
        </w:rPr>
        <w:t>V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>eřejně dostupn</w:t>
      </w:r>
      <w:r w:rsidR="00F03445" w:rsidRPr="00CD54C6">
        <w:rPr>
          <w:rFonts w:ascii="Arial" w:hAnsi="Arial" w:cs="Arial"/>
          <w:color w:val="000000"/>
          <w:sz w:val="20"/>
          <w:szCs w:val="20"/>
        </w:rPr>
        <w:t>á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skupin</w:t>
      </w:r>
      <w:r w:rsidR="00F03445" w:rsidRPr="00CD54C6">
        <w:rPr>
          <w:rFonts w:ascii="Arial" w:hAnsi="Arial" w:cs="Arial"/>
          <w:color w:val="000000"/>
          <w:sz w:val="20"/>
          <w:szCs w:val="20"/>
        </w:rPr>
        <w:t>a</w:t>
      </w:r>
      <w:r w:rsidRPr="00CD54C6">
        <w:rPr>
          <w:rFonts w:ascii="Arial" w:hAnsi="Arial" w:cs="Arial"/>
          <w:color w:val="000000"/>
          <w:sz w:val="20"/>
          <w:szCs w:val="20"/>
        </w:rPr>
        <w:t xml:space="preserve"> dat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</w:t>
      </w:r>
      <w:r w:rsidR="00E62185" w:rsidRPr="00CD54C6">
        <w:rPr>
          <w:rFonts w:ascii="Arial" w:hAnsi="Arial" w:cs="Arial"/>
          <w:color w:val="000000"/>
          <w:sz w:val="20"/>
          <w:szCs w:val="20"/>
        </w:rPr>
        <w:t>o vyjížďce a dojížďce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 do zaměstnání a </w:t>
      </w:r>
      <w:r w:rsidR="00E06102" w:rsidRPr="00CD54C6">
        <w:rPr>
          <w:rFonts w:ascii="Arial" w:hAnsi="Arial" w:cs="Arial"/>
          <w:color w:val="000000"/>
          <w:sz w:val="20"/>
          <w:szCs w:val="20"/>
        </w:rPr>
        <w:t xml:space="preserve">školy </w:t>
      </w:r>
      <w:r w:rsidR="00F03445" w:rsidRPr="00CD54C6">
        <w:rPr>
          <w:rFonts w:ascii="Arial" w:hAnsi="Arial" w:cs="Arial"/>
          <w:color w:val="000000"/>
          <w:sz w:val="20"/>
          <w:szCs w:val="20"/>
        </w:rPr>
        <w:t>je rozšířena o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 členění </w:t>
      </w:r>
      <w:r w:rsidR="00E62185" w:rsidRPr="00CD54C6">
        <w:rPr>
          <w:rFonts w:ascii="Arial" w:hAnsi="Arial" w:cs="Arial"/>
          <w:color w:val="000000"/>
          <w:sz w:val="20"/>
          <w:szCs w:val="20"/>
        </w:rPr>
        <w:t xml:space="preserve">vyjíždějících 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 xml:space="preserve">podle pohlaví, </w:t>
      </w:r>
      <w:r w:rsidR="00E06102" w:rsidRPr="00CD54C6">
        <w:rPr>
          <w:rFonts w:ascii="Arial" w:hAnsi="Arial" w:cs="Arial"/>
          <w:color w:val="000000"/>
          <w:sz w:val="20"/>
          <w:szCs w:val="20"/>
        </w:rPr>
        <w:t xml:space="preserve">věku, 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>nejvyššího dosaž</w:t>
      </w:r>
      <w:r w:rsidRPr="00CD54C6">
        <w:rPr>
          <w:rFonts w:ascii="Arial" w:hAnsi="Arial" w:cs="Arial"/>
          <w:color w:val="000000"/>
          <w:sz w:val="20"/>
          <w:szCs w:val="20"/>
        </w:rPr>
        <w:t xml:space="preserve">eného vzdělání nebo </w:t>
      </w:r>
      <w:r w:rsidR="006B4C57" w:rsidRPr="00CD54C6">
        <w:rPr>
          <w:rFonts w:ascii="Arial" w:hAnsi="Arial" w:cs="Arial"/>
          <w:color w:val="000000"/>
          <w:sz w:val="20"/>
          <w:szCs w:val="20"/>
        </w:rPr>
        <w:t>podle odvětví ekonomické činnosti. Údaje jsou dostupné na územní úrovni krajů a okresů České republiky.</w:t>
      </w:r>
      <w:r w:rsidR="007702D0" w:rsidDel="007702D0">
        <w:rPr>
          <w:rFonts w:ascii="Arial" w:hAnsi="Arial" w:cs="Arial"/>
          <w:color w:val="000000"/>
        </w:rPr>
        <w:t xml:space="preserve"> </w:t>
      </w:r>
    </w:p>
    <w:sectPr w:rsidR="003C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3"/>
    <w:rsid w:val="000C3641"/>
    <w:rsid w:val="003C0FE3"/>
    <w:rsid w:val="003D3705"/>
    <w:rsid w:val="00465ED6"/>
    <w:rsid w:val="0054698C"/>
    <w:rsid w:val="00555A3D"/>
    <w:rsid w:val="005D733F"/>
    <w:rsid w:val="006B4C57"/>
    <w:rsid w:val="006F0833"/>
    <w:rsid w:val="00716976"/>
    <w:rsid w:val="00764454"/>
    <w:rsid w:val="007702D0"/>
    <w:rsid w:val="007D4A0F"/>
    <w:rsid w:val="008040B5"/>
    <w:rsid w:val="00867F45"/>
    <w:rsid w:val="008E2D1A"/>
    <w:rsid w:val="009072A7"/>
    <w:rsid w:val="00916460"/>
    <w:rsid w:val="009C52FF"/>
    <w:rsid w:val="009D7DB9"/>
    <w:rsid w:val="00A82D44"/>
    <w:rsid w:val="00B3302D"/>
    <w:rsid w:val="00B5196B"/>
    <w:rsid w:val="00BA7A7A"/>
    <w:rsid w:val="00BB238E"/>
    <w:rsid w:val="00BC67E4"/>
    <w:rsid w:val="00CA649C"/>
    <w:rsid w:val="00CD54C6"/>
    <w:rsid w:val="00D56F90"/>
    <w:rsid w:val="00E06102"/>
    <w:rsid w:val="00E24F45"/>
    <w:rsid w:val="00E62185"/>
    <w:rsid w:val="00E73E7E"/>
    <w:rsid w:val="00ED54ED"/>
    <w:rsid w:val="00F03445"/>
    <w:rsid w:val="00F6316E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2051"/>
  <w15:chartTrackingRefBased/>
  <w15:docId w15:val="{D7C201C3-1385-4084-8370-9429A49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0F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0FE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7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b.czso.cz/vdbvo2/faces/index.jsf?page=statisti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Krušinský Jan</dc:creator>
  <cp:keywords/>
  <dc:description/>
  <cp:lastModifiedBy>Cieslar Jan</cp:lastModifiedBy>
  <cp:revision>3</cp:revision>
  <dcterms:created xsi:type="dcterms:W3CDTF">2023-12-04T12:33:00Z</dcterms:created>
  <dcterms:modified xsi:type="dcterms:W3CDTF">2023-12-04T14:45:00Z</dcterms:modified>
</cp:coreProperties>
</file>