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9C7F2" w14:textId="726E5AAE" w:rsidR="00005D7F" w:rsidRPr="004941B7" w:rsidRDefault="005B2AD4" w:rsidP="000F5912">
      <w:pPr>
        <w:jc w:val="both"/>
        <w:rPr>
          <w:rFonts w:ascii="Arial" w:hAnsi="Arial" w:cs="Arial"/>
          <w:bCs/>
          <w:i/>
          <w:iCs/>
          <w:color w:val="0071BC"/>
        </w:rPr>
      </w:pPr>
      <w:bookmarkStart w:id="0" w:name="_GoBack"/>
      <w:bookmarkEnd w:id="0"/>
      <w:r w:rsidRPr="004941B7">
        <w:rPr>
          <w:rFonts w:ascii="Arial" w:hAnsi="Arial" w:cs="Arial"/>
          <w:b/>
          <w:bCs/>
          <w:i/>
          <w:iCs/>
          <w:color w:val="0071BC"/>
        </w:rPr>
        <w:t>28</w:t>
      </w:r>
      <w:r w:rsidR="00FE4007">
        <w:rPr>
          <w:rFonts w:ascii="Arial" w:hAnsi="Arial" w:cs="Arial"/>
          <w:b/>
          <w:bCs/>
          <w:i/>
          <w:iCs/>
          <w:color w:val="0071BC"/>
        </w:rPr>
        <w:t xml:space="preserve">  </w:t>
      </w:r>
      <w:r w:rsidR="00864DE7" w:rsidRPr="004941B7">
        <w:rPr>
          <w:rFonts w:ascii="Arial" w:hAnsi="Arial" w:cs="Arial"/>
          <w:b/>
          <w:bCs/>
          <w:i/>
          <w:iCs/>
          <w:color w:val="0071BC"/>
        </w:rPr>
        <w:t>SPORT</w:t>
      </w:r>
    </w:p>
    <w:p w14:paraId="00C87592" w14:textId="1C54A012" w:rsidR="00005D7F" w:rsidRPr="004941B7" w:rsidRDefault="00005D7F" w:rsidP="000F5912">
      <w:pPr>
        <w:pStyle w:val="Normlnweb"/>
        <w:spacing w:before="0" w:beforeAutospacing="0" w:after="0" w:afterAutospacing="0"/>
        <w:jc w:val="both"/>
        <w:rPr>
          <w:rFonts w:ascii="Arial" w:hAnsi="Arial" w:cs="Arial"/>
          <w:i/>
          <w:iCs/>
          <w:color w:val="auto"/>
          <w:sz w:val="18"/>
          <w:szCs w:val="18"/>
          <w:lang w:val="en-GB"/>
        </w:rPr>
      </w:pPr>
    </w:p>
    <w:p w14:paraId="621EB0DE" w14:textId="77777777" w:rsidR="0098416A" w:rsidRPr="004941B7" w:rsidRDefault="0098416A" w:rsidP="0098416A">
      <w:pPr>
        <w:tabs>
          <w:tab w:val="left" w:pos="0"/>
        </w:tabs>
        <w:rPr>
          <w:rFonts w:ascii="Arial" w:eastAsia="Arial Unicode MS" w:hAnsi="Arial" w:cs="Arial"/>
          <w:b/>
          <w:i/>
          <w:iCs/>
          <w:color w:val="0071BC"/>
          <w:sz w:val="20"/>
          <w:szCs w:val="20"/>
        </w:rPr>
      </w:pPr>
      <w:r w:rsidRPr="004941B7">
        <w:rPr>
          <w:rFonts w:ascii="Arial" w:eastAsia="Arial Unicode MS" w:hAnsi="Arial" w:cs="Arial"/>
          <w:b/>
          <w:i/>
          <w:iCs/>
          <w:color w:val="0071BC"/>
          <w:sz w:val="20"/>
          <w:szCs w:val="20"/>
        </w:rPr>
        <w:t>Methodological notes</w:t>
      </w:r>
    </w:p>
    <w:p w14:paraId="4E7414A2" w14:textId="77777777" w:rsidR="0098416A" w:rsidRPr="004941B7" w:rsidRDefault="0098416A" w:rsidP="0098416A">
      <w:pPr>
        <w:tabs>
          <w:tab w:val="left" w:pos="0"/>
        </w:tabs>
        <w:rPr>
          <w:rFonts w:ascii="Arial" w:eastAsia="Arial Unicode MS" w:hAnsi="Arial" w:cs="Arial"/>
          <w:i/>
          <w:iCs/>
          <w:sz w:val="18"/>
          <w:szCs w:val="18"/>
        </w:rPr>
      </w:pPr>
    </w:p>
    <w:p w14:paraId="786F7B7F" w14:textId="797C9682" w:rsidR="00073D9B" w:rsidRPr="004941B7" w:rsidRDefault="00F53F67" w:rsidP="000F5912">
      <w:pPr>
        <w:pStyle w:val="Zkladntextodsazen"/>
        <w:spacing w:before="0"/>
        <w:ind w:firstLine="0"/>
        <w:rPr>
          <w:sz w:val="18"/>
          <w:szCs w:val="18"/>
        </w:rPr>
      </w:pPr>
      <w:r w:rsidRPr="00CA079A">
        <w:rPr>
          <w:iCs w:val="0"/>
          <w:sz w:val="18"/>
          <w:szCs w:val="18"/>
        </w:rPr>
        <w:t xml:space="preserve">Data on </w:t>
      </w:r>
      <w:r w:rsidR="00073D9B" w:rsidRPr="00CA079A">
        <w:rPr>
          <w:iCs w:val="0"/>
          <w:sz w:val="18"/>
          <w:szCs w:val="18"/>
        </w:rPr>
        <w:t xml:space="preserve">the </w:t>
      </w:r>
      <w:r w:rsidRPr="00CA079A">
        <w:rPr>
          <w:iCs w:val="0"/>
          <w:sz w:val="18"/>
          <w:szCs w:val="18"/>
        </w:rPr>
        <w:t xml:space="preserve">participation and rankings of Czech sport representatives in the Olympic Games </w:t>
      </w:r>
      <w:r w:rsidR="00073D9B" w:rsidRPr="004941B7">
        <w:rPr>
          <w:sz w:val="18"/>
          <w:szCs w:val="18"/>
        </w:rPr>
        <w:t xml:space="preserve">(Tables </w:t>
      </w:r>
      <w:r w:rsidR="00073D9B" w:rsidRPr="004941B7">
        <w:rPr>
          <w:b/>
          <w:sz w:val="18"/>
          <w:szCs w:val="18"/>
        </w:rPr>
        <w:t>28</w:t>
      </w:r>
      <w:r w:rsidR="00D700CD" w:rsidRPr="00752879">
        <w:rPr>
          <w:b/>
          <w:iCs w:val="0"/>
          <w:sz w:val="18"/>
          <w:szCs w:val="18"/>
        </w:rPr>
        <w:t>–</w:t>
      </w:r>
      <w:r w:rsidR="00073D9B" w:rsidRPr="00752879">
        <w:rPr>
          <w:b/>
          <w:sz w:val="18"/>
          <w:szCs w:val="18"/>
        </w:rPr>
        <w:t>1</w:t>
      </w:r>
      <w:r w:rsidR="00073D9B" w:rsidRPr="004941B7">
        <w:rPr>
          <w:sz w:val="18"/>
          <w:szCs w:val="18"/>
        </w:rPr>
        <w:t xml:space="preserve"> and </w:t>
      </w:r>
      <w:r w:rsidR="00073D9B" w:rsidRPr="004941B7">
        <w:rPr>
          <w:b/>
          <w:sz w:val="18"/>
          <w:szCs w:val="18"/>
        </w:rPr>
        <w:t>28</w:t>
      </w:r>
      <w:r w:rsidR="00D700CD" w:rsidRPr="00752879">
        <w:rPr>
          <w:b/>
          <w:iCs w:val="0"/>
          <w:sz w:val="18"/>
          <w:szCs w:val="18"/>
        </w:rPr>
        <w:t>–</w:t>
      </w:r>
      <w:r w:rsidR="00073D9B" w:rsidRPr="00752879">
        <w:rPr>
          <w:b/>
          <w:sz w:val="18"/>
          <w:szCs w:val="18"/>
        </w:rPr>
        <w:t>2</w:t>
      </w:r>
      <w:r w:rsidR="00073D9B" w:rsidRPr="004941B7">
        <w:rPr>
          <w:sz w:val="18"/>
          <w:szCs w:val="18"/>
        </w:rPr>
        <w:t xml:space="preserve">) and on medals won by Czech representatives at </w:t>
      </w:r>
      <w:r w:rsidR="00073D9B" w:rsidRPr="004941B7">
        <w:rPr>
          <w:iCs w:val="0"/>
          <w:sz w:val="18"/>
          <w:szCs w:val="18"/>
        </w:rPr>
        <w:t xml:space="preserve">world championships and European championships </w:t>
      </w:r>
      <w:r w:rsidR="00073D9B" w:rsidRPr="004941B7">
        <w:rPr>
          <w:sz w:val="18"/>
          <w:szCs w:val="18"/>
        </w:rPr>
        <w:t xml:space="preserve">(Tables </w:t>
      </w:r>
      <w:r w:rsidR="00073D9B" w:rsidRPr="00CA079A">
        <w:rPr>
          <w:b/>
          <w:sz w:val="18"/>
          <w:szCs w:val="18"/>
        </w:rPr>
        <w:t>28</w:t>
      </w:r>
      <w:r w:rsidR="00D700CD" w:rsidRPr="00752879">
        <w:rPr>
          <w:b/>
          <w:iCs w:val="0"/>
          <w:sz w:val="18"/>
          <w:szCs w:val="18"/>
        </w:rPr>
        <w:t>–</w:t>
      </w:r>
      <w:r w:rsidR="00073D9B" w:rsidRPr="00752879">
        <w:rPr>
          <w:b/>
          <w:sz w:val="18"/>
          <w:szCs w:val="18"/>
        </w:rPr>
        <w:t>4</w:t>
      </w:r>
      <w:r w:rsidR="00073D9B" w:rsidRPr="004941B7">
        <w:rPr>
          <w:sz w:val="18"/>
          <w:szCs w:val="18"/>
        </w:rPr>
        <w:t xml:space="preserve"> and </w:t>
      </w:r>
      <w:r w:rsidR="00073D9B" w:rsidRPr="00CA079A">
        <w:rPr>
          <w:b/>
          <w:sz w:val="18"/>
          <w:szCs w:val="18"/>
        </w:rPr>
        <w:t>28</w:t>
      </w:r>
      <w:r w:rsidR="00D700CD" w:rsidRPr="00752879">
        <w:rPr>
          <w:b/>
          <w:iCs w:val="0"/>
          <w:sz w:val="18"/>
          <w:szCs w:val="18"/>
        </w:rPr>
        <w:t>–</w:t>
      </w:r>
      <w:r w:rsidR="00073D9B" w:rsidRPr="00752879">
        <w:rPr>
          <w:b/>
          <w:sz w:val="18"/>
          <w:szCs w:val="18"/>
        </w:rPr>
        <w:t>5</w:t>
      </w:r>
      <w:r w:rsidR="00073D9B" w:rsidRPr="004941B7">
        <w:rPr>
          <w:sz w:val="18"/>
          <w:szCs w:val="18"/>
        </w:rPr>
        <w:t xml:space="preserve">) </w:t>
      </w:r>
      <w:r w:rsidR="00E87040" w:rsidRPr="004941B7">
        <w:rPr>
          <w:sz w:val="18"/>
          <w:szCs w:val="18"/>
        </w:rPr>
        <w:t>have been provided since 2022 by the Natio</w:t>
      </w:r>
      <w:r w:rsidR="00E87040" w:rsidRPr="00CA079A">
        <w:rPr>
          <w:sz w:val="18"/>
          <w:szCs w:val="18"/>
        </w:rPr>
        <w:t>nal Sports Agency</w:t>
      </w:r>
      <w:r w:rsidR="00E87040" w:rsidRPr="004941B7">
        <w:rPr>
          <w:sz w:val="18"/>
          <w:szCs w:val="18"/>
        </w:rPr>
        <w:t>.</w:t>
      </w:r>
      <w:r w:rsidR="00D700CD" w:rsidRPr="004941B7">
        <w:rPr>
          <w:sz w:val="18"/>
          <w:szCs w:val="18"/>
        </w:rPr>
        <w:t xml:space="preserve"> Data on the state budget expenditure on sport (Table </w:t>
      </w:r>
      <w:r w:rsidR="00D700CD" w:rsidRPr="004941B7">
        <w:rPr>
          <w:b/>
          <w:sz w:val="18"/>
          <w:szCs w:val="18"/>
        </w:rPr>
        <w:t>28</w:t>
      </w:r>
      <w:r w:rsidR="00D700CD" w:rsidRPr="00752879">
        <w:rPr>
          <w:b/>
          <w:iCs w:val="0"/>
          <w:sz w:val="18"/>
          <w:szCs w:val="18"/>
        </w:rPr>
        <w:t>–</w:t>
      </w:r>
      <w:r w:rsidR="00D700CD" w:rsidRPr="00752879">
        <w:rPr>
          <w:b/>
          <w:sz w:val="18"/>
          <w:szCs w:val="18"/>
        </w:rPr>
        <w:t>3</w:t>
      </w:r>
      <w:r w:rsidR="00D700CD" w:rsidRPr="004941B7">
        <w:rPr>
          <w:sz w:val="18"/>
          <w:szCs w:val="18"/>
        </w:rPr>
        <w:t>) have been obtained from</w:t>
      </w:r>
      <w:r w:rsidR="005E226D" w:rsidRPr="004941B7">
        <w:rPr>
          <w:sz w:val="18"/>
          <w:szCs w:val="18"/>
        </w:rPr>
        <w:t xml:space="preserve"> the final account</w:t>
      </w:r>
      <w:r w:rsidR="00D700CD" w:rsidRPr="004941B7">
        <w:rPr>
          <w:sz w:val="18"/>
          <w:szCs w:val="18"/>
        </w:rPr>
        <w:t xml:space="preserve"> of the </w:t>
      </w:r>
      <w:r w:rsidR="005E226D" w:rsidRPr="004941B7">
        <w:rPr>
          <w:sz w:val="18"/>
          <w:szCs w:val="18"/>
        </w:rPr>
        <w:t>s</w:t>
      </w:r>
      <w:r w:rsidR="00D700CD" w:rsidRPr="004941B7">
        <w:rPr>
          <w:sz w:val="18"/>
          <w:szCs w:val="18"/>
        </w:rPr>
        <w:t xml:space="preserve">tate </w:t>
      </w:r>
      <w:r w:rsidR="005E226D" w:rsidRPr="004941B7">
        <w:rPr>
          <w:sz w:val="18"/>
          <w:szCs w:val="18"/>
        </w:rPr>
        <w:t>b</w:t>
      </w:r>
      <w:r w:rsidR="00D700CD" w:rsidRPr="004941B7">
        <w:rPr>
          <w:sz w:val="18"/>
          <w:szCs w:val="18"/>
        </w:rPr>
        <w:t xml:space="preserve">udget of the Czech Republic available </w:t>
      </w:r>
      <w:r w:rsidR="005E226D" w:rsidRPr="004941B7">
        <w:rPr>
          <w:sz w:val="18"/>
          <w:szCs w:val="18"/>
        </w:rPr>
        <w:t>on the</w:t>
      </w:r>
      <w:r w:rsidR="00D700CD" w:rsidRPr="004941B7">
        <w:rPr>
          <w:sz w:val="18"/>
          <w:szCs w:val="18"/>
        </w:rPr>
        <w:t xml:space="preserve"> web</w:t>
      </w:r>
      <w:r w:rsidR="005E226D" w:rsidRPr="004941B7">
        <w:rPr>
          <w:sz w:val="18"/>
          <w:szCs w:val="18"/>
        </w:rPr>
        <w:t>site</w:t>
      </w:r>
      <w:r w:rsidR="00D700CD" w:rsidRPr="004941B7">
        <w:rPr>
          <w:sz w:val="18"/>
          <w:szCs w:val="18"/>
        </w:rPr>
        <w:t xml:space="preserve"> of the Ministry of Finance of the Czech Republic.</w:t>
      </w:r>
    </w:p>
    <w:p w14:paraId="55A8BAA1" w14:textId="4FA5689F" w:rsidR="005C1A82" w:rsidRPr="004941B7" w:rsidRDefault="00C073AB" w:rsidP="00CA079A">
      <w:pPr>
        <w:pStyle w:val="Normlnweb"/>
        <w:spacing w:before="120" w:beforeAutospacing="0" w:after="0" w:afterAutospacing="0"/>
        <w:jc w:val="both"/>
        <w:rPr>
          <w:rFonts w:ascii="Arial" w:hAnsi="Arial" w:cs="Arial"/>
          <w:i/>
          <w:iCs/>
          <w:color w:val="auto"/>
          <w:sz w:val="18"/>
          <w:szCs w:val="18"/>
          <w:lang w:val="en-GB"/>
        </w:rPr>
      </w:pPr>
      <w:r w:rsidRPr="00CA079A">
        <w:rPr>
          <w:rFonts w:ascii="Arial" w:eastAsia="Times New Roman" w:hAnsi="Arial" w:cs="Arial"/>
          <w:i/>
          <w:color w:val="auto"/>
          <w:sz w:val="18"/>
          <w:szCs w:val="18"/>
          <w:lang w:val="en-GB"/>
        </w:rPr>
        <w:t xml:space="preserve">Data on </w:t>
      </w:r>
      <w:r w:rsidRPr="00CA079A">
        <w:rPr>
          <w:rFonts w:ascii="Arial" w:eastAsia="Times New Roman" w:hAnsi="Arial" w:cs="Arial"/>
          <w:bCs/>
          <w:i/>
          <w:iCs/>
          <w:color w:val="auto"/>
          <w:sz w:val="18"/>
          <w:szCs w:val="18"/>
          <w:lang w:val="en-GB"/>
        </w:rPr>
        <w:t xml:space="preserve">persons doing selected sports as members of sport unions and associations </w:t>
      </w:r>
      <w:r w:rsidRPr="00CA079A">
        <w:rPr>
          <w:rFonts w:ascii="Arial" w:eastAsia="Times New Roman" w:hAnsi="Arial" w:cs="Arial"/>
          <w:i/>
          <w:iCs/>
          <w:color w:val="auto"/>
          <w:sz w:val="18"/>
          <w:szCs w:val="18"/>
          <w:lang w:val="en-GB"/>
        </w:rPr>
        <w:t xml:space="preserve">(Table </w:t>
      </w:r>
      <w:r w:rsidRPr="00CA079A">
        <w:rPr>
          <w:rFonts w:ascii="Arial" w:eastAsia="Times New Roman" w:hAnsi="Arial" w:cs="Arial"/>
          <w:b/>
          <w:i/>
          <w:iCs/>
          <w:color w:val="auto"/>
          <w:sz w:val="18"/>
          <w:szCs w:val="18"/>
          <w:lang w:val="en-GB"/>
        </w:rPr>
        <w:t>28</w:t>
      </w:r>
      <w:r w:rsidRPr="00752879">
        <w:rPr>
          <w:rFonts w:ascii="Arial" w:eastAsia="Times New Roman" w:hAnsi="Arial" w:cs="Arial"/>
          <w:b/>
          <w:i/>
          <w:iCs/>
          <w:color w:val="auto"/>
          <w:sz w:val="18"/>
          <w:szCs w:val="18"/>
          <w:lang w:val="en-GB"/>
        </w:rPr>
        <w:t>-6</w:t>
      </w:r>
      <w:r w:rsidRPr="00CA079A">
        <w:rPr>
          <w:rFonts w:ascii="Arial" w:eastAsia="Times New Roman" w:hAnsi="Arial" w:cs="Arial"/>
          <w:i/>
          <w:iCs/>
          <w:color w:val="auto"/>
          <w:sz w:val="18"/>
          <w:szCs w:val="18"/>
          <w:lang w:val="en-GB"/>
        </w:rPr>
        <w:t xml:space="preserve">) were processed from the Czech Union of Sport (CUS) Yearbook, namely from the table Membership base registered in sport unions and associations associated in the CUS as at 31 December 2022. The CUS information system with data on the membership base of sports clubs registered in district associations of the CUS was used to process data on children and youth doing sports in unions and associations (Table </w:t>
      </w:r>
      <w:r w:rsidRPr="00CA079A">
        <w:rPr>
          <w:rFonts w:ascii="Arial" w:eastAsia="Times New Roman" w:hAnsi="Arial" w:cs="Arial"/>
          <w:b/>
          <w:i/>
          <w:iCs/>
          <w:color w:val="auto"/>
          <w:sz w:val="18"/>
          <w:szCs w:val="18"/>
          <w:lang w:val="en-GB"/>
        </w:rPr>
        <w:t>28</w:t>
      </w:r>
      <w:r w:rsidRPr="00752879">
        <w:rPr>
          <w:rFonts w:ascii="Arial" w:eastAsia="Times New Roman" w:hAnsi="Arial" w:cs="Arial"/>
          <w:b/>
          <w:i/>
          <w:iCs/>
          <w:color w:val="auto"/>
          <w:sz w:val="18"/>
          <w:szCs w:val="18"/>
          <w:lang w:val="en-GB"/>
        </w:rPr>
        <w:t>-7</w:t>
      </w:r>
      <w:r w:rsidRPr="00CA079A">
        <w:rPr>
          <w:rFonts w:ascii="Arial" w:eastAsia="Times New Roman" w:hAnsi="Arial" w:cs="Arial"/>
          <w:i/>
          <w:iCs/>
          <w:color w:val="auto"/>
          <w:sz w:val="18"/>
          <w:szCs w:val="18"/>
          <w:lang w:val="en-GB"/>
        </w:rPr>
        <w:t>).</w:t>
      </w:r>
    </w:p>
    <w:p w14:paraId="7BB0D687" w14:textId="252FFE11" w:rsidR="0063703D" w:rsidRPr="004941B7" w:rsidRDefault="0063703D" w:rsidP="00CA079A">
      <w:pPr>
        <w:autoSpaceDE w:val="0"/>
        <w:autoSpaceDN w:val="0"/>
        <w:adjustRightInd w:val="0"/>
        <w:spacing w:before="120"/>
        <w:jc w:val="both"/>
        <w:rPr>
          <w:rFonts w:ascii="Arial" w:hAnsi="Arial" w:cs="Arial"/>
          <w:i/>
          <w:iCs/>
          <w:sz w:val="18"/>
          <w:szCs w:val="18"/>
        </w:rPr>
      </w:pPr>
      <w:r w:rsidRPr="0032402A">
        <w:rPr>
          <w:rFonts w:ascii="Arial" w:hAnsi="Arial" w:cs="Arial"/>
          <w:i/>
          <w:iCs/>
          <w:sz w:val="18"/>
          <w:szCs w:val="18"/>
        </w:rPr>
        <w:t xml:space="preserve">Data in Tables </w:t>
      </w:r>
      <w:r w:rsidRPr="0032402A">
        <w:rPr>
          <w:rFonts w:ascii="Arial" w:hAnsi="Arial" w:cs="Arial"/>
          <w:b/>
          <w:i/>
          <w:iCs/>
          <w:sz w:val="18"/>
          <w:szCs w:val="18"/>
        </w:rPr>
        <w:t>28</w:t>
      </w:r>
      <w:r w:rsidRPr="00752879">
        <w:rPr>
          <w:rFonts w:ascii="Arial" w:hAnsi="Arial" w:cs="Arial"/>
          <w:b/>
          <w:i/>
          <w:iCs/>
          <w:sz w:val="18"/>
          <w:szCs w:val="18"/>
        </w:rPr>
        <w:t>-8</w:t>
      </w:r>
      <w:r w:rsidRPr="0032402A">
        <w:rPr>
          <w:rFonts w:ascii="Arial" w:hAnsi="Arial" w:cs="Arial"/>
          <w:i/>
          <w:iCs/>
          <w:sz w:val="18"/>
          <w:szCs w:val="18"/>
        </w:rPr>
        <w:t xml:space="preserve"> and </w:t>
      </w:r>
      <w:r w:rsidRPr="0032402A">
        <w:rPr>
          <w:rFonts w:ascii="Arial" w:hAnsi="Arial" w:cs="Arial"/>
          <w:b/>
          <w:i/>
          <w:iCs/>
          <w:sz w:val="18"/>
          <w:szCs w:val="18"/>
        </w:rPr>
        <w:t>28</w:t>
      </w:r>
      <w:r w:rsidRPr="00752879">
        <w:rPr>
          <w:rFonts w:ascii="Arial" w:hAnsi="Arial" w:cs="Arial"/>
          <w:b/>
          <w:i/>
          <w:iCs/>
          <w:sz w:val="18"/>
          <w:szCs w:val="18"/>
        </w:rPr>
        <w:t>-9</w:t>
      </w:r>
      <w:r w:rsidRPr="00CA079A">
        <w:rPr>
          <w:rFonts w:ascii="Arial" w:hAnsi="Arial" w:cs="Arial"/>
          <w:i/>
          <w:iCs/>
          <w:sz w:val="18"/>
          <w:szCs w:val="18"/>
        </w:rPr>
        <w:t xml:space="preserve"> come from the 2022</w:t>
      </w:r>
      <w:r w:rsidR="005131E9" w:rsidRPr="00CA079A">
        <w:rPr>
          <w:rFonts w:ascii="Arial" w:hAnsi="Arial" w:cs="Arial"/>
          <w:i/>
          <w:iCs/>
          <w:sz w:val="18"/>
          <w:szCs w:val="18"/>
        </w:rPr>
        <w:t xml:space="preserve"> Living Conditions</w:t>
      </w:r>
      <w:r w:rsidR="005131E9" w:rsidRPr="004941B7">
        <w:rPr>
          <w:rFonts w:ascii="Arial" w:hAnsi="Arial" w:cs="Arial"/>
          <w:i/>
          <w:iCs/>
          <w:sz w:val="18"/>
          <w:szCs w:val="18"/>
        </w:rPr>
        <w:t xml:space="preserve"> sample survey </w:t>
      </w:r>
      <w:r w:rsidR="005131E9" w:rsidRPr="0032402A">
        <w:rPr>
          <w:rFonts w:ascii="Arial" w:hAnsi="Arial" w:cs="Arial"/>
          <w:i/>
          <w:iCs/>
          <w:sz w:val="18"/>
          <w:szCs w:val="18"/>
        </w:rPr>
        <w:t>(a national module of the</w:t>
      </w:r>
      <w:r w:rsidRPr="0032402A">
        <w:rPr>
          <w:rFonts w:ascii="Arial" w:hAnsi="Arial" w:cs="Arial"/>
          <w:i/>
          <w:iCs/>
          <w:sz w:val="18"/>
          <w:szCs w:val="18"/>
        </w:rPr>
        <w:t xml:space="preserve"> European Union</w:t>
      </w:r>
      <w:r w:rsidR="00AE1459" w:rsidRPr="0032402A">
        <w:rPr>
          <w:rFonts w:ascii="Arial" w:hAnsi="Arial" w:cs="Arial"/>
          <w:i/>
          <w:iCs/>
          <w:sz w:val="18"/>
          <w:szCs w:val="18"/>
        </w:rPr>
        <w:t xml:space="preserve"> </w:t>
      </w:r>
      <w:r w:rsidR="00AE1459" w:rsidRPr="00CA079A">
        <w:rPr>
          <w:rFonts w:ascii="Arial" w:hAnsi="Arial" w:cs="Arial"/>
          <w:i/>
          <w:iCs/>
          <w:sz w:val="18"/>
          <w:szCs w:val="18"/>
        </w:rPr>
        <w:t>–</w:t>
      </w:r>
      <w:r w:rsidRPr="0032402A">
        <w:rPr>
          <w:rFonts w:ascii="Arial" w:hAnsi="Arial" w:cs="Arial"/>
          <w:i/>
          <w:iCs/>
          <w:sz w:val="18"/>
          <w:szCs w:val="18"/>
        </w:rPr>
        <w:t xml:space="preserve"> Statistics on Income and Living Conditions (EU-SILC)</w:t>
      </w:r>
      <w:r w:rsidR="005131E9" w:rsidRPr="0032402A">
        <w:rPr>
          <w:rFonts w:ascii="Arial" w:hAnsi="Arial" w:cs="Arial"/>
          <w:i/>
          <w:iCs/>
          <w:sz w:val="18"/>
          <w:szCs w:val="18"/>
        </w:rPr>
        <w:t xml:space="preserve">) </w:t>
      </w:r>
      <w:r w:rsidR="00377FC3" w:rsidRPr="0032402A">
        <w:rPr>
          <w:rFonts w:ascii="Arial" w:hAnsi="Arial" w:cs="Arial"/>
          <w:i/>
          <w:iCs/>
          <w:sz w:val="18"/>
          <w:szCs w:val="18"/>
        </w:rPr>
        <w:t>from a thematic module related to the lifestyle of adults, their quality of life and active participation in cultural and social life.</w:t>
      </w:r>
      <w:r w:rsidR="001B674A" w:rsidRPr="00CA079A">
        <w:rPr>
          <w:rFonts w:ascii="Arial" w:hAnsi="Arial" w:cs="Arial"/>
          <w:i/>
          <w:iCs/>
          <w:sz w:val="18"/>
          <w:szCs w:val="18"/>
        </w:rPr>
        <w:t xml:space="preserve"> The Living Conditions survey is conducted annually on a sample of approximately 11 500 randomly selected households all over the Czech Republic. More detailed data on this survey can be found in the Chapter </w:t>
      </w:r>
      <w:r w:rsidR="001B674A" w:rsidRPr="00752879">
        <w:rPr>
          <w:rFonts w:ascii="Arial" w:hAnsi="Arial" w:cs="Arial"/>
          <w:b/>
          <w:i/>
          <w:iCs/>
          <w:sz w:val="18"/>
          <w:szCs w:val="18"/>
        </w:rPr>
        <w:t>9</w:t>
      </w:r>
      <w:r w:rsidR="001B674A" w:rsidRPr="00CA079A">
        <w:rPr>
          <w:rFonts w:ascii="Arial" w:hAnsi="Arial" w:cs="Arial"/>
          <w:i/>
          <w:iCs/>
          <w:sz w:val="18"/>
          <w:szCs w:val="18"/>
        </w:rPr>
        <w:t xml:space="preserve"> Household Income and Expenditure.</w:t>
      </w:r>
    </w:p>
    <w:p w14:paraId="3A285E90" w14:textId="77777777" w:rsidR="0063703D" w:rsidRPr="004941B7" w:rsidRDefault="0063703D" w:rsidP="00CA079A">
      <w:pPr>
        <w:autoSpaceDE w:val="0"/>
        <w:autoSpaceDN w:val="0"/>
        <w:adjustRightInd w:val="0"/>
        <w:rPr>
          <w:rFonts w:ascii="Arial" w:hAnsi="Arial" w:cs="Arial"/>
          <w:i/>
          <w:iCs/>
          <w:sz w:val="18"/>
          <w:szCs w:val="18"/>
        </w:rPr>
      </w:pPr>
    </w:p>
    <w:p w14:paraId="65E0939F" w14:textId="77777777" w:rsidR="00005D7F" w:rsidRPr="004941B7" w:rsidRDefault="00005D7F" w:rsidP="000F5912">
      <w:pPr>
        <w:pStyle w:val="Normlnweb"/>
        <w:spacing w:before="0" w:beforeAutospacing="0" w:after="0" w:afterAutospacing="0"/>
        <w:jc w:val="both"/>
        <w:rPr>
          <w:rFonts w:ascii="Arial" w:hAnsi="Arial" w:cs="Arial"/>
          <w:i/>
          <w:iCs/>
          <w:color w:val="auto"/>
          <w:sz w:val="18"/>
          <w:szCs w:val="18"/>
          <w:lang w:val="en-GB"/>
        </w:rPr>
      </w:pPr>
    </w:p>
    <w:p w14:paraId="738C2AB4" w14:textId="77777777" w:rsidR="00005D7F" w:rsidRPr="00CA079A" w:rsidRDefault="005C2781" w:rsidP="000F5912">
      <w:pPr>
        <w:pStyle w:val="Normlnweb"/>
        <w:spacing w:before="0" w:beforeAutospacing="0" w:after="0" w:afterAutospacing="0"/>
        <w:jc w:val="both"/>
        <w:rPr>
          <w:rFonts w:ascii="Arial" w:hAnsi="Arial" w:cs="Arial"/>
          <w:i/>
          <w:iCs/>
          <w:color w:val="0071BC"/>
          <w:sz w:val="20"/>
          <w:szCs w:val="20"/>
          <w:lang w:val="en-GB"/>
        </w:rPr>
      </w:pPr>
      <w:r w:rsidRPr="00CA079A">
        <w:rPr>
          <w:rFonts w:ascii="Arial" w:hAnsi="Arial" w:cs="Arial"/>
          <w:b/>
          <w:bCs/>
          <w:i/>
          <w:iCs/>
          <w:color w:val="0071BC"/>
          <w:sz w:val="20"/>
          <w:szCs w:val="20"/>
          <w:lang w:val="en-GB"/>
        </w:rPr>
        <w:t>Notes on Tables</w:t>
      </w:r>
    </w:p>
    <w:p w14:paraId="634F3A78" w14:textId="77777777" w:rsidR="00005D7F" w:rsidRPr="00CA079A" w:rsidRDefault="00005D7F" w:rsidP="000F5912">
      <w:pPr>
        <w:pStyle w:val="Normlnweb"/>
        <w:spacing w:before="0" w:beforeAutospacing="0" w:after="0" w:afterAutospacing="0"/>
        <w:jc w:val="both"/>
        <w:rPr>
          <w:rFonts w:ascii="Arial" w:hAnsi="Arial" w:cs="Arial"/>
          <w:i/>
          <w:iCs/>
          <w:color w:val="auto"/>
          <w:sz w:val="18"/>
          <w:szCs w:val="18"/>
          <w:lang w:val="en-GB"/>
        </w:rPr>
      </w:pPr>
    </w:p>
    <w:p w14:paraId="4B11E656" w14:textId="145F8B89" w:rsidR="00C03D35" w:rsidRPr="00CA079A" w:rsidRDefault="00C03D35" w:rsidP="00C03D35">
      <w:pPr>
        <w:tabs>
          <w:tab w:val="left" w:pos="-1128"/>
          <w:tab w:val="left" w:pos="-720"/>
          <w:tab w:val="left" w:pos="0"/>
          <w:tab w:val="left" w:pos="1440"/>
          <w:tab w:val="left" w:pos="1790"/>
        </w:tabs>
        <w:autoSpaceDE w:val="0"/>
        <w:autoSpaceDN w:val="0"/>
        <w:adjustRightInd w:val="0"/>
        <w:jc w:val="both"/>
        <w:rPr>
          <w:rFonts w:ascii="Arial" w:hAnsi="Arial" w:cs="Arial"/>
          <w:b/>
          <w:i/>
          <w:color w:val="0071BC"/>
          <w:sz w:val="20"/>
          <w:szCs w:val="20"/>
        </w:rPr>
      </w:pPr>
      <w:r w:rsidRPr="00CA079A">
        <w:rPr>
          <w:rFonts w:ascii="Arial" w:hAnsi="Arial" w:cs="Arial"/>
          <w:b/>
          <w:i/>
          <w:color w:val="0071BC"/>
          <w:sz w:val="20"/>
          <w:szCs w:val="20"/>
        </w:rPr>
        <w:t>Tab</w:t>
      </w:r>
      <w:r w:rsidR="004510CA" w:rsidRPr="00CA079A">
        <w:rPr>
          <w:rFonts w:ascii="Arial" w:hAnsi="Arial" w:cs="Arial"/>
          <w:b/>
          <w:i/>
          <w:color w:val="0071BC"/>
          <w:sz w:val="20"/>
          <w:szCs w:val="20"/>
        </w:rPr>
        <w:t>le</w:t>
      </w:r>
      <w:r w:rsidRPr="00CA079A">
        <w:rPr>
          <w:rFonts w:ascii="Arial" w:hAnsi="Arial" w:cs="Arial"/>
          <w:b/>
          <w:i/>
          <w:color w:val="0071BC"/>
          <w:sz w:val="20"/>
          <w:szCs w:val="20"/>
        </w:rPr>
        <w:t xml:space="preserve"> 28-</w:t>
      </w:r>
      <w:proofErr w:type="gramStart"/>
      <w:r w:rsidRPr="00CA079A">
        <w:rPr>
          <w:rFonts w:ascii="Arial" w:hAnsi="Arial" w:cs="Arial"/>
          <w:b/>
          <w:i/>
          <w:color w:val="0071BC"/>
          <w:sz w:val="20"/>
          <w:szCs w:val="20"/>
        </w:rPr>
        <w:t xml:space="preserve">3  </w:t>
      </w:r>
      <w:r w:rsidR="000E6298" w:rsidRPr="00CA079A">
        <w:rPr>
          <w:rFonts w:ascii="Arial" w:hAnsi="Arial" w:cs="Arial"/>
          <w:b/>
          <w:i/>
          <w:color w:val="0071BC"/>
          <w:sz w:val="20"/>
          <w:szCs w:val="20"/>
        </w:rPr>
        <w:t>State</w:t>
      </w:r>
      <w:proofErr w:type="gramEnd"/>
      <w:r w:rsidR="000E6298" w:rsidRPr="00CA079A">
        <w:rPr>
          <w:rFonts w:ascii="Arial" w:hAnsi="Arial" w:cs="Arial"/>
          <w:b/>
          <w:i/>
          <w:color w:val="0071BC"/>
          <w:sz w:val="20"/>
          <w:szCs w:val="20"/>
        </w:rPr>
        <w:t xml:space="preserve"> budget expenditure on</w:t>
      </w:r>
      <w:r w:rsidRPr="00CA079A">
        <w:rPr>
          <w:rFonts w:ascii="Arial" w:hAnsi="Arial" w:cs="Arial"/>
          <w:b/>
          <w:i/>
          <w:color w:val="0071BC"/>
          <w:sz w:val="20"/>
          <w:szCs w:val="20"/>
        </w:rPr>
        <w:t xml:space="preserve"> sport</w:t>
      </w:r>
    </w:p>
    <w:p w14:paraId="2E8C1777" w14:textId="17AB8171" w:rsidR="00AF269A" w:rsidRPr="004941B7" w:rsidRDefault="00D14037" w:rsidP="00CA079A">
      <w:pPr>
        <w:pStyle w:val="Normlnweb"/>
        <w:spacing w:before="120" w:beforeAutospacing="0" w:after="0" w:afterAutospacing="0"/>
        <w:jc w:val="both"/>
        <w:rPr>
          <w:rFonts w:ascii="Arial" w:hAnsi="Arial" w:cs="Arial"/>
          <w:i/>
          <w:color w:val="auto"/>
          <w:sz w:val="18"/>
          <w:szCs w:val="18"/>
          <w:lang w:val="en-GB"/>
        </w:rPr>
      </w:pPr>
      <w:r w:rsidRPr="00CA079A">
        <w:rPr>
          <w:rFonts w:ascii="Arial" w:hAnsi="Arial" w:cs="Arial"/>
          <w:i/>
          <w:color w:val="auto"/>
          <w:sz w:val="18"/>
          <w:szCs w:val="18"/>
          <w:lang w:val="en-GB"/>
        </w:rPr>
        <w:t>The total state budget expen</w:t>
      </w:r>
      <w:r w:rsidR="00121764" w:rsidRPr="004941B7">
        <w:rPr>
          <w:rFonts w:ascii="Arial" w:hAnsi="Arial" w:cs="Arial"/>
          <w:i/>
          <w:color w:val="auto"/>
          <w:sz w:val="18"/>
          <w:szCs w:val="18"/>
          <w:lang w:val="en-GB"/>
        </w:rPr>
        <w:t xml:space="preserve">diture on sport is based on </w:t>
      </w:r>
      <w:r w:rsidRPr="00CA079A">
        <w:rPr>
          <w:rFonts w:ascii="Arial" w:hAnsi="Arial" w:cs="Arial"/>
          <w:i/>
          <w:color w:val="auto"/>
          <w:sz w:val="18"/>
          <w:szCs w:val="18"/>
          <w:lang w:val="en-GB"/>
        </w:rPr>
        <w:t xml:space="preserve">data presented in the final account of the </w:t>
      </w:r>
      <w:r w:rsidR="002B71A5" w:rsidRPr="004941B7">
        <w:rPr>
          <w:rFonts w:ascii="Arial" w:hAnsi="Arial" w:cs="Arial"/>
          <w:i/>
          <w:color w:val="auto"/>
          <w:sz w:val="18"/>
          <w:szCs w:val="18"/>
          <w:lang w:val="en-GB"/>
        </w:rPr>
        <w:t>S</w:t>
      </w:r>
      <w:r w:rsidRPr="00CA079A">
        <w:rPr>
          <w:rFonts w:ascii="Arial" w:hAnsi="Arial" w:cs="Arial"/>
          <w:i/>
          <w:color w:val="auto"/>
          <w:sz w:val="18"/>
          <w:szCs w:val="18"/>
          <w:lang w:val="en-GB"/>
        </w:rPr>
        <w:t xml:space="preserve">tate </w:t>
      </w:r>
      <w:r w:rsidR="002B71A5" w:rsidRPr="004941B7">
        <w:rPr>
          <w:rFonts w:ascii="Arial" w:hAnsi="Arial" w:cs="Arial"/>
          <w:i/>
          <w:color w:val="auto"/>
          <w:sz w:val="18"/>
          <w:szCs w:val="18"/>
          <w:lang w:val="en-GB"/>
        </w:rPr>
        <w:t>B</w:t>
      </w:r>
      <w:r w:rsidRPr="00CA079A">
        <w:rPr>
          <w:rFonts w:ascii="Arial" w:hAnsi="Arial" w:cs="Arial"/>
          <w:i/>
          <w:color w:val="auto"/>
          <w:sz w:val="18"/>
          <w:szCs w:val="18"/>
          <w:lang w:val="en-GB"/>
        </w:rPr>
        <w:t>udge</w:t>
      </w:r>
      <w:r w:rsidR="00121764" w:rsidRPr="004941B7">
        <w:rPr>
          <w:rFonts w:ascii="Arial" w:hAnsi="Arial" w:cs="Arial"/>
          <w:i/>
          <w:color w:val="auto"/>
          <w:sz w:val="18"/>
          <w:szCs w:val="18"/>
          <w:lang w:val="en-GB"/>
        </w:rPr>
        <w:t>t of the Czech Republic for that</w:t>
      </w:r>
      <w:r w:rsidR="00444999" w:rsidRPr="004941B7">
        <w:rPr>
          <w:rFonts w:ascii="Arial" w:hAnsi="Arial" w:cs="Arial"/>
          <w:i/>
          <w:color w:val="auto"/>
          <w:sz w:val="18"/>
          <w:szCs w:val="18"/>
          <w:lang w:val="en-GB"/>
        </w:rPr>
        <w:t xml:space="preserve"> area, i.e. on a</w:t>
      </w:r>
      <w:r w:rsidRPr="00CA079A">
        <w:rPr>
          <w:rFonts w:ascii="Arial" w:hAnsi="Arial" w:cs="Arial"/>
          <w:i/>
          <w:color w:val="auto"/>
          <w:sz w:val="18"/>
          <w:szCs w:val="18"/>
          <w:lang w:val="en-GB"/>
        </w:rPr>
        <w:t xml:space="preserve"> table</w:t>
      </w:r>
      <w:r w:rsidR="00AA6D17" w:rsidRPr="00CA079A">
        <w:rPr>
          <w:rFonts w:ascii="Arial" w:hAnsi="Arial" w:cs="Arial"/>
          <w:i/>
          <w:color w:val="auto"/>
          <w:sz w:val="18"/>
          <w:szCs w:val="18"/>
          <w:lang w:val="en-GB"/>
        </w:rPr>
        <w:t xml:space="preserve"> Summary of </w:t>
      </w:r>
      <w:r w:rsidR="00E8463C" w:rsidRPr="004941B7">
        <w:rPr>
          <w:rFonts w:ascii="Arial" w:hAnsi="Arial" w:cs="Arial"/>
          <w:i/>
          <w:color w:val="auto"/>
          <w:sz w:val="18"/>
          <w:szCs w:val="18"/>
          <w:lang w:val="en-GB"/>
        </w:rPr>
        <w:t xml:space="preserve">the </w:t>
      </w:r>
      <w:r w:rsidR="00AA6D17" w:rsidRPr="00CA079A">
        <w:rPr>
          <w:rFonts w:ascii="Arial" w:hAnsi="Arial" w:cs="Arial"/>
          <w:i/>
          <w:color w:val="auto"/>
          <w:sz w:val="18"/>
          <w:szCs w:val="18"/>
          <w:lang w:val="en-GB"/>
        </w:rPr>
        <w:t>state budget expenditure by functional aspect</w:t>
      </w:r>
      <w:r w:rsidR="00444999" w:rsidRPr="004941B7">
        <w:rPr>
          <w:rFonts w:ascii="Arial" w:hAnsi="Arial" w:cs="Arial"/>
          <w:i/>
          <w:color w:val="auto"/>
          <w:sz w:val="18"/>
          <w:szCs w:val="18"/>
          <w:lang w:val="en-GB"/>
        </w:rPr>
        <w:t xml:space="preserve"> (kind-of-activity budget classification;</w:t>
      </w:r>
      <w:r w:rsidR="00AA6D17" w:rsidRPr="00CA079A">
        <w:rPr>
          <w:rFonts w:ascii="Arial" w:hAnsi="Arial" w:cs="Arial"/>
          <w:i/>
          <w:color w:val="auto"/>
          <w:sz w:val="18"/>
          <w:szCs w:val="18"/>
          <w:lang w:val="en-GB"/>
        </w:rPr>
        <w:t xml:space="preserve"> subsection 341). I</w:t>
      </w:r>
      <w:r w:rsidR="002025A2" w:rsidRPr="004941B7">
        <w:rPr>
          <w:rFonts w:ascii="Arial" w:hAnsi="Arial" w:cs="Arial"/>
          <w:i/>
          <w:color w:val="auto"/>
          <w:sz w:val="18"/>
          <w:szCs w:val="18"/>
          <w:lang w:val="en-GB"/>
        </w:rPr>
        <w:t xml:space="preserve">t is the expenditure that was actually drawn from the state budget for sport in a given year, not the amounts approved in the </w:t>
      </w:r>
      <w:r w:rsidR="002F29B6" w:rsidRPr="004941B7">
        <w:rPr>
          <w:rFonts w:ascii="Arial" w:hAnsi="Arial" w:cs="Arial"/>
          <w:i/>
          <w:color w:val="auto"/>
          <w:sz w:val="18"/>
          <w:szCs w:val="18"/>
          <w:lang w:val="en-GB"/>
        </w:rPr>
        <w:t>Act on the S</w:t>
      </w:r>
      <w:r w:rsidR="002025A2" w:rsidRPr="00CA079A">
        <w:rPr>
          <w:rFonts w:ascii="Arial" w:hAnsi="Arial" w:cs="Arial"/>
          <w:i/>
          <w:color w:val="auto"/>
          <w:sz w:val="18"/>
          <w:szCs w:val="18"/>
          <w:lang w:val="en-GB"/>
        </w:rPr>
        <w:t xml:space="preserve">tate </w:t>
      </w:r>
      <w:r w:rsidR="002F29B6" w:rsidRPr="00CA079A">
        <w:rPr>
          <w:rFonts w:ascii="Arial" w:hAnsi="Arial" w:cs="Arial"/>
          <w:i/>
          <w:color w:val="auto"/>
          <w:sz w:val="18"/>
          <w:szCs w:val="18"/>
          <w:lang w:val="en-GB"/>
        </w:rPr>
        <w:t>Budget for</w:t>
      </w:r>
      <w:r w:rsidR="002025A2" w:rsidRPr="004941B7">
        <w:rPr>
          <w:rFonts w:ascii="Arial" w:hAnsi="Arial" w:cs="Arial"/>
          <w:i/>
          <w:color w:val="auto"/>
          <w:sz w:val="18"/>
          <w:szCs w:val="18"/>
          <w:lang w:val="en-GB"/>
        </w:rPr>
        <w:t xml:space="preserve"> that year. </w:t>
      </w:r>
      <w:r w:rsidR="00AF269A" w:rsidRPr="004941B7">
        <w:rPr>
          <w:rFonts w:ascii="Arial" w:hAnsi="Arial" w:cs="Arial"/>
          <w:i/>
          <w:color w:val="auto"/>
          <w:sz w:val="18"/>
          <w:szCs w:val="18"/>
          <w:lang w:val="en-GB"/>
        </w:rPr>
        <w:t xml:space="preserve">Data on </w:t>
      </w:r>
      <w:r w:rsidR="0015478A" w:rsidRPr="004941B7">
        <w:rPr>
          <w:rFonts w:ascii="Arial" w:hAnsi="Arial" w:cs="Arial"/>
          <w:i/>
          <w:color w:val="auto"/>
          <w:sz w:val="18"/>
          <w:szCs w:val="18"/>
          <w:lang w:val="en-GB"/>
        </w:rPr>
        <w:t xml:space="preserve">the </w:t>
      </w:r>
      <w:r w:rsidR="00AF269A" w:rsidRPr="004941B7">
        <w:rPr>
          <w:rFonts w:ascii="Arial" w:hAnsi="Arial" w:cs="Arial"/>
          <w:i/>
          <w:color w:val="auto"/>
          <w:sz w:val="18"/>
          <w:szCs w:val="18"/>
          <w:lang w:val="en-GB"/>
        </w:rPr>
        <w:t xml:space="preserve">expenditure on sports representation are the sum of data on expenditure on sports representation by the </w:t>
      </w:r>
      <w:r w:rsidR="00AF269A" w:rsidRPr="00CA079A">
        <w:rPr>
          <w:rFonts w:ascii="Arial" w:hAnsi="Arial" w:cs="Arial"/>
          <w:i/>
          <w:color w:val="auto"/>
          <w:sz w:val="18"/>
          <w:szCs w:val="18"/>
          <w:lang w:val="en-GB"/>
        </w:rPr>
        <w:t>Ministry of Defence and the Ministry of the Interior</w:t>
      </w:r>
      <w:r w:rsidR="00AF269A" w:rsidRPr="004941B7">
        <w:rPr>
          <w:rFonts w:ascii="Arial" w:hAnsi="Arial" w:cs="Arial"/>
          <w:i/>
          <w:color w:val="auto"/>
          <w:sz w:val="18"/>
          <w:szCs w:val="18"/>
          <w:lang w:val="en-GB"/>
        </w:rPr>
        <w:t xml:space="preserve"> and data on the development and promotion</w:t>
      </w:r>
      <w:r w:rsidR="0015478A" w:rsidRPr="004941B7">
        <w:rPr>
          <w:rFonts w:ascii="Arial" w:hAnsi="Arial" w:cs="Arial"/>
          <w:i/>
          <w:color w:val="auto"/>
          <w:sz w:val="18"/>
          <w:szCs w:val="18"/>
          <w:lang w:val="en-GB"/>
        </w:rPr>
        <w:t xml:space="preserve"> (support)</w:t>
      </w:r>
      <w:r w:rsidR="00AF269A" w:rsidRPr="004941B7">
        <w:rPr>
          <w:rFonts w:ascii="Arial" w:hAnsi="Arial" w:cs="Arial"/>
          <w:i/>
          <w:color w:val="auto"/>
          <w:sz w:val="18"/>
          <w:szCs w:val="18"/>
          <w:lang w:val="en-GB"/>
        </w:rPr>
        <w:t xml:space="preserve"> of sports representation financed from the budget chapter of </w:t>
      </w:r>
      <w:r w:rsidR="00AF269A" w:rsidRPr="00CA079A">
        <w:rPr>
          <w:rFonts w:ascii="Arial" w:hAnsi="Arial" w:cs="Arial"/>
          <w:i/>
          <w:color w:val="auto"/>
          <w:sz w:val="18"/>
          <w:szCs w:val="18"/>
          <w:lang w:val="en-GB"/>
        </w:rPr>
        <w:t>the National Sports Agency and the Ministry of Education, Youth, and Sports</w:t>
      </w:r>
      <w:r w:rsidR="00AF269A" w:rsidRPr="004941B7">
        <w:rPr>
          <w:rFonts w:ascii="Arial" w:hAnsi="Arial" w:cs="Arial"/>
          <w:i/>
          <w:color w:val="auto"/>
          <w:sz w:val="18"/>
          <w:szCs w:val="18"/>
          <w:lang w:val="en-GB"/>
        </w:rPr>
        <w:t>.</w:t>
      </w:r>
    </w:p>
    <w:p w14:paraId="733A7D42" w14:textId="77777777" w:rsidR="00CA079A" w:rsidRPr="004941B7" w:rsidRDefault="00CA079A" w:rsidP="00CA079A">
      <w:pPr>
        <w:autoSpaceDE w:val="0"/>
        <w:autoSpaceDN w:val="0"/>
        <w:adjustRightInd w:val="0"/>
        <w:rPr>
          <w:rFonts w:ascii="Arial" w:hAnsi="Arial" w:cs="Arial"/>
          <w:i/>
          <w:iCs/>
          <w:sz w:val="18"/>
          <w:szCs w:val="18"/>
        </w:rPr>
      </w:pPr>
    </w:p>
    <w:p w14:paraId="25E4373A" w14:textId="77777777" w:rsidR="00CA079A" w:rsidRPr="004941B7" w:rsidRDefault="00CA079A" w:rsidP="00CA079A">
      <w:pPr>
        <w:pStyle w:val="Normlnweb"/>
        <w:spacing w:before="0" w:beforeAutospacing="0" w:after="0" w:afterAutospacing="0"/>
        <w:jc w:val="both"/>
        <w:rPr>
          <w:rFonts w:ascii="Arial" w:hAnsi="Arial" w:cs="Arial"/>
          <w:i/>
          <w:iCs/>
          <w:color w:val="auto"/>
          <w:sz w:val="18"/>
          <w:szCs w:val="18"/>
          <w:lang w:val="en-GB"/>
        </w:rPr>
      </w:pPr>
    </w:p>
    <w:p w14:paraId="46515ADC" w14:textId="6F6E57A4" w:rsidR="00005D7F" w:rsidRPr="004941B7" w:rsidRDefault="005C2781" w:rsidP="000F5912">
      <w:pPr>
        <w:pStyle w:val="Normlnweb"/>
        <w:spacing w:before="0" w:beforeAutospacing="0" w:after="0" w:afterAutospacing="0"/>
        <w:jc w:val="both"/>
        <w:rPr>
          <w:rFonts w:ascii="Arial" w:hAnsi="Arial" w:cs="Arial"/>
          <w:b/>
          <w:i/>
          <w:iCs/>
          <w:color w:val="0071BC"/>
          <w:sz w:val="20"/>
          <w:szCs w:val="20"/>
          <w:lang w:val="en-GB"/>
        </w:rPr>
      </w:pPr>
      <w:r w:rsidRPr="00CA079A">
        <w:rPr>
          <w:rFonts w:ascii="Arial" w:hAnsi="Arial" w:cs="Arial"/>
          <w:b/>
          <w:i/>
          <w:iCs/>
          <w:color w:val="0071BC"/>
          <w:sz w:val="20"/>
          <w:szCs w:val="20"/>
          <w:lang w:val="en-GB"/>
        </w:rPr>
        <w:t xml:space="preserve">Table </w:t>
      </w:r>
      <w:r w:rsidRPr="00CA079A">
        <w:rPr>
          <w:rFonts w:ascii="Arial" w:hAnsi="Arial" w:cs="Arial"/>
          <w:b/>
          <w:bCs/>
          <w:i/>
          <w:iCs/>
          <w:color w:val="0071BC"/>
          <w:sz w:val="20"/>
          <w:szCs w:val="20"/>
          <w:lang w:val="en-GB"/>
        </w:rPr>
        <w:t>28</w:t>
      </w:r>
      <w:r w:rsidRPr="00CA079A">
        <w:rPr>
          <w:rFonts w:ascii="Arial" w:hAnsi="Arial" w:cs="Arial"/>
          <w:b/>
          <w:i/>
          <w:iCs/>
          <w:color w:val="0071BC"/>
          <w:sz w:val="20"/>
          <w:szCs w:val="20"/>
          <w:lang w:val="en-GB"/>
        </w:rPr>
        <w:t>-</w:t>
      </w:r>
      <w:r w:rsidR="000F5912" w:rsidRPr="00CA079A">
        <w:rPr>
          <w:rFonts w:ascii="Arial" w:hAnsi="Arial" w:cs="Arial"/>
          <w:b/>
          <w:i/>
          <w:iCs/>
          <w:color w:val="0071BC"/>
          <w:sz w:val="20"/>
          <w:szCs w:val="20"/>
          <w:lang w:val="en-GB"/>
        </w:rPr>
        <w:t>6</w:t>
      </w:r>
      <w:proofErr w:type="gramStart"/>
      <w:r w:rsidR="00EA2822" w:rsidRPr="00CA079A">
        <w:rPr>
          <w:rFonts w:ascii="Arial" w:hAnsi="Arial" w:cs="Arial"/>
          <w:b/>
          <w:i/>
          <w:iCs/>
          <w:color w:val="0071BC"/>
          <w:sz w:val="20"/>
          <w:szCs w:val="20"/>
          <w:lang w:val="en-GB"/>
        </w:rPr>
        <w:t>  </w:t>
      </w:r>
      <w:r w:rsidR="000E6298" w:rsidRPr="00CA079A">
        <w:rPr>
          <w:rFonts w:ascii="Arial" w:hAnsi="Arial" w:cs="Arial"/>
          <w:b/>
          <w:bCs/>
          <w:i/>
          <w:iCs/>
          <w:color w:val="0071BC"/>
          <w:sz w:val="20"/>
          <w:szCs w:val="20"/>
          <w:lang w:val="en-GB"/>
        </w:rPr>
        <w:t>Persons</w:t>
      </w:r>
      <w:proofErr w:type="gramEnd"/>
      <w:r w:rsidR="000E6298" w:rsidRPr="00CA079A">
        <w:rPr>
          <w:rFonts w:ascii="Arial" w:hAnsi="Arial" w:cs="Arial"/>
          <w:b/>
          <w:bCs/>
          <w:i/>
          <w:iCs/>
          <w:color w:val="0071BC"/>
          <w:sz w:val="20"/>
          <w:szCs w:val="20"/>
          <w:lang w:val="en-GB"/>
        </w:rPr>
        <w:t xml:space="preserve"> </w:t>
      </w:r>
      <w:r w:rsidR="007F1715" w:rsidRPr="00CA079A">
        <w:rPr>
          <w:rFonts w:ascii="Arial" w:hAnsi="Arial" w:cs="Arial"/>
          <w:b/>
          <w:bCs/>
          <w:i/>
          <w:iCs/>
          <w:color w:val="0071BC"/>
          <w:sz w:val="20"/>
          <w:szCs w:val="20"/>
          <w:lang w:val="en-GB"/>
        </w:rPr>
        <w:t xml:space="preserve">doing selected sports </w:t>
      </w:r>
      <w:r w:rsidR="002D1AC9" w:rsidRPr="00CA079A">
        <w:rPr>
          <w:rFonts w:ascii="Arial" w:hAnsi="Arial" w:cs="Arial"/>
          <w:b/>
          <w:bCs/>
          <w:i/>
          <w:iCs/>
          <w:color w:val="0071BC"/>
          <w:sz w:val="20"/>
          <w:szCs w:val="20"/>
          <w:lang w:val="en-GB"/>
        </w:rPr>
        <w:t xml:space="preserve">as </w:t>
      </w:r>
      <w:r w:rsidR="007F1715" w:rsidRPr="00CA079A">
        <w:rPr>
          <w:rFonts w:ascii="Arial" w:hAnsi="Arial" w:cs="Arial"/>
          <w:b/>
          <w:bCs/>
          <w:i/>
          <w:iCs/>
          <w:color w:val="0071BC"/>
          <w:sz w:val="20"/>
          <w:szCs w:val="20"/>
          <w:lang w:val="en-GB"/>
        </w:rPr>
        <w:t>members of</w:t>
      </w:r>
      <w:r w:rsidR="000E6298" w:rsidRPr="00CA079A">
        <w:rPr>
          <w:rFonts w:ascii="Arial" w:hAnsi="Arial" w:cs="Arial"/>
          <w:b/>
          <w:bCs/>
          <w:i/>
          <w:iCs/>
          <w:color w:val="0071BC"/>
          <w:sz w:val="20"/>
          <w:szCs w:val="20"/>
          <w:lang w:val="en-GB"/>
        </w:rPr>
        <w:t xml:space="preserve"> sport unions and associations</w:t>
      </w:r>
      <w:r w:rsidR="007F1715" w:rsidRPr="00CA079A">
        <w:rPr>
          <w:rFonts w:ascii="Arial" w:hAnsi="Arial" w:cs="Arial"/>
          <w:b/>
          <w:bCs/>
          <w:i/>
          <w:iCs/>
          <w:color w:val="0071BC"/>
          <w:sz w:val="20"/>
          <w:szCs w:val="20"/>
          <w:lang w:val="en-GB"/>
        </w:rPr>
        <w:t xml:space="preserve"> </w:t>
      </w:r>
    </w:p>
    <w:p w14:paraId="152A1AAD" w14:textId="77777777" w:rsidR="00817360" w:rsidRPr="0054085C" w:rsidRDefault="004C7638" w:rsidP="00752879">
      <w:pPr>
        <w:spacing w:before="120"/>
        <w:jc w:val="both"/>
        <w:rPr>
          <w:rFonts w:ascii="Arial" w:eastAsia="Arial Unicode MS" w:hAnsi="Arial"/>
          <w:i/>
          <w:sz w:val="18"/>
        </w:rPr>
      </w:pPr>
      <w:r w:rsidRPr="00CA079A">
        <w:rPr>
          <w:rFonts w:ascii="Arial" w:hAnsi="Arial" w:cs="Arial"/>
          <w:i/>
          <w:iCs/>
          <w:sz w:val="18"/>
          <w:szCs w:val="18"/>
        </w:rPr>
        <w:t>The table includes the number of members</w:t>
      </w:r>
      <w:r w:rsidR="00F238E7" w:rsidRPr="00CA079A">
        <w:rPr>
          <w:rFonts w:ascii="Arial" w:hAnsi="Arial" w:cs="Arial"/>
          <w:i/>
          <w:iCs/>
          <w:sz w:val="18"/>
          <w:szCs w:val="18"/>
        </w:rPr>
        <w:t xml:space="preserve"> (membership base)</w:t>
      </w:r>
      <w:r w:rsidRPr="00CA079A">
        <w:rPr>
          <w:rFonts w:ascii="Arial" w:hAnsi="Arial" w:cs="Arial"/>
          <w:i/>
          <w:iCs/>
          <w:sz w:val="18"/>
          <w:szCs w:val="18"/>
        </w:rPr>
        <w:t xml:space="preserve"> registered in</w:t>
      </w:r>
      <w:r w:rsidR="00382C5E" w:rsidRPr="004941B7">
        <w:rPr>
          <w:rFonts w:ascii="Arial" w:hAnsi="Arial" w:cs="Arial"/>
          <w:i/>
          <w:iCs/>
          <w:sz w:val="18"/>
          <w:szCs w:val="18"/>
        </w:rPr>
        <w:t xml:space="preserve"> selected</w:t>
      </w:r>
      <w:r w:rsidRPr="00CA079A">
        <w:rPr>
          <w:rFonts w:ascii="Arial" w:hAnsi="Arial" w:cs="Arial"/>
          <w:i/>
          <w:iCs/>
          <w:sz w:val="18"/>
          <w:szCs w:val="18"/>
        </w:rPr>
        <w:t xml:space="preserve"> sport unions and associations as at 31 December 2022 associated in the CUS, i.e. athletes, judges (umpires), coaches, and officials. </w:t>
      </w:r>
      <w:r w:rsidR="00D5327F" w:rsidRPr="00CA079A">
        <w:rPr>
          <w:rFonts w:ascii="Arial" w:hAnsi="Arial" w:cs="Arial"/>
          <w:i/>
          <w:iCs/>
          <w:sz w:val="18"/>
          <w:szCs w:val="18"/>
        </w:rPr>
        <w:t>It</w:t>
      </w:r>
      <w:r w:rsidRPr="00CA079A">
        <w:rPr>
          <w:rFonts w:ascii="Arial" w:hAnsi="Arial" w:cs="Arial"/>
          <w:i/>
          <w:iCs/>
          <w:sz w:val="18"/>
          <w:szCs w:val="18"/>
        </w:rPr>
        <w:t xml:space="preserve"> does not include sport unions and associations </w:t>
      </w:r>
      <w:r w:rsidR="00941FE1" w:rsidRPr="004941B7">
        <w:rPr>
          <w:rFonts w:ascii="Arial" w:hAnsi="Arial" w:cs="Arial"/>
          <w:i/>
          <w:iCs/>
          <w:sz w:val="18"/>
          <w:szCs w:val="18"/>
        </w:rPr>
        <w:t>(</w:t>
      </w:r>
      <w:r w:rsidRPr="00CA079A">
        <w:rPr>
          <w:rFonts w:ascii="Arial" w:hAnsi="Arial" w:cs="Arial"/>
          <w:i/>
          <w:iCs/>
          <w:sz w:val="18"/>
          <w:szCs w:val="18"/>
        </w:rPr>
        <w:t>such as</w:t>
      </w:r>
      <w:r w:rsidRPr="004941B7">
        <w:rPr>
          <w:rFonts w:ascii="Arial" w:hAnsi="Arial" w:cs="Arial"/>
          <w:i/>
          <w:iCs/>
          <w:sz w:val="18"/>
          <w:szCs w:val="18"/>
        </w:rPr>
        <w:t xml:space="preserve"> </w:t>
      </w:r>
      <w:r w:rsidR="00F238E7" w:rsidRPr="004941B7">
        <w:rPr>
          <w:rFonts w:ascii="Arial" w:hAnsi="Arial" w:cs="Arial"/>
          <w:i/>
          <w:iCs/>
          <w:sz w:val="18"/>
          <w:szCs w:val="18"/>
        </w:rPr>
        <w:t>the Czech Association of Sport for All</w:t>
      </w:r>
      <w:r w:rsidR="00F238E7" w:rsidRPr="00CA079A">
        <w:rPr>
          <w:rFonts w:ascii="Arial" w:hAnsi="Arial" w:cs="Arial"/>
          <w:i/>
          <w:sz w:val="18"/>
          <w:szCs w:val="18"/>
        </w:rPr>
        <w:t xml:space="preserve"> </w:t>
      </w:r>
      <w:r w:rsidRPr="00CA079A">
        <w:rPr>
          <w:rFonts w:ascii="Arial" w:hAnsi="Arial" w:cs="Arial"/>
          <w:i/>
          <w:sz w:val="18"/>
          <w:szCs w:val="18"/>
        </w:rPr>
        <w:t xml:space="preserve">and </w:t>
      </w:r>
      <w:r w:rsidR="00F238E7" w:rsidRPr="004941B7">
        <w:rPr>
          <w:rFonts w:ascii="Arial" w:hAnsi="Arial" w:cs="Arial"/>
          <w:i/>
          <w:iCs/>
          <w:sz w:val="18"/>
          <w:szCs w:val="18"/>
        </w:rPr>
        <w:t>the Czech Association of University Sport</w:t>
      </w:r>
      <w:r w:rsidR="00941FE1" w:rsidRPr="004941B7">
        <w:rPr>
          <w:rFonts w:ascii="Arial" w:hAnsi="Arial" w:cs="Arial"/>
          <w:i/>
          <w:iCs/>
          <w:sz w:val="18"/>
          <w:szCs w:val="18"/>
        </w:rPr>
        <w:t>)</w:t>
      </w:r>
      <w:r w:rsidR="0079607D" w:rsidRPr="004941B7">
        <w:rPr>
          <w:rFonts w:ascii="Arial" w:hAnsi="Arial" w:cs="Arial"/>
          <w:i/>
          <w:iCs/>
          <w:sz w:val="18"/>
          <w:szCs w:val="18"/>
        </w:rPr>
        <w:t xml:space="preserve"> </w:t>
      </w:r>
      <w:r w:rsidRPr="00CA079A">
        <w:rPr>
          <w:rFonts w:ascii="Arial" w:hAnsi="Arial" w:cs="Arial"/>
          <w:i/>
          <w:sz w:val="18"/>
          <w:szCs w:val="18"/>
        </w:rPr>
        <w:t xml:space="preserve">members of which can belong to </w:t>
      </w:r>
      <w:r w:rsidR="00F238E7" w:rsidRPr="004941B7">
        <w:rPr>
          <w:rFonts w:ascii="Arial" w:hAnsi="Arial" w:cs="Arial"/>
          <w:i/>
          <w:iCs/>
          <w:sz w:val="18"/>
          <w:szCs w:val="18"/>
        </w:rPr>
        <w:t>more than one category of sport</w:t>
      </w:r>
      <w:r w:rsidRPr="00CA079A">
        <w:rPr>
          <w:rFonts w:ascii="Arial" w:hAnsi="Arial" w:cs="Arial"/>
          <w:i/>
          <w:sz w:val="18"/>
          <w:szCs w:val="18"/>
        </w:rPr>
        <w:t>.</w:t>
      </w:r>
      <w:r w:rsidR="00817360">
        <w:rPr>
          <w:rFonts w:ascii="Arial" w:hAnsi="Arial" w:cs="Arial"/>
          <w:i/>
          <w:sz w:val="18"/>
          <w:szCs w:val="18"/>
        </w:rPr>
        <w:t xml:space="preserve"> </w:t>
      </w:r>
      <w:r w:rsidR="00817360">
        <w:rPr>
          <w:rFonts w:ascii="Arial" w:hAnsi="Arial" w:cs="Arial"/>
          <w:i/>
          <w:iCs/>
          <w:sz w:val="18"/>
          <w:szCs w:val="18"/>
        </w:rPr>
        <w:t xml:space="preserve">Not all sport unions and associations are also members of the </w:t>
      </w:r>
      <w:r w:rsidR="00817360">
        <w:rPr>
          <w:rFonts w:ascii="Arial" w:hAnsi="Arial" w:cs="Arial"/>
          <w:sz w:val="18"/>
          <w:szCs w:val="18"/>
        </w:rPr>
        <w:t>CUS</w:t>
      </w:r>
      <w:r w:rsidR="00817360">
        <w:rPr>
          <w:rFonts w:ascii="Arial" w:hAnsi="Arial" w:cs="Arial"/>
          <w:i/>
          <w:iCs/>
          <w:sz w:val="18"/>
          <w:szCs w:val="18"/>
        </w:rPr>
        <w:t>, e.g. the Czech Biathlon Union or the Czech Shooting Federation.</w:t>
      </w:r>
    </w:p>
    <w:p w14:paraId="3558A8E9" w14:textId="6DE04BBD" w:rsidR="00005D7F" w:rsidRDefault="00005D7F" w:rsidP="000F5912">
      <w:pPr>
        <w:pStyle w:val="Normlnweb"/>
        <w:spacing w:before="0" w:beforeAutospacing="0" w:after="0" w:afterAutospacing="0"/>
        <w:jc w:val="both"/>
        <w:rPr>
          <w:rFonts w:ascii="Arial" w:hAnsi="Arial" w:cs="Arial"/>
          <w:i/>
          <w:iCs/>
          <w:color w:val="auto"/>
          <w:sz w:val="18"/>
          <w:szCs w:val="18"/>
          <w:lang w:val="en-GB"/>
        </w:rPr>
      </w:pPr>
    </w:p>
    <w:p w14:paraId="50C68A4B" w14:textId="77777777" w:rsidR="00CA079A" w:rsidRPr="00CA079A" w:rsidRDefault="00CA079A" w:rsidP="000F5912">
      <w:pPr>
        <w:pStyle w:val="Normlnweb"/>
        <w:spacing w:before="0" w:beforeAutospacing="0" w:after="0" w:afterAutospacing="0"/>
        <w:jc w:val="both"/>
        <w:rPr>
          <w:rFonts w:ascii="Arial" w:hAnsi="Arial" w:cs="Arial"/>
          <w:i/>
          <w:iCs/>
          <w:color w:val="auto"/>
          <w:sz w:val="18"/>
          <w:szCs w:val="18"/>
          <w:lang w:val="en-GB"/>
        </w:rPr>
      </w:pPr>
    </w:p>
    <w:p w14:paraId="2554B82E" w14:textId="415D8BA2" w:rsidR="00005D7F" w:rsidRPr="004941B7" w:rsidRDefault="005C2781" w:rsidP="000F5912">
      <w:pPr>
        <w:pStyle w:val="Normlnweb"/>
        <w:tabs>
          <w:tab w:val="left" w:pos="1200"/>
          <w:tab w:val="left" w:pos="1440"/>
          <w:tab w:val="left" w:pos="1920"/>
          <w:tab w:val="left" w:pos="2520"/>
        </w:tabs>
        <w:spacing w:before="0" w:beforeAutospacing="0" w:after="0" w:afterAutospacing="0"/>
        <w:ind w:left="454" w:hanging="454"/>
        <w:jc w:val="both"/>
        <w:rPr>
          <w:rFonts w:ascii="Arial" w:hAnsi="Arial" w:cs="Arial"/>
          <w:b/>
          <w:i/>
          <w:iCs/>
          <w:color w:val="0071BC"/>
          <w:sz w:val="20"/>
          <w:szCs w:val="20"/>
          <w:lang w:val="en-GB"/>
        </w:rPr>
      </w:pPr>
      <w:r w:rsidRPr="00CA079A">
        <w:rPr>
          <w:rFonts w:ascii="Arial" w:hAnsi="Arial" w:cs="Arial"/>
          <w:b/>
          <w:i/>
          <w:iCs/>
          <w:color w:val="0071BC"/>
          <w:sz w:val="20"/>
          <w:szCs w:val="20"/>
          <w:lang w:val="en-GB"/>
        </w:rPr>
        <w:t xml:space="preserve">Table </w:t>
      </w:r>
      <w:r w:rsidRPr="00CA079A">
        <w:rPr>
          <w:rFonts w:ascii="Arial" w:hAnsi="Arial" w:cs="Arial"/>
          <w:b/>
          <w:bCs/>
          <w:i/>
          <w:iCs/>
          <w:color w:val="0071BC"/>
          <w:sz w:val="20"/>
          <w:szCs w:val="20"/>
          <w:lang w:val="en-GB"/>
        </w:rPr>
        <w:t>28</w:t>
      </w:r>
      <w:r w:rsidRPr="00CA079A">
        <w:rPr>
          <w:rFonts w:ascii="Arial" w:hAnsi="Arial" w:cs="Arial"/>
          <w:b/>
          <w:i/>
          <w:iCs/>
          <w:color w:val="0071BC"/>
          <w:sz w:val="20"/>
          <w:szCs w:val="20"/>
          <w:lang w:val="en-GB"/>
        </w:rPr>
        <w:t>-</w:t>
      </w:r>
      <w:r w:rsidR="006F21A9" w:rsidRPr="004941B7">
        <w:rPr>
          <w:rFonts w:ascii="Arial" w:hAnsi="Arial" w:cs="Arial"/>
          <w:b/>
          <w:i/>
          <w:iCs/>
          <w:color w:val="0071BC"/>
          <w:sz w:val="20"/>
          <w:szCs w:val="20"/>
          <w:lang w:val="en-GB"/>
        </w:rPr>
        <w:t>8</w:t>
      </w:r>
      <w:proofErr w:type="gramStart"/>
      <w:r w:rsidR="00EA2822" w:rsidRPr="00CA079A">
        <w:rPr>
          <w:rFonts w:ascii="Arial" w:hAnsi="Arial" w:cs="Arial"/>
          <w:b/>
          <w:i/>
          <w:iCs/>
          <w:color w:val="0071BC"/>
          <w:sz w:val="20"/>
          <w:szCs w:val="20"/>
          <w:lang w:val="en-GB"/>
        </w:rPr>
        <w:t>  </w:t>
      </w:r>
      <w:r w:rsidR="006F21A9" w:rsidRPr="004941B7">
        <w:rPr>
          <w:rFonts w:ascii="Arial" w:hAnsi="Arial" w:cs="Arial"/>
          <w:b/>
          <w:i/>
          <w:iCs/>
          <w:color w:val="0071BC"/>
          <w:sz w:val="20"/>
          <w:szCs w:val="20"/>
          <w:lang w:val="en-GB"/>
        </w:rPr>
        <w:t>Doing</w:t>
      </w:r>
      <w:proofErr w:type="gramEnd"/>
      <w:r w:rsidR="006F21A9" w:rsidRPr="004941B7">
        <w:rPr>
          <w:rFonts w:ascii="Arial" w:hAnsi="Arial" w:cs="Arial"/>
          <w:b/>
          <w:i/>
          <w:iCs/>
          <w:color w:val="0071BC"/>
          <w:sz w:val="20"/>
          <w:szCs w:val="20"/>
          <w:lang w:val="en-GB"/>
        </w:rPr>
        <w:t xml:space="preserve"> sports by sex, age, and education</w:t>
      </w:r>
    </w:p>
    <w:p w14:paraId="070F8E8C" w14:textId="3CC29E31" w:rsidR="00272237" w:rsidRPr="00CA079A" w:rsidRDefault="000036CE" w:rsidP="00CA079A">
      <w:pPr>
        <w:pStyle w:val="Normlnweb"/>
        <w:spacing w:before="120" w:beforeAutospacing="0" w:after="0" w:afterAutospacing="0"/>
        <w:jc w:val="both"/>
        <w:rPr>
          <w:rFonts w:ascii="Arial" w:hAnsi="Arial" w:cs="Arial"/>
          <w:i/>
          <w:iCs/>
          <w:color w:val="auto"/>
          <w:sz w:val="18"/>
          <w:szCs w:val="18"/>
          <w:lang w:val="en-GB"/>
        </w:rPr>
      </w:pPr>
      <w:r w:rsidRPr="00CA079A">
        <w:rPr>
          <w:rFonts w:ascii="Arial" w:hAnsi="Arial" w:cs="Arial"/>
          <w:i/>
          <w:iCs/>
          <w:color w:val="auto"/>
          <w:sz w:val="18"/>
          <w:szCs w:val="18"/>
          <w:lang w:val="en-GB"/>
        </w:rPr>
        <w:t xml:space="preserve">The table shows how often respondents engage in some leisure-time physical activity in a typical week. It </w:t>
      </w:r>
      <w:r w:rsidR="006D61DD" w:rsidRPr="00CA079A">
        <w:rPr>
          <w:rFonts w:ascii="Arial" w:hAnsi="Arial" w:cs="Arial"/>
          <w:i/>
          <w:iCs/>
          <w:color w:val="auto"/>
          <w:sz w:val="18"/>
          <w:szCs w:val="18"/>
        </w:rPr>
        <w:t xml:space="preserve">not only </w:t>
      </w:r>
      <w:r w:rsidRPr="00CA079A">
        <w:rPr>
          <w:rFonts w:ascii="Arial" w:hAnsi="Arial" w:cs="Arial"/>
          <w:i/>
          <w:iCs/>
          <w:color w:val="auto"/>
          <w:sz w:val="18"/>
          <w:szCs w:val="18"/>
          <w:lang w:val="en-GB"/>
        </w:rPr>
        <w:t>includes sport or fitness, but also any recreational activity that lasts more than 10 min</w:t>
      </w:r>
      <w:r w:rsidR="00E0280D" w:rsidRPr="00CA079A">
        <w:rPr>
          <w:rFonts w:ascii="Arial" w:hAnsi="Arial" w:cs="Arial"/>
          <w:i/>
          <w:iCs/>
          <w:color w:val="auto"/>
          <w:sz w:val="18"/>
          <w:szCs w:val="18"/>
          <w:lang w:val="en-GB"/>
        </w:rPr>
        <w:t>utes</w:t>
      </w:r>
      <w:r w:rsidRPr="00CA079A">
        <w:rPr>
          <w:rFonts w:ascii="Arial" w:hAnsi="Arial" w:cs="Arial"/>
          <w:i/>
          <w:iCs/>
          <w:color w:val="auto"/>
          <w:sz w:val="18"/>
          <w:szCs w:val="18"/>
          <w:lang w:val="en-GB"/>
        </w:rPr>
        <w:t xml:space="preserve"> in a row, e.g. walking the dog faster, cycling,</w:t>
      </w:r>
      <w:r w:rsidR="00EE1884" w:rsidRPr="00CA079A">
        <w:rPr>
          <w:rFonts w:ascii="Arial" w:hAnsi="Arial" w:cs="Arial"/>
          <w:i/>
          <w:iCs/>
          <w:color w:val="auto"/>
          <w:sz w:val="18"/>
          <w:szCs w:val="18"/>
          <w:lang w:val="en-GB"/>
        </w:rPr>
        <w:t xml:space="preserve"> </w:t>
      </w:r>
      <w:r w:rsidRPr="00CA079A">
        <w:rPr>
          <w:rFonts w:ascii="Arial" w:hAnsi="Arial" w:cs="Arial"/>
          <w:i/>
          <w:iCs/>
          <w:color w:val="auto"/>
          <w:sz w:val="18"/>
          <w:szCs w:val="18"/>
          <w:lang w:val="en-GB"/>
        </w:rPr>
        <w:t>working</w:t>
      </w:r>
      <w:r w:rsidR="00EE1884" w:rsidRPr="00CA079A">
        <w:rPr>
          <w:rFonts w:ascii="Arial" w:hAnsi="Arial" w:cs="Arial"/>
          <w:i/>
          <w:iCs/>
          <w:color w:val="auto"/>
          <w:sz w:val="18"/>
          <w:szCs w:val="18"/>
          <w:lang w:val="en-GB"/>
        </w:rPr>
        <w:t xml:space="preserve"> out</w:t>
      </w:r>
      <w:r w:rsidRPr="00CA079A">
        <w:rPr>
          <w:rFonts w:ascii="Arial" w:hAnsi="Arial" w:cs="Arial"/>
          <w:i/>
          <w:iCs/>
          <w:color w:val="auto"/>
          <w:sz w:val="18"/>
          <w:szCs w:val="18"/>
          <w:lang w:val="en-GB"/>
        </w:rPr>
        <w:t xml:space="preserve">, swimming, </w:t>
      </w:r>
      <w:r w:rsidR="006D61DD" w:rsidRPr="00CA079A">
        <w:rPr>
          <w:rFonts w:ascii="Arial" w:hAnsi="Arial" w:cs="Arial"/>
          <w:i/>
          <w:iCs/>
          <w:color w:val="auto"/>
          <w:sz w:val="18"/>
          <w:szCs w:val="18"/>
        </w:rPr>
        <w:t>but also</w:t>
      </w:r>
      <w:r w:rsidRPr="00CA079A">
        <w:rPr>
          <w:rFonts w:ascii="Arial" w:hAnsi="Arial" w:cs="Arial"/>
          <w:i/>
          <w:iCs/>
          <w:color w:val="auto"/>
          <w:sz w:val="18"/>
          <w:szCs w:val="18"/>
          <w:lang w:val="en-GB"/>
        </w:rPr>
        <w:t xml:space="preserve"> yoga or dancing.</w:t>
      </w:r>
    </w:p>
    <w:p w14:paraId="7ADC3DAA" w14:textId="6BB44A2B" w:rsidR="00F65FD7" w:rsidRDefault="00F65FD7" w:rsidP="000F5912">
      <w:pPr>
        <w:pStyle w:val="Normlnweb"/>
        <w:spacing w:before="0" w:beforeAutospacing="0" w:after="0" w:afterAutospacing="0"/>
        <w:jc w:val="both"/>
        <w:rPr>
          <w:rFonts w:ascii="Arial" w:hAnsi="Arial" w:cs="Arial"/>
          <w:i/>
          <w:iCs/>
          <w:color w:val="auto"/>
          <w:sz w:val="18"/>
          <w:szCs w:val="18"/>
          <w:lang w:val="en-GB"/>
        </w:rPr>
      </w:pPr>
    </w:p>
    <w:p w14:paraId="7E8E352D" w14:textId="77777777" w:rsidR="00CA079A" w:rsidRPr="004941B7" w:rsidRDefault="00CA079A" w:rsidP="000F5912">
      <w:pPr>
        <w:pStyle w:val="Normlnweb"/>
        <w:spacing w:before="0" w:beforeAutospacing="0" w:after="0" w:afterAutospacing="0"/>
        <w:jc w:val="both"/>
        <w:rPr>
          <w:rFonts w:ascii="Arial" w:hAnsi="Arial" w:cs="Arial"/>
          <w:i/>
          <w:iCs/>
          <w:color w:val="auto"/>
          <w:sz w:val="18"/>
          <w:szCs w:val="18"/>
          <w:lang w:val="en-GB"/>
        </w:rPr>
      </w:pPr>
    </w:p>
    <w:p w14:paraId="6E36946C" w14:textId="6B8811D2" w:rsidR="00886B50" w:rsidRPr="004941B7" w:rsidRDefault="00620A15" w:rsidP="000F5912">
      <w:pPr>
        <w:pStyle w:val="Normlnweb"/>
        <w:tabs>
          <w:tab w:val="left" w:pos="1200"/>
          <w:tab w:val="left" w:pos="1440"/>
          <w:tab w:val="left" w:pos="1920"/>
          <w:tab w:val="left" w:pos="2520"/>
        </w:tabs>
        <w:spacing w:before="0" w:beforeAutospacing="0" w:after="0" w:afterAutospacing="0"/>
        <w:jc w:val="both"/>
        <w:rPr>
          <w:rFonts w:ascii="Arial" w:hAnsi="Arial" w:cs="Arial"/>
          <w:b/>
          <w:i/>
          <w:iCs/>
          <w:color w:val="0071BC"/>
          <w:sz w:val="20"/>
          <w:szCs w:val="20"/>
          <w:lang w:val="en-GB"/>
        </w:rPr>
      </w:pPr>
      <w:r w:rsidRPr="00CA079A">
        <w:rPr>
          <w:rFonts w:ascii="Arial" w:hAnsi="Arial" w:cs="Arial"/>
          <w:b/>
          <w:i/>
          <w:iCs/>
          <w:color w:val="0071BC"/>
          <w:sz w:val="20"/>
          <w:szCs w:val="20"/>
          <w:lang w:val="en-GB"/>
        </w:rPr>
        <w:t xml:space="preserve">Table </w:t>
      </w:r>
      <w:r w:rsidRPr="00CA079A">
        <w:rPr>
          <w:rFonts w:ascii="Arial" w:hAnsi="Arial" w:cs="Arial"/>
          <w:b/>
          <w:bCs/>
          <w:i/>
          <w:iCs/>
          <w:color w:val="0071BC"/>
          <w:sz w:val="20"/>
          <w:szCs w:val="20"/>
          <w:lang w:val="en-GB"/>
        </w:rPr>
        <w:t>28</w:t>
      </w:r>
      <w:r w:rsidRPr="00CA079A">
        <w:rPr>
          <w:rFonts w:ascii="Arial" w:hAnsi="Arial" w:cs="Arial"/>
          <w:b/>
          <w:i/>
          <w:iCs/>
          <w:color w:val="0071BC"/>
          <w:sz w:val="20"/>
          <w:szCs w:val="20"/>
          <w:lang w:val="en-GB"/>
        </w:rPr>
        <w:t>-</w:t>
      </w:r>
      <w:r w:rsidR="006F21A9" w:rsidRPr="004941B7">
        <w:rPr>
          <w:rFonts w:ascii="Arial" w:hAnsi="Arial" w:cs="Arial"/>
          <w:b/>
          <w:i/>
          <w:iCs/>
          <w:color w:val="0071BC"/>
          <w:sz w:val="20"/>
          <w:szCs w:val="20"/>
          <w:lang w:val="en-GB"/>
        </w:rPr>
        <w:t>9</w:t>
      </w:r>
      <w:proofErr w:type="gramStart"/>
      <w:r w:rsidR="006F21A9" w:rsidRPr="00CA079A">
        <w:rPr>
          <w:rFonts w:ascii="Arial" w:hAnsi="Arial" w:cs="Arial"/>
          <w:b/>
          <w:i/>
          <w:iCs/>
          <w:color w:val="0071BC"/>
          <w:sz w:val="20"/>
          <w:szCs w:val="20"/>
          <w:lang w:val="en-GB"/>
        </w:rPr>
        <w:t>  </w:t>
      </w:r>
      <w:r w:rsidR="006F21A9" w:rsidRPr="004941B7">
        <w:rPr>
          <w:rFonts w:ascii="Arial" w:hAnsi="Arial" w:cs="Arial"/>
          <w:b/>
          <w:i/>
          <w:iCs/>
          <w:color w:val="0071BC"/>
          <w:sz w:val="20"/>
          <w:szCs w:val="20"/>
          <w:lang w:val="en-GB"/>
        </w:rPr>
        <w:t>Persons</w:t>
      </w:r>
      <w:proofErr w:type="gramEnd"/>
      <w:r w:rsidR="006F21A9" w:rsidRPr="004941B7">
        <w:rPr>
          <w:rFonts w:ascii="Arial" w:hAnsi="Arial" w:cs="Arial"/>
          <w:b/>
          <w:i/>
          <w:iCs/>
          <w:color w:val="0071BC"/>
          <w:sz w:val="20"/>
          <w:szCs w:val="20"/>
          <w:lang w:val="en-GB"/>
        </w:rPr>
        <w:t xml:space="preserve"> aged 16+ years who visited a sports event</w:t>
      </w:r>
      <w:r w:rsidR="00F27EA9" w:rsidRPr="00CA079A" w:rsidDel="00C92A16">
        <w:rPr>
          <w:rFonts w:ascii="Arial" w:hAnsi="Arial" w:cs="Arial"/>
          <w:b/>
          <w:i/>
          <w:iCs/>
          <w:color w:val="0071BC"/>
          <w:sz w:val="20"/>
          <w:szCs w:val="20"/>
          <w:lang w:val="en-GB"/>
        </w:rPr>
        <w:t xml:space="preserve"> </w:t>
      </w:r>
    </w:p>
    <w:p w14:paraId="257C93B3" w14:textId="0923F3A5" w:rsidR="009E746C" w:rsidRPr="004941B7" w:rsidRDefault="002B04DA" w:rsidP="009E746C">
      <w:pPr>
        <w:spacing w:before="120"/>
        <w:jc w:val="both"/>
        <w:rPr>
          <w:rFonts w:ascii="Arial" w:hAnsi="Arial" w:cs="Arial"/>
          <w:i/>
          <w:sz w:val="18"/>
          <w:szCs w:val="18"/>
        </w:rPr>
      </w:pPr>
      <w:r w:rsidRPr="004941B7">
        <w:rPr>
          <w:rFonts w:ascii="Arial" w:hAnsi="Arial" w:cs="Arial"/>
          <w:i/>
          <w:sz w:val="18"/>
          <w:szCs w:val="18"/>
        </w:rPr>
        <w:t>The table shows how</w:t>
      </w:r>
      <w:r w:rsidR="0037481F" w:rsidRPr="004941B7">
        <w:rPr>
          <w:rFonts w:ascii="Arial" w:hAnsi="Arial" w:cs="Arial"/>
          <w:i/>
          <w:sz w:val="18"/>
          <w:szCs w:val="18"/>
        </w:rPr>
        <w:t xml:space="preserve"> many</w:t>
      </w:r>
      <w:r w:rsidRPr="004941B7">
        <w:rPr>
          <w:rFonts w:ascii="Arial" w:hAnsi="Arial" w:cs="Arial"/>
          <w:i/>
          <w:sz w:val="18"/>
          <w:szCs w:val="18"/>
        </w:rPr>
        <w:t xml:space="preserve"> </w:t>
      </w:r>
      <w:r w:rsidRPr="00CA079A">
        <w:rPr>
          <w:rFonts w:ascii="Arial" w:hAnsi="Arial" w:cs="Arial"/>
          <w:i/>
          <w:sz w:val="18"/>
          <w:szCs w:val="18"/>
        </w:rPr>
        <w:t>persons</w:t>
      </w:r>
      <w:r w:rsidRPr="004941B7">
        <w:rPr>
          <w:rFonts w:ascii="Arial" w:hAnsi="Arial" w:cs="Arial"/>
          <w:i/>
          <w:sz w:val="18"/>
          <w:szCs w:val="18"/>
        </w:rPr>
        <w:t xml:space="preserve"> </w:t>
      </w:r>
      <w:r w:rsidRPr="00CA079A">
        <w:rPr>
          <w:rFonts w:ascii="Arial" w:hAnsi="Arial" w:cs="Arial"/>
          <w:i/>
          <w:sz w:val="18"/>
          <w:szCs w:val="18"/>
        </w:rPr>
        <w:t>have</w:t>
      </w:r>
      <w:r w:rsidRPr="004941B7">
        <w:rPr>
          <w:rFonts w:ascii="Arial" w:hAnsi="Arial" w:cs="Arial"/>
          <w:i/>
          <w:sz w:val="18"/>
          <w:szCs w:val="18"/>
        </w:rPr>
        <w:t xml:space="preserve"> attended at least one professional or amateur organised </w:t>
      </w:r>
      <w:r w:rsidRPr="00CA079A">
        <w:rPr>
          <w:rFonts w:ascii="Arial" w:hAnsi="Arial" w:cs="Arial"/>
          <w:i/>
          <w:sz w:val="18"/>
          <w:szCs w:val="18"/>
        </w:rPr>
        <w:t>sports</w:t>
      </w:r>
      <w:r w:rsidRPr="004941B7">
        <w:rPr>
          <w:rFonts w:ascii="Arial" w:hAnsi="Arial" w:cs="Arial"/>
          <w:i/>
          <w:sz w:val="18"/>
          <w:szCs w:val="18"/>
        </w:rPr>
        <w:t xml:space="preserve"> event, such as a </w:t>
      </w:r>
      <w:r w:rsidRPr="00CA079A">
        <w:rPr>
          <w:rFonts w:ascii="Arial" w:hAnsi="Arial" w:cs="Arial"/>
          <w:i/>
          <w:sz w:val="18"/>
          <w:szCs w:val="18"/>
        </w:rPr>
        <w:t>sports match</w:t>
      </w:r>
      <w:r w:rsidRPr="004941B7">
        <w:rPr>
          <w:rFonts w:ascii="Arial" w:hAnsi="Arial" w:cs="Arial"/>
          <w:i/>
          <w:sz w:val="18"/>
          <w:szCs w:val="18"/>
        </w:rPr>
        <w:t xml:space="preserve">, as a </w:t>
      </w:r>
      <w:r w:rsidRPr="00CA079A">
        <w:rPr>
          <w:rFonts w:ascii="Arial" w:hAnsi="Arial" w:cs="Arial"/>
          <w:i/>
          <w:sz w:val="18"/>
          <w:szCs w:val="18"/>
        </w:rPr>
        <w:t>spectator</w:t>
      </w:r>
      <w:r w:rsidRPr="004941B7">
        <w:rPr>
          <w:rFonts w:ascii="Arial" w:hAnsi="Arial" w:cs="Arial"/>
          <w:i/>
          <w:sz w:val="18"/>
          <w:szCs w:val="18"/>
        </w:rPr>
        <w:t xml:space="preserve"> in the last 12 months (before the interview, i.e. the second quarter of 2022 or 2015).</w:t>
      </w:r>
      <w:r w:rsidR="009E746C" w:rsidRPr="004941B7">
        <w:rPr>
          <w:rFonts w:ascii="Arial" w:hAnsi="Arial" w:cs="Arial"/>
          <w:i/>
          <w:sz w:val="18"/>
          <w:szCs w:val="18"/>
        </w:rPr>
        <w:t xml:space="preserve"> </w:t>
      </w:r>
      <w:r w:rsidR="00D556E9" w:rsidRPr="004941B7">
        <w:rPr>
          <w:rFonts w:ascii="Arial" w:hAnsi="Arial" w:cs="Arial"/>
          <w:i/>
          <w:sz w:val="18"/>
          <w:szCs w:val="18"/>
        </w:rPr>
        <w:t>D</w:t>
      </w:r>
      <w:r w:rsidR="009E746C" w:rsidRPr="004941B7">
        <w:rPr>
          <w:rFonts w:ascii="Arial" w:hAnsi="Arial" w:cs="Arial"/>
          <w:i/>
          <w:sz w:val="18"/>
          <w:szCs w:val="18"/>
        </w:rPr>
        <w:t>ata for</w:t>
      </w:r>
      <w:r w:rsidR="00AA7BC3" w:rsidRPr="004941B7">
        <w:rPr>
          <w:rFonts w:ascii="Arial" w:hAnsi="Arial" w:cs="Arial"/>
          <w:i/>
          <w:sz w:val="18"/>
          <w:szCs w:val="18"/>
        </w:rPr>
        <w:t xml:space="preserve"> the year</w:t>
      </w:r>
      <w:r w:rsidR="009E746C" w:rsidRPr="004941B7">
        <w:rPr>
          <w:rFonts w:ascii="Arial" w:hAnsi="Arial" w:cs="Arial"/>
          <w:i/>
          <w:sz w:val="18"/>
          <w:szCs w:val="18"/>
        </w:rPr>
        <w:t xml:space="preserve"> 2022 are affected by the fact that the reference period (the last 12 months of the survey) also extended into 2021, when significant restrictions were still in place due to the COVID-19 epidemic and some sports events were cancelled.</w:t>
      </w:r>
    </w:p>
    <w:p w14:paraId="073ABF2F" w14:textId="77777777" w:rsidR="00005D7F" w:rsidRPr="004941B7" w:rsidRDefault="00005D7F" w:rsidP="000F5912">
      <w:pPr>
        <w:pStyle w:val="Normlnweb"/>
        <w:spacing w:before="0" w:beforeAutospacing="0" w:after="0" w:afterAutospacing="0"/>
        <w:jc w:val="both"/>
        <w:rPr>
          <w:rFonts w:ascii="Arial" w:hAnsi="Arial" w:cs="Arial"/>
          <w:i/>
          <w:iCs/>
          <w:color w:val="auto"/>
          <w:sz w:val="18"/>
          <w:szCs w:val="18"/>
          <w:lang w:val="en-GB"/>
        </w:rPr>
      </w:pPr>
    </w:p>
    <w:p w14:paraId="73C51CD4" w14:textId="77777777" w:rsidR="00005D7F" w:rsidRPr="004941B7" w:rsidRDefault="00005D7F" w:rsidP="000F5912">
      <w:pPr>
        <w:pStyle w:val="Normlnweb"/>
        <w:spacing w:before="0" w:beforeAutospacing="0" w:after="0" w:afterAutospacing="0"/>
        <w:jc w:val="both"/>
        <w:rPr>
          <w:rFonts w:ascii="Arial" w:hAnsi="Arial" w:cs="Arial"/>
          <w:i/>
          <w:iCs/>
          <w:color w:val="auto"/>
          <w:sz w:val="18"/>
          <w:szCs w:val="18"/>
          <w:lang w:val="en-GB"/>
        </w:rPr>
      </w:pPr>
    </w:p>
    <w:p w14:paraId="6BEFD80A" w14:textId="77777777" w:rsidR="00005D7F" w:rsidRPr="004941B7" w:rsidRDefault="001F571E" w:rsidP="000F5912">
      <w:pPr>
        <w:pStyle w:val="Normlnweb"/>
        <w:spacing w:before="0" w:beforeAutospacing="0" w:after="0" w:afterAutospacing="0"/>
        <w:jc w:val="center"/>
        <w:rPr>
          <w:rFonts w:ascii="Arial" w:hAnsi="Arial" w:cs="Arial"/>
          <w:i/>
          <w:iCs/>
          <w:color w:val="0071BC"/>
          <w:sz w:val="20"/>
          <w:szCs w:val="20"/>
          <w:lang w:val="en-GB"/>
        </w:rPr>
      </w:pPr>
      <w:r w:rsidRPr="004941B7">
        <w:rPr>
          <w:rFonts w:ascii="Arial" w:hAnsi="Arial" w:cs="Arial"/>
          <w:i/>
          <w:iCs/>
          <w:color w:val="0071BC"/>
          <w:sz w:val="20"/>
          <w:szCs w:val="20"/>
          <w:lang w:val="en-GB"/>
        </w:rPr>
        <w:t>*          *          *</w:t>
      </w:r>
    </w:p>
    <w:p w14:paraId="6B3FEE8B" w14:textId="77777777" w:rsidR="00005D7F" w:rsidRPr="004941B7" w:rsidRDefault="00005D7F" w:rsidP="000F5912">
      <w:pPr>
        <w:pStyle w:val="Normlnweb"/>
        <w:spacing w:before="0" w:beforeAutospacing="0" w:after="0" w:afterAutospacing="0"/>
        <w:jc w:val="both"/>
        <w:rPr>
          <w:rFonts w:ascii="Arial" w:hAnsi="Arial" w:cs="Arial"/>
          <w:i/>
          <w:iCs/>
          <w:color w:val="auto"/>
          <w:sz w:val="18"/>
          <w:szCs w:val="18"/>
          <w:lang w:val="en-GB"/>
        </w:rPr>
      </w:pPr>
    </w:p>
    <w:p w14:paraId="0EAF2E87" w14:textId="77777777" w:rsidR="00005D7F" w:rsidRPr="004941B7" w:rsidRDefault="00005D7F" w:rsidP="000F5912">
      <w:pPr>
        <w:pStyle w:val="Normlnweb"/>
        <w:spacing w:before="0" w:beforeAutospacing="0" w:after="0" w:afterAutospacing="0"/>
        <w:jc w:val="both"/>
        <w:rPr>
          <w:rFonts w:ascii="Arial" w:hAnsi="Arial" w:cs="Arial"/>
          <w:i/>
          <w:iCs/>
          <w:color w:val="auto"/>
          <w:sz w:val="18"/>
          <w:szCs w:val="18"/>
          <w:lang w:val="en-GB"/>
        </w:rPr>
      </w:pPr>
    </w:p>
    <w:p w14:paraId="7198B766" w14:textId="77777777" w:rsidR="00005D7F" w:rsidRPr="004941B7" w:rsidRDefault="001F571E" w:rsidP="000F5912">
      <w:pPr>
        <w:pStyle w:val="Normlnweb"/>
        <w:spacing w:before="0" w:beforeAutospacing="0" w:after="0" w:afterAutospacing="0"/>
        <w:jc w:val="both"/>
        <w:rPr>
          <w:rFonts w:ascii="Arial" w:hAnsi="Arial" w:cs="Arial"/>
          <w:i/>
          <w:iCs/>
          <w:color w:val="auto"/>
          <w:sz w:val="18"/>
          <w:szCs w:val="18"/>
          <w:lang w:val="en-GB"/>
        </w:rPr>
      </w:pPr>
      <w:r w:rsidRPr="004941B7">
        <w:rPr>
          <w:rFonts w:ascii="Arial" w:hAnsi="Arial" w:cs="Arial"/>
          <w:i/>
          <w:iCs/>
          <w:color w:val="auto"/>
          <w:sz w:val="18"/>
          <w:szCs w:val="18"/>
          <w:lang w:val="en-GB"/>
        </w:rPr>
        <w:t xml:space="preserve">Further </w:t>
      </w:r>
      <w:r w:rsidR="001B4D80" w:rsidRPr="004941B7">
        <w:rPr>
          <w:rFonts w:ascii="Arial" w:hAnsi="Arial" w:cs="Arial"/>
          <w:i/>
          <w:iCs/>
          <w:color w:val="auto"/>
          <w:sz w:val="18"/>
          <w:szCs w:val="18"/>
          <w:lang w:val="en-GB"/>
        </w:rPr>
        <w:t xml:space="preserve">information </w:t>
      </w:r>
      <w:r w:rsidRPr="004941B7">
        <w:rPr>
          <w:rFonts w:ascii="Arial" w:hAnsi="Arial" w:cs="Arial"/>
          <w:i/>
          <w:iCs/>
          <w:color w:val="auto"/>
          <w:sz w:val="18"/>
          <w:szCs w:val="18"/>
          <w:lang w:val="en-GB"/>
        </w:rPr>
        <w:t>can be found on the website of the Ministry of Education, Youth, and Sports at:</w:t>
      </w:r>
    </w:p>
    <w:p w14:paraId="0AC0B367" w14:textId="77777777" w:rsidR="00BE2054" w:rsidRPr="004941B7" w:rsidRDefault="00966EFA" w:rsidP="000F5912">
      <w:pPr>
        <w:pStyle w:val="Nadpis3"/>
        <w:spacing w:before="120" w:beforeAutospacing="0" w:after="0" w:afterAutospacing="0"/>
        <w:jc w:val="both"/>
        <w:rPr>
          <w:rFonts w:ascii="Arial" w:eastAsia="Arial Unicode MS" w:hAnsi="Arial" w:cs="Arial"/>
          <w:b w:val="0"/>
          <w:bCs w:val="0"/>
          <w:iCs/>
          <w:sz w:val="18"/>
          <w:szCs w:val="18"/>
        </w:rPr>
      </w:pPr>
      <w:r w:rsidRPr="004941B7">
        <w:rPr>
          <w:rFonts w:ascii="Arial" w:eastAsia="Arial Unicode MS" w:hAnsi="Arial" w:cs="Arial"/>
          <w:b w:val="0"/>
          <w:bCs w:val="0"/>
          <w:iCs/>
          <w:sz w:val="18"/>
          <w:szCs w:val="18"/>
        </w:rPr>
        <w:t>– </w:t>
      </w:r>
      <w:hyperlink r:id="rId6" w:history="1">
        <w:r w:rsidR="009B435F" w:rsidRPr="004941B7">
          <w:rPr>
            <w:rStyle w:val="Hypertextovodkaz"/>
            <w:rFonts w:ascii="Arial" w:eastAsia="Arial Unicode MS" w:hAnsi="Arial" w:cs="Arial"/>
            <w:b w:val="0"/>
            <w:bCs w:val="0"/>
            <w:iCs/>
            <w:sz w:val="18"/>
            <w:szCs w:val="18"/>
          </w:rPr>
          <w:t>www.msmt.cz/areas-of-work/sport-a</w:t>
        </w:r>
        <w:r w:rsidR="009B435F" w:rsidRPr="004941B7">
          <w:rPr>
            <w:rStyle w:val="Hypertextovodkaz"/>
            <w:rFonts w:ascii="Arial" w:eastAsia="Arial Unicode MS" w:hAnsi="Arial" w:cs="Arial"/>
            <w:b w:val="0"/>
            <w:bCs w:val="0"/>
            <w:iCs/>
            <w:sz w:val="18"/>
            <w:szCs w:val="18"/>
          </w:rPr>
          <w:t>n</w:t>
        </w:r>
        <w:r w:rsidR="009B435F" w:rsidRPr="004941B7">
          <w:rPr>
            <w:rStyle w:val="Hypertextovodkaz"/>
            <w:rFonts w:ascii="Arial" w:eastAsia="Arial Unicode MS" w:hAnsi="Arial" w:cs="Arial"/>
            <w:b w:val="0"/>
            <w:bCs w:val="0"/>
            <w:iCs/>
            <w:sz w:val="18"/>
            <w:szCs w:val="18"/>
          </w:rPr>
          <w:t>d-youth/sport-1</w:t>
        </w:r>
      </w:hyperlink>
    </w:p>
    <w:p w14:paraId="1DAF26E6" w14:textId="77777777" w:rsidR="00F3573F" w:rsidRPr="004941B7" w:rsidRDefault="001F571E" w:rsidP="000F5912">
      <w:pPr>
        <w:pStyle w:val="Normlnweb"/>
        <w:spacing w:before="120" w:beforeAutospacing="0" w:after="0" w:afterAutospacing="0"/>
        <w:jc w:val="both"/>
        <w:rPr>
          <w:rFonts w:ascii="Arial" w:hAnsi="Arial" w:cs="Arial"/>
          <w:i/>
          <w:iCs/>
          <w:color w:val="auto"/>
          <w:sz w:val="18"/>
          <w:szCs w:val="18"/>
          <w:lang w:val="en-GB"/>
        </w:rPr>
      </w:pPr>
      <w:proofErr w:type="gramStart"/>
      <w:r w:rsidRPr="004941B7">
        <w:rPr>
          <w:rFonts w:ascii="Arial" w:hAnsi="Arial" w:cs="Arial"/>
          <w:i/>
          <w:iCs/>
          <w:color w:val="auto"/>
          <w:sz w:val="18"/>
          <w:szCs w:val="18"/>
          <w:lang w:val="en-GB"/>
        </w:rPr>
        <w:t>or</w:t>
      </w:r>
      <w:proofErr w:type="gramEnd"/>
      <w:r w:rsidRPr="004941B7">
        <w:rPr>
          <w:rFonts w:ascii="Arial" w:hAnsi="Arial" w:cs="Arial"/>
          <w:i/>
          <w:iCs/>
          <w:color w:val="auto"/>
          <w:sz w:val="18"/>
          <w:szCs w:val="18"/>
          <w:lang w:val="en-GB"/>
        </w:rPr>
        <w:t xml:space="preserve"> websites of other institutions at:</w:t>
      </w:r>
    </w:p>
    <w:p w14:paraId="63740D09" w14:textId="47A3C5CF" w:rsidR="00F3573F" w:rsidRPr="004941B7" w:rsidRDefault="001F571E" w:rsidP="000F5912">
      <w:pPr>
        <w:pStyle w:val="Nadpis3"/>
        <w:spacing w:before="120" w:beforeAutospacing="0" w:after="0" w:afterAutospacing="0"/>
        <w:jc w:val="both"/>
        <w:rPr>
          <w:rFonts w:ascii="Arial" w:hAnsi="Arial" w:cs="Arial"/>
          <w:b w:val="0"/>
          <w:bCs w:val="0"/>
          <w:sz w:val="18"/>
          <w:szCs w:val="18"/>
        </w:rPr>
      </w:pPr>
      <w:r w:rsidRPr="004941B7">
        <w:rPr>
          <w:rFonts w:ascii="Arial" w:eastAsia="Arial Unicode MS" w:hAnsi="Arial" w:cs="Arial"/>
          <w:b w:val="0"/>
          <w:bCs w:val="0"/>
          <w:iCs/>
          <w:sz w:val="18"/>
          <w:szCs w:val="18"/>
        </w:rPr>
        <w:t>– </w:t>
      </w:r>
      <w:hyperlink r:id="rId7" w:history="1">
        <w:r w:rsidR="004C4263" w:rsidRPr="004941B7">
          <w:rPr>
            <w:rStyle w:val="Hypertextovodkaz"/>
            <w:rFonts w:ascii="Arial" w:eastAsia="Arial Unicode MS" w:hAnsi="Arial" w:cs="Arial"/>
            <w:b w:val="0"/>
            <w:bCs w:val="0"/>
            <w:iCs/>
            <w:sz w:val="18"/>
            <w:szCs w:val="18"/>
          </w:rPr>
          <w:t>www.olympijskytym.</w:t>
        </w:r>
        <w:r w:rsidR="004C4263" w:rsidRPr="004941B7">
          <w:rPr>
            <w:rStyle w:val="Hypertextovodkaz"/>
            <w:rFonts w:ascii="Arial" w:eastAsia="Arial Unicode MS" w:hAnsi="Arial" w:cs="Arial"/>
            <w:b w:val="0"/>
            <w:bCs w:val="0"/>
            <w:iCs/>
            <w:sz w:val="18"/>
            <w:szCs w:val="18"/>
          </w:rPr>
          <w:t>c</w:t>
        </w:r>
        <w:r w:rsidR="004C4263" w:rsidRPr="004941B7">
          <w:rPr>
            <w:rStyle w:val="Hypertextovodkaz"/>
            <w:rFonts w:ascii="Arial" w:eastAsia="Arial Unicode MS" w:hAnsi="Arial" w:cs="Arial"/>
            <w:b w:val="0"/>
            <w:bCs w:val="0"/>
            <w:iCs/>
            <w:sz w:val="18"/>
            <w:szCs w:val="18"/>
          </w:rPr>
          <w:t>z/?lang=EN</w:t>
        </w:r>
      </w:hyperlink>
      <w:r w:rsidR="004C4263" w:rsidRPr="004941B7">
        <w:rPr>
          <w:rFonts w:ascii="Arial" w:eastAsia="Arial Unicode MS" w:hAnsi="Arial" w:cs="Arial"/>
          <w:b w:val="0"/>
          <w:bCs w:val="0"/>
          <w:i/>
          <w:iCs/>
          <w:sz w:val="18"/>
          <w:szCs w:val="18"/>
        </w:rPr>
        <w:t xml:space="preserve"> </w:t>
      </w:r>
      <w:r w:rsidR="00404195" w:rsidRPr="004941B7">
        <w:rPr>
          <w:rFonts w:ascii="Arial" w:eastAsia="Arial Unicode MS" w:hAnsi="Arial" w:cs="Arial"/>
          <w:b w:val="0"/>
          <w:bCs w:val="0"/>
          <w:i/>
          <w:iCs/>
          <w:sz w:val="18"/>
          <w:szCs w:val="18"/>
        </w:rPr>
        <w:t xml:space="preserve"> </w:t>
      </w:r>
      <w:r w:rsidRPr="004941B7">
        <w:rPr>
          <w:rFonts w:ascii="Arial" w:eastAsia="Arial Unicode MS" w:hAnsi="Arial" w:cs="Arial"/>
          <w:b w:val="0"/>
          <w:bCs w:val="0"/>
          <w:iCs/>
          <w:sz w:val="18"/>
          <w:szCs w:val="18"/>
        </w:rPr>
        <w:t xml:space="preserve">– </w:t>
      </w:r>
      <w:r w:rsidRPr="004941B7">
        <w:rPr>
          <w:rFonts w:ascii="Arial" w:eastAsia="Arial Unicode MS" w:hAnsi="Arial" w:cs="Arial"/>
          <w:b w:val="0"/>
          <w:bCs w:val="0"/>
          <w:i/>
          <w:iCs/>
          <w:sz w:val="18"/>
          <w:szCs w:val="18"/>
        </w:rPr>
        <w:t>Czech Olympic Committee</w:t>
      </w:r>
    </w:p>
    <w:p w14:paraId="7624F70C" w14:textId="133F9247" w:rsidR="00F3573F" w:rsidRPr="004941B7" w:rsidRDefault="001F571E" w:rsidP="000F5912">
      <w:pPr>
        <w:pStyle w:val="Zkladntextodsazen3"/>
        <w:tabs>
          <w:tab w:val="left" w:pos="1110"/>
          <w:tab w:val="left" w:pos="1790"/>
        </w:tabs>
        <w:spacing w:before="120" w:after="0"/>
        <w:ind w:left="0"/>
        <w:jc w:val="both"/>
        <w:rPr>
          <w:rFonts w:ascii="Arial" w:eastAsia="Arial Unicode MS" w:hAnsi="Arial" w:cs="Arial"/>
          <w:i/>
          <w:iCs/>
          <w:sz w:val="18"/>
          <w:szCs w:val="18"/>
        </w:rPr>
      </w:pPr>
      <w:r w:rsidRPr="004941B7">
        <w:rPr>
          <w:rFonts w:ascii="Arial" w:hAnsi="Arial" w:cs="Arial"/>
          <w:i/>
          <w:sz w:val="18"/>
          <w:szCs w:val="18"/>
        </w:rPr>
        <w:t>– </w:t>
      </w:r>
      <w:hyperlink r:id="rId8" w:history="1">
        <w:r w:rsidR="00404195" w:rsidRPr="004941B7">
          <w:rPr>
            <w:rStyle w:val="Hypertextovodkaz"/>
            <w:rFonts w:ascii="Arial" w:hAnsi="Arial" w:cs="Arial"/>
            <w:sz w:val="18"/>
            <w:szCs w:val="18"/>
          </w:rPr>
          <w:t>www.cuscz.cz/cu</w:t>
        </w:r>
        <w:r w:rsidR="00404195" w:rsidRPr="004941B7">
          <w:rPr>
            <w:rStyle w:val="Hypertextovodkaz"/>
            <w:rFonts w:ascii="Arial" w:hAnsi="Arial" w:cs="Arial"/>
            <w:sz w:val="18"/>
            <w:szCs w:val="18"/>
          </w:rPr>
          <w:t>s</w:t>
        </w:r>
        <w:r w:rsidR="00404195" w:rsidRPr="004941B7">
          <w:rPr>
            <w:rStyle w:val="Hypertextovodkaz"/>
            <w:rFonts w:ascii="Arial" w:hAnsi="Arial" w:cs="Arial"/>
            <w:sz w:val="18"/>
            <w:szCs w:val="18"/>
          </w:rPr>
          <w:t>-english.html</w:t>
        </w:r>
      </w:hyperlink>
      <w:r w:rsidRPr="004941B7">
        <w:rPr>
          <w:rFonts w:ascii="Arial" w:hAnsi="Arial" w:cs="Arial"/>
          <w:i/>
          <w:sz w:val="18"/>
          <w:szCs w:val="18"/>
        </w:rPr>
        <w:t xml:space="preserve"> –</w:t>
      </w:r>
      <w:r w:rsidRPr="004941B7">
        <w:rPr>
          <w:rFonts w:ascii="Arial" w:hAnsi="Arial" w:cs="Arial"/>
          <w:sz w:val="18"/>
          <w:szCs w:val="18"/>
        </w:rPr>
        <w:t xml:space="preserve"> </w:t>
      </w:r>
      <w:r w:rsidRPr="004941B7">
        <w:rPr>
          <w:rFonts w:ascii="Arial" w:eastAsia="Arial Unicode MS" w:hAnsi="Arial" w:cs="Arial"/>
          <w:i/>
          <w:iCs/>
          <w:sz w:val="18"/>
          <w:szCs w:val="18"/>
        </w:rPr>
        <w:t>Czech Union of Sport</w:t>
      </w:r>
    </w:p>
    <w:p w14:paraId="0A5DEDDC" w14:textId="522A5766" w:rsidR="00A31C1C" w:rsidRPr="004941B7" w:rsidRDefault="00A31C1C" w:rsidP="000F5912">
      <w:pPr>
        <w:pStyle w:val="Zkladntextodsazen3"/>
        <w:tabs>
          <w:tab w:val="left" w:pos="1110"/>
          <w:tab w:val="left" w:pos="1790"/>
        </w:tabs>
        <w:spacing w:before="120" w:after="0"/>
        <w:ind w:left="0"/>
        <w:jc w:val="both"/>
        <w:rPr>
          <w:rFonts w:ascii="Arial" w:hAnsi="Arial" w:cs="Arial"/>
          <w:sz w:val="18"/>
          <w:szCs w:val="18"/>
        </w:rPr>
      </w:pPr>
      <w:r w:rsidRPr="004941B7">
        <w:rPr>
          <w:rFonts w:ascii="Arial" w:hAnsi="Arial" w:cs="Arial"/>
          <w:i/>
          <w:sz w:val="18"/>
          <w:szCs w:val="18"/>
        </w:rPr>
        <w:lastRenderedPageBreak/>
        <w:t>–</w:t>
      </w:r>
      <w:r w:rsidR="004C4263" w:rsidRPr="004941B7">
        <w:rPr>
          <w:rFonts w:ascii="Arial" w:hAnsi="Arial" w:cs="Arial"/>
          <w:i/>
          <w:sz w:val="18"/>
          <w:szCs w:val="18"/>
        </w:rPr>
        <w:t> </w:t>
      </w:r>
      <w:hyperlink r:id="rId9" w:history="1">
        <w:r w:rsidR="004C4263" w:rsidRPr="004941B7">
          <w:rPr>
            <w:rStyle w:val="Hypertextovodkaz"/>
            <w:rFonts w:ascii="Arial" w:hAnsi="Arial" w:cs="Arial"/>
            <w:sz w:val="18"/>
            <w:szCs w:val="18"/>
          </w:rPr>
          <w:t>www.agentura</w:t>
        </w:r>
        <w:r w:rsidR="004C4263" w:rsidRPr="004941B7">
          <w:rPr>
            <w:rStyle w:val="Hypertextovodkaz"/>
            <w:rFonts w:ascii="Arial" w:hAnsi="Arial" w:cs="Arial"/>
            <w:sz w:val="18"/>
            <w:szCs w:val="18"/>
          </w:rPr>
          <w:t>s</w:t>
        </w:r>
        <w:r w:rsidR="004C4263" w:rsidRPr="004941B7">
          <w:rPr>
            <w:rStyle w:val="Hypertextovodkaz"/>
            <w:rFonts w:ascii="Arial" w:hAnsi="Arial" w:cs="Arial"/>
            <w:sz w:val="18"/>
            <w:szCs w:val="18"/>
          </w:rPr>
          <w:t>port.cz</w:t>
        </w:r>
      </w:hyperlink>
      <w:r w:rsidR="004C4263" w:rsidRPr="004941B7">
        <w:rPr>
          <w:rFonts w:ascii="Arial" w:hAnsi="Arial" w:cs="Arial"/>
          <w:sz w:val="18"/>
          <w:szCs w:val="18"/>
        </w:rPr>
        <w:t xml:space="preserve"> </w:t>
      </w:r>
      <w:r w:rsidRPr="004941B7">
        <w:rPr>
          <w:rFonts w:ascii="Arial" w:hAnsi="Arial" w:cs="Arial"/>
          <w:i/>
          <w:sz w:val="18"/>
          <w:szCs w:val="18"/>
        </w:rPr>
        <w:t>– National Sports Agency (Czech only)</w:t>
      </w:r>
    </w:p>
    <w:sectPr w:rsidR="00A31C1C" w:rsidRPr="004941B7" w:rsidSect="000F5912">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D8C"/>
    <w:multiLevelType w:val="hybridMultilevel"/>
    <w:tmpl w:val="9306BCD6"/>
    <w:lvl w:ilvl="0" w:tplc="B4DCEE74">
      <w:start w:val="22"/>
      <w:numFmt w:val="bullet"/>
      <w:lvlText w:val="-"/>
      <w:lvlJc w:val="left"/>
      <w:pPr>
        <w:tabs>
          <w:tab w:val="num" w:pos="720"/>
        </w:tabs>
        <w:ind w:left="720" w:hanging="360"/>
      </w:pPr>
      <w:rPr>
        <w:rFonts w:ascii="Times New Roman" w:eastAsia="Arial Unicode MS"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080C1B"/>
    <w:multiLevelType w:val="hybridMultilevel"/>
    <w:tmpl w:val="0E867A0C"/>
    <w:lvl w:ilvl="0" w:tplc="C40A62D6">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47"/>
    <w:rsid w:val="000036CE"/>
    <w:rsid w:val="000053BA"/>
    <w:rsid w:val="00005D7F"/>
    <w:rsid w:val="000137E5"/>
    <w:rsid w:val="0002426A"/>
    <w:rsid w:val="000312D8"/>
    <w:rsid w:val="00033617"/>
    <w:rsid w:val="0003550D"/>
    <w:rsid w:val="00035DAF"/>
    <w:rsid w:val="00037FF9"/>
    <w:rsid w:val="00041F30"/>
    <w:rsid w:val="00047425"/>
    <w:rsid w:val="00053229"/>
    <w:rsid w:val="00053F9E"/>
    <w:rsid w:val="00061F89"/>
    <w:rsid w:val="00065394"/>
    <w:rsid w:val="000712E4"/>
    <w:rsid w:val="00071569"/>
    <w:rsid w:val="00073D9B"/>
    <w:rsid w:val="0008109D"/>
    <w:rsid w:val="000871E0"/>
    <w:rsid w:val="000944C8"/>
    <w:rsid w:val="000A37F3"/>
    <w:rsid w:val="000A3B3F"/>
    <w:rsid w:val="000A46D0"/>
    <w:rsid w:val="000B0B08"/>
    <w:rsid w:val="000B1A03"/>
    <w:rsid w:val="000B5E53"/>
    <w:rsid w:val="000B7178"/>
    <w:rsid w:val="000C0814"/>
    <w:rsid w:val="000C3EA8"/>
    <w:rsid w:val="000C484E"/>
    <w:rsid w:val="000D1EAC"/>
    <w:rsid w:val="000D30CE"/>
    <w:rsid w:val="000E12C2"/>
    <w:rsid w:val="000E1819"/>
    <w:rsid w:val="000E32BC"/>
    <w:rsid w:val="000E6298"/>
    <w:rsid w:val="000E6E4C"/>
    <w:rsid w:val="000F3D24"/>
    <w:rsid w:val="000F4380"/>
    <w:rsid w:val="000F5912"/>
    <w:rsid w:val="00101470"/>
    <w:rsid w:val="00103BBA"/>
    <w:rsid w:val="001211C7"/>
    <w:rsid w:val="00121764"/>
    <w:rsid w:val="00123C74"/>
    <w:rsid w:val="00133E1D"/>
    <w:rsid w:val="0013452F"/>
    <w:rsid w:val="001410B5"/>
    <w:rsid w:val="001413FF"/>
    <w:rsid w:val="0015420B"/>
    <w:rsid w:val="0015478A"/>
    <w:rsid w:val="0015609C"/>
    <w:rsid w:val="00160534"/>
    <w:rsid w:val="001628B1"/>
    <w:rsid w:val="00164461"/>
    <w:rsid w:val="00165204"/>
    <w:rsid w:val="0016693F"/>
    <w:rsid w:val="00166A48"/>
    <w:rsid w:val="00174793"/>
    <w:rsid w:val="00174EF2"/>
    <w:rsid w:val="001753E3"/>
    <w:rsid w:val="00184FC8"/>
    <w:rsid w:val="00185F7C"/>
    <w:rsid w:val="00196B43"/>
    <w:rsid w:val="001A0550"/>
    <w:rsid w:val="001A5946"/>
    <w:rsid w:val="001A6A67"/>
    <w:rsid w:val="001A7F5E"/>
    <w:rsid w:val="001A7FFB"/>
    <w:rsid w:val="001B2506"/>
    <w:rsid w:val="001B489A"/>
    <w:rsid w:val="001B4D80"/>
    <w:rsid w:val="001B674A"/>
    <w:rsid w:val="001B7AE9"/>
    <w:rsid w:val="001C208E"/>
    <w:rsid w:val="001D0CBD"/>
    <w:rsid w:val="001D6EBE"/>
    <w:rsid w:val="001E4275"/>
    <w:rsid w:val="001E480D"/>
    <w:rsid w:val="001E6BF1"/>
    <w:rsid w:val="001F571E"/>
    <w:rsid w:val="002025A2"/>
    <w:rsid w:val="00203DA2"/>
    <w:rsid w:val="00203FD3"/>
    <w:rsid w:val="00220B9F"/>
    <w:rsid w:val="00231F5D"/>
    <w:rsid w:val="00237AB3"/>
    <w:rsid w:val="0024293E"/>
    <w:rsid w:val="002474B6"/>
    <w:rsid w:val="00250B6F"/>
    <w:rsid w:val="00252B2A"/>
    <w:rsid w:val="00256FF8"/>
    <w:rsid w:val="00257004"/>
    <w:rsid w:val="00260115"/>
    <w:rsid w:val="0026019A"/>
    <w:rsid w:val="00261848"/>
    <w:rsid w:val="00267C28"/>
    <w:rsid w:val="00272237"/>
    <w:rsid w:val="00274AAB"/>
    <w:rsid w:val="00291DC4"/>
    <w:rsid w:val="00296F8B"/>
    <w:rsid w:val="00297E9B"/>
    <w:rsid w:val="00297ED7"/>
    <w:rsid w:val="002A5A14"/>
    <w:rsid w:val="002B04DA"/>
    <w:rsid w:val="002B3C08"/>
    <w:rsid w:val="002B71A5"/>
    <w:rsid w:val="002C087E"/>
    <w:rsid w:val="002C4321"/>
    <w:rsid w:val="002C43FE"/>
    <w:rsid w:val="002C67B0"/>
    <w:rsid w:val="002C6B8D"/>
    <w:rsid w:val="002D1AC9"/>
    <w:rsid w:val="002D3050"/>
    <w:rsid w:val="002D4DDB"/>
    <w:rsid w:val="002D571C"/>
    <w:rsid w:val="002E6792"/>
    <w:rsid w:val="002F19A2"/>
    <w:rsid w:val="002F29B6"/>
    <w:rsid w:val="002F3CE8"/>
    <w:rsid w:val="002F668A"/>
    <w:rsid w:val="0030044B"/>
    <w:rsid w:val="003021C1"/>
    <w:rsid w:val="00307A3A"/>
    <w:rsid w:val="00313FD8"/>
    <w:rsid w:val="00315516"/>
    <w:rsid w:val="003176A5"/>
    <w:rsid w:val="0032402A"/>
    <w:rsid w:val="00331C67"/>
    <w:rsid w:val="00336C82"/>
    <w:rsid w:val="003457B7"/>
    <w:rsid w:val="00354359"/>
    <w:rsid w:val="0036450A"/>
    <w:rsid w:val="00364974"/>
    <w:rsid w:val="00364E91"/>
    <w:rsid w:val="003657A8"/>
    <w:rsid w:val="00365800"/>
    <w:rsid w:val="00365BD1"/>
    <w:rsid w:val="00365E42"/>
    <w:rsid w:val="00366308"/>
    <w:rsid w:val="0037098A"/>
    <w:rsid w:val="003746B7"/>
    <w:rsid w:val="0037481F"/>
    <w:rsid w:val="00376B6E"/>
    <w:rsid w:val="00377FC3"/>
    <w:rsid w:val="00382393"/>
    <w:rsid w:val="00382585"/>
    <w:rsid w:val="00382C5E"/>
    <w:rsid w:val="00394461"/>
    <w:rsid w:val="003A3483"/>
    <w:rsid w:val="003A3CE8"/>
    <w:rsid w:val="003B2D3D"/>
    <w:rsid w:val="003C0384"/>
    <w:rsid w:val="003C2F9F"/>
    <w:rsid w:val="003C4B13"/>
    <w:rsid w:val="003F3032"/>
    <w:rsid w:val="003F34E7"/>
    <w:rsid w:val="003F5F2F"/>
    <w:rsid w:val="00404195"/>
    <w:rsid w:val="00406740"/>
    <w:rsid w:val="00410181"/>
    <w:rsid w:val="00410270"/>
    <w:rsid w:val="00423E9B"/>
    <w:rsid w:val="00433088"/>
    <w:rsid w:val="00435A47"/>
    <w:rsid w:val="00437DF0"/>
    <w:rsid w:val="00444495"/>
    <w:rsid w:val="00444999"/>
    <w:rsid w:val="004456D2"/>
    <w:rsid w:val="004510CA"/>
    <w:rsid w:val="00451A62"/>
    <w:rsid w:val="004522AB"/>
    <w:rsid w:val="0045495B"/>
    <w:rsid w:val="00455B8E"/>
    <w:rsid w:val="004566E6"/>
    <w:rsid w:val="00467AF6"/>
    <w:rsid w:val="004828F4"/>
    <w:rsid w:val="00485305"/>
    <w:rsid w:val="0048718C"/>
    <w:rsid w:val="0049150A"/>
    <w:rsid w:val="004941B7"/>
    <w:rsid w:val="004957F4"/>
    <w:rsid w:val="004972B9"/>
    <w:rsid w:val="004A4714"/>
    <w:rsid w:val="004B0331"/>
    <w:rsid w:val="004B11AE"/>
    <w:rsid w:val="004B1344"/>
    <w:rsid w:val="004B4BDE"/>
    <w:rsid w:val="004C1DAF"/>
    <w:rsid w:val="004C2593"/>
    <w:rsid w:val="004C31B9"/>
    <w:rsid w:val="004C4263"/>
    <w:rsid w:val="004C6682"/>
    <w:rsid w:val="004C7638"/>
    <w:rsid w:val="004D2968"/>
    <w:rsid w:val="004D6FC7"/>
    <w:rsid w:val="004E0778"/>
    <w:rsid w:val="004E2BF7"/>
    <w:rsid w:val="004E349F"/>
    <w:rsid w:val="004E40E3"/>
    <w:rsid w:val="004E52E8"/>
    <w:rsid w:val="004E774E"/>
    <w:rsid w:val="004F43BF"/>
    <w:rsid w:val="004F6831"/>
    <w:rsid w:val="00510FE1"/>
    <w:rsid w:val="00512269"/>
    <w:rsid w:val="00512E16"/>
    <w:rsid w:val="005131E9"/>
    <w:rsid w:val="00530519"/>
    <w:rsid w:val="00531D80"/>
    <w:rsid w:val="00532F8A"/>
    <w:rsid w:val="00534BFD"/>
    <w:rsid w:val="00535B9C"/>
    <w:rsid w:val="005366DB"/>
    <w:rsid w:val="00536AB8"/>
    <w:rsid w:val="0054139E"/>
    <w:rsid w:val="005447D0"/>
    <w:rsid w:val="00545862"/>
    <w:rsid w:val="0055641E"/>
    <w:rsid w:val="0056613F"/>
    <w:rsid w:val="00566416"/>
    <w:rsid w:val="00567719"/>
    <w:rsid w:val="0058584E"/>
    <w:rsid w:val="00585F11"/>
    <w:rsid w:val="00595378"/>
    <w:rsid w:val="005A0958"/>
    <w:rsid w:val="005A309B"/>
    <w:rsid w:val="005A5AE3"/>
    <w:rsid w:val="005A6BA3"/>
    <w:rsid w:val="005B1EE3"/>
    <w:rsid w:val="005B2AAF"/>
    <w:rsid w:val="005B2AD4"/>
    <w:rsid w:val="005C1A82"/>
    <w:rsid w:val="005C2781"/>
    <w:rsid w:val="005C62F4"/>
    <w:rsid w:val="005D43F2"/>
    <w:rsid w:val="005D7F75"/>
    <w:rsid w:val="005E09DF"/>
    <w:rsid w:val="005E13E4"/>
    <w:rsid w:val="005E16C7"/>
    <w:rsid w:val="005E226D"/>
    <w:rsid w:val="005E22A9"/>
    <w:rsid w:val="005E49CF"/>
    <w:rsid w:val="005E73E6"/>
    <w:rsid w:val="005F0B65"/>
    <w:rsid w:val="005F50E5"/>
    <w:rsid w:val="00600BFB"/>
    <w:rsid w:val="00605B14"/>
    <w:rsid w:val="006078F9"/>
    <w:rsid w:val="00620A15"/>
    <w:rsid w:val="006266EA"/>
    <w:rsid w:val="00631A13"/>
    <w:rsid w:val="0063703D"/>
    <w:rsid w:val="00640FF9"/>
    <w:rsid w:val="00641206"/>
    <w:rsid w:val="006424E5"/>
    <w:rsid w:val="00642C06"/>
    <w:rsid w:val="00644B23"/>
    <w:rsid w:val="006453DD"/>
    <w:rsid w:val="00651093"/>
    <w:rsid w:val="006523A0"/>
    <w:rsid w:val="006530C1"/>
    <w:rsid w:val="00654B17"/>
    <w:rsid w:val="0065797F"/>
    <w:rsid w:val="00662178"/>
    <w:rsid w:val="00691A7D"/>
    <w:rsid w:val="00692756"/>
    <w:rsid w:val="00692A49"/>
    <w:rsid w:val="006931C5"/>
    <w:rsid w:val="00696703"/>
    <w:rsid w:val="006A04A3"/>
    <w:rsid w:val="006A0EAC"/>
    <w:rsid w:val="006A3090"/>
    <w:rsid w:val="006A4260"/>
    <w:rsid w:val="006A68A9"/>
    <w:rsid w:val="006A77CB"/>
    <w:rsid w:val="006B05B6"/>
    <w:rsid w:val="006B4C34"/>
    <w:rsid w:val="006C545E"/>
    <w:rsid w:val="006C7633"/>
    <w:rsid w:val="006D61DD"/>
    <w:rsid w:val="006E6C34"/>
    <w:rsid w:val="006E6E43"/>
    <w:rsid w:val="006F21A9"/>
    <w:rsid w:val="006F4035"/>
    <w:rsid w:val="006F6570"/>
    <w:rsid w:val="00700F01"/>
    <w:rsid w:val="007061A9"/>
    <w:rsid w:val="0070637E"/>
    <w:rsid w:val="00707759"/>
    <w:rsid w:val="007119BB"/>
    <w:rsid w:val="00711F10"/>
    <w:rsid w:val="007141CE"/>
    <w:rsid w:val="0071422C"/>
    <w:rsid w:val="00715480"/>
    <w:rsid w:val="007176B2"/>
    <w:rsid w:val="00720D00"/>
    <w:rsid w:val="0074054D"/>
    <w:rsid w:val="00741F94"/>
    <w:rsid w:val="00743B3D"/>
    <w:rsid w:val="007455D3"/>
    <w:rsid w:val="00746A1D"/>
    <w:rsid w:val="0075082F"/>
    <w:rsid w:val="00752879"/>
    <w:rsid w:val="00753140"/>
    <w:rsid w:val="00756CFA"/>
    <w:rsid w:val="00766293"/>
    <w:rsid w:val="007756FC"/>
    <w:rsid w:val="00781110"/>
    <w:rsid w:val="007816A8"/>
    <w:rsid w:val="00785949"/>
    <w:rsid w:val="00785F30"/>
    <w:rsid w:val="00795640"/>
    <w:rsid w:val="0079607D"/>
    <w:rsid w:val="007A2FA1"/>
    <w:rsid w:val="007A7DAC"/>
    <w:rsid w:val="007B1FE9"/>
    <w:rsid w:val="007B40EC"/>
    <w:rsid w:val="007B5D6D"/>
    <w:rsid w:val="007B5F90"/>
    <w:rsid w:val="007B7160"/>
    <w:rsid w:val="007C0687"/>
    <w:rsid w:val="007C20B2"/>
    <w:rsid w:val="007C2611"/>
    <w:rsid w:val="007C4A32"/>
    <w:rsid w:val="007C4B5E"/>
    <w:rsid w:val="007C4D49"/>
    <w:rsid w:val="007C7686"/>
    <w:rsid w:val="007D0E10"/>
    <w:rsid w:val="007E225C"/>
    <w:rsid w:val="007E3F35"/>
    <w:rsid w:val="007E416E"/>
    <w:rsid w:val="007E50CD"/>
    <w:rsid w:val="007E588B"/>
    <w:rsid w:val="007F157E"/>
    <w:rsid w:val="007F1715"/>
    <w:rsid w:val="007F1B4B"/>
    <w:rsid w:val="007F2A24"/>
    <w:rsid w:val="007F48AA"/>
    <w:rsid w:val="007F76E1"/>
    <w:rsid w:val="007F7F9F"/>
    <w:rsid w:val="00803052"/>
    <w:rsid w:val="0080771D"/>
    <w:rsid w:val="00817360"/>
    <w:rsid w:val="00830D0A"/>
    <w:rsid w:val="00837091"/>
    <w:rsid w:val="008400CD"/>
    <w:rsid w:val="00842B1D"/>
    <w:rsid w:val="00850F98"/>
    <w:rsid w:val="00851CD2"/>
    <w:rsid w:val="00855784"/>
    <w:rsid w:val="00864DE7"/>
    <w:rsid w:val="00870633"/>
    <w:rsid w:val="00871209"/>
    <w:rsid w:val="00877340"/>
    <w:rsid w:val="00877818"/>
    <w:rsid w:val="00881220"/>
    <w:rsid w:val="0088335D"/>
    <w:rsid w:val="00886B50"/>
    <w:rsid w:val="00887DEA"/>
    <w:rsid w:val="00894470"/>
    <w:rsid w:val="008953D6"/>
    <w:rsid w:val="008956AD"/>
    <w:rsid w:val="008959A6"/>
    <w:rsid w:val="0089667F"/>
    <w:rsid w:val="008A0A21"/>
    <w:rsid w:val="008A57D8"/>
    <w:rsid w:val="008A6B4A"/>
    <w:rsid w:val="008A7B95"/>
    <w:rsid w:val="008B1C44"/>
    <w:rsid w:val="008C1B9D"/>
    <w:rsid w:val="008D2941"/>
    <w:rsid w:val="008D3DE0"/>
    <w:rsid w:val="008D4A0C"/>
    <w:rsid w:val="008F12CE"/>
    <w:rsid w:val="008F5DCB"/>
    <w:rsid w:val="008F6D56"/>
    <w:rsid w:val="0090019F"/>
    <w:rsid w:val="00901BA6"/>
    <w:rsid w:val="0090767B"/>
    <w:rsid w:val="00915E71"/>
    <w:rsid w:val="009168A9"/>
    <w:rsid w:val="00920989"/>
    <w:rsid w:val="00922468"/>
    <w:rsid w:val="009224CA"/>
    <w:rsid w:val="00924ECC"/>
    <w:rsid w:val="0092721F"/>
    <w:rsid w:val="0093369B"/>
    <w:rsid w:val="009369DF"/>
    <w:rsid w:val="00940FBD"/>
    <w:rsid w:val="00941FE1"/>
    <w:rsid w:val="00942E96"/>
    <w:rsid w:val="00946489"/>
    <w:rsid w:val="00947FDE"/>
    <w:rsid w:val="0095443E"/>
    <w:rsid w:val="00966EFA"/>
    <w:rsid w:val="00967D36"/>
    <w:rsid w:val="00970396"/>
    <w:rsid w:val="009765DB"/>
    <w:rsid w:val="00981DAD"/>
    <w:rsid w:val="0098416A"/>
    <w:rsid w:val="009842D2"/>
    <w:rsid w:val="00984E56"/>
    <w:rsid w:val="009968CD"/>
    <w:rsid w:val="009A570F"/>
    <w:rsid w:val="009B2E8A"/>
    <w:rsid w:val="009B2ECB"/>
    <w:rsid w:val="009B435F"/>
    <w:rsid w:val="009B5A2C"/>
    <w:rsid w:val="009B7D0C"/>
    <w:rsid w:val="009D4AA6"/>
    <w:rsid w:val="009D7FE2"/>
    <w:rsid w:val="009E20BD"/>
    <w:rsid w:val="009E2529"/>
    <w:rsid w:val="009E710D"/>
    <w:rsid w:val="009E746C"/>
    <w:rsid w:val="00A00505"/>
    <w:rsid w:val="00A0415B"/>
    <w:rsid w:val="00A046DC"/>
    <w:rsid w:val="00A16216"/>
    <w:rsid w:val="00A17B8E"/>
    <w:rsid w:val="00A20B38"/>
    <w:rsid w:val="00A24ACB"/>
    <w:rsid w:val="00A27144"/>
    <w:rsid w:val="00A31C1C"/>
    <w:rsid w:val="00A33A5E"/>
    <w:rsid w:val="00A4225A"/>
    <w:rsid w:val="00A43D97"/>
    <w:rsid w:val="00A4453B"/>
    <w:rsid w:val="00A50D54"/>
    <w:rsid w:val="00A65D62"/>
    <w:rsid w:val="00A669E9"/>
    <w:rsid w:val="00A76A9F"/>
    <w:rsid w:val="00A81E24"/>
    <w:rsid w:val="00A90743"/>
    <w:rsid w:val="00A97E74"/>
    <w:rsid w:val="00AA08F8"/>
    <w:rsid w:val="00AA2426"/>
    <w:rsid w:val="00AA6D17"/>
    <w:rsid w:val="00AA7BC3"/>
    <w:rsid w:val="00AB08C5"/>
    <w:rsid w:val="00AB3E50"/>
    <w:rsid w:val="00AC0822"/>
    <w:rsid w:val="00AC3FB2"/>
    <w:rsid w:val="00AC48F5"/>
    <w:rsid w:val="00AC6A55"/>
    <w:rsid w:val="00AC6AEF"/>
    <w:rsid w:val="00AD1DFD"/>
    <w:rsid w:val="00AE02E1"/>
    <w:rsid w:val="00AE1459"/>
    <w:rsid w:val="00AE6195"/>
    <w:rsid w:val="00AE76F7"/>
    <w:rsid w:val="00AF1F1F"/>
    <w:rsid w:val="00AF269A"/>
    <w:rsid w:val="00AF394F"/>
    <w:rsid w:val="00B03E3E"/>
    <w:rsid w:val="00B0659A"/>
    <w:rsid w:val="00B11CA4"/>
    <w:rsid w:val="00B136E9"/>
    <w:rsid w:val="00B248A9"/>
    <w:rsid w:val="00B30236"/>
    <w:rsid w:val="00B43FE0"/>
    <w:rsid w:val="00B45F7C"/>
    <w:rsid w:val="00B51F76"/>
    <w:rsid w:val="00B53186"/>
    <w:rsid w:val="00B60F9B"/>
    <w:rsid w:val="00B638F2"/>
    <w:rsid w:val="00B72FEB"/>
    <w:rsid w:val="00B8233F"/>
    <w:rsid w:val="00B87831"/>
    <w:rsid w:val="00B9234A"/>
    <w:rsid w:val="00B945FF"/>
    <w:rsid w:val="00B975CA"/>
    <w:rsid w:val="00BA3DE1"/>
    <w:rsid w:val="00BA60A9"/>
    <w:rsid w:val="00BB5987"/>
    <w:rsid w:val="00BB5AA0"/>
    <w:rsid w:val="00BE2054"/>
    <w:rsid w:val="00BE5F34"/>
    <w:rsid w:val="00BF6ADB"/>
    <w:rsid w:val="00C00015"/>
    <w:rsid w:val="00C023F3"/>
    <w:rsid w:val="00C03D35"/>
    <w:rsid w:val="00C063C3"/>
    <w:rsid w:val="00C073AB"/>
    <w:rsid w:val="00C20832"/>
    <w:rsid w:val="00C25488"/>
    <w:rsid w:val="00C3293B"/>
    <w:rsid w:val="00C366B3"/>
    <w:rsid w:val="00C40025"/>
    <w:rsid w:val="00C40834"/>
    <w:rsid w:val="00C44F14"/>
    <w:rsid w:val="00C4550C"/>
    <w:rsid w:val="00C469CD"/>
    <w:rsid w:val="00C50A8B"/>
    <w:rsid w:val="00C560E1"/>
    <w:rsid w:val="00C56395"/>
    <w:rsid w:val="00C86C86"/>
    <w:rsid w:val="00C92232"/>
    <w:rsid w:val="00C92A16"/>
    <w:rsid w:val="00C949BD"/>
    <w:rsid w:val="00CA0670"/>
    <w:rsid w:val="00CA079A"/>
    <w:rsid w:val="00CA0F45"/>
    <w:rsid w:val="00CA4C8F"/>
    <w:rsid w:val="00CA5346"/>
    <w:rsid w:val="00CA687F"/>
    <w:rsid w:val="00CB0784"/>
    <w:rsid w:val="00CC13C2"/>
    <w:rsid w:val="00CC5038"/>
    <w:rsid w:val="00CC5956"/>
    <w:rsid w:val="00CC5EA6"/>
    <w:rsid w:val="00CD061D"/>
    <w:rsid w:val="00CD70F8"/>
    <w:rsid w:val="00CE2402"/>
    <w:rsid w:val="00CE6D03"/>
    <w:rsid w:val="00CF2CF2"/>
    <w:rsid w:val="00CF4710"/>
    <w:rsid w:val="00D00594"/>
    <w:rsid w:val="00D06893"/>
    <w:rsid w:val="00D10D4C"/>
    <w:rsid w:val="00D10DEB"/>
    <w:rsid w:val="00D14037"/>
    <w:rsid w:val="00D27EE9"/>
    <w:rsid w:val="00D355B1"/>
    <w:rsid w:val="00D35B95"/>
    <w:rsid w:val="00D371EB"/>
    <w:rsid w:val="00D44EFE"/>
    <w:rsid w:val="00D5327F"/>
    <w:rsid w:val="00D556E9"/>
    <w:rsid w:val="00D569CE"/>
    <w:rsid w:val="00D61A2B"/>
    <w:rsid w:val="00D629D2"/>
    <w:rsid w:val="00D6510B"/>
    <w:rsid w:val="00D67608"/>
    <w:rsid w:val="00D700CD"/>
    <w:rsid w:val="00D73145"/>
    <w:rsid w:val="00D87C2D"/>
    <w:rsid w:val="00D91CD7"/>
    <w:rsid w:val="00D92287"/>
    <w:rsid w:val="00D96ED5"/>
    <w:rsid w:val="00DA40B9"/>
    <w:rsid w:val="00DB3053"/>
    <w:rsid w:val="00DB56DB"/>
    <w:rsid w:val="00DC1093"/>
    <w:rsid w:val="00DC1847"/>
    <w:rsid w:val="00DD2A7A"/>
    <w:rsid w:val="00DD2B0B"/>
    <w:rsid w:val="00DD5774"/>
    <w:rsid w:val="00DD742B"/>
    <w:rsid w:val="00DE4DD5"/>
    <w:rsid w:val="00DE51E5"/>
    <w:rsid w:val="00DE56A4"/>
    <w:rsid w:val="00DF015E"/>
    <w:rsid w:val="00DF04B2"/>
    <w:rsid w:val="00DF16DC"/>
    <w:rsid w:val="00DF5C49"/>
    <w:rsid w:val="00DF5F50"/>
    <w:rsid w:val="00DF7E95"/>
    <w:rsid w:val="00E0280D"/>
    <w:rsid w:val="00E0503B"/>
    <w:rsid w:val="00E12744"/>
    <w:rsid w:val="00E132BC"/>
    <w:rsid w:val="00E17856"/>
    <w:rsid w:val="00E21F6A"/>
    <w:rsid w:val="00E24D15"/>
    <w:rsid w:val="00E27AC7"/>
    <w:rsid w:val="00E306DE"/>
    <w:rsid w:val="00E31690"/>
    <w:rsid w:val="00E32697"/>
    <w:rsid w:val="00E3277D"/>
    <w:rsid w:val="00E33A84"/>
    <w:rsid w:val="00E510D8"/>
    <w:rsid w:val="00E518B3"/>
    <w:rsid w:val="00E61A08"/>
    <w:rsid w:val="00E621C1"/>
    <w:rsid w:val="00E62609"/>
    <w:rsid w:val="00E70545"/>
    <w:rsid w:val="00E82586"/>
    <w:rsid w:val="00E8463C"/>
    <w:rsid w:val="00E87040"/>
    <w:rsid w:val="00E87638"/>
    <w:rsid w:val="00E91961"/>
    <w:rsid w:val="00E94352"/>
    <w:rsid w:val="00E958B6"/>
    <w:rsid w:val="00E96964"/>
    <w:rsid w:val="00EA2822"/>
    <w:rsid w:val="00EA4FFB"/>
    <w:rsid w:val="00EA5CFB"/>
    <w:rsid w:val="00EA661B"/>
    <w:rsid w:val="00EB06E4"/>
    <w:rsid w:val="00EB1E16"/>
    <w:rsid w:val="00EB3C64"/>
    <w:rsid w:val="00EB5FB5"/>
    <w:rsid w:val="00ED29E0"/>
    <w:rsid w:val="00ED40D4"/>
    <w:rsid w:val="00ED47FE"/>
    <w:rsid w:val="00ED53A9"/>
    <w:rsid w:val="00ED637B"/>
    <w:rsid w:val="00EE1884"/>
    <w:rsid w:val="00F05AFB"/>
    <w:rsid w:val="00F05D69"/>
    <w:rsid w:val="00F11140"/>
    <w:rsid w:val="00F11EAC"/>
    <w:rsid w:val="00F238E7"/>
    <w:rsid w:val="00F23C2F"/>
    <w:rsid w:val="00F27EA9"/>
    <w:rsid w:val="00F31850"/>
    <w:rsid w:val="00F33314"/>
    <w:rsid w:val="00F3550E"/>
    <w:rsid w:val="00F3573F"/>
    <w:rsid w:val="00F36CD3"/>
    <w:rsid w:val="00F40D2F"/>
    <w:rsid w:val="00F42555"/>
    <w:rsid w:val="00F432DE"/>
    <w:rsid w:val="00F53F67"/>
    <w:rsid w:val="00F55BAF"/>
    <w:rsid w:val="00F61519"/>
    <w:rsid w:val="00F62AFD"/>
    <w:rsid w:val="00F65FD7"/>
    <w:rsid w:val="00F673C9"/>
    <w:rsid w:val="00F8175D"/>
    <w:rsid w:val="00F84615"/>
    <w:rsid w:val="00F92D87"/>
    <w:rsid w:val="00F93863"/>
    <w:rsid w:val="00F93E97"/>
    <w:rsid w:val="00F94328"/>
    <w:rsid w:val="00F9499E"/>
    <w:rsid w:val="00FA0827"/>
    <w:rsid w:val="00FA1609"/>
    <w:rsid w:val="00FA3F18"/>
    <w:rsid w:val="00FA7C09"/>
    <w:rsid w:val="00FB17C0"/>
    <w:rsid w:val="00FB6311"/>
    <w:rsid w:val="00FB7ACC"/>
    <w:rsid w:val="00FC7149"/>
    <w:rsid w:val="00FD1387"/>
    <w:rsid w:val="00FD67FC"/>
    <w:rsid w:val="00FE4007"/>
    <w:rsid w:val="00FE4ADD"/>
    <w:rsid w:val="00FE5231"/>
    <w:rsid w:val="00FE67C8"/>
    <w:rsid w:val="00FF170A"/>
    <w:rsid w:val="00FF18E3"/>
    <w:rsid w:val="00FF78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EFEE4"/>
  <w15:docId w15:val="{29D87571-4B10-499A-A20E-9B1D2241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746C"/>
    <w:rPr>
      <w:sz w:val="24"/>
      <w:szCs w:val="24"/>
      <w:lang w:val="en-GB"/>
    </w:rPr>
  </w:style>
  <w:style w:type="paragraph" w:styleId="Nadpis3">
    <w:name w:val="heading 3"/>
    <w:basedOn w:val="Normln"/>
    <w:link w:val="Nadpis3Char"/>
    <w:uiPriority w:val="9"/>
    <w:qFormat/>
    <w:rsid w:val="002474B6"/>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6424E5"/>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6424E5"/>
    <w:pPr>
      <w:spacing w:before="120"/>
      <w:ind w:firstLine="709"/>
      <w:jc w:val="both"/>
    </w:pPr>
    <w:rPr>
      <w:rFonts w:ascii="Arial" w:hAnsi="Arial" w:cs="Arial"/>
      <w:i/>
      <w:iCs/>
      <w:sz w:val="20"/>
      <w:szCs w:val="20"/>
    </w:rPr>
  </w:style>
  <w:style w:type="character" w:styleId="Hypertextovodkaz">
    <w:name w:val="Hyperlink"/>
    <w:semiHidden/>
    <w:rsid w:val="006424E5"/>
    <w:rPr>
      <w:color w:val="0000FF"/>
      <w:u w:val="single"/>
    </w:rPr>
  </w:style>
  <w:style w:type="character" w:styleId="Sledovanodkaz">
    <w:name w:val="FollowedHyperlink"/>
    <w:semiHidden/>
    <w:rsid w:val="006424E5"/>
    <w:rPr>
      <w:color w:val="800080"/>
      <w:u w:val="single"/>
    </w:rPr>
  </w:style>
  <w:style w:type="paragraph" w:styleId="Textbubliny">
    <w:name w:val="Balloon Text"/>
    <w:basedOn w:val="Normln"/>
    <w:semiHidden/>
    <w:rsid w:val="001A7FFB"/>
    <w:rPr>
      <w:rFonts w:ascii="Tahoma" w:hAnsi="Tahoma" w:cs="Tahoma"/>
      <w:sz w:val="16"/>
      <w:szCs w:val="16"/>
    </w:rPr>
  </w:style>
  <w:style w:type="character" w:styleId="Siln">
    <w:name w:val="Strong"/>
    <w:qFormat/>
    <w:rsid w:val="00F31850"/>
    <w:rPr>
      <w:b/>
      <w:bCs/>
    </w:rPr>
  </w:style>
  <w:style w:type="character" w:customStyle="1" w:styleId="caps">
    <w:name w:val="caps"/>
    <w:basedOn w:val="Standardnpsmoodstavce"/>
    <w:rsid w:val="00F31850"/>
  </w:style>
  <w:style w:type="paragraph" w:styleId="Zkladntextodsazen2">
    <w:name w:val="Body Text Indent 2"/>
    <w:basedOn w:val="Normln"/>
    <w:link w:val="Zkladntextodsazen2Char"/>
    <w:uiPriority w:val="99"/>
    <w:semiHidden/>
    <w:unhideWhenUsed/>
    <w:rsid w:val="00651093"/>
    <w:pPr>
      <w:spacing w:after="120" w:line="480" w:lineRule="auto"/>
      <w:ind w:left="283"/>
    </w:pPr>
  </w:style>
  <w:style w:type="character" w:customStyle="1" w:styleId="Zkladntextodsazen2Char">
    <w:name w:val="Základní text odsazený 2 Char"/>
    <w:link w:val="Zkladntextodsazen2"/>
    <w:uiPriority w:val="99"/>
    <w:semiHidden/>
    <w:rsid w:val="00651093"/>
    <w:rPr>
      <w:sz w:val="24"/>
      <w:szCs w:val="24"/>
      <w:lang w:val="en-GB"/>
    </w:rPr>
  </w:style>
  <w:style w:type="paragraph" w:customStyle="1" w:styleId="podraeny">
    <w:name w:val="podraženy"/>
    <w:rsid w:val="006523A0"/>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customStyle="1" w:styleId="Nadpis3Char">
    <w:name w:val="Nadpis 3 Char"/>
    <w:link w:val="Nadpis3"/>
    <w:uiPriority w:val="9"/>
    <w:rsid w:val="002474B6"/>
    <w:rPr>
      <w:b/>
      <w:bCs/>
      <w:sz w:val="27"/>
      <w:szCs w:val="27"/>
    </w:rPr>
  </w:style>
  <w:style w:type="paragraph" w:styleId="Zkladntextodsazen3">
    <w:name w:val="Body Text Indent 3"/>
    <w:basedOn w:val="Normln"/>
    <w:link w:val="Zkladntextodsazen3Char"/>
    <w:uiPriority w:val="99"/>
    <w:semiHidden/>
    <w:unhideWhenUsed/>
    <w:rsid w:val="00F3573F"/>
    <w:pPr>
      <w:spacing w:after="120"/>
      <w:ind w:left="283"/>
    </w:pPr>
    <w:rPr>
      <w:sz w:val="16"/>
      <w:szCs w:val="16"/>
    </w:rPr>
  </w:style>
  <w:style w:type="character" w:customStyle="1" w:styleId="Zkladntextodsazen3Char">
    <w:name w:val="Základní text odsazený 3 Char"/>
    <w:link w:val="Zkladntextodsazen3"/>
    <w:uiPriority w:val="99"/>
    <w:semiHidden/>
    <w:rsid w:val="00F3573F"/>
    <w:rPr>
      <w:sz w:val="16"/>
      <w:szCs w:val="16"/>
      <w:lang w:val="en-GB"/>
    </w:rPr>
  </w:style>
  <w:style w:type="character" w:styleId="Odkaznakoment">
    <w:name w:val="annotation reference"/>
    <w:basedOn w:val="Standardnpsmoodstavce"/>
    <w:uiPriority w:val="99"/>
    <w:semiHidden/>
    <w:unhideWhenUsed/>
    <w:rsid w:val="00901BA6"/>
    <w:rPr>
      <w:sz w:val="16"/>
      <w:szCs w:val="16"/>
    </w:rPr>
  </w:style>
  <w:style w:type="paragraph" w:styleId="Textkomente">
    <w:name w:val="annotation text"/>
    <w:basedOn w:val="Normln"/>
    <w:link w:val="TextkomenteChar"/>
    <w:uiPriority w:val="99"/>
    <w:semiHidden/>
    <w:unhideWhenUsed/>
    <w:rsid w:val="00901BA6"/>
    <w:rPr>
      <w:sz w:val="20"/>
      <w:szCs w:val="20"/>
    </w:rPr>
  </w:style>
  <w:style w:type="character" w:customStyle="1" w:styleId="TextkomenteChar">
    <w:name w:val="Text komentáře Char"/>
    <w:basedOn w:val="Standardnpsmoodstavce"/>
    <w:link w:val="Textkomente"/>
    <w:uiPriority w:val="99"/>
    <w:semiHidden/>
    <w:rsid w:val="00901BA6"/>
    <w:rPr>
      <w:lang w:val="en-GB"/>
    </w:rPr>
  </w:style>
  <w:style w:type="paragraph" w:styleId="Pedmtkomente">
    <w:name w:val="annotation subject"/>
    <w:basedOn w:val="Textkomente"/>
    <w:next w:val="Textkomente"/>
    <w:link w:val="PedmtkomenteChar"/>
    <w:uiPriority w:val="99"/>
    <w:semiHidden/>
    <w:unhideWhenUsed/>
    <w:rsid w:val="00901BA6"/>
    <w:rPr>
      <w:b/>
      <w:bCs/>
    </w:rPr>
  </w:style>
  <w:style w:type="character" w:customStyle="1" w:styleId="PedmtkomenteChar">
    <w:name w:val="Předmět komentáře Char"/>
    <w:basedOn w:val="TextkomenteChar"/>
    <w:link w:val="Pedmtkomente"/>
    <w:uiPriority w:val="99"/>
    <w:semiHidden/>
    <w:rsid w:val="00901BA6"/>
    <w:rPr>
      <w:b/>
      <w:bCs/>
      <w:lang w:val="en-GB"/>
    </w:rPr>
  </w:style>
  <w:style w:type="paragraph" w:styleId="Revize">
    <w:name w:val="Revision"/>
    <w:hidden/>
    <w:uiPriority w:val="99"/>
    <w:semiHidden/>
    <w:rsid w:val="004C426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scz.cz/cus-english.html" TargetMode="External"/><Relationship Id="rId3" Type="http://schemas.openxmlformats.org/officeDocument/2006/relationships/styles" Target="styles.xml"/><Relationship Id="rId7" Type="http://schemas.openxmlformats.org/officeDocument/2006/relationships/hyperlink" Target="http://www.olympijskytym.cz/?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areas-of-work/sport-and-youth/sport-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enturaspor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5A904-CF36-412E-B622-3F6E6EE3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674</Words>
  <Characters>3977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4642</CharactersWithSpaces>
  <SharedDoc>false</SharedDoc>
  <HLinks>
    <vt:vector size="24" baseType="variant">
      <vt:variant>
        <vt:i4>7733359</vt:i4>
      </vt:variant>
      <vt:variant>
        <vt:i4>9</vt:i4>
      </vt:variant>
      <vt:variant>
        <vt:i4>0</vt:i4>
      </vt:variant>
      <vt:variant>
        <vt:i4>5</vt:i4>
      </vt:variant>
      <vt:variant>
        <vt:lpwstr>http://www.olympic.cz/www/text/49--contacts?lang=en</vt:lpwstr>
      </vt:variant>
      <vt:variant>
        <vt:lpwstr/>
      </vt:variant>
      <vt:variant>
        <vt:i4>6225987</vt:i4>
      </vt:variant>
      <vt:variant>
        <vt:i4>6</vt:i4>
      </vt:variant>
      <vt:variant>
        <vt:i4>0</vt:i4>
      </vt:variant>
      <vt:variant>
        <vt:i4>5</vt:i4>
      </vt:variant>
      <vt:variant>
        <vt:lpwstr>http://www.en.nkp.cz/</vt:lpwstr>
      </vt:variant>
      <vt:variant>
        <vt:lpwstr/>
      </vt:variant>
      <vt:variant>
        <vt:i4>8323187</vt:i4>
      </vt:variant>
      <vt:variant>
        <vt:i4>3</vt:i4>
      </vt:variant>
      <vt:variant>
        <vt:i4>0</vt:i4>
      </vt:variant>
      <vt:variant>
        <vt:i4>5</vt:i4>
      </vt:variant>
      <vt:variant>
        <vt:lpwstr>http://www.nipos-mk.cz/</vt:lpwstr>
      </vt:variant>
      <vt:variant>
        <vt:lpwstr/>
      </vt:variant>
      <vt:variant>
        <vt:i4>196663</vt:i4>
      </vt:variant>
      <vt:variant>
        <vt:i4>0</vt:i4>
      </vt:variant>
      <vt:variant>
        <vt:i4>0</vt:i4>
      </vt:variant>
      <vt:variant>
        <vt:i4>5</vt:i4>
      </vt:variant>
      <vt:variant>
        <vt:lpwstr>http://www.czso.cz/eng/redakce.nsf/i/culture_lide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SPORT, Methodological notes, Statistical Yearbook of the CR 2023</dc:title>
  <dc:creator>Czech Statistical Office</dc:creator>
  <cp:lastModifiedBy>Novotná Venuše</cp:lastModifiedBy>
  <cp:revision>8</cp:revision>
  <cp:lastPrinted>2020-09-04T15:09:00Z</cp:lastPrinted>
  <dcterms:created xsi:type="dcterms:W3CDTF">2023-10-02T14:15:00Z</dcterms:created>
  <dcterms:modified xsi:type="dcterms:W3CDTF">2023-11-13T09:11:00Z</dcterms:modified>
</cp:coreProperties>
</file>