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251D2" w14:textId="7A355538" w:rsidR="00867569" w:rsidRPr="00AE6D5B" w:rsidRDefault="007517B2" w:rsidP="00AE6D5B">
      <w:pPr>
        <w:pStyle w:val="Datum"/>
      </w:pPr>
      <w:r>
        <w:t>19</w:t>
      </w:r>
      <w:r w:rsidR="00CB1491" w:rsidRPr="007517B2">
        <w:t>.</w:t>
      </w:r>
      <w:r w:rsidR="00CB1491">
        <w:t xml:space="preserve"> </w:t>
      </w:r>
      <w:r w:rsidR="00B76AE0">
        <w:t>září</w:t>
      </w:r>
      <w:r w:rsidR="00D04B7F">
        <w:t xml:space="preserve"> 2023</w:t>
      </w:r>
    </w:p>
    <w:p w14:paraId="5BAA8A00" w14:textId="650E4C10" w:rsidR="00B76AE0" w:rsidRDefault="00947202" w:rsidP="00AE6D5B">
      <w:pPr>
        <w:pStyle w:val="Nzev"/>
      </w:pPr>
      <w:r>
        <w:t>Po covidovém útlumu k</w:t>
      </w:r>
      <w:r w:rsidR="00B76AE0">
        <w:t>riminalita v roce 2022 vzrostla</w:t>
      </w:r>
    </w:p>
    <w:p w14:paraId="32BCE806" w14:textId="011FE7C8" w:rsidR="00DF1CB2" w:rsidRDefault="00B76AE0" w:rsidP="00DF1CB2">
      <w:pPr>
        <w:jc w:val="both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V roce 2022 bylo v Česku registrováno celkem 182 tis. trestných činů, </w:t>
      </w:r>
      <w:r w:rsidR="00B531E7">
        <w:rPr>
          <w:rFonts w:cs="Arial"/>
          <w:b/>
          <w:szCs w:val="18"/>
        </w:rPr>
        <w:t xml:space="preserve">téměř </w:t>
      </w:r>
      <w:r>
        <w:rPr>
          <w:rFonts w:cs="Arial"/>
          <w:b/>
          <w:szCs w:val="18"/>
        </w:rPr>
        <w:t xml:space="preserve">o </w:t>
      </w:r>
      <w:r w:rsidR="0014439C">
        <w:rPr>
          <w:rFonts w:cs="Arial"/>
          <w:b/>
          <w:szCs w:val="18"/>
        </w:rPr>
        <w:t>pětinu více než v </w:t>
      </w:r>
      <w:r w:rsidR="00B531E7">
        <w:rPr>
          <w:rFonts w:cs="Arial"/>
          <w:b/>
          <w:szCs w:val="18"/>
        </w:rPr>
        <w:t xml:space="preserve">předchozím </w:t>
      </w:r>
      <w:r w:rsidR="0014439C">
        <w:rPr>
          <w:rFonts w:cs="Arial"/>
          <w:b/>
          <w:szCs w:val="18"/>
        </w:rPr>
        <w:t>roce</w:t>
      </w:r>
      <w:r w:rsidR="00AC2BCC">
        <w:rPr>
          <w:rFonts w:cs="Arial"/>
          <w:b/>
          <w:szCs w:val="18"/>
        </w:rPr>
        <w:t xml:space="preserve">. Počty trestných činů se tak </w:t>
      </w:r>
      <w:r w:rsidR="00AC2BCC" w:rsidRPr="00DF1CB2">
        <w:rPr>
          <w:rFonts w:cs="Arial"/>
          <w:b/>
          <w:szCs w:val="18"/>
        </w:rPr>
        <w:t xml:space="preserve">přiblížily úrovni </w:t>
      </w:r>
      <w:r w:rsidR="00AC2BCC">
        <w:rPr>
          <w:rFonts w:cs="Arial"/>
          <w:b/>
          <w:szCs w:val="18"/>
        </w:rPr>
        <w:t xml:space="preserve">z </w:t>
      </w:r>
      <w:r w:rsidR="00AC2BCC" w:rsidRPr="00DF1CB2">
        <w:rPr>
          <w:rFonts w:cs="Arial"/>
          <w:b/>
          <w:szCs w:val="18"/>
        </w:rPr>
        <w:t>roku 2019</w:t>
      </w:r>
      <w:r w:rsidR="00AC2BCC">
        <w:rPr>
          <w:rFonts w:cs="Arial"/>
          <w:b/>
          <w:szCs w:val="18"/>
        </w:rPr>
        <w:t>.</w:t>
      </w:r>
      <w:r w:rsidR="000A7593">
        <w:rPr>
          <w:rFonts w:cs="Arial"/>
          <w:b/>
          <w:szCs w:val="18"/>
        </w:rPr>
        <w:t xml:space="preserve"> </w:t>
      </w:r>
      <w:r w:rsidR="00B531E7" w:rsidRPr="00B531E7">
        <w:rPr>
          <w:rFonts w:cs="Arial"/>
          <w:b/>
          <w:szCs w:val="18"/>
        </w:rPr>
        <w:t>Vzrostl také počet stíhaných osob.</w:t>
      </w:r>
      <w:r w:rsidR="00AC2BCC">
        <w:t xml:space="preserve"> </w:t>
      </w:r>
    </w:p>
    <w:p w14:paraId="3FEA00EC" w14:textId="77777777" w:rsidR="00DF1CB2" w:rsidRDefault="00DF1CB2" w:rsidP="008F58B0">
      <w:pPr>
        <w:spacing w:line="264" w:lineRule="auto"/>
        <w:rPr>
          <w:rFonts w:cs="Arial"/>
          <w:b/>
          <w:szCs w:val="18"/>
        </w:rPr>
      </w:pPr>
    </w:p>
    <w:p w14:paraId="08C6C3F5" w14:textId="48F115CF" w:rsidR="00DF1CB2" w:rsidRDefault="001D78C9" w:rsidP="008F58B0">
      <w:pPr>
        <w:spacing w:line="240" w:lineRule="auto"/>
      </w:pPr>
      <w:r>
        <w:t xml:space="preserve">Postupné </w:t>
      </w:r>
      <w:r w:rsidR="00DF1CB2">
        <w:t>rozvolnění proti</w:t>
      </w:r>
      <w:r w:rsidR="00947202">
        <w:t>epi</w:t>
      </w:r>
      <w:r w:rsidR="00DF1CB2">
        <w:t xml:space="preserve">demických </w:t>
      </w:r>
      <w:r w:rsidR="00BB5575">
        <w:t xml:space="preserve">opatření </w:t>
      </w:r>
      <w:r>
        <w:t xml:space="preserve">v průběhu roku 2022 </w:t>
      </w:r>
      <w:r w:rsidR="00015963">
        <w:t xml:space="preserve">pravděpodobně stojí </w:t>
      </w:r>
      <w:r>
        <w:t xml:space="preserve">za </w:t>
      </w:r>
      <w:r w:rsidR="007D39B5">
        <w:t>meziroční</w:t>
      </w:r>
      <w:r>
        <w:t xml:space="preserve">m zvýšením </w:t>
      </w:r>
      <w:r w:rsidR="00DF1CB2">
        <w:t>registrované kriminality</w:t>
      </w:r>
      <w:r>
        <w:t xml:space="preserve"> o 2</w:t>
      </w:r>
      <w:r w:rsidR="00DA2D66">
        <w:t xml:space="preserve">8 758 trestných činů, což </w:t>
      </w:r>
      <w:r w:rsidR="00015963" w:rsidRPr="00015963">
        <w:t>je v procentuálním vyjádření o</w:t>
      </w:r>
      <w:r w:rsidR="00DA2D66">
        <w:t xml:space="preserve"> 19 %</w:t>
      </w:r>
      <w:r w:rsidR="00015963">
        <w:t xml:space="preserve"> více</w:t>
      </w:r>
      <w:r w:rsidR="00DA2D66">
        <w:t xml:space="preserve">. </w:t>
      </w:r>
      <w:r w:rsidR="009350FD">
        <w:t>S</w:t>
      </w:r>
      <w:r w:rsidR="009350FD" w:rsidRPr="009350FD">
        <w:t xml:space="preserve"> nárůstem kriminality došlo současně ke snížení míry její objasněnosti</w:t>
      </w:r>
      <w:r w:rsidR="00015963">
        <w:t xml:space="preserve"> o 2,5 procentního bodu na 44,8 %.</w:t>
      </w:r>
      <w:r w:rsidR="009350FD" w:rsidRPr="009350FD">
        <w:t xml:space="preserve"> </w:t>
      </w:r>
      <w:r w:rsidR="00455968">
        <w:t>V roce 2022 kriminalita</w:t>
      </w:r>
      <w:r w:rsidR="002C35E1">
        <w:t xml:space="preserve"> </w:t>
      </w:r>
      <w:r w:rsidR="00455968">
        <w:t>vzrostla ve všech krajích Č</w:t>
      </w:r>
      <w:r w:rsidR="002C35E1">
        <w:t>eské republiky.</w:t>
      </w:r>
      <w:r w:rsidR="000435A9" w:rsidRPr="000435A9">
        <w:t xml:space="preserve"> </w:t>
      </w:r>
      <w:r w:rsidR="002C35E1">
        <w:t xml:space="preserve">Procentuálně </w:t>
      </w:r>
      <w:r w:rsidR="000435A9" w:rsidRPr="000435A9">
        <w:t xml:space="preserve">počet evidovaných trestných činů </w:t>
      </w:r>
      <w:r w:rsidR="000435A9">
        <w:t xml:space="preserve">vzrostl </w:t>
      </w:r>
      <w:r w:rsidR="000435A9" w:rsidRPr="000435A9">
        <w:t xml:space="preserve">nejvíce v Karlovarském kraji </w:t>
      </w:r>
      <w:r w:rsidR="008F58B0">
        <w:br/>
      </w:r>
      <w:r w:rsidR="000435A9" w:rsidRPr="000435A9">
        <w:t xml:space="preserve">(o </w:t>
      </w:r>
      <w:r w:rsidR="000435A9">
        <w:t>32</w:t>
      </w:r>
      <w:r w:rsidR="000435A9" w:rsidRPr="000435A9">
        <w:t xml:space="preserve"> %), absolutně v</w:t>
      </w:r>
      <w:r w:rsidR="00FE32B3">
        <w:t xml:space="preserve"> hl. m. </w:t>
      </w:r>
      <w:r w:rsidR="000435A9" w:rsidRPr="000435A9">
        <w:t xml:space="preserve">Praze (o </w:t>
      </w:r>
      <w:bookmarkStart w:id="0" w:name="_GoBack"/>
      <w:bookmarkEnd w:id="0"/>
      <w:r w:rsidR="000435A9" w:rsidRPr="000435A9">
        <w:t>5 568 skutků).</w:t>
      </w:r>
      <w:r w:rsidR="000435A9">
        <w:t xml:space="preserve"> Míra kriminality v hlavním městě je nejvyšší</w:t>
      </w:r>
      <w:r w:rsidR="00691B9F">
        <w:t xml:space="preserve"> </w:t>
      </w:r>
      <w:r w:rsidR="002C35E1">
        <w:t>dlouhodobě</w:t>
      </w:r>
      <w:r w:rsidR="000435A9">
        <w:t xml:space="preserve">, na 100 tisíc obyvatel zde v roce 2022 připadalo </w:t>
      </w:r>
      <w:r w:rsidR="002E2499" w:rsidRPr="002E2499">
        <w:t xml:space="preserve">2 999 </w:t>
      </w:r>
      <w:r w:rsidR="000435A9">
        <w:t>trestných činů</w:t>
      </w:r>
      <w:r w:rsidR="00947202">
        <w:t>. N</w:t>
      </w:r>
      <w:r w:rsidR="000435A9">
        <w:t xml:space="preserve">ejnižší byla naopak </w:t>
      </w:r>
      <w:r w:rsidR="002E2499">
        <w:t>v</w:t>
      </w:r>
      <w:r w:rsidR="000435A9">
        <w:t xml:space="preserve"> </w:t>
      </w:r>
      <w:r w:rsidR="002E2499">
        <w:t>Pardubickém</w:t>
      </w:r>
      <w:r w:rsidR="000435A9">
        <w:t xml:space="preserve"> kraji (</w:t>
      </w:r>
      <w:r w:rsidR="002E2499" w:rsidRPr="002E2499">
        <w:t xml:space="preserve">989 </w:t>
      </w:r>
      <w:r w:rsidR="002E2499">
        <w:t>trestných</w:t>
      </w:r>
      <w:r w:rsidR="000435A9">
        <w:t xml:space="preserve"> činů na 100 tisíc obyvatel).</w:t>
      </w:r>
      <w:r w:rsidR="009350FD" w:rsidRPr="009350FD">
        <w:t xml:space="preserve"> </w:t>
      </w:r>
    </w:p>
    <w:p w14:paraId="70E9D632" w14:textId="7527E200" w:rsidR="00B006C1" w:rsidRDefault="00B006C1" w:rsidP="008F58B0">
      <w:pPr>
        <w:spacing w:line="240" w:lineRule="auto"/>
      </w:pPr>
    </w:p>
    <w:p w14:paraId="6ECDB353" w14:textId="6B1338A8" w:rsidR="00AC2BCC" w:rsidRDefault="00E85B92" w:rsidP="008F58B0">
      <w:pPr>
        <w:spacing w:line="240" w:lineRule="auto"/>
      </w:pPr>
      <w:r w:rsidRPr="00E85B92">
        <w:rPr>
          <w:i/>
        </w:rPr>
        <w:t xml:space="preserve">„V roce 2022 tvořily </w:t>
      </w:r>
      <w:r w:rsidR="009350FD" w:rsidRPr="00E85B92">
        <w:rPr>
          <w:i/>
        </w:rPr>
        <w:t xml:space="preserve">trestné činy proti majetku </w:t>
      </w:r>
      <w:r w:rsidRPr="00E85B92">
        <w:rPr>
          <w:i/>
        </w:rPr>
        <w:t>55</w:t>
      </w:r>
      <w:r w:rsidR="00691B9F">
        <w:rPr>
          <w:i/>
        </w:rPr>
        <w:t> </w:t>
      </w:r>
      <w:r w:rsidRPr="00E85B92">
        <w:rPr>
          <w:i/>
        </w:rPr>
        <w:t>% veškeré registrované kriminality. Tento typ trestné činnosti také zaznamenal nejvyšší meziroční nárůst, a to o téměř 30 %</w:t>
      </w:r>
      <w:r w:rsidR="00015963">
        <w:rPr>
          <w:i/>
        </w:rPr>
        <w:t>. Majetková kriminalita zároveň dlouhodobě vykazuje výrazně nejnižší míru objasněnosti</w:t>
      </w:r>
      <w:r w:rsidR="009436B9">
        <w:rPr>
          <w:i/>
        </w:rPr>
        <w:t>,</w:t>
      </w:r>
      <w:r w:rsidRPr="00E85B92">
        <w:rPr>
          <w:i/>
        </w:rPr>
        <w:t>“</w:t>
      </w:r>
      <w:r w:rsidRPr="00E85B92">
        <w:t xml:space="preserve"> </w:t>
      </w:r>
      <w:r>
        <w:t xml:space="preserve">říká </w:t>
      </w:r>
      <w:r w:rsidRPr="00E85B92">
        <w:t>Jitka Wichová z odboru statistik rozvoje společnosti ČSÚ</w:t>
      </w:r>
      <w:r>
        <w:t xml:space="preserve">. </w:t>
      </w:r>
      <w:r w:rsidR="00015963">
        <w:t xml:space="preserve">Zvýšila se i násilná kriminalita, v roce 2022 bylo </w:t>
      </w:r>
      <w:r w:rsidR="00E01A5A">
        <w:t xml:space="preserve">např. </w:t>
      </w:r>
      <w:r w:rsidR="00015963">
        <w:t xml:space="preserve">spácháno </w:t>
      </w:r>
      <w:r w:rsidR="00FB4ABC">
        <w:t>150 vražd.</w:t>
      </w:r>
      <w:r w:rsidR="00634025">
        <w:t xml:space="preserve">, tj. o 45 více než v roce předchozím. </w:t>
      </w:r>
      <w:r w:rsidR="00FB4ABC">
        <w:t>Nejméně policie zaregistrovala mravnostních trestných činů, nicméně v dlouhodobém horizontu evidence tohoto typu kriminality výrazně roste.</w:t>
      </w:r>
    </w:p>
    <w:p w14:paraId="07AF07CB" w14:textId="77777777" w:rsidR="009350FD" w:rsidRDefault="009350FD">
      <w:pPr>
        <w:spacing w:line="240" w:lineRule="auto"/>
      </w:pPr>
    </w:p>
    <w:p w14:paraId="4350087B" w14:textId="2A763E8D" w:rsidR="00837FCD" w:rsidRDefault="00B006C1">
      <w:pPr>
        <w:spacing w:line="240" w:lineRule="auto"/>
      </w:pPr>
      <w:r>
        <w:t xml:space="preserve">Ze statistik Policie ČR </w:t>
      </w:r>
      <w:r w:rsidR="00E01A5A">
        <w:t xml:space="preserve">dále </w:t>
      </w:r>
      <w:r>
        <w:t xml:space="preserve">vyplývá, že v roce 2022 bylo evidováno minimálně </w:t>
      </w:r>
      <w:r w:rsidRPr="00B006C1">
        <w:t>25</w:t>
      </w:r>
      <w:r>
        <w:t> </w:t>
      </w:r>
      <w:r w:rsidRPr="00B006C1">
        <w:t>020</w:t>
      </w:r>
      <w:r>
        <w:t xml:space="preserve"> obětí trestné činnosti.</w:t>
      </w:r>
      <w:r w:rsidR="00C51785">
        <w:t xml:space="preserve"> </w:t>
      </w:r>
      <w:r w:rsidR="002C35E1">
        <w:t>Celkově m</w:t>
      </w:r>
      <w:r w:rsidRPr="00C95429">
        <w:t>ezi evidovanými obě</w:t>
      </w:r>
      <w:r>
        <w:t>ť</w:t>
      </w:r>
      <w:r w:rsidRPr="00C95429">
        <w:t>mi mírně převládají muži</w:t>
      </w:r>
      <w:r w:rsidR="00C51785">
        <w:t xml:space="preserve"> (54 %)</w:t>
      </w:r>
      <w:r w:rsidR="002C35E1">
        <w:t xml:space="preserve"> a většina obětí je</w:t>
      </w:r>
      <w:r w:rsidR="00837FCD">
        <w:t xml:space="preserve"> ve</w:t>
      </w:r>
      <w:r w:rsidR="002C35E1">
        <w:t xml:space="preserve"> </w:t>
      </w:r>
      <w:r w:rsidR="00837FCD">
        <w:t xml:space="preserve">věku </w:t>
      </w:r>
      <w:r w:rsidR="002C35E1">
        <w:t xml:space="preserve">mezi </w:t>
      </w:r>
      <w:r w:rsidR="00C51785">
        <w:t>18 a 64 lety</w:t>
      </w:r>
      <w:r w:rsidR="002C35E1">
        <w:t xml:space="preserve"> </w:t>
      </w:r>
      <w:r w:rsidR="00C51785">
        <w:t>(70 %</w:t>
      </w:r>
      <w:r w:rsidR="00691B9F">
        <w:t>).</w:t>
      </w:r>
      <w:r w:rsidR="00FB4ABC" w:rsidRPr="00FB4ABC">
        <w:t xml:space="preserve"> </w:t>
      </w:r>
      <w:r w:rsidR="007517B2">
        <w:t>M</w:t>
      </w:r>
      <w:r w:rsidR="00634025">
        <w:t>ezi</w:t>
      </w:r>
      <w:r w:rsidR="007517B2">
        <w:t xml:space="preserve"> mladistvými</w:t>
      </w:r>
      <w:r w:rsidR="00634025">
        <w:t xml:space="preserve"> obětmi trestných činů bylo v loňském roce 2 950 dívek a 2 393 chlapců.</w:t>
      </w:r>
    </w:p>
    <w:p w14:paraId="4478F1D1" w14:textId="77777777" w:rsidR="00837FCD" w:rsidRDefault="00837FCD">
      <w:pPr>
        <w:spacing w:line="240" w:lineRule="auto"/>
      </w:pPr>
    </w:p>
    <w:p w14:paraId="5D78957E" w14:textId="610D709F" w:rsidR="00C51785" w:rsidRDefault="007517B2">
      <w:pPr>
        <w:spacing w:line="240" w:lineRule="auto"/>
      </w:pPr>
      <w:r>
        <w:t>P</w:t>
      </w:r>
      <w:r w:rsidR="00FB4ABC">
        <w:t>ro trestnou činnost bylo</w:t>
      </w:r>
      <w:r>
        <w:t xml:space="preserve"> stíháno</w:t>
      </w:r>
      <w:r w:rsidR="00FB4ABC">
        <w:t xml:space="preserve"> </w:t>
      </w:r>
      <w:r w:rsidR="00FB4ABC" w:rsidRPr="00813957">
        <w:t xml:space="preserve">75 160 </w:t>
      </w:r>
      <w:r w:rsidR="00FB4ABC">
        <w:t>osob. Jde o meziroční nárůst o 8,3 %. N</w:t>
      </w:r>
      <w:r w:rsidR="00FB4ABC" w:rsidRPr="001B14B8">
        <w:t xml:space="preserve">ejvíce osob </w:t>
      </w:r>
      <w:r>
        <w:br/>
      </w:r>
      <w:r w:rsidR="00FB4ABC" w:rsidRPr="001B14B8">
        <w:t>v přepočtu na 100</w:t>
      </w:r>
      <w:r w:rsidR="00FB4ABC">
        <w:t xml:space="preserve"> tisíc obyvatel bylo stíháno či </w:t>
      </w:r>
      <w:r w:rsidR="00FB4ABC" w:rsidRPr="001B14B8">
        <w:t>vyšetřováno v Ústeckém kraji (1 128 osob), nejméně naopak na Vysočině (</w:t>
      </w:r>
      <w:r w:rsidR="00FB4ABC">
        <w:t>527</w:t>
      </w:r>
      <w:r w:rsidR="00FB4ABC" w:rsidRPr="001B14B8">
        <w:t xml:space="preserve"> osob).</w:t>
      </w:r>
      <w:r w:rsidR="00FB4ABC">
        <w:t xml:space="preserve"> Mezi pachateli výrazně převládají muži (</w:t>
      </w:r>
      <w:r w:rsidR="00E01A5A">
        <w:t>84</w:t>
      </w:r>
      <w:r w:rsidR="00FB4ABC">
        <w:t xml:space="preserve"> % stíhaných osob), dlouhodobě však mírně roste podíl žen, a také podíl osob</w:t>
      </w:r>
      <w:r w:rsidR="00837FCD">
        <w:t xml:space="preserve"> v</w:t>
      </w:r>
      <w:r w:rsidR="00FB4ABC">
        <w:t> seniorském věku.</w:t>
      </w:r>
    </w:p>
    <w:p w14:paraId="42F5972B" w14:textId="7C3CF36B" w:rsidR="008B5613" w:rsidRDefault="008B5613">
      <w:pPr>
        <w:spacing w:line="240" w:lineRule="auto"/>
      </w:pPr>
    </w:p>
    <w:p w14:paraId="3082C2E8" w14:textId="180892A1" w:rsidR="00E85B92" w:rsidRDefault="00837FCD">
      <w:pPr>
        <w:spacing w:line="240" w:lineRule="auto"/>
      </w:pPr>
      <w:r w:rsidRPr="00837FCD">
        <w:t>V roce 2022 bylo v českých věznicích více než 19 tisíc osob.</w:t>
      </w:r>
      <w:r>
        <w:rPr>
          <w:i/>
        </w:rPr>
        <w:t xml:space="preserve"> </w:t>
      </w:r>
      <w:r w:rsidR="00901B6B" w:rsidRPr="007D39B5">
        <w:rPr>
          <w:i/>
        </w:rPr>
        <w:t>„</w:t>
      </w:r>
      <w:r w:rsidR="007D39B5" w:rsidRPr="007D39B5">
        <w:rPr>
          <w:i/>
        </w:rPr>
        <w:t>Česk</w:t>
      </w:r>
      <w:r w:rsidR="0010665B">
        <w:rPr>
          <w:i/>
        </w:rPr>
        <w:t>o</w:t>
      </w:r>
      <w:r w:rsidR="007D39B5" w:rsidRPr="007D39B5">
        <w:rPr>
          <w:i/>
        </w:rPr>
        <w:t xml:space="preserve"> </w:t>
      </w:r>
      <w:r w:rsidR="007D39B5">
        <w:rPr>
          <w:i/>
        </w:rPr>
        <w:t xml:space="preserve">má mezi </w:t>
      </w:r>
      <w:r w:rsidR="00947202">
        <w:rPr>
          <w:i/>
        </w:rPr>
        <w:t>státy</w:t>
      </w:r>
      <w:r w:rsidR="00947202" w:rsidRPr="007D39B5">
        <w:rPr>
          <w:i/>
        </w:rPr>
        <w:t xml:space="preserve"> </w:t>
      </w:r>
      <w:r w:rsidR="007D39B5" w:rsidRPr="007D39B5">
        <w:rPr>
          <w:i/>
        </w:rPr>
        <w:t xml:space="preserve">Evropské unie dlouhodobě jeden z nejvyšších </w:t>
      </w:r>
      <w:r w:rsidR="007D39B5">
        <w:rPr>
          <w:i/>
        </w:rPr>
        <w:t>počtů</w:t>
      </w:r>
      <w:r w:rsidR="007D39B5" w:rsidRPr="007D39B5">
        <w:rPr>
          <w:i/>
        </w:rPr>
        <w:t xml:space="preserve"> </w:t>
      </w:r>
      <w:r w:rsidR="007D39B5">
        <w:rPr>
          <w:i/>
        </w:rPr>
        <w:t>vězňů</w:t>
      </w:r>
      <w:r w:rsidR="007D39B5" w:rsidRPr="007D39B5">
        <w:rPr>
          <w:i/>
        </w:rPr>
        <w:t xml:space="preserve"> </w:t>
      </w:r>
      <w:r w:rsidR="00614E2C">
        <w:rPr>
          <w:i/>
        </w:rPr>
        <w:t>v přepočtu na obyvatele</w:t>
      </w:r>
      <w:r w:rsidR="007D39B5" w:rsidRPr="007D39B5">
        <w:rPr>
          <w:i/>
        </w:rPr>
        <w:t xml:space="preserve">. </w:t>
      </w:r>
      <w:r w:rsidR="004F740E" w:rsidRPr="00901B6B">
        <w:rPr>
          <w:i/>
        </w:rPr>
        <w:t xml:space="preserve">V roce </w:t>
      </w:r>
      <w:r w:rsidR="00901B6B" w:rsidRPr="00901B6B">
        <w:rPr>
          <w:i/>
        </w:rPr>
        <w:t>2022</w:t>
      </w:r>
      <w:r w:rsidR="004F740E" w:rsidRPr="00901B6B">
        <w:rPr>
          <w:i/>
        </w:rPr>
        <w:t xml:space="preserve"> </w:t>
      </w:r>
      <w:r w:rsidR="00947202">
        <w:rPr>
          <w:i/>
        </w:rPr>
        <w:t>u nás</w:t>
      </w:r>
      <w:r w:rsidR="00901B6B" w:rsidRPr="00901B6B">
        <w:rPr>
          <w:i/>
        </w:rPr>
        <w:t xml:space="preserve"> </w:t>
      </w:r>
      <w:r w:rsidR="004F740E" w:rsidRPr="00901B6B">
        <w:rPr>
          <w:i/>
        </w:rPr>
        <w:t xml:space="preserve">na sto tisíc </w:t>
      </w:r>
      <w:r w:rsidR="009C7F99" w:rsidRPr="00901B6B">
        <w:rPr>
          <w:i/>
        </w:rPr>
        <w:t>obyvatel</w:t>
      </w:r>
      <w:r w:rsidR="009C7F99">
        <w:rPr>
          <w:i/>
        </w:rPr>
        <w:t xml:space="preserve"> připadalo</w:t>
      </w:r>
      <w:r w:rsidR="00901B6B" w:rsidRPr="00901B6B">
        <w:rPr>
          <w:i/>
        </w:rPr>
        <w:t xml:space="preserve"> </w:t>
      </w:r>
      <w:r w:rsidR="009C7F99">
        <w:rPr>
          <w:i/>
        </w:rPr>
        <w:t>176</w:t>
      </w:r>
      <w:r w:rsidR="007E3D0B">
        <w:rPr>
          <w:i/>
        </w:rPr>
        <w:t xml:space="preserve"> </w:t>
      </w:r>
      <w:r w:rsidR="0010665B">
        <w:rPr>
          <w:i/>
        </w:rPr>
        <w:t>vězňů</w:t>
      </w:r>
      <w:r w:rsidR="007D39B5">
        <w:rPr>
          <w:i/>
        </w:rPr>
        <w:t>,</w:t>
      </w:r>
      <w:r w:rsidR="00E85B92">
        <w:t>“ dodává Jitka Wichová.</w:t>
      </w:r>
      <w:r w:rsidR="00E85B92">
        <w:rPr>
          <w:i/>
        </w:rPr>
        <w:t xml:space="preserve"> </w:t>
      </w:r>
      <w:r w:rsidR="00634025">
        <w:t>V</w:t>
      </w:r>
      <w:r w:rsidR="00901B6B">
        <w:t xml:space="preserve"> mezinárodním srovnání </w:t>
      </w:r>
      <w:r w:rsidR="00947202">
        <w:t xml:space="preserve">mělo </w:t>
      </w:r>
      <w:r w:rsidR="0010665B">
        <w:t xml:space="preserve">v roce 2021 </w:t>
      </w:r>
      <w:r w:rsidR="00901B6B">
        <w:t xml:space="preserve">vyšší počet vězňů na sto tisíc obyvatel </w:t>
      </w:r>
      <w:r w:rsidR="007D39B5">
        <w:t>už</w:t>
      </w:r>
      <w:r w:rsidR="00901B6B">
        <w:t xml:space="preserve"> jen Maďarsko, Polsko, Slovensko a Litva.</w:t>
      </w:r>
      <w:r w:rsidR="0010665B">
        <w:t xml:space="preserve"> Nejnižší byl tento ukazatel </w:t>
      </w:r>
      <w:r w:rsidR="007517B2">
        <w:t xml:space="preserve">naopak </w:t>
      </w:r>
      <w:r w:rsidR="0010665B">
        <w:t>ve Finsku s přibližně 50 vězni na 100 tisíc obyvatel.</w:t>
      </w:r>
      <w:r w:rsidR="00901B6B">
        <w:t xml:space="preserve"> </w:t>
      </w:r>
    </w:p>
    <w:p w14:paraId="0C23BA24" w14:textId="10251A60" w:rsidR="007816E8" w:rsidRDefault="007816E8">
      <w:pPr>
        <w:spacing w:line="240" w:lineRule="auto"/>
      </w:pPr>
    </w:p>
    <w:p w14:paraId="67C01284" w14:textId="0959F997" w:rsidR="00AE6D5B" w:rsidRDefault="00CB1491">
      <w:pPr>
        <w:spacing w:line="240" w:lineRule="auto"/>
      </w:pPr>
      <w:r>
        <w:t xml:space="preserve">Podrobné informace přináší </w:t>
      </w:r>
      <w:r w:rsidR="00947202">
        <w:t xml:space="preserve">nová </w:t>
      </w:r>
      <w:r>
        <w:t>publikace ČSÚ</w:t>
      </w:r>
      <w:r w:rsidR="007816E8" w:rsidRPr="007816E8">
        <w:t xml:space="preserve"> </w:t>
      </w:r>
      <w:hyperlink r:id="rId7" w:history="1">
        <w:r w:rsidR="007816E8" w:rsidRPr="007517B2">
          <w:rPr>
            <w:rStyle w:val="Hypertextovodkaz"/>
            <w:i/>
          </w:rPr>
          <w:t>K</w:t>
        </w:r>
        <w:r w:rsidR="002E2499" w:rsidRPr="007517B2">
          <w:rPr>
            <w:rStyle w:val="Hypertextovodkaz"/>
            <w:i/>
          </w:rPr>
          <w:t>riminalita v ČR a EU 2012 – 2022</w:t>
        </w:r>
        <w:r w:rsidR="007816E8" w:rsidRPr="007517B2">
          <w:rPr>
            <w:rStyle w:val="Hypertextovodkaz"/>
          </w:rPr>
          <w:t>.</w:t>
        </w:r>
      </w:hyperlink>
    </w:p>
    <w:p w14:paraId="4E934245" w14:textId="77777777" w:rsidR="00AE6D5B" w:rsidRDefault="00AE6D5B" w:rsidP="00AE6D5B"/>
    <w:p w14:paraId="026235A0" w14:textId="77777777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08A60625" w14:textId="77777777" w:rsidR="00CB1491" w:rsidRPr="001B6F48" w:rsidRDefault="00CB1491" w:rsidP="00CB1491">
      <w:pPr>
        <w:rPr>
          <w:rFonts w:cs="Arial"/>
        </w:rPr>
      </w:pPr>
      <w:r>
        <w:rPr>
          <w:rFonts w:cs="Arial"/>
        </w:rPr>
        <w:t>Jan Cieslar</w:t>
      </w:r>
    </w:p>
    <w:p w14:paraId="64465CA8" w14:textId="77777777" w:rsidR="00CB1491" w:rsidRPr="00C62D32" w:rsidRDefault="00CB1491" w:rsidP="00CB1491">
      <w:pPr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7A5D811A" w14:textId="65D50168" w:rsidR="00CB1491" w:rsidRPr="00C62D32" w:rsidRDefault="00CB1491" w:rsidP="00CB1491">
      <w:pPr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 w:rsidR="007D39B5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3C2C5A">
        <w:rPr>
          <w:rFonts w:cs="Arial"/>
        </w:rPr>
        <w:t>|</w:t>
      </w:r>
      <w:r w:rsidR="007D39B5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2876361F" w14:textId="04766AA3" w:rsidR="004920AD" w:rsidRPr="005B44AF" w:rsidRDefault="00CB1491" w:rsidP="00CB1491">
      <w:pPr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Pr="00845C15">
        <w:rPr>
          <w:rFonts w:cs="Arial"/>
        </w:rPr>
        <w:t>jan.cieslar@czso.cz</w:t>
      </w:r>
      <w:r w:rsidR="007D39B5">
        <w:rPr>
          <w:rFonts w:cs="Arial"/>
        </w:rPr>
        <w:t xml:space="preserve"> </w:t>
      </w:r>
      <w:r w:rsidRPr="003C2C5A">
        <w:rPr>
          <w:rFonts w:cs="Arial"/>
        </w:rPr>
        <w:t>|</w:t>
      </w:r>
      <w:r w:rsidR="007D39B5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  <w:r w:rsidRPr="00026195">
        <w:rPr>
          <w:rFonts w:cs="Arial"/>
        </w:rPr>
        <w:t xml:space="preserve"> </w:t>
      </w:r>
    </w:p>
    <w:sectPr w:rsidR="004920AD" w:rsidRPr="005B44AF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A4473" w14:textId="77777777" w:rsidR="00CB6A8B" w:rsidRDefault="00CB6A8B" w:rsidP="00BA6370">
      <w:r>
        <w:separator/>
      </w:r>
    </w:p>
  </w:endnote>
  <w:endnote w:type="continuationSeparator" w:id="0">
    <w:p w14:paraId="35515864" w14:textId="77777777" w:rsidR="00CB6A8B" w:rsidRDefault="00CB6A8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A08EF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FE7938" wp14:editId="3E7D3D39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915894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65000CB7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4DF4B859" w14:textId="6DD5E5BA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CB6A8B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FE793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6A915894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65000CB7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4DF4B859" w14:textId="6DD5E5BA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CB6A8B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5A2927D" wp14:editId="28DABCFF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DE347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AA0A7" w14:textId="77777777" w:rsidR="00CB6A8B" w:rsidRDefault="00CB6A8B" w:rsidP="00BA6370">
      <w:r>
        <w:separator/>
      </w:r>
    </w:p>
  </w:footnote>
  <w:footnote w:type="continuationSeparator" w:id="0">
    <w:p w14:paraId="7EEA2789" w14:textId="77777777" w:rsidR="00CB6A8B" w:rsidRDefault="00CB6A8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15D18" w14:textId="77777777"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05A6F66" wp14:editId="2870447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18DBBC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7F"/>
    <w:rsid w:val="00013D31"/>
    <w:rsid w:val="00015963"/>
    <w:rsid w:val="000435A9"/>
    <w:rsid w:val="00043BF4"/>
    <w:rsid w:val="000842D2"/>
    <w:rsid w:val="000843A5"/>
    <w:rsid w:val="000A7593"/>
    <w:rsid w:val="000B2C4B"/>
    <w:rsid w:val="000B6F63"/>
    <w:rsid w:val="000C435D"/>
    <w:rsid w:val="0010665B"/>
    <w:rsid w:val="00132492"/>
    <w:rsid w:val="001404AB"/>
    <w:rsid w:val="0014439C"/>
    <w:rsid w:val="00146745"/>
    <w:rsid w:val="001658A9"/>
    <w:rsid w:val="0017231D"/>
    <w:rsid w:val="001776E2"/>
    <w:rsid w:val="001810DC"/>
    <w:rsid w:val="00183C7E"/>
    <w:rsid w:val="001852A9"/>
    <w:rsid w:val="001A214A"/>
    <w:rsid w:val="001A59BF"/>
    <w:rsid w:val="001B14B8"/>
    <w:rsid w:val="001B607F"/>
    <w:rsid w:val="001C7A01"/>
    <w:rsid w:val="001D369A"/>
    <w:rsid w:val="001D78C9"/>
    <w:rsid w:val="002070FB"/>
    <w:rsid w:val="00213729"/>
    <w:rsid w:val="00217664"/>
    <w:rsid w:val="002272A6"/>
    <w:rsid w:val="0023744A"/>
    <w:rsid w:val="002406FA"/>
    <w:rsid w:val="002460EA"/>
    <w:rsid w:val="0028254B"/>
    <w:rsid w:val="002848DA"/>
    <w:rsid w:val="002A2CF7"/>
    <w:rsid w:val="002B2E47"/>
    <w:rsid w:val="002C35E1"/>
    <w:rsid w:val="002D6A6C"/>
    <w:rsid w:val="002E2499"/>
    <w:rsid w:val="002E5D55"/>
    <w:rsid w:val="00322412"/>
    <w:rsid w:val="00324630"/>
    <w:rsid w:val="003301A3"/>
    <w:rsid w:val="0034450D"/>
    <w:rsid w:val="0035578A"/>
    <w:rsid w:val="00366EEA"/>
    <w:rsid w:val="0036777B"/>
    <w:rsid w:val="00377CD7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3C04"/>
    <w:rsid w:val="00405244"/>
    <w:rsid w:val="00413A9D"/>
    <w:rsid w:val="00415230"/>
    <w:rsid w:val="00436508"/>
    <w:rsid w:val="004436EE"/>
    <w:rsid w:val="00453850"/>
    <w:rsid w:val="0045547F"/>
    <w:rsid w:val="00455968"/>
    <w:rsid w:val="004920AD"/>
    <w:rsid w:val="00493D68"/>
    <w:rsid w:val="004C386D"/>
    <w:rsid w:val="004D05B3"/>
    <w:rsid w:val="004E479E"/>
    <w:rsid w:val="004E583B"/>
    <w:rsid w:val="004F1CD9"/>
    <w:rsid w:val="004F740E"/>
    <w:rsid w:val="004F78E6"/>
    <w:rsid w:val="00512D99"/>
    <w:rsid w:val="00531DBB"/>
    <w:rsid w:val="00537CFB"/>
    <w:rsid w:val="00543814"/>
    <w:rsid w:val="005B44AF"/>
    <w:rsid w:val="005C5123"/>
    <w:rsid w:val="005D2E38"/>
    <w:rsid w:val="005F699D"/>
    <w:rsid w:val="005F79FB"/>
    <w:rsid w:val="00601DEC"/>
    <w:rsid w:val="006030FB"/>
    <w:rsid w:val="00604406"/>
    <w:rsid w:val="00605F4A"/>
    <w:rsid w:val="00606234"/>
    <w:rsid w:val="00607822"/>
    <w:rsid w:val="006103AA"/>
    <w:rsid w:val="006113AB"/>
    <w:rsid w:val="00613BBF"/>
    <w:rsid w:val="00614E2C"/>
    <w:rsid w:val="00615B3A"/>
    <w:rsid w:val="00622B80"/>
    <w:rsid w:val="0063291E"/>
    <w:rsid w:val="00634025"/>
    <w:rsid w:val="0064139A"/>
    <w:rsid w:val="006427AD"/>
    <w:rsid w:val="00675D16"/>
    <w:rsid w:val="00691B9F"/>
    <w:rsid w:val="006A4C7E"/>
    <w:rsid w:val="006A6B92"/>
    <w:rsid w:val="006D46C3"/>
    <w:rsid w:val="006E024F"/>
    <w:rsid w:val="006E4E81"/>
    <w:rsid w:val="006F1A83"/>
    <w:rsid w:val="006F4C74"/>
    <w:rsid w:val="00707F7D"/>
    <w:rsid w:val="00717EC5"/>
    <w:rsid w:val="00727525"/>
    <w:rsid w:val="00737B80"/>
    <w:rsid w:val="007422DC"/>
    <w:rsid w:val="007517B2"/>
    <w:rsid w:val="00752101"/>
    <w:rsid w:val="007816E8"/>
    <w:rsid w:val="00783A85"/>
    <w:rsid w:val="007A0604"/>
    <w:rsid w:val="007A57F2"/>
    <w:rsid w:val="007B1333"/>
    <w:rsid w:val="007B16C2"/>
    <w:rsid w:val="007D39B5"/>
    <w:rsid w:val="007D4442"/>
    <w:rsid w:val="007E3D0B"/>
    <w:rsid w:val="007F4AE1"/>
    <w:rsid w:val="007F4AEB"/>
    <w:rsid w:val="007F75B2"/>
    <w:rsid w:val="008043C4"/>
    <w:rsid w:val="00806EC3"/>
    <w:rsid w:val="00813957"/>
    <w:rsid w:val="00831B1B"/>
    <w:rsid w:val="00837FCD"/>
    <w:rsid w:val="00847C3B"/>
    <w:rsid w:val="00851CA0"/>
    <w:rsid w:val="0085304A"/>
    <w:rsid w:val="00861D0E"/>
    <w:rsid w:val="00867569"/>
    <w:rsid w:val="00874AA7"/>
    <w:rsid w:val="008A750A"/>
    <w:rsid w:val="008B5613"/>
    <w:rsid w:val="008C384C"/>
    <w:rsid w:val="008D0F11"/>
    <w:rsid w:val="008F35B4"/>
    <w:rsid w:val="008F58B0"/>
    <w:rsid w:val="008F73B4"/>
    <w:rsid w:val="00901B6B"/>
    <w:rsid w:val="009058FC"/>
    <w:rsid w:val="00907C91"/>
    <w:rsid w:val="00916453"/>
    <w:rsid w:val="00921845"/>
    <w:rsid w:val="00923ACE"/>
    <w:rsid w:val="009329DB"/>
    <w:rsid w:val="009350FD"/>
    <w:rsid w:val="009436B9"/>
    <w:rsid w:val="0094402F"/>
    <w:rsid w:val="00947202"/>
    <w:rsid w:val="009668FF"/>
    <w:rsid w:val="00980279"/>
    <w:rsid w:val="009B55B1"/>
    <w:rsid w:val="009C7F99"/>
    <w:rsid w:val="00A00672"/>
    <w:rsid w:val="00A0385C"/>
    <w:rsid w:val="00A04A9A"/>
    <w:rsid w:val="00A13F4E"/>
    <w:rsid w:val="00A365FE"/>
    <w:rsid w:val="00A4343D"/>
    <w:rsid w:val="00A43C9C"/>
    <w:rsid w:val="00A502F1"/>
    <w:rsid w:val="00A63EB8"/>
    <w:rsid w:val="00A6659B"/>
    <w:rsid w:val="00A70A83"/>
    <w:rsid w:val="00A81EB3"/>
    <w:rsid w:val="00A842CF"/>
    <w:rsid w:val="00A962DD"/>
    <w:rsid w:val="00AA2A0D"/>
    <w:rsid w:val="00AC2BCC"/>
    <w:rsid w:val="00AE6D5B"/>
    <w:rsid w:val="00AF018A"/>
    <w:rsid w:val="00B006C1"/>
    <w:rsid w:val="00B00C1D"/>
    <w:rsid w:val="00B03E21"/>
    <w:rsid w:val="00B13C07"/>
    <w:rsid w:val="00B531E7"/>
    <w:rsid w:val="00B565EB"/>
    <w:rsid w:val="00B76AE0"/>
    <w:rsid w:val="00B7733B"/>
    <w:rsid w:val="00B863DA"/>
    <w:rsid w:val="00BA08D4"/>
    <w:rsid w:val="00BA439F"/>
    <w:rsid w:val="00BA5FBA"/>
    <w:rsid w:val="00BA6370"/>
    <w:rsid w:val="00BB5575"/>
    <w:rsid w:val="00C25286"/>
    <w:rsid w:val="00C269D4"/>
    <w:rsid w:val="00C4160D"/>
    <w:rsid w:val="00C51785"/>
    <w:rsid w:val="00C52466"/>
    <w:rsid w:val="00C57C24"/>
    <w:rsid w:val="00C8406E"/>
    <w:rsid w:val="00C87F1D"/>
    <w:rsid w:val="00C916B8"/>
    <w:rsid w:val="00C95429"/>
    <w:rsid w:val="00CA2589"/>
    <w:rsid w:val="00CB1491"/>
    <w:rsid w:val="00CB2709"/>
    <w:rsid w:val="00CB6A8B"/>
    <w:rsid w:val="00CB6F89"/>
    <w:rsid w:val="00CC16D1"/>
    <w:rsid w:val="00CD4431"/>
    <w:rsid w:val="00CE228C"/>
    <w:rsid w:val="00CE34DC"/>
    <w:rsid w:val="00CF545B"/>
    <w:rsid w:val="00D018F0"/>
    <w:rsid w:val="00D04B7F"/>
    <w:rsid w:val="00D27074"/>
    <w:rsid w:val="00D27D69"/>
    <w:rsid w:val="00D448C2"/>
    <w:rsid w:val="00D666C3"/>
    <w:rsid w:val="00DA2D66"/>
    <w:rsid w:val="00DB3587"/>
    <w:rsid w:val="00DC0D7B"/>
    <w:rsid w:val="00DF1CB2"/>
    <w:rsid w:val="00DF47FE"/>
    <w:rsid w:val="00E00442"/>
    <w:rsid w:val="00E01A5A"/>
    <w:rsid w:val="00E13E5F"/>
    <w:rsid w:val="00E15790"/>
    <w:rsid w:val="00E2374E"/>
    <w:rsid w:val="00E26704"/>
    <w:rsid w:val="00E27C40"/>
    <w:rsid w:val="00E31980"/>
    <w:rsid w:val="00E57646"/>
    <w:rsid w:val="00E61D95"/>
    <w:rsid w:val="00E6423C"/>
    <w:rsid w:val="00E85B92"/>
    <w:rsid w:val="00E93830"/>
    <w:rsid w:val="00E93E0E"/>
    <w:rsid w:val="00E9777D"/>
    <w:rsid w:val="00EA4EDE"/>
    <w:rsid w:val="00EB1ED3"/>
    <w:rsid w:val="00EC2D51"/>
    <w:rsid w:val="00F0701C"/>
    <w:rsid w:val="00F26395"/>
    <w:rsid w:val="00F4305C"/>
    <w:rsid w:val="00F46D88"/>
    <w:rsid w:val="00F46F18"/>
    <w:rsid w:val="00F7502B"/>
    <w:rsid w:val="00FB005B"/>
    <w:rsid w:val="00FB4ABC"/>
    <w:rsid w:val="00FB687C"/>
    <w:rsid w:val="00FE32B3"/>
    <w:rsid w:val="00FF3CB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2532820"/>
  <w15:docId w15:val="{8A2C89FD-8213-4452-AC91-F0983367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qFormat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E61D9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1D95"/>
    <w:pPr>
      <w:spacing w:line="240" w:lineRule="auto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1D95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E61D95"/>
    <w:rPr>
      <w:vertAlign w:val="superscript"/>
    </w:rPr>
  </w:style>
  <w:style w:type="character" w:customStyle="1" w:styleId="spelle">
    <w:name w:val="spelle"/>
    <w:basedOn w:val="Standardnpsmoodstavce"/>
    <w:rsid w:val="002A2CF7"/>
  </w:style>
  <w:style w:type="character" w:styleId="Odkaznakoment">
    <w:name w:val="annotation reference"/>
    <w:basedOn w:val="Standardnpsmoodstavce"/>
    <w:uiPriority w:val="99"/>
    <w:semiHidden/>
    <w:unhideWhenUsed/>
    <w:rsid w:val="000B2C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2C4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2C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2C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2C4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kriminalita-v-cr-a-eu-2012-20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chova33935\Nov&#225;%20slo&#382;ka\Downloads\Tiskov&#225;%20zpr&#225;v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8165C-9FF1-4E3A-8C1E-74D53843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CZ_2022-02-08.dotx</Template>
  <TotalTime>0</TotalTime>
  <Pages>1</Pages>
  <Words>435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Po covidovém útlumu kriminalita v roce 2022 vzrostla</vt:lpstr>
    </vt:vector>
  </TitlesOfParts>
  <Company>ČSÚ</Company>
  <LinksUpToDate>false</LinksUpToDate>
  <CharactersWithSpaces>3002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Wichová Jitka</dc:creator>
  <cp:lastModifiedBy>Cieslar Jan</cp:lastModifiedBy>
  <cp:revision>2</cp:revision>
  <dcterms:created xsi:type="dcterms:W3CDTF">2023-09-14T14:24:00Z</dcterms:created>
  <dcterms:modified xsi:type="dcterms:W3CDTF">2023-09-14T14:24:00Z</dcterms:modified>
</cp:coreProperties>
</file>