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C013" w14:textId="77777777" w:rsidR="00A8313C" w:rsidRDefault="00A8313C" w:rsidP="00A8313C">
      <w:pPr>
        <w:pStyle w:val="Nadpis2"/>
        <w:rPr>
          <w:u w:val="single"/>
        </w:rPr>
      </w:pPr>
      <w:r>
        <w:t>Metodické vysvětlivky</w:t>
      </w:r>
    </w:p>
    <w:p w14:paraId="7F8870B7" w14:textId="77777777"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14:paraId="30591830" w14:textId="77777777"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14:paraId="6501BF14" w14:textId="77777777"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14:paraId="0F0C53B6" w14:textId="1A930E0E"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</w:t>
      </w:r>
      <w:r w:rsidR="00344A02">
        <w:t>březnu</w:t>
      </w:r>
      <w:r>
        <w:t xml:space="preserve"> roku </w:t>
      </w:r>
      <w:r>
        <w:rPr>
          <w:i/>
          <w:iCs/>
        </w:rPr>
        <w:t>n+1.</w:t>
      </w:r>
    </w:p>
    <w:p w14:paraId="66F420BE" w14:textId="77777777"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14:paraId="3E98F8A2" w14:textId="77777777"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14:paraId="0D873001" w14:textId="77777777" w:rsidR="00A8313C" w:rsidRDefault="00A8313C" w:rsidP="00A8313C">
      <w:pPr>
        <w:pStyle w:val="Zkladntextodsazen"/>
        <w:ind w:firstLine="0"/>
      </w:pPr>
    </w:p>
    <w:p w14:paraId="16493EFA" w14:textId="77777777"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14:paraId="1301C18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14:paraId="456A4789" w14:textId="77777777"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14:paraId="19473767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14:paraId="5C251BB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14:paraId="16A54F9E" w14:textId="0F95B8A8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</w:t>
      </w:r>
      <w:r w:rsidR="00344A02">
        <w:rPr>
          <w:rFonts w:ascii="Arial" w:hAnsi="Arial"/>
          <w:sz w:val="20"/>
        </w:rPr>
        <w:t>2</w:t>
      </w:r>
      <w:r w:rsidR="00D228A1">
        <w:rPr>
          <w:rFonts w:ascii="Arial" w:hAnsi="Arial"/>
          <w:sz w:val="20"/>
        </w:rPr>
        <w:t>3</w:t>
      </w:r>
      <w:bookmarkStart w:id="0" w:name="_GoBack"/>
      <w:bookmarkEnd w:id="0"/>
      <w:r>
        <w:rPr>
          <w:rFonts w:ascii="Arial" w:hAnsi="Arial"/>
          <w:sz w:val="20"/>
        </w:rPr>
        <w:t>. Celý účet výroby je tedy sestaven v základních cenách.</w:t>
      </w:r>
    </w:p>
    <w:p w14:paraId="5EEC17D8" w14:textId="77777777"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>. 2 k přesunu položek „kořeninové</w:t>
      </w:r>
      <w:r w:rsidR="00FE1BCC">
        <w:t xml:space="preserve"> rostliny“ a „léčivé rostliny“ </w:t>
      </w:r>
      <w:r>
        <w:t xml:space="preserve">z „Ostatních technických plodin“, kód 02.5/3 do „Ostatních rostlinných výrobků“, kód 09.3. Úprava byla provedena zpětně od roku 1998. </w:t>
      </w:r>
    </w:p>
    <w:p w14:paraId="225BA332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14:paraId="309073F5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14:paraId="30BD39B9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14:paraId="665C3F21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14:paraId="7BEEB56B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14:paraId="0FB2C14F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4. Čistou přidanou hodnotu</w:t>
      </w:r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14:paraId="57AEBBDB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14:paraId="65699753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14:paraId="1EDF320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14:paraId="738F1F71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14:paraId="54B61747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</w:t>
      </w:r>
      <w:r w:rsidR="000954AD">
        <w:rPr>
          <w:rFonts w:ascii="Arial" w:hAnsi="Arial"/>
          <w:sz w:val="20"/>
        </w:rPr>
        <w:t xml:space="preserve">ze v definitivní </w:t>
      </w:r>
      <w:r>
        <w:rPr>
          <w:rFonts w:ascii="Arial" w:hAnsi="Arial"/>
          <w:sz w:val="20"/>
        </w:rPr>
        <w:t xml:space="preserve">verzi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14:paraId="68A7E7EA" w14:textId="77777777"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14:paraId="0C78F625" w14:textId="77777777"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14:paraId="17879FC4" w14:textId="77777777"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14:paraId="4908F021" w14:textId="77777777"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</w:p>
    <w:sectPr w:rsid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3C"/>
    <w:rsid w:val="000954AD"/>
    <w:rsid w:val="000C702F"/>
    <w:rsid w:val="00207665"/>
    <w:rsid w:val="00344A02"/>
    <w:rsid w:val="00351514"/>
    <w:rsid w:val="004864ED"/>
    <w:rsid w:val="006224F3"/>
    <w:rsid w:val="006D3D53"/>
    <w:rsid w:val="006D7E99"/>
    <w:rsid w:val="007F1801"/>
    <w:rsid w:val="008042B7"/>
    <w:rsid w:val="00832775"/>
    <w:rsid w:val="009776EA"/>
    <w:rsid w:val="00A46421"/>
    <w:rsid w:val="00A8313C"/>
    <w:rsid w:val="00A9786C"/>
    <w:rsid w:val="00BD08C0"/>
    <w:rsid w:val="00CA7012"/>
    <w:rsid w:val="00CC56F9"/>
    <w:rsid w:val="00D228A1"/>
    <w:rsid w:val="00D533F9"/>
    <w:rsid w:val="00E458E7"/>
    <w:rsid w:val="00E70B76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CBE6"/>
  <w15:docId w15:val="{00A73813-E6BA-4B42-A8D7-5CAAB2C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Málková Helena</cp:lastModifiedBy>
  <cp:revision>5</cp:revision>
  <dcterms:created xsi:type="dcterms:W3CDTF">2022-03-14T13:20:00Z</dcterms:created>
  <dcterms:modified xsi:type="dcterms:W3CDTF">2024-03-19T07:29:00Z</dcterms:modified>
</cp:coreProperties>
</file>