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372E0" w14:textId="77777777" w:rsidR="00FE6B18" w:rsidRPr="00E940D6" w:rsidRDefault="00FE6B18" w:rsidP="00281013">
      <w:pPr>
        <w:pStyle w:val="Nadpis1"/>
        <w:jc w:val="both"/>
        <w:rPr>
          <w:sz w:val="28"/>
        </w:rPr>
      </w:pPr>
      <w:r w:rsidRPr="00E940D6">
        <w:rPr>
          <w:sz w:val="28"/>
        </w:rPr>
        <w:t>P1: Nástroje veřejné podpory podnikového výzkumu a vývoje</w:t>
      </w:r>
    </w:p>
    <w:p w14:paraId="4B5AB8AA" w14:textId="0E007709" w:rsidR="00FE6B18" w:rsidRPr="003F6D94" w:rsidRDefault="00FE6B18" w:rsidP="00281013">
      <w:pPr>
        <w:spacing w:after="120"/>
        <w:jc w:val="both"/>
      </w:pPr>
      <w:r w:rsidRPr="00E27542">
        <w:t>Orgány veřejné správy a další pověřené veřejné instituce (ministerstva, výzkumné agentury apod.) jsou v současnosti vybaveny dvěma hlavními skupinami nástrojů, jimiž mohou intervenovat ve</w:t>
      </w:r>
      <w:r w:rsidRPr="003F6D94">
        <w:t xml:space="preserve"> prospěch rozvoje podnikového VaV. </w:t>
      </w:r>
      <w:r>
        <w:t xml:space="preserve">Těmito hlavními skupinami jsou </w:t>
      </w:r>
      <w:r w:rsidR="00E6067B">
        <w:rPr>
          <w:i/>
        </w:rPr>
        <w:t>státní rozpočtová</w:t>
      </w:r>
      <w:r w:rsidRPr="003F6D94">
        <w:rPr>
          <w:i/>
        </w:rPr>
        <w:t xml:space="preserve"> podpora VaV</w:t>
      </w:r>
      <w:r w:rsidRPr="003F6D94">
        <w:t xml:space="preserve"> a </w:t>
      </w:r>
      <w:r w:rsidR="003C3BF9">
        <w:rPr>
          <w:i/>
        </w:rPr>
        <w:t>daňová</w:t>
      </w:r>
      <w:r w:rsidRPr="003F6D94">
        <w:rPr>
          <w:i/>
        </w:rPr>
        <w:t xml:space="preserve"> podpora VaV</w:t>
      </w:r>
      <w:r w:rsidRPr="003F6D94">
        <w:t>.</w:t>
      </w:r>
      <w:r>
        <w:t xml:space="preserve"> </w:t>
      </w:r>
      <w:r w:rsidR="003C3BF9">
        <w:t>Daňová</w:t>
      </w:r>
      <w:r w:rsidRPr="00A9390D">
        <w:t xml:space="preserve"> podpora VaV</w:t>
      </w:r>
      <w:r w:rsidR="00150550">
        <w:t xml:space="preserve"> je,</w:t>
      </w:r>
      <w:r w:rsidRPr="00A9390D">
        <w:t xml:space="preserve"> jako </w:t>
      </w:r>
      <w:r>
        <w:t xml:space="preserve">poměrně nový </w:t>
      </w:r>
      <w:r w:rsidRPr="00A9390D">
        <w:t>nástroj veřejné podpory VaV v soukromých podnicích</w:t>
      </w:r>
      <w:r w:rsidR="00150550">
        <w:t>,</w:t>
      </w:r>
      <w:r w:rsidRPr="00A9390D">
        <w:t xml:space="preserve"> v současnosti hojně využívána ve většině vyspělých zemí světa</w:t>
      </w:r>
      <w:r>
        <w:rPr>
          <w:rStyle w:val="Znakapoznpodarou"/>
          <w:rFonts w:cs="Arial"/>
          <w:szCs w:val="20"/>
        </w:rPr>
        <w:footnoteReference w:id="1"/>
      </w:r>
      <w:r w:rsidRPr="00A9390D">
        <w:t>.</w:t>
      </w:r>
    </w:p>
    <w:p w14:paraId="726B41EC" w14:textId="3C02A1C1" w:rsidR="00FE6B18" w:rsidRPr="003F6D94" w:rsidRDefault="00E63196" w:rsidP="00281013">
      <w:pPr>
        <w:spacing w:after="120"/>
        <w:ind w:left="284" w:hanging="284"/>
        <w:jc w:val="both"/>
      </w:pPr>
      <w:r>
        <w:rPr>
          <w:b/>
        </w:rPr>
        <w:t>Státní rozpočtovou</w:t>
      </w:r>
      <w:r w:rsidR="00FE6B18" w:rsidRPr="00362B22">
        <w:rPr>
          <w:b/>
        </w:rPr>
        <w:t xml:space="preserve"> podporou VaV</w:t>
      </w:r>
      <w:r w:rsidR="00FE6B18" w:rsidRPr="003F6D94">
        <w:t xml:space="preserve"> </w:t>
      </w:r>
      <w:r w:rsidR="00FE6B18">
        <w:t xml:space="preserve">stát </w:t>
      </w:r>
      <w:r w:rsidR="00FE6B18" w:rsidRPr="003F6D94">
        <w:t xml:space="preserve">usiluje o spravedlivé a </w:t>
      </w:r>
      <w:r w:rsidR="00FE6B18">
        <w:t xml:space="preserve">smysluplné </w:t>
      </w:r>
      <w:r w:rsidR="00FE6B18" w:rsidRPr="003F6D94">
        <w:t>dělení a alokaci veřejných finančních prostředků</w:t>
      </w:r>
      <w:r w:rsidR="00FE6B18">
        <w:t xml:space="preserve">. Finanční podporou chce </w:t>
      </w:r>
      <w:r w:rsidR="00FE6B18" w:rsidRPr="003F6D94">
        <w:t xml:space="preserve">podnítit, urychlit či zefektivnit </w:t>
      </w:r>
      <w:r w:rsidR="00FE6B18">
        <w:t>výzkumnou a vývojovou činnost.</w:t>
      </w:r>
      <w:r w:rsidR="00FE6B18" w:rsidRPr="003F6D94">
        <w:t xml:space="preserve"> </w:t>
      </w:r>
      <w:r w:rsidR="00FE6B18">
        <w:t>P</w:t>
      </w:r>
      <w:r w:rsidR="00FE6B18" w:rsidRPr="003F6D94">
        <w:t>řím</w:t>
      </w:r>
      <w:r w:rsidR="00FE6B18">
        <w:t>é</w:t>
      </w:r>
      <w:r w:rsidR="00FE6B18" w:rsidRPr="003F6D94">
        <w:t xml:space="preserve"> investic</w:t>
      </w:r>
      <w:r w:rsidR="00FE6B18">
        <w:t>e</w:t>
      </w:r>
      <w:r w:rsidR="00FE6B18" w:rsidRPr="003F6D94">
        <w:t xml:space="preserve"> </w:t>
      </w:r>
      <w:r w:rsidR="00FE6B18">
        <w:t xml:space="preserve">do VaV souvisí s ambicemi národních vlád rozvíjet a udržovat </w:t>
      </w:r>
      <w:r w:rsidR="00FE6B18" w:rsidRPr="003F6D94">
        <w:t xml:space="preserve">úspěšné a </w:t>
      </w:r>
      <w:r w:rsidR="00FE6B18">
        <w:t xml:space="preserve">dostatečně </w:t>
      </w:r>
      <w:r w:rsidR="00FE6B18" w:rsidRPr="003F6D94">
        <w:t xml:space="preserve">robustní institucionální a lidské základny VaV. Vlády se </w:t>
      </w:r>
      <w:r w:rsidR="00FE6B18">
        <w:t>při</w:t>
      </w:r>
      <w:r w:rsidR="00FE6B18" w:rsidRPr="003F6D94">
        <w:t xml:space="preserve"> distribuci přímé veřejné podpory VaV opírají o komplexní legislativní zázemí a organizační soustavu pověřených orgánů (správce kapitol státního rozpočtu, samosprávné celky, agentury aj.). Žadatelé o finanční podporu VaV předkládají zmocněným orgánům výzkumné záměry a projekty k posouzení jejich formálních i obsahových kvalit. Hodnotící orgány jim, s přihlédnutím k objemu disponibilních zdrojů a vlastním prioritám, </w:t>
      </w:r>
      <w:r w:rsidR="00FE6B18">
        <w:t>schválí (příp. neschválí)</w:t>
      </w:r>
      <w:r w:rsidR="00FE6B18" w:rsidRPr="003F6D94">
        <w:t xml:space="preserve"> finanční podporu. </w:t>
      </w:r>
      <w:r w:rsidR="00E6067B">
        <w:t>U státní rozpočtové</w:t>
      </w:r>
      <w:r w:rsidR="00FE6B18">
        <w:t xml:space="preserve"> podpory obecně </w:t>
      </w:r>
      <w:r w:rsidR="00FE6B18" w:rsidRPr="00362B22">
        <w:rPr>
          <w:u w:val="single"/>
        </w:rPr>
        <w:t>rozlišujeme dvojí podobu</w:t>
      </w:r>
      <w:r w:rsidR="00FE6B18">
        <w:t xml:space="preserve">: </w:t>
      </w:r>
      <w:r w:rsidR="00FE6B18" w:rsidRPr="00362B22">
        <w:rPr>
          <w:i/>
        </w:rPr>
        <w:t>účelovou podporu</w:t>
      </w:r>
      <w:r w:rsidR="00FE6B18" w:rsidRPr="003F6D94">
        <w:t xml:space="preserve"> (</w:t>
      </w:r>
      <w:r w:rsidR="00FE6B18">
        <w:t>v případě ČR sem spad</w:t>
      </w:r>
      <w:r w:rsidR="00C9382B">
        <w:t xml:space="preserve">ají </w:t>
      </w:r>
      <w:r w:rsidR="00C9382B" w:rsidRPr="003F6D94">
        <w:t>grantov</w:t>
      </w:r>
      <w:r w:rsidR="00C9382B">
        <w:t>é</w:t>
      </w:r>
      <w:r w:rsidR="00C9382B" w:rsidRPr="003F6D94">
        <w:t xml:space="preserve"> </w:t>
      </w:r>
      <w:r w:rsidR="00FE6B18" w:rsidRPr="003F6D94">
        <w:t>projekt</w:t>
      </w:r>
      <w:r w:rsidR="00C9382B">
        <w:t>y</w:t>
      </w:r>
      <w:r w:rsidR="00FE6B18" w:rsidRPr="003F6D94">
        <w:t xml:space="preserve">, </w:t>
      </w:r>
      <w:r w:rsidR="00C9382B" w:rsidRPr="003F6D94">
        <w:t>programov</w:t>
      </w:r>
      <w:r w:rsidR="00C9382B">
        <w:t>é</w:t>
      </w:r>
      <w:r w:rsidR="00C9382B" w:rsidRPr="003F6D94">
        <w:t xml:space="preserve"> </w:t>
      </w:r>
      <w:r w:rsidR="00FE6B18" w:rsidRPr="003F6D94">
        <w:t>projekt</w:t>
      </w:r>
      <w:r w:rsidR="00C9382B">
        <w:t>y</w:t>
      </w:r>
      <w:r w:rsidR="00FE6B18" w:rsidRPr="003F6D94">
        <w:t xml:space="preserve">, specifický vysokoškolský výzkum, rozsáhlejší </w:t>
      </w:r>
      <w:r w:rsidR="00C9382B" w:rsidRPr="003F6D94">
        <w:t>infrastruktur</w:t>
      </w:r>
      <w:r w:rsidR="00C9382B">
        <w:t>a</w:t>
      </w:r>
      <w:r w:rsidR="00C9382B" w:rsidRPr="003F6D94">
        <w:t xml:space="preserve"> </w:t>
      </w:r>
      <w:r w:rsidR="00FE6B18" w:rsidRPr="003F6D94">
        <w:t xml:space="preserve">sloužící VaV) </w:t>
      </w:r>
      <w:r w:rsidR="00FE6B18">
        <w:t>a</w:t>
      </w:r>
      <w:r w:rsidR="00FE6B18" w:rsidRPr="003F6D94">
        <w:t xml:space="preserve"> </w:t>
      </w:r>
      <w:r w:rsidR="00FE6B18" w:rsidRPr="00362B22">
        <w:rPr>
          <w:i/>
        </w:rPr>
        <w:t>institucionální podporu</w:t>
      </w:r>
      <w:r w:rsidR="00FE6B18" w:rsidRPr="003F6D94">
        <w:t xml:space="preserve"> (</w:t>
      </w:r>
      <w:r w:rsidR="00FE6B18">
        <w:t xml:space="preserve">v případě ČR se jedná o </w:t>
      </w:r>
      <w:r w:rsidR="00FE6B18" w:rsidRPr="003F6D94">
        <w:t>podpor</w:t>
      </w:r>
      <w:r w:rsidR="00FE6B18">
        <w:t>u</w:t>
      </w:r>
      <w:r w:rsidR="00FE6B18" w:rsidRPr="003F6D94">
        <w:t xml:space="preserve"> dlouhodobého koncepčního rozvoje výzkumné organizace, podpor</w:t>
      </w:r>
      <w:r w:rsidR="00FE6B18">
        <w:t>u</w:t>
      </w:r>
      <w:r w:rsidR="00FE6B18" w:rsidRPr="003F6D94">
        <w:t xml:space="preserve"> mezinárodní spolupráce ve VaV, podpor</w:t>
      </w:r>
      <w:r w:rsidR="00FE6B18">
        <w:t>u</w:t>
      </w:r>
      <w:r w:rsidR="00FE6B18" w:rsidRPr="003F6D94">
        <w:t xml:space="preserve"> operačních programů VaV).</w:t>
      </w:r>
    </w:p>
    <w:p w14:paraId="17CCF7B8" w14:textId="3C047A51" w:rsidR="00FE6B18" w:rsidRDefault="003C3BF9" w:rsidP="00281013">
      <w:pPr>
        <w:spacing w:after="120"/>
        <w:ind w:left="284" w:hanging="284"/>
        <w:jc w:val="both"/>
      </w:pPr>
      <w:r>
        <w:rPr>
          <w:b/>
        </w:rPr>
        <w:t>Daňová</w:t>
      </w:r>
      <w:r w:rsidR="00FE6B18" w:rsidRPr="00362B22">
        <w:rPr>
          <w:b/>
        </w:rPr>
        <w:t xml:space="preserve"> podpora VaV</w:t>
      </w:r>
      <w:r w:rsidR="00FE6B18" w:rsidRPr="003F6D94">
        <w:t xml:space="preserve"> </w:t>
      </w:r>
      <w:r w:rsidR="00FE6B18">
        <w:t xml:space="preserve">rozšiřuje </w:t>
      </w:r>
      <w:r w:rsidR="003B795B">
        <w:t>nástroje</w:t>
      </w:r>
      <w:r w:rsidR="003B795B" w:rsidRPr="003F6D94">
        <w:t xml:space="preserve"> </w:t>
      </w:r>
      <w:r w:rsidR="00FE6B18">
        <w:t>finančních podpor z veřejných zdrojů</w:t>
      </w:r>
      <w:r w:rsidR="00FE6B18" w:rsidRPr="003F6D94">
        <w:t xml:space="preserve">. Podnikatelské subjekty provádějící VaV mohou </w:t>
      </w:r>
      <w:r w:rsidR="00FE6B18">
        <w:t>být státem zvýhodněn</w:t>
      </w:r>
      <w:r w:rsidR="004902E8">
        <w:t>y</w:t>
      </w:r>
      <w:r w:rsidR="00FE6B18">
        <w:t xml:space="preserve"> při</w:t>
      </w:r>
      <w:r w:rsidR="00FE6B18" w:rsidRPr="003F6D94">
        <w:t> uplat</w:t>
      </w:r>
      <w:r w:rsidR="00FE6B18">
        <w:t>ňování</w:t>
      </w:r>
      <w:r w:rsidR="00FE6B18" w:rsidRPr="003F6D94">
        <w:t xml:space="preserve"> vlastních zdrojů </w:t>
      </w:r>
      <w:r w:rsidR="00FE6B18">
        <w:t>určených na</w:t>
      </w:r>
      <w:r w:rsidR="00FE6B18" w:rsidRPr="003F6D94">
        <w:t xml:space="preserve"> </w:t>
      </w:r>
      <w:r w:rsidR="00FE6B18">
        <w:t xml:space="preserve">VaV. </w:t>
      </w:r>
      <w:r>
        <w:t>Daňová</w:t>
      </w:r>
      <w:r w:rsidR="00FE6B18">
        <w:t xml:space="preserve"> </w:t>
      </w:r>
      <w:r w:rsidR="00FE6B18" w:rsidRPr="003F6D94">
        <w:t xml:space="preserve">podpora </w:t>
      </w:r>
      <w:r w:rsidR="00FE6B18">
        <w:t xml:space="preserve">VaV </w:t>
      </w:r>
      <w:r w:rsidR="00FE6B18" w:rsidRPr="003F6D94">
        <w:t xml:space="preserve">obecně zahrnuje velmi pestrou škálu </w:t>
      </w:r>
      <w:r w:rsidR="00FE6B18" w:rsidRPr="003250C9">
        <w:t xml:space="preserve">nástrojů, jejichž kombinace se v jednotlivých ekonomikách různí. </w:t>
      </w:r>
      <w:r>
        <w:t>Skladba nástrojů daňové</w:t>
      </w:r>
      <w:r w:rsidR="00FE6B18" w:rsidRPr="003250C9">
        <w:t xml:space="preserve"> podpory VaV je přirozenou výslednicí odlišných tradic a širších strategických a konceptuálních rámců národních politik v oblasti podpory </w:t>
      </w:r>
      <w:proofErr w:type="spellStart"/>
      <w:r w:rsidR="00FE6B18" w:rsidRPr="003250C9">
        <w:t>VaVaI</w:t>
      </w:r>
      <w:proofErr w:type="spellEnd"/>
      <w:r w:rsidR="00FE6B18" w:rsidRPr="003250C9">
        <w:t>.</w:t>
      </w:r>
    </w:p>
    <w:p w14:paraId="2D48006C" w14:textId="77777777" w:rsidR="00FE6B18" w:rsidRPr="001910B0" w:rsidRDefault="00FE6B18" w:rsidP="001910B0">
      <w:pPr>
        <w:rPr>
          <w:b/>
          <w:color w:val="009BB4"/>
        </w:rPr>
      </w:pPr>
      <w:r w:rsidRPr="001910B0">
        <w:rPr>
          <w:b/>
          <w:color w:val="009BB4"/>
        </w:rPr>
        <w:t>Z exist</w:t>
      </w:r>
      <w:r w:rsidR="00D92D01">
        <w:rPr>
          <w:b/>
          <w:color w:val="009BB4"/>
        </w:rPr>
        <w:t>ujících nástrojů daň</w:t>
      </w:r>
      <w:r w:rsidR="003C3BF9">
        <w:rPr>
          <w:b/>
          <w:color w:val="009BB4"/>
        </w:rPr>
        <w:t>ové</w:t>
      </w:r>
      <w:r w:rsidRPr="001910B0">
        <w:rPr>
          <w:b/>
          <w:color w:val="009BB4"/>
        </w:rPr>
        <w:t xml:space="preserve"> podpory VaV jsou v současnosti nejčastěji uplatňovány:</w:t>
      </w:r>
    </w:p>
    <w:p w14:paraId="3E44FA03" w14:textId="47080E06" w:rsidR="00FE6B18" w:rsidRDefault="00FE6B18" w:rsidP="00225BBD">
      <w:pPr>
        <w:pStyle w:val="Odstavecseseznamem"/>
        <w:numPr>
          <w:ilvl w:val="0"/>
          <w:numId w:val="26"/>
        </w:numPr>
        <w:spacing w:after="60" w:line="288" w:lineRule="auto"/>
        <w:ind w:left="714" w:hanging="357"/>
      </w:pPr>
      <w:r w:rsidRPr="007040EF">
        <w:rPr>
          <w:b/>
        </w:rPr>
        <w:t>Odčitatelné neinvestiční výdaje na VaV od běžných příjmů.</w:t>
      </w:r>
      <w:r>
        <w:t xml:space="preserve"> Tento nástroj je </w:t>
      </w:r>
      <w:r w:rsidRPr="00562821">
        <w:t xml:space="preserve">využíván prakticky ve všech členských zemích EU a OECD. </w:t>
      </w:r>
      <w:r>
        <w:t xml:space="preserve">Východiskem </w:t>
      </w:r>
      <w:r w:rsidRPr="00562821">
        <w:t>plošn</w:t>
      </w:r>
      <w:r>
        <w:t>ých,</w:t>
      </w:r>
      <w:r w:rsidRPr="00562821">
        <w:t xml:space="preserve"> neutrální</w:t>
      </w:r>
      <w:r>
        <w:t>ch</w:t>
      </w:r>
      <w:r w:rsidRPr="00562821">
        <w:t xml:space="preserve"> opatření</w:t>
      </w:r>
      <w:r>
        <w:t xml:space="preserve"> je předpoklad, že hlavním smyslem investic je tvorba zisku, jež zdaňován je. </w:t>
      </w:r>
    </w:p>
    <w:p w14:paraId="77382991" w14:textId="229176DD" w:rsidR="00FE6B18" w:rsidRDefault="00FE6B18" w:rsidP="00225BBD">
      <w:pPr>
        <w:pStyle w:val="Odstavecseseznamem"/>
        <w:numPr>
          <w:ilvl w:val="0"/>
          <w:numId w:val="26"/>
        </w:numPr>
        <w:spacing w:after="60" w:line="288" w:lineRule="auto"/>
        <w:ind w:left="714" w:hanging="357"/>
      </w:pPr>
      <w:r w:rsidRPr="007040EF">
        <w:rPr>
          <w:b/>
        </w:rPr>
        <w:t>Daňové dobropisy</w:t>
      </w:r>
      <w:r w:rsidRPr="00562821">
        <w:t xml:space="preserve"> (slevy na dani</w:t>
      </w:r>
      <w:r>
        <w:t xml:space="preserve">, </w:t>
      </w:r>
      <w:r w:rsidRPr="00562821">
        <w:t>tax</w:t>
      </w:r>
      <w:r>
        <w:t xml:space="preserve"> </w:t>
      </w:r>
      <w:proofErr w:type="spellStart"/>
      <w:r>
        <w:t>credit</w:t>
      </w:r>
      <w:proofErr w:type="spellEnd"/>
      <w:r>
        <w:t>). Jsou procentuálně stanovenými částkami od vypočtené daně, jež zůstává podnikatelským subjektům podporujícím VaV. Může být stanovena pevnou sazbou (</w:t>
      </w:r>
      <w:r w:rsidRPr="007040EF">
        <w:rPr>
          <w:i/>
        </w:rPr>
        <w:t xml:space="preserve">fix </w:t>
      </w:r>
      <w:proofErr w:type="spellStart"/>
      <w:r w:rsidRPr="007040EF">
        <w:rPr>
          <w:i/>
        </w:rPr>
        <w:t>rate</w:t>
      </w:r>
      <w:proofErr w:type="spellEnd"/>
      <w:r>
        <w:t>), případně variabilní sazbou odvislou od přírůstku výdajů na VaV (</w:t>
      </w:r>
      <w:proofErr w:type="spellStart"/>
      <w:r w:rsidRPr="007040EF">
        <w:rPr>
          <w:i/>
        </w:rPr>
        <w:t>incremental</w:t>
      </w:r>
      <w:proofErr w:type="spellEnd"/>
      <w:r w:rsidRPr="007040EF">
        <w:rPr>
          <w:i/>
        </w:rPr>
        <w:t xml:space="preserve"> </w:t>
      </w:r>
      <w:proofErr w:type="spellStart"/>
      <w:r w:rsidRPr="007040EF">
        <w:rPr>
          <w:i/>
        </w:rPr>
        <w:t>rate</w:t>
      </w:r>
      <w:proofErr w:type="spellEnd"/>
      <w:r>
        <w:t xml:space="preserve">) plynoucí ze srovnání s referenčním obdobím. Opět jde o nástroj hojně užívaný v zemích EU a OECD. </w:t>
      </w:r>
    </w:p>
    <w:p w14:paraId="409F8FC5" w14:textId="70DD17BF" w:rsidR="00FE6B18" w:rsidRDefault="00FE6B18" w:rsidP="00225BBD">
      <w:pPr>
        <w:pStyle w:val="Odstavecseseznamem"/>
        <w:numPr>
          <w:ilvl w:val="0"/>
          <w:numId w:val="26"/>
        </w:numPr>
        <w:spacing w:after="60" w:line="288" w:lineRule="auto"/>
        <w:ind w:left="714" w:hanging="357"/>
      </w:pPr>
      <w:r w:rsidRPr="007040EF">
        <w:rPr>
          <w:b/>
        </w:rPr>
        <w:t>Odpočty od základu daně</w:t>
      </w:r>
      <w:r>
        <w:t xml:space="preserve"> spočívají ve snižování daňového základu o stanovený podíl výdajů na VaV. </w:t>
      </w:r>
    </w:p>
    <w:p w14:paraId="445B4837" w14:textId="23243602" w:rsidR="00F40D9B" w:rsidRDefault="00FE6B18" w:rsidP="00225BBD">
      <w:pPr>
        <w:pStyle w:val="Odstavecseseznamem"/>
        <w:numPr>
          <w:ilvl w:val="0"/>
          <w:numId w:val="26"/>
        </w:numPr>
        <w:spacing w:after="60" w:line="288" w:lineRule="auto"/>
        <w:ind w:left="714" w:hanging="357"/>
      </w:pPr>
      <w:r w:rsidRPr="007040EF">
        <w:rPr>
          <w:b/>
        </w:rPr>
        <w:t>Zvláštní daňové pobídky</w:t>
      </w:r>
      <w:r w:rsidRPr="00562821">
        <w:t xml:space="preserve"> např. na podporu tvorby kvalifikovaných pracovních míst</w:t>
      </w:r>
      <w:r>
        <w:t xml:space="preserve">. </w:t>
      </w:r>
    </w:p>
    <w:p w14:paraId="7CEE430A" w14:textId="7B4AB4DA" w:rsidR="00FE6B18" w:rsidRPr="007040EF" w:rsidRDefault="00FE6B18" w:rsidP="00225BBD">
      <w:pPr>
        <w:pStyle w:val="Odstavecseseznamem"/>
        <w:numPr>
          <w:ilvl w:val="0"/>
          <w:numId w:val="26"/>
        </w:numPr>
        <w:spacing w:after="60" w:line="288" w:lineRule="auto"/>
        <w:ind w:left="714" w:hanging="357"/>
        <w:rPr>
          <w:b/>
        </w:rPr>
      </w:pPr>
      <w:r w:rsidRPr="007040EF">
        <w:rPr>
          <w:b/>
        </w:rPr>
        <w:t xml:space="preserve">Daňové úlevy pro malé a střední podniky. </w:t>
      </w:r>
    </w:p>
    <w:p w14:paraId="5B8EC766" w14:textId="00562830" w:rsidR="00FE6B18" w:rsidRPr="007040EF" w:rsidRDefault="00FE6B18" w:rsidP="00225BBD">
      <w:pPr>
        <w:pStyle w:val="Odstavecseseznamem"/>
        <w:numPr>
          <w:ilvl w:val="0"/>
          <w:numId w:val="26"/>
        </w:numPr>
        <w:spacing w:after="60" w:line="288" w:lineRule="auto"/>
        <w:ind w:left="714" w:hanging="357"/>
        <w:rPr>
          <w:b/>
        </w:rPr>
      </w:pPr>
      <w:r w:rsidRPr="007040EF">
        <w:rPr>
          <w:b/>
        </w:rPr>
        <w:t xml:space="preserve">Urychlené odpisování investic souvisejících s VaV. </w:t>
      </w:r>
    </w:p>
    <w:p w14:paraId="0F847C22" w14:textId="62131429" w:rsidR="00FE6B18" w:rsidRDefault="00FE6B18" w:rsidP="00225BBD">
      <w:pPr>
        <w:pStyle w:val="Odstavecseseznamem"/>
        <w:numPr>
          <w:ilvl w:val="0"/>
          <w:numId w:val="26"/>
        </w:numPr>
        <w:spacing w:after="60" w:line="288" w:lineRule="auto"/>
        <w:ind w:left="714" w:hanging="357"/>
      </w:pPr>
      <w:r w:rsidRPr="007040EF">
        <w:rPr>
          <w:b/>
        </w:rPr>
        <w:t xml:space="preserve">Osvobození od celních povinností </w:t>
      </w:r>
      <w:r w:rsidRPr="00562821">
        <w:t>– např. při dovozu zařízení pro potřeby VaV</w:t>
      </w:r>
      <w:r>
        <w:t xml:space="preserve">. </w:t>
      </w:r>
    </w:p>
    <w:p w14:paraId="689AE34A" w14:textId="082702BC" w:rsidR="00FE6B18" w:rsidRPr="007040EF" w:rsidRDefault="00FE6B18" w:rsidP="00225BBD">
      <w:pPr>
        <w:pStyle w:val="Odstavecseseznamem"/>
        <w:numPr>
          <w:ilvl w:val="0"/>
          <w:numId w:val="26"/>
        </w:numPr>
        <w:spacing w:after="60" w:line="288" w:lineRule="auto"/>
        <w:ind w:left="714" w:hanging="357"/>
        <w:rPr>
          <w:b/>
        </w:rPr>
      </w:pPr>
      <w:r w:rsidRPr="007040EF">
        <w:rPr>
          <w:b/>
        </w:rPr>
        <w:t xml:space="preserve">Snížení odvodů za pracovníky VaV. </w:t>
      </w:r>
    </w:p>
    <w:p w14:paraId="190E7DE7" w14:textId="3C32275A" w:rsidR="00FE6B18" w:rsidRDefault="00FE6B18" w:rsidP="00225BBD">
      <w:pPr>
        <w:pStyle w:val="Odstavecseseznamem"/>
        <w:numPr>
          <w:ilvl w:val="0"/>
          <w:numId w:val="26"/>
        </w:numPr>
        <w:spacing w:after="60" w:line="288" w:lineRule="auto"/>
        <w:ind w:left="714" w:hanging="357"/>
      </w:pPr>
      <w:r w:rsidRPr="007040EF">
        <w:rPr>
          <w:b/>
        </w:rPr>
        <w:t>Mechanismy garancí</w:t>
      </w:r>
      <w:r w:rsidRPr="00562821">
        <w:t xml:space="preserve"> za úvěry, leasing, akcie apod.</w:t>
      </w:r>
      <w:r>
        <w:t xml:space="preserve"> </w:t>
      </w:r>
    </w:p>
    <w:p w14:paraId="5C00CF99" w14:textId="3D942E1C" w:rsidR="00FE6B18" w:rsidRPr="007040EF" w:rsidRDefault="00FE6B18" w:rsidP="00225BBD">
      <w:pPr>
        <w:pStyle w:val="Odstavecseseznamem"/>
        <w:numPr>
          <w:ilvl w:val="0"/>
          <w:numId w:val="26"/>
        </w:numPr>
        <w:spacing w:after="60" w:line="288" w:lineRule="auto"/>
        <w:ind w:left="714" w:hanging="357"/>
        <w:rPr>
          <w:b/>
        </w:rPr>
      </w:pPr>
      <w:r w:rsidRPr="007040EF">
        <w:rPr>
          <w:b/>
        </w:rPr>
        <w:t xml:space="preserve">Zvýhodněné úvěry. </w:t>
      </w:r>
    </w:p>
    <w:p w14:paraId="262901C4" w14:textId="074F560B" w:rsidR="00FE6B18" w:rsidRPr="007040EF" w:rsidRDefault="00FE6B18" w:rsidP="00225BBD">
      <w:pPr>
        <w:pStyle w:val="Odstavecseseznamem"/>
        <w:numPr>
          <w:ilvl w:val="0"/>
          <w:numId w:val="26"/>
        </w:numPr>
        <w:spacing w:after="60" w:line="288" w:lineRule="auto"/>
        <w:ind w:left="714" w:hanging="357"/>
        <w:rPr>
          <w:b/>
        </w:rPr>
      </w:pPr>
      <w:r w:rsidRPr="007040EF">
        <w:rPr>
          <w:b/>
        </w:rPr>
        <w:t xml:space="preserve">Podpora rizikového kapitálu. </w:t>
      </w:r>
    </w:p>
    <w:p w14:paraId="0E35863C" w14:textId="0C36B8E8" w:rsidR="00FE6B18" w:rsidRDefault="00FE6B18" w:rsidP="00225BBD">
      <w:pPr>
        <w:pStyle w:val="Odstavecseseznamem"/>
        <w:numPr>
          <w:ilvl w:val="0"/>
          <w:numId w:val="26"/>
        </w:numPr>
        <w:spacing w:after="60" w:line="288" w:lineRule="auto"/>
        <w:ind w:left="714" w:hanging="357"/>
      </w:pPr>
      <w:r w:rsidRPr="007040EF">
        <w:rPr>
          <w:b/>
        </w:rPr>
        <w:t>Zvýhodněný pronájem nemovitého majetku</w:t>
      </w:r>
      <w:r w:rsidRPr="00562821">
        <w:t xml:space="preserve"> (infrastruktury) ve vlastnictví státu.</w:t>
      </w:r>
    </w:p>
    <w:p w14:paraId="12B2A637" w14:textId="77777777" w:rsidR="005238B4" w:rsidRDefault="00FE6B18" w:rsidP="005238B4">
      <w:pPr>
        <w:spacing w:after="120"/>
        <w:jc w:val="both"/>
      </w:pPr>
      <w:r>
        <w:t xml:space="preserve">Podniky mohou pro své výzkumné a vývojové činnosti využít také </w:t>
      </w:r>
      <w:r w:rsidRPr="007F65AE">
        <w:rPr>
          <w:b/>
        </w:rPr>
        <w:t>zahraniční veřejnou podporu</w:t>
      </w:r>
      <w:r w:rsidR="00624807">
        <w:t xml:space="preserve">. V případě </w:t>
      </w:r>
      <w:r>
        <w:t>zemí EU se jedná o různé fondy zaměřené účelově na podporu výzkumu, vývoje a inovací.</w:t>
      </w:r>
    </w:p>
    <w:p w14:paraId="7E15D1EE" w14:textId="23EA48AE" w:rsidR="0032407D" w:rsidRPr="00E940D6" w:rsidRDefault="00E91A5A" w:rsidP="00664EB4">
      <w:pPr>
        <w:pStyle w:val="Nadpis1"/>
        <w:spacing w:after="0"/>
        <w:rPr>
          <w:sz w:val="28"/>
        </w:rPr>
      </w:pPr>
      <w:r w:rsidRPr="00E940D6">
        <w:rPr>
          <w:sz w:val="28"/>
        </w:rPr>
        <w:lastRenderedPageBreak/>
        <w:t>P2</w:t>
      </w:r>
      <w:r w:rsidR="0032407D" w:rsidRPr="00E940D6">
        <w:rPr>
          <w:sz w:val="28"/>
        </w:rPr>
        <w:t>. Přehled daňové podpory V</w:t>
      </w:r>
      <w:r w:rsidR="00803924" w:rsidRPr="00E940D6">
        <w:rPr>
          <w:sz w:val="28"/>
        </w:rPr>
        <w:t xml:space="preserve">aV </w:t>
      </w:r>
      <w:r w:rsidR="004838BD" w:rsidRPr="00E940D6">
        <w:rPr>
          <w:sz w:val="28"/>
        </w:rPr>
        <w:t>ve</w:t>
      </w:r>
      <w:r w:rsidR="00F84E97">
        <w:rPr>
          <w:sz w:val="28"/>
        </w:rPr>
        <w:t xml:space="preserve"> světě v roce </w:t>
      </w:r>
      <w:r w:rsidR="001F0E9D" w:rsidRPr="00E940D6">
        <w:rPr>
          <w:sz w:val="28"/>
        </w:rPr>
        <w:t>2022</w:t>
      </w:r>
    </w:p>
    <w:p w14:paraId="54812F35" w14:textId="425AFF22" w:rsidR="00F02EC0" w:rsidRDefault="00803924" w:rsidP="00F02EC0">
      <w:pPr>
        <w:jc w:val="both"/>
        <w:rPr>
          <w:sz w:val="16"/>
          <w:szCs w:val="18"/>
          <w:lang w:val="en-GB"/>
        </w:rPr>
      </w:pPr>
      <w:bookmarkStart w:id="0" w:name="_GoBack"/>
      <w:r w:rsidRPr="00803924">
        <w:rPr>
          <w:noProof/>
        </w:rPr>
        <w:drawing>
          <wp:inline distT="0" distB="0" distL="0" distR="0" wp14:anchorId="37FA8D19" wp14:editId="7395E86B">
            <wp:extent cx="6124575" cy="850504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0691" cy="854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22EA5">
        <w:rPr>
          <w:sz w:val="16"/>
          <w:szCs w:val="18"/>
        </w:rPr>
        <w:t>Zdroj</w:t>
      </w:r>
      <w:r w:rsidR="00F02EC0" w:rsidRPr="00477794">
        <w:rPr>
          <w:sz w:val="16"/>
          <w:szCs w:val="18"/>
          <w:lang w:val="en-GB"/>
        </w:rPr>
        <w:t xml:space="preserve">: OECD R&amp;D Tax Incentive Database, </w:t>
      </w:r>
      <w:hyperlink r:id="rId9" w:history="1">
        <w:r w:rsidR="00F02EC0" w:rsidRPr="00F36A43">
          <w:rPr>
            <w:rStyle w:val="Hypertextovodkaz"/>
            <w:color w:val="009BB4"/>
            <w:sz w:val="16"/>
            <w:szCs w:val="18"/>
            <w:lang w:val="en-GB"/>
          </w:rPr>
          <w:t>http://oe.cd/rdtax</w:t>
        </w:r>
      </w:hyperlink>
      <w:r w:rsidR="00622EA5">
        <w:rPr>
          <w:sz w:val="16"/>
          <w:szCs w:val="18"/>
          <w:lang w:val="en-GB"/>
        </w:rPr>
        <w:t xml:space="preserve">, </w:t>
      </w:r>
      <w:r w:rsidR="002A26CF">
        <w:rPr>
          <w:sz w:val="16"/>
          <w:szCs w:val="18"/>
        </w:rPr>
        <w:t>duben</w:t>
      </w:r>
      <w:r w:rsidR="00E41B63" w:rsidRPr="00942F50">
        <w:rPr>
          <w:sz w:val="16"/>
          <w:szCs w:val="18"/>
        </w:rPr>
        <w:t xml:space="preserve"> </w:t>
      </w:r>
      <w:r w:rsidR="002A26CF">
        <w:rPr>
          <w:sz w:val="16"/>
          <w:szCs w:val="18"/>
          <w:lang w:val="en-GB"/>
        </w:rPr>
        <w:t>2023</w:t>
      </w:r>
      <w:r w:rsidR="00F02EC0" w:rsidRPr="00477794">
        <w:rPr>
          <w:sz w:val="16"/>
          <w:szCs w:val="18"/>
          <w:lang w:val="en-GB"/>
        </w:rPr>
        <w:t>.</w:t>
      </w:r>
    </w:p>
    <w:p w14:paraId="52D16695" w14:textId="77777777" w:rsidR="00E91A5A" w:rsidRPr="00E940D6" w:rsidRDefault="00E91A5A" w:rsidP="00E91A5A">
      <w:pPr>
        <w:pStyle w:val="Nadpis1"/>
        <w:rPr>
          <w:sz w:val="28"/>
        </w:rPr>
      </w:pPr>
      <w:r w:rsidRPr="00E940D6">
        <w:rPr>
          <w:sz w:val="28"/>
        </w:rPr>
        <w:lastRenderedPageBreak/>
        <w:t>P3. Výstupy ČSÚ za oblast statistik vědy, technologií a inovací</w:t>
      </w:r>
    </w:p>
    <w:p w14:paraId="46593CB8" w14:textId="77777777" w:rsidR="00E91A5A" w:rsidRPr="00DA5807" w:rsidRDefault="00E91A5A" w:rsidP="00E91A5A">
      <w:pPr>
        <w:spacing w:after="120"/>
        <w:jc w:val="both"/>
        <w:rPr>
          <w:rFonts w:eastAsia="MS Gothic"/>
          <w:b/>
          <w:bCs/>
          <w:color w:val="009BB4"/>
          <w:sz w:val="22"/>
        </w:rPr>
      </w:pPr>
      <w:r w:rsidRPr="00DA5807">
        <w:rPr>
          <w:rFonts w:eastAsia="MS Gothic"/>
          <w:b/>
          <w:bCs/>
          <w:color w:val="009BB4"/>
          <w:sz w:val="22"/>
        </w:rPr>
        <w:t>Webové stránky:</w:t>
      </w:r>
    </w:p>
    <w:p w14:paraId="687B2978" w14:textId="77777777" w:rsidR="00E91A5A" w:rsidRPr="00FA266A" w:rsidRDefault="00E91A5A" w:rsidP="00E91A5A">
      <w:pPr>
        <w:spacing w:before="80"/>
        <w:jc w:val="both"/>
        <w:rPr>
          <w:sz w:val="18"/>
        </w:rPr>
      </w:pPr>
      <w:r w:rsidRPr="00FA266A">
        <w:rPr>
          <w:sz w:val="18"/>
        </w:rPr>
        <w:t>Výzkum a vývoj</w:t>
      </w:r>
    </w:p>
    <w:p w14:paraId="57F2DD80" w14:textId="77777777" w:rsidR="00E91A5A" w:rsidRPr="00426174" w:rsidRDefault="000311FD" w:rsidP="00E91A5A">
      <w:pPr>
        <w:jc w:val="both"/>
        <w:rPr>
          <w:color w:val="009BB4"/>
        </w:rPr>
      </w:pPr>
      <w:hyperlink r:id="rId10" w:history="1">
        <w:r w:rsidR="00E91A5A" w:rsidRPr="00426174">
          <w:rPr>
            <w:color w:val="009BB4"/>
          </w:rPr>
          <w:t>https://www.czso.cz/csu/czso/statistika_vyzkumu_a_vyvoje</w:t>
        </w:r>
      </w:hyperlink>
      <w:r w:rsidR="00E91A5A" w:rsidRPr="00426174">
        <w:rPr>
          <w:color w:val="009BB4"/>
        </w:rPr>
        <w:t xml:space="preserve"> </w:t>
      </w:r>
    </w:p>
    <w:p w14:paraId="1B284979" w14:textId="77777777" w:rsidR="00E91A5A" w:rsidRPr="00880087" w:rsidRDefault="00E91A5A" w:rsidP="00E91A5A">
      <w:pPr>
        <w:spacing w:before="80"/>
        <w:jc w:val="both"/>
        <w:rPr>
          <w:sz w:val="18"/>
        </w:rPr>
      </w:pPr>
      <w:r>
        <w:rPr>
          <w:sz w:val="18"/>
        </w:rPr>
        <w:t>Státní rozpočtové výdaje</w:t>
      </w:r>
      <w:r w:rsidRPr="00880087">
        <w:rPr>
          <w:sz w:val="18"/>
        </w:rPr>
        <w:t xml:space="preserve"> na výzkum a vývoj</w:t>
      </w:r>
    </w:p>
    <w:p w14:paraId="739775DB" w14:textId="77777777" w:rsidR="00E91A5A" w:rsidRPr="00426174" w:rsidRDefault="000311FD" w:rsidP="00E91A5A">
      <w:pPr>
        <w:jc w:val="both"/>
      </w:pPr>
      <w:hyperlink r:id="rId11" w:history="1">
        <w:r w:rsidR="00E91A5A" w:rsidRPr="00426174">
          <w:rPr>
            <w:color w:val="009BB4"/>
          </w:rPr>
          <w:t>https://www.czso.cz/csu/czso/statni-rozpoctove-vydaje-na-vyzkum-a-vyvoj</w:t>
        </w:r>
      </w:hyperlink>
      <w:r w:rsidR="00E91A5A" w:rsidRPr="00426174">
        <w:rPr>
          <w:color w:val="009BB4"/>
        </w:rPr>
        <w:t xml:space="preserve"> </w:t>
      </w:r>
    </w:p>
    <w:p w14:paraId="149136AA" w14:textId="77777777" w:rsidR="00E91A5A" w:rsidRPr="00645DAB" w:rsidRDefault="00E91A5A" w:rsidP="00E91A5A">
      <w:pPr>
        <w:spacing w:before="80"/>
        <w:jc w:val="both"/>
        <w:rPr>
          <w:sz w:val="18"/>
        </w:rPr>
      </w:pPr>
      <w:r>
        <w:rPr>
          <w:sz w:val="18"/>
        </w:rPr>
        <w:t>Daňová</w:t>
      </w:r>
      <w:r w:rsidRPr="00645DAB">
        <w:rPr>
          <w:sz w:val="18"/>
        </w:rPr>
        <w:t xml:space="preserve"> podpora výzkumu a vývoje v podnikatelském sektoru</w:t>
      </w:r>
    </w:p>
    <w:p w14:paraId="21EAE503" w14:textId="77777777" w:rsidR="00E91A5A" w:rsidRPr="00426174" w:rsidRDefault="000311FD" w:rsidP="00E91A5A">
      <w:pPr>
        <w:jc w:val="both"/>
      </w:pPr>
      <w:hyperlink r:id="rId12" w:history="1">
        <w:r w:rsidR="00E91A5A" w:rsidRPr="00426174">
          <w:rPr>
            <w:color w:val="009BB4"/>
          </w:rPr>
          <w:t>https://www.czso.cz/csu/czso/danova-podpora-vyzkumu-a-vyvoje</w:t>
        </w:r>
      </w:hyperlink>
      <w:r w:rsidR="00E91A5A" w:rsidRPr="00426174">
        <w:rPr>
          <w:color w:val="009BB4"/>
        </w:rPr>
        <w:t xml:space="preserve"> </w:t>
      </w:r>
    </w:p>
    <w:p w14:paraId="4B6061FB" w14:textId="77777777" w:rsidR="00E91A5A" w:rsidRPr="00645DAB" w:rsidRDefault="00E91A5A" w:rsidP="00E91A5A">
      <w:pPr>
        <w:spacing w:before="80"/>
        <w:jc w:val="both"/>
        <w:rPr>
          <w:sz w:val="18"/>
        </w:rPr>
      </w:pPr>
      <w:r w:rsidRPr="00645DAB">
        <w:rPr>
          <w:sz w:val="18"/>
        </w:rPr>
        <w:t>Specialisté ve vědě a technice</w:t>
      </w:r>
    </w:p>
    <w:p w14:paraId="4B9BB55F" w14:textId="77777777" w:rsidR="00E91A5A" w:rsidRPr="00426174" w:rsidRDefault="000311FD" w:rsidP="00E91A5A">
      <w:pPr>
        <w:jc w:val="both"/>
      </w:pPr>
      <w:hyperlink r:id="rId13" w:history="1">
        <w:r w:rsidR="00E91A5A" w:rsidRPr="00426174">
          <w:rPr>
            <w:color w:val="009BB4"/>
          </w:rPr>
          <w:t>https://www.czso.cz/csu/czso/specialiste-v-oblasti-vedy-a-techniky-a-jejich-mzdy</w:t>
        </w:r>
      </w:hyperlink>
      <w:r w:rsidR="00E91A5A" w:rsidRPr="00426174">
        <w:rPr>
          <w:color w:val="009BB4"/>
        </w:rPr>
        <w:t xml:space="preserve"> </w:t>
      </w:r>
    </w:p>
    <w:p w14:paraId="2F89D986" w14:textId="77777777" w:rsidR="00E91A5A" w:rsidRPr="00880087" w:rsidRDefault="00E91A5A" w:rsidP="00E91A5A">
      <w:pPr>
        <w:spacing w:before="80"/>
        <w:jc w:val="both"/>
        <w:rPr>
          <w:sz w:val="18"/>
        </w:rPr>
      </w:pPr>
      <w:r w:rsidRPr="00880087">
        <w:rPr>
          <w:sz w:val="18"/>
        </w:rPr>
        <w:t>Inovace</w:t>
      </w:r>
    </w:p>
    <w:p w14:paraId="566AC59E" w14:textId="77777777" w:rsidR="00E91A5A" w:rsidRPr="00426174" w:rsidRDefault="000311FD" w:rsidP="00E91A5A">
      <w:pPr>
        <w:jc w:val="both"/>
      </w:pPr>
      <w:hyperlink r:id="rId14" w:history="1">
        <w:r w:rsidR="00E91A5A" w:rsidRPr="00426174">
          <w:rPr>
            <w:color w:val="009BB4"/>
          </w:rPr>
          <w:t>https://www.czso.cz/csu/czso/statistika_inovaci</w:t>
        </w:r>
      </w:hyperlink>
      <w:r w:rsidR="00E91A5A" w:rsidRPr="00426174">
        <w:rPr>
          <w:color w:val="009BB4"/>
        </w:rPr>
        <w:t xml:space="preserve"> </w:t>
      </w:r>
    </w:p>
    <w:p w14:paraId="592C135E" w14:textId="77777777" w:rsidR="00E91A5A" w:rsidRPr="00880087" w:rsidRDefault="00E91A5A" w:rsidP="00E91A5A">
      <w:pPr>
        <w:spacing w:before="80"/>
        <w:jc w:val="both"/>
        <w:rPr>
          <w:sz w:val="18"/>
        </w:rPr>
      </w:pPr>
      <w:r w:rsidRPr="00880087">
        <w:rPr>
          <w:sz w:val="18"/>
        </w:rPr>
        <w:t>Patenty</w:t>
      </w:r>
    </w:p>
    <w:p w14:paraId="0AEFD63E" w14:textId="77777777" w:rsidR="00E91A5A" w:rsidRPr="00426174" w:rsidRDefault="000311FD" w:rsidP="00E91A5A">
      <w:pPr>
        <w:jc w:val="both"/>
      </w:pPr>
      <w:hyperlink r:id="rId15" w:history="1">
        <w:r w:rsidR="00E91A5A" w:rsidRPr="00426174">
          <w:rPr>
            <w:color w:val="009BB4"/>
          </w:rPr>
          <w:t>https://www.czso.cz/csu/czso/patentova_statistika</w:t>
        </w:r>
      </w:hyperlink>
      <w:r w:rsidR="00E91A5A" w:rsidRPr="00426174">
        <w:rPr>
          <w:color w:val="009BB4"/>
        </w:rPr>
        <w:t xml:space="preserve"> </w:t>
      </w:r>
    </w:p>
    <w:p w14:paraId="2DFABAE0" w14:textId="77777777" w:rsidR="00E91A5A" w:rsidRPr="00880087" w:rsidRDefault="00E91A5A" w:rsidP="00E91A5A">
      <w:pPr>
        <w:spacing w:before="80"/>
        <w:jc w:val="both"/>
        <w:rPr>
          <w:sz w:val="18"/>
        </w:rPr>
      </w:pPr>
      <w:r w:rsidRPr="00880087">
        <w:rPr>
          <w:sz w:val="18"/>
        </w:rPr>
        <w:t>Licence</w:t>
      </w:r>
    </w:p>
    <w:p w14:paraId="06DFFF9E" w14:textId="77777777" w:rsidR="00E91A5A" w:rsidRPr="00426174" w:rsidRDefault="000311FD" w:rsidP="00E91A5A">
      <w:pPr>
        <w:jc w:val="both"/>
      </w:pPr>
      <w:hyperlink r:id="rId16" w:history="1">
        <w:r w:rsidR="00E91A5A" w:rsidRPr="00426174">
          <w:rPr>
            <w:color w:val="009BB4"/>
          </w:rPr>
          <w:t>https://www.czso.cz/csu/czso/licence</w:t>
        </w:r>
      </w:hyperlink>
      <w:r w:rsidR="00E91A5A" w:rsidRPr="00426174">
        <w:rPr>
          <w:color w:val="009BB4"/>
        </w:rPr>
        <w:t xml:space="preserve"> </w:t>
      </w:r>
    </w:p>
    <w:p w14:paraId="5A5DF483" w14:textId="77777777" w:rsidR="00E91A5A" w:rsidRPr="00645DAB" w:rsidRDefault="00E91A5A" w:rsidP="00E91A5A">
      <w:pPr>
        <w:spacing w:before="80"/>
        <w:jc w:val="both"/>
        <w:rPr>
          <w:sz w:val="18"/>
        </w:rPr>
      </w:pPr>
      <w:proofErr w:type="spellStart"/>
      <w:r w:rsidRPr="00645DAB">
        <w:rPr>
          <w:sz w:val="18"/>
        </w:rPr>
        <w:t>High-tech</w:t>
      </w:r>
      <w:proofErr w:type="spellEnd"/>
      <w:r w:rsidRPr="00645DAB">
        <w:rPr>
          <w:sz w:val="18"/>
        </w:rPr>
        <w:t xml:space="preserve"> technologie</w:t>
      </w:r>
    </w:p>
    <w:p w14:paraId="617A348F" w14:textId="77777777" w:rsidR="00E91A5A" w:rsidRPr="00426174" w:rsidRDefault="000311FD" w:rsidP="00E91A5A">
      <w:pPr>
        <w:jc w:val="both"/>
      </w:pPr>
      <w:hyperlink r:id="rId17" w:history="1">
        <w:r w:rsidR="00E91A5A" w:rsidRPr="00426174">
          <w:rPr>
            <w:color w:val="009BB4"/>
          </w:rPr>
          <w:t>https://www.czso.cz/csu/czso/vyspele_technologie</w:t>
        </w:r>
      </w:hyperlink>
      <w:r w:rsidR="00E91A5A" w:rsidRPr="00426174">
        <w:rPr>
          <w:color w:val="009BB4"/>
        </w:rPr>
        <w:t xml:space="preserve"> </w:t>
      </w:r>
    </w:p>
    <w:p w14:paraId="283F2C2A" w14:textId="77777777" w:rsidR="00E91A5A" w:rsidRDefault="00E91A5A" w:rsidP="00E91A5A">
      <w:pPr>
        <w:spacing w:after="120"/>
        <w:jc w:val="both"/>
        <w:rPr>
          <w:rFonts w:eastAsia="MS Gothic"/>
          <w:b/>
          <w:bCs/>
          <w:color w:val="009BB4"/>
          <w:sz w:val="22"/>
        </w:rPr>
      </w:pPr>
    </w:p>
    <w:p w14:paraId="1A8E1569" w14:textId="77777777" w:rsidR="00E91A5A" w:rsidRPr="00D67D14" w:rsidRDefault="00E91A5A" w:rsidP="00E91A5A">
      <w:pPr>
        <w:spacing w:after="120"/>
        <w:jc w:val="both"/>
        <w:rPr>
          <w:rFonts w:eastAsia="MS Gothic"/>
          <w:b/>
          <w:bCs/>
          <w:color w:val="009BB4"/>
          <w:sz w:val="22"/>
        </w:rPr>
      </w:pPr>
      <w:r w:rsidRPr="00D67D14">
        <w:rPr>
          <w:rFonts w:eastAsia="MS Gothic"/>
          <w:b/>
          <w:bCs/>
          <w:color w:val="009BB4"/>
          <w:sz w:val="22"/>
        </w:rPr>
        <w:t>Publikace:</w:t>
      </w:r>
    </w:p>
    <w:p w14:paraId="57D821ED" w14:textId="77777777" w:rsidR="00E91A5A" w:rsidRPr="00D67D14" w:rsidRDefault="00E91A5A" w:rsidP="00E91A5A">
      <w:pPr>
        <w:spacing w:after="240" w:line="264" w:lineRule="auto"/>
        <w:jc w:val="both"/>
      </w:pPr>
      <w:r w:rsidRPr="00D67D14">
        <w:t>Publikace ČSÚ jsou volně dostupné na příslušných odkazech, nebo si je lze zakoupit v prodejně ČSÚ či prostřednictvím adresy</w:t>
      </w:r>
      <w:r>
        <w:t>:</w:t>
      </w:r>
      <w:r w:rsidRPr="00D67D14">
        <w:t xml:space="preserve"> </w:t>
      </w:r>
      <w:hyperlink r:id="rId18" w:history="1">
        <w:r w:rsidRPr="00F36A43">
          <w:rPr>
            <w:color w:val="009BB4"/>
          </w:rPr>
          <w:t>objednavky@czso.cz</w:t>
        </w:r>
      </w:hyperlink>
      <w:r w:rsidRPr="00F36A43">
        <w:rPr>
          <w:color w:val="009BB4"/>
        </w:rPr>
        <w:t xml:space="preserve">   </w:t>
      </w:r>
      <w:r>
        <w:t xml:space="preserve">   </w:t>
      </w:r>
    </w:p>
    <w:p w14:paraId="199A7790" w14:textId="77777777" w:rsidR="00E91A5A" w:rsidRPr="00D67D14" w:rsidRDefault="00E91A5A" w:rsidP="00E91A5A">
      <w:pPr>
        <w:spacing w:before="80"/>
        <w:jc w:val="both"/>
        <w:rPr>
          <w:sz w:val="18"/>
        </w:rPr>
      </w:pPr>
      <w:r w:rsidRPr="00D67D14">
        <w:rPr>
          <w:sz w:val="18"/>
        </w:rPr>
        <w:t>U</w:t>
      </w:r>
      <w:r>
        <w:rPr>
          <w:sz w:val="18"/>
        </w:rPr>
        <w:t>kazatele výzkumu a vývoje – 2022; Kód 211002-23</w:t>
      </w:r>
    </w:p>
    <w:p w14:paraId="55E98975" w14:textId="77777777" w:rsidR="00E91A5A" w:rsidRPr="00426174" w:rsidRDefault="000311FD" w:rsidP="00E91A5A">
      <w:pPr>
        <w:jc w:val="both"/>
      </w:pPr>
      <w:hyperlink r:id="rId19" w:history="1">
        <w:r w:rsidR="00E91A5A" w:rsidRPr="00426174">
          <w:rPr>
            <w:color w:val="009BB4"/>
          </w:rPr>
          <w:t>https://www.czso.cz/csu/czso/ukazatele-vyzkumu-a-vyvoje-2022</w:t>
        </w:r>
      </w:hyperlink>
      <w:r w:rsidR="00E91A5A" w:rsidRPr="00426174">
        <w:rPr>
          <w:color w:val="009BB4"/>
        </w:rPr>
        <w:t xml:space="preserve"> </w:t>
      </w:r>
      <w:r w:rsidR="00E91A5A" w:rsidRPr="00426174">
        <w:t xml:space="preserve">  </w:t>
      </w:r>
    </w:p>
    <w:p w14:paraId="7B4B258B" w14:textId="77777777" w:rsidR="00E91A5A" w:rsidRPr="00D67D14" w:rsidRDefault="00E91A5A" w:rsidP="00E91A5A">
      <w:pPr>
        <w:spacing w:before="80"/>
        <w:jc w:val="both"/>
        <w:rPr>
          <w:sz w:val="18"/>
        </w:rPr>
      </w:pPr>
      <w:r w:rsidRPr="00D67D14">
        <w:rPr>
          <w:sz w:val="18"/>
        </w:rPr>
        <w:t>Přímá veřejná podpora výzkumu a</w:t>
      </w:r>
      <w:r>
        <w:rPr>
          <w:sz w:val="18"/>
        </w:rPr>
        <w:t xml:space="preserve"> vývoje v České republice – 2022; Kód: 211001-23</w:t>
      </w:r>
    </w:p>
    <w:p w14:paraId="0CEC2FBF" w14:textId="77777777" w:rsidR="00E91A5A" w:rsidRPr="00426174" w:rsidRDefault="000311FD" w:rsidP="00E91A5A">
      <w:pPr>
        <w:jc w:val="both"/>
      </w:pPr>
      <w:hyperlink r:id="rId20" w:history="1">
        <w:r w:rsidR="00E91A5A" w:rsidRPr="00426174">
          <w:rPr>
            <w:color w:val="009BB4"/>
          </w:rPr>
          <w:t>https://www.czso.cz/csu/czso/prima-verejna-podpora-vyzkumu-a-vyvoje-2022</w:t>
        </w:r>
      </w:hyperlink>
      <w:r w:rsidR="00E91A5A" w:rsidRPr="00426174">
        <w:rPr>
          <w:color w:val="009BB4"/>
        </w:rPr>
        <w:t xml:space="preserve"> </w:t>
      </w:r>
      <w:r w:rsidR="00E91A5A" w:rsidRPr="00426174">
        <w:t xml:space="preserve"> </w:t>
      </w:r>
    </w:p>
    <w:p w14:paraId="5BF07BBD" w14:textId="77777777" w:rsidR="00E91A5A" w:rsidRPr="00D67D14" w:rsidRDefault="00E91A5A" w:rsidP="00E91A5A">
      <w:pPr>
        <w:spacing w:before="80"/>
        <w:jc w:val="both"/>
        <w:rPr>
          <w:sz w:val="18"/>
        </w:rPr>
      </w:pPr>
      <w:r w:rsidRPr="00D67D14">
        <w:rPr>
          <w:sz w:val="18"/>
        </w:rPr>
        <w:t>Licence na předměty</w:t>
      </w:r>
      <w:r>
        <w:rPr>
          <w:sz w:val="18"/>
        </w:rPr>
        <w:t xml:space="preserve"> průmyslového vlastnictví - 2022; Kód: 213002-23</w:t>
      </w:r>
    </w:p>
    <w:p w14:paraId="33C7FB32" w14:textId="77777777" w:rsidR="00E91A5A" w:rsidRPr="00F36A43" w:rsidRDefault="000311FD" w:rsidP="00E91A5A">
      <w:pPr>
        <w:jc w:val="both"/>
        <w:rPr>
          <w:color w:val="009BB4"/>
        </w:rPr>
      </w:pPr>
      <w:hyperlink r:id="rId21" w:history="1">
        <w:r w:rsidR="00E91A5A" w:rsidRPr="00426174">
          <w:rPr>
            <w:color w:val="009BB4"/>
          </w:rPr>
          <w:t>https://www.czso.cz/csu/czso/licence-na-predmety-prumysloveho-vlastnictvi-sqer0w0tg4</w:t>
        </w:r>
      </w:hyperlink>
      <w:r w:rsidR="00E91A5A">
        <w:rPr>
          <w:color w:val="009BB4"/>
        </w:rPr>
        <w:t xml:space="preserve">  </w:t>
      </w:r>
    </w:p>
    <w:p w14:paraId="19FC7878" w14:textId="77777777" w:rsidR="00E91A5A" w:rsidRPr="00D67D14" w:rsidRDefault="00E91A5A" w:rsidP="00E91A5A">
      <w:pPr>
        <w:jc w:val="both"/>
        <w:rPr>
          <w:b/>
          <w:sz w:val="18"/>
        </w:rPr>
      </w:pPr>
    </w:p>
    <w:p w14:paraId="05A65C21" w14:textId="77777777" w:rsidR="00E91A5A" w:rsidRPr="00D67D14" w:rsidRDefault="00E91A5A" w:rsidP="00E91A5A">
      <w:pPr>
        <w:jc w:val="both"/>
        <w:rPr>
          <w:b/>
          <w:sz w:val="18"/>
        </w:rPr>
      </w:pPr>
      <w:r w:rsidRPr="00D67D14">
        <w:rPr>
          <w:b/>
          <w:sz w:val="18"/>
        </w:rPr>
        <w:t>Ostatní publikace obsahující kapitoly z oblasti VTI:</w:t>
      </w:r>
    </w:p>
    <w:p w14:paraId="5A290ADE" w14:textId="77777777" w:rsidR="00E91A5A" w:rsidRPr="00D67D14" w:rsidRDefault="00E91A5A" w:rsidP="00E91A5A">
      <w:pPr>
        <w:spacing w:before="80"/>
        <w:jc w:val="both"/>
        <w:rPr>
          <w:sz w:val="18"/>
        </w:rPr>
      </w:pPr>
      <w:r w:rsidRPr="00D67D14">
        <w:rPr>
          <w:sz w:val="18"/>
        </w:rPr>
        <w:t>Statistická ročenka České rep</w:t>
      </w:r>
      <w:r>
        <w:rPr>
          <w:sz w:val="18"/>
        </w:rPr>
        <w:t>ubliky 2023 - Kapitola 23</w:t>
      </w:r>
      <w:r w:rsidRPr="00D67D14">
        <w:rPr>
          <w:sz w:val="18"/>
        </w:rPr>
        <w:t xml:space="preserve">. Věda, </w:t>
      </w:r>
      <w:r>
        <w:rPr>
          <w:sz w:val="18"/>
        </w:rPr>
        <w:t>výzkum a inovace; Kód: 320198-23</w:t>
      </w:r>
    </w:p>
    <w:p w14:paraId="7392DF48" w14:textId="77777777" w:rsidR="00E91A5A" w:rsidRPr="00F36A43" w:rsidRDefault="00E91A5A" w:rsidP="00E91A5A">
      <w:pPr>
        <w:jc w:val="both"/>
        <w:rPr>
          <w:color w:val="009BB4"/>
        </w:rPr>
      </w:pPr>
      <w:r w:rsidRPr="00426174">
        <w:rPr>
          <w:color w:val="009BB4"/>
        </w:rPr>
        <w:t>https://www.czso.cz/csu/czso/23-veda-vyzkum-a-inovace-ezturj8lq7</w:t>
      </w:r>
      <w:r>
        <w:rPr>
          <w:color w:val="009BB4"/>
        </w:rPr>
        <w:t xml:space="preserve"> </w:t>
      </w:r>
    </w:p>
    <w:p w14:paraId="648CB7ED" w14:textId="77777777" w:rsidR="00E91A5A" w:rsidRPr="00D67D14" w:rsidRDefault="00E91A5A" w:rsidP="00E91A5A">
      <w:pPr>
        <w:spacing w:before="80"/>
        <w:jc w:val="both"/>
        <w:rPr>
          <w:sz w:val="18"/>
        </w:rPr>
      </w:pPr>
      <w:r w:rsidRPr="00D67D14">
        <w:rPr>
          <w:sz w:val="18"/>
        </w:rPr>
        <w:t>Krajské ročenky - Kapitola 19. Věda a výzkum</w:t>
      </w:r>
    </w:p>
    <w:p w14:paraId="0578F929" w14:textId="77777777" w:rsidR="00E91A5A" w:rsidRPr="006A653B" w:rsidRDefault="000311FD" w:rsidP="00E91A5A">
      <w:pPr>
        <w:jc w:val="both"/>
      </w:pPr>
      <w:hyperlink r:id="rId22" w:anchor="10a" w:history="1">
        <w:r w:rsidR="00E91A5A" w:rsidRPr="006A653B">
          <w:rPr>
            <w:color w:val="009BB4"/>
          </w:rPr>
          <w:t>https://www.czso.cz/csu/czso/krajske-rocenky#10a</w:t>
        </w:r>
      </w:hyperlink>
      <w:r w:rsidR="00E91A5A" w:rsidRPr="006A653B">
        <w:rPr>
          <w:color w:val="009BB4"/>
        </w:rPr>
        <w:t xml:space="preserve"> </w:t>
      </w:r>
    </w:p>
    <w:p w14:paraId="0CFB4941" w14:textId="77777777" w:rsidR="00E91A5A" w:rsidRPr="00D67D14" w:rsidRDefault="00E91A5A" w:rsidP="00E91A5A">
      <w:pPr>
        <w:spacing w:before="80"/>
        <w:jc w:val="both"/>
        <w:rPr>
          <w:sz w:val="18"/>
        </w:rPr>
      </w:pPr>
      <w:r w:rsidRPr="0047687A">
        <w:rPr>
          <w:sz w:val="18"/>
        </w:rPr>
        <w:t>Věda, výzkum a informační technologie v mezikrajském srovnání - v období 2007 až 2017</w:t>
      </w:r>
    </w:p>
    <w:p w14:paraId="1F35EE4C" w14:textId="77777777" w:rsidR="00E91A5A" w:rsidRPr="00F36A43" w:rsidRDefault="00E91A5A" w:rsidP="00E91A5A">
      <w:pPr>
        <w:jc w:val="both"/>
        <w:rPr>
          <w:rStyle w:val="Hypertextovodkaz"/>
          <w:color w:val="009BB4"/>
          <w:sz w:val="18"/>
          <w:szCs w:val="18"/>
        </w:rPr>
      </w:pPr>
      <w:r w:rsidRPr="00F36A43">
        <w:rPr>
          <w:color w:val="009BB4"/>
          <w:sz w:val="18"/>
          <w:szCs w:val="18"/>
        </w:rPr>
        <w:t>https://www.czso.cz/csu/czso/veda-vyzkum-a-informacni-technologie-v-mezikrajskem-srovnani-2017</w:t>
      </w:r>
    </w:p>
    <w:p w14:paraId="7303AF79" w14:textId="77777777" w:rsidR="00E91A5A" w:rsidRPr="00D67D14" w:rsidRDefault="00E91A5A" w:rsidP="00E91A5A">
      <w:pPr>
        <w:spacing w:before="80"/>
        <w:jc w:val="both"/>
        <w:rPr>
          <w:sz w:val="18"/>
        </w:rPr>
      </w:pPr>
      <w:r>
        <w:rPr>
          <w:sz w:val="18"/>
        </w:rPr>
        <w:t>Zaostřeno na ženy a muže 2023</w:t>
      </w:r>
      <w:r w:rsidRPr="00D67D14">
        <w:rPr>
          <w:sz w:val="18"/>
        </w:rPr>
        <w:t xml:space="preserve"> - Kapitola 8. Vě</w:t>
      </w:r>
      <w:r>
        <w:rPr>
          <w:sz w:val="18"/>
        </w:rPr>
        <w:t>da a technologie; Kód: 300002-23</w:t>
      </w:r>
    </w:p>
    <w:p w14:paraId="6F6FBB4D" w14:textId="77777777" w:rsidR="00E91A5A" w:rsidRDefault="000311FD" w:rsidP="00E91A5A">
      <w:pPr>
        <w:jc w:val="both"/>
        <w:rPr>
          <w:color w:val="009BB4"/>
        </w:rPr>
      </w:pPr>
      <w:hyperlink r:id="rId23" w:history="1">
        <w:r w:rsidR="00E91A5A" w:rsidRPr="006A653B">
          <w:rPr>
            <w:color w:val="009BB4"/>
          </w:rPr>
          <w:t>https://www.czso.cz/csu/czso/8-veda-vyzkum-a-inovace-jdibpz675p</w:t>
        </w:r>
      </w:hyperlink>
    </w:p>
    <w:p w14:paraId="2C716D0A" w14:textId="77777777" w:rsidR="00E91A5A" w:rsidRPr="00D67D14" w:rsidRDefault="00E91A5A" w:rsidP="00E91A5A">
      <w:pPr>
        <w:jc w:val="both"/>
        <w:rPr>
          <w:rStyle w:val="Hypertextovodkaz"/>
          <w:color w:val="009BB4"/>
          <w:sz w:val="18"/>
          <w:szCs w:val="18"/>
        </w:rPr>
      </w:pPr>
    </w:p>
    <w:p w14:paraId="1670DA0C" w14:textId="77777777" w:rsidR="00E91A5A" w:rsidRPr="00D67D14" w:rsidRDefault="00E91A5A" w:rsidP="00E91A5A">
      <w:pPr>
        <w:jc w:val="both"/>
      </w:pPr>
      <w:r w:rsidRPr="00D67D14">
        <w:rPr>
          <w:b/>
        </w:rPr>
        <w:t>Statistika</w:t>
      </w:r>
      <w:r>
        <w:rPr>
          <w:b/>
        </w:rPr>
        <w:t xml:space="preserve"> </w:t>
      </w:r>
      <w:r w:rsidRPr="00D67D14">
        <w:rPr>
          <w:b/>
        </w:rPr>
        <w:t>&amp;</w:t>
      </w:r>
      <w:r>
        <w:rPr>
          <w:b/>
        </w:rPr>
        <w:t xml:space="preserve"> </w:t>
      </w:r>
      <w:r w:rsidRPr="00D67D14">
        <w:rPr>
          <w:b/>
        </w:rPr>
        <w:t>My</w:t>
      </w:r>
      <w:r w:rsidRPr="00D67D14">
        <w:t xml:space="preserve"> –</w:t>
      </w:r>
      <w:r w:rsidRPr="00D67D14">
        <w:rPr>
          <w:b/>
        </w:rPr>
        <w:t xml:space="preserve"> </w:t>
      </w:r>
      <w:r w:rsidRPr="00D67D14">
        <w:t>měsíčník Českého statistického úřadu</w:t>
      </w:r>
    </w:p>
    <w:p w14:paraId="0269C7CB" w14:textId="77777777" w:rsidR="00E91A5A" w:rsidRDefault="00E91A5A" w:rsidP="00E91A5A">
      <w:pPr>
        <w:spacing w:before="80"/>
        <w:jc w:val="both"/>
        <w:rPr>
          <w:color w:val="4BACC6" w:themeColor="accent5"/>
        </w:rPr>
      </w:pPr>
      <w:r w:rsidRPr="00D67D14">
        <w:rPr>
          <w:sz w:val="18"/>
        </w:rPr>
        <w:t>Analýzy z oblasti vědy a výzkumu:</w:t>
      </w:r>
      <w:r w:rsidRPr="00D67D14">
        <w:t xml:space="preserve"> </w:t>
      </w:r>
      <w:r w:rsidRPr="00F36A43">
        <w:rPr>
          <w:color w:val="009BB4"/>
          <w:sz w:val="18"/>
          <w:szCs w:val="18"/>
        </w:rPr>
        <w:t>https://www.statistikaamy.cz/statistiky/veda-a-vyzkum/</w:t>
      </w:r>
      <w:r w:rsidRPr="00F16138">
        <w:rPr>
          <w:color w:val="4BACC6" w:themeColor="accent5"/>
        </w:rPr>
        <w:t xml:space="preserve"> </w:t>
      </w:r>
    </w:p>
    <w:p w14:paraId="2F226A86" w14:textId="77777777" w:rsidR="00E91A5A" w:rsidRPr="00F16138" w:rsidRDefault="00E91A5A" w:rsidP="00E91A5A">
      <w:pPr>
        <w:spacing w:before="80"/>
        <w:jc w:val="both"/>
        <w:rPr>
          <w:rStyle w:val="Hypertextovodkaz"/>
          <w:color w:val="4BACC6" w:themeColor="accent5"/>
          <w:sz w:val="18"/>
        </w:rPr>
      </w:pPr>
    </w:p>
    <w:p w14:paraId="565D5DDD" w14:textId="77777777" w:rsidR="00E91A5A" w:rsidRDefault="00E91A5A" w:rsidP="00E91A5A">
      <w:pPr>
        <w:spacing w:before="80"/>
        <w:jc w:val="both"/>
        <w:rPr>
          <w:rStyle w:val="Hypertextovodkaz"/>
          <w:color w:val="009BB4"/>
          <w:sz w:val="18"/>
        </w:rPr>
      </w:pPr>
    </w:p>
    <w:p w14:paraId="31012117" w14:textId="77777777" w:rsidR="00E91A5A" w:rsidRPr="00E91A5A" w:rsidRDefault="00E91A5A" w:rsidP="00F02EC0">
      <w:pPr>
        <w:jc w:val="both"/>
        <w:rPr>
          <w:sz w:val="16"/>
          <w:szCs w:val="18"/>
        </w:rPr>
      </w:pPr>
    </w:p>
    <w:sectPr w:rsidR="00E91A5A" w:rsidRPr="00E91A5A" w:rsidSect="0082382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134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60BDA" w14:textId="77777777" w:rsidR="000311FD" w:rsidRDefault="000311FD" w:rsidP="00E71A58">
      <w:r>
        <w:separator/>
      </w:r>
    </w:p>
  </w:endnote>
  <w:endnote w:type="continuationSeparator" w:id="0">
    <w:p w14:paraId="31C1C4C3" w14:textId="77777777" w:rsidR="000311FD" w:rsidRDefault="000311F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732C6" w14:textId="2A48F7C9" w:rsidR="009F35E1" w:rsidRDefault="008616C8" w:rsidP="000E326F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2D510CF" wp14:editId="62F299FB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5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2A8A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BA2A8A" w:rsidRPr="005A21E0">
      <w:rPr>
        <w:rFonts w:ascii="Arial" w:hAnsi="Arial" w:cs="Arial"/>
        <w:sz w:val="16"/>
        <w:szCs w:val="16"/>
      </w:rPr>
      <w:fldChar w:fldCharType="separate"/>
    </w:r>
    <w:r w:rsidR="00E6664F">
      <w:rPr>
        <w:rFonts w:ascii="Arial" w:hAnsi="Arial" w:cs="Arial"/>
        <w:noProof/>
        <w:sz w:val="16"/>
        <w:szCs w:val="16"/>
      </w:rPr>
      <w:t>2</w:t>
    </w:r>
    <w:r w:rsidR="00BA2A8A" w:rsidRPr="005A21E0">
      <w:rPr>
        <w:rFonts w:ascii="Arial" w:hAnsi="Arial" w:cs="Arial"/>
        <w:sz w:val="16"/>
        <w:szCs w:val="16"/>
      </w:rPr>
      <w:fldChar w:fldCharType="end"/>
    </w:r>
    <w:r w:rsidR="00554691">
      <w:rPr>
        <w:rFonts w:ascii="Arial" w:hAnsi="Arial" w:cs="Arial"/>
        <w:sz w:val="16"/>
        <w:szCs w:val="16"/>
      </w:rPr>
      <w:tab/>
      <w:t>2022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FC214" w14:textId="77777777" w:rsidR="008616C8" w:rsidRDefault="008616C8" w:rsidP="00915314">
    <w:pPr>
      <w:pStyle w:val="Zpat"/>
      <w:tabs>
        <w:tab w:val="clear" w:pos="4536"/>
        <w:tab w:val="clear" w:pos="9072"/>
        <w:tab w:val="left" w:pos="1134"/>
        <w:tab w:val="left" w:pos="1920"/>
        <w:tab w:val="center" w:pos="481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00A28A6" wp14:editId="70C62272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6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E5277E" w14:textId="6A06D6C9" w:rsidR="008616C8" w:rsidRDefault="00751C4D" w:rsidP="001D548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356"/>
        <w:tab w:val="right" w:pos="9639"/>
      </w:tabs>
    </w:pPr>
    <w:r>
      <w:rPr>
        <w:rFonts w:ascii="Arial" w:hAnsi="Arial" w:cs="Arial"/>
        <w:sz w:val="16"/>
        <w:szCs w:val="16"/>
      </w:rPr>
      <w:tab/>
    </w:r>
    <w:r w:rsidR="00554691">
      <w:rPr>
        <w:rFonts w:ascii="Arial" w:hAnsi="Arial" w:cs="Arial"/>
        <w:sz w:val="16"/>
        <w:szCs w:val="16"/>
      </w:rPr>
      <w:tab/>
    </w:r>
    <w:r w:rsidR="00554691">
      <w:rPr>
        <w:rFonts w:ascii="Arial" w:hAnsi="Arial" w:cs="Arial"/>
        <w:sz w:val="16"/>
        <w:szCs w:val="16"/>
      </w:rPr>
      <w:tab/>
      <w:t>2022</w:t>
    </w:r>
    <w:r w:rsidR="008616C8">
      <w:tab/>
    </w:r>
    <w:r w:rsidR="008616C8">
      <w:tab/>
    </w:r>
    <w:r w:rsidR="00BA2A8A" w:rsidRPr="00B6608F">
      <w:rPr>
        <w:rFonts w:ascii="Arial" w:hAnsi="Arial" w:cs="Arial"/>
        <w:sz w:val="16"/>
        <w:szCs w:val="16"/>
      </w:rPr>
      <w:fldChar w:fldCharType="begin"/>
    </w:r>
    <w:r w:rsidR="008616C8" w:rsidRPr="00B6608F">
      <w:rPr>
        <w:rFonts w:ascii="Arial" w:hAnsi="Arial" w:cs="Arial"/>
        <w:sz w:val="16"/>
        <w:szCs w:val="16"/>
      </w:rPr>
      <w:instrText>PAGE   \* MERGEFORMAT</w:instrText>
    </w:r>
    <w:r w:rsidR="00BA2A8A" w:rsidRPr="00B6608F">
      <w:rPr>
        <w:rFonts w:ascii="Arial" w:hAnsi="Arial" w:cs="Arial"/>
        <w:sz w:val="16"/>
        <w:szCs w:val="16"/>
      </w:rPr>
      <w:fldChar w:fldCharType="separate"/>
    </w:r>
    <w:r w:rsidR="00E6664F">
      <w:rPr>
        <w:rFonts w:ascii="Arial" w:hAnsi="Arial" w:cs="Arial"/>
        <w:noProof/>
        <w:sz w:val="16"/>
        <w:szCs w:val="16"/>
      </w:rPr>
      <w:t>1</w:t>
    </w:r>
    <w:r w:rsidR="00BA2A8A" w:rsidRPr="00B6608F">
      <w:rPr>
        <w:rFonts w:ascii="Arial" w:hAnsi="Arial" w:cs="Arial"/>
        <w:sz w:val="16"/>
        <w:szCs w:val="16"/>
      </w:rPr>
      <w:fldChar w:fldCharType="end"/>
    </w:r>
  </w:p>
  <w:p w14:paraId="39290FC0" w14:textId="77777777" w:rsidR="009F35E1" w:rsidRDefault="009F35E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55D31" w14:textId="77777777" w:rsidR="00185B8B" w:rsidRDefault="00185B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E31E5" w14:textId="77777777" w:rsidR="000311FD" w:rsidRDefault="000311FD" w:rsidP="00E71A58">
      <w:r>
        <w:separator/>
      </w:r>
    </w:p>
  </w:footnote>
  <w:footnote w:type="continuationSeparator" w:id="0">
    <w:p w14:paraId="7B5A6319" w14:textId="77777777" w:rsidR="000311FD" w:rsidRDefault="000311FD" w:rsidP="00E71A58">
      <w:r>
        <w:continuationSeparator/>
      </w:r>
    </w:p>
  </w:footnote>
  <w:footnote w:id="1">
    <w:p w14:paraId="7C246DD1" w14:textId="5EC36217" w:rsidR="00FE6B18" w:rsidRPr="00882FE4" w:rsidRDefault="00FE6B18" w:rsidP="00C347F7">
      <w:pPr>
        <w:pStyle w:val="Textpoznpodarou"/>
        <w:rPr>
          <w:color w:val="4BACC6" w:themeColor="accent5"/>
          <w:sz w:val="18"/>
          <w:szCs w:val="18"/>
        </w:rPr>
      </w:pPr>
      <w:r w:rsidRPr="004F4F34">
        <w:rPr>
          <w:rStyle w:val="Znakapoznpodarou"/>
          <w:sz w:val="18"/>
          <w:szCs w:val="18"/>
        </w:rPr>
        <w:footnoteRef/>
      </w:r>
      <w:r w:rsidRPr="004F4F34">
        <w:rPr>
          <w:sz w:val="18"/>
          <w:szCs w:val="18"/>
        </w:rPr>
        <w:t xml:space="preserve"> Více informací o </w:t>
      </w:r>
      <w:r w:rsidR="002D788E">
        <w:rPr>
          <w:sz w:val="18"/>
          <w:szCs w:val="18"/>
        </w:rPr>
        <w:t>podobě používané daňové</w:t>
      </w:r>
      <w:r w:rsidRPr="004F4F34">
        <w:rPr>
          <w:sz w:val="18"/>
          <w:szCs w:val="18"/>
        </w:rPr>
        <w:t xml:space="preserve"> podpory VaV v jednotlivých zemích OECD je k dispozici na následujícím odkazu: </w:t>
      </w:r>
      <w:r w:rsidRPr="00F36A43">
        <w:rPr>
          <w:color w:val="009BB4"/>
          <w:sz w:val="18"/>
          <w:szCs w:val="18"/>
        </w:rPr>
        <w:t>http://www.oecd.org/innovation/rd-tax-stats.htm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D4C1B" w14:textId="77777777" w:rsidR="008616C8" w:rsidRPr="00AD306C" w:rsidRDefault="00CD70E2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Daňová</w:t>
    </w:r>
    <w:r w:rsidR="00450229" w:rsidRPr="00F46580">
      <w:rPr>
        <w:rFonts w:ascii="Arial" w:hAnsi="Arial" w:cs="Arial"/>
        <w:sz w:val="16"/>
        <w:szCs w:val="16"/>
      </w:rPr>
      <w:t xml:space="preserve"> podpora výzkumu a vývoje</w:t>
    </w:r>
  </w:p>
  <w:p w14:paraId="129DA744" w14:textId="77777777" w:rsidR="009F35E1" w:rsidRDefault="009F35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48B52" w14:textId="77777777" w:rsidR="008616C8" w:rsidRDefault="00CD70E2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Daňová</w:t>
    </w:r>
    <w:r w:rsidR="00450229" w:rsidRPr="00F46580">
      <w:rPr>
        <w:rFonts w:ascii="Arial" w:hAnsi="Arial" w:cs="Arial"/>
        <w:sz w:val="16"/>
        <w:szCs w:val="16"/>
      </w:rPr>
      <w:t xml:space="preserve"> podpora výzkumu a vývoje</w:t>
    </w:r>
  </w:p>
  <w:p w14:paraId="493B449B" w14:textId="77777777" w:rsidR="009F35E1" w:rsidRDefault="009F35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79D1F" w14:textId="77777777" w:rsidR="00185B8B" w:rsidRDefault="00185B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BC2"/>
    <w:multiLevelType w:val="multilevel"/>
    <w:tmpl w:val="A066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C291D"/>
    <w:multiLevelType w:val="multilevel"/>
    <w:tmpl w:val="DEE8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A1711"/>
    <w:multiLevelType w:val="multilevel"/>
    <w:tmpl w:val="5A94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B0026"/>
    <w:multiLevelType w:val="hybridMultilevel"/>
    <w:tmpl w:val="114AAB4E"/>
    <w:lvl w:ilvl="0" w:tplc="6FAA63E2">
      <w:start w:val="1"/>
      <w:numFmt w:val="decimal"/>
      <w:lvlText w:val="%1."/>
      <w:lvlJc w:val="left"/>
      <w:pPr>
        <w:ind w:left="4331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96205CF"/>
    <w:multiLevelType w:val="hybridMultilevel"/>
    <w:tmpl w:val="FD8A2BC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637E"/>
    <w:multiLevelType w:val="hybridMultilevel"/>
    <w:tmpl w:val="439C4240"/>
    <w:lvl w:ilvl="0" w:tplc="4D062DBE">
      <w:start w:val="3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936C2"/>
    <w:multiLevelType w:val="multilevel"/>
    <w:tmpl w:val="458C6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941E1"/>
    <w:multiLevelType w:val="hybridMultilevel"/>
    <w:tmpl w:val="2598BB7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519F1"/>
    <w:multiLevelType w:val="hybridMultilevel"/>
    <w:tmpl w:val="EB28249A"/>
    <w:lvl w:ilvl="0" w:tplc="181AF9F8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37B91"/>
    <w:multiLevelType w:val="hybridMultilevel"/>
    <w:tmpl w:val="7354CCF4"/>
    <w:lvl w:ilvl="0" w:tplc="CEECF0DE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65C6E"/>
    <w:multiLevelType w:val="multilevel"/>
    <w:tmpl w:val="5E4A94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C91362"/>
    <w:multiLevelType w:val="hybridMultilevel"/>
    <w:tmpl w:val="7C0EB2D6"/>
    <w:lvl w:ilvl="0" w:tplc="E4063A8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116F5"/>
    <w:multiLevelType w:val="multilevel"/>
    <w:tmpl w:val="E78C67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C3337F"/>
    <w:multiLevelType w:val="multilevel"/>
    <w:tmpl w:val="82CAEC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FD4212"/>
    <w:multiLevelType w:val="multilevel"/>
    <w:tmpl w:val="E730E3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6E6168"/>
    <w:multiLevelType w:val="multilevel"/>
    <w:tmpl w:val="52561C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6245C9"/>
    <w:multiLevelType w:val="hybridMultilevel"/>
    <w:tmpl w:val="C0589C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26AA8"/>
    <w:multiLevelType w:val="hybridMultilevel"/>
    <w:tmpl w:val="3674637C"/>
    <w:lvl w:ilvl="0" w:tplc="25EC2B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-2389" w:hanging="360"/>
      </w:pPr>
    </w:lvl>
    <w:lvl w:ilvl="2" w:tplc="0405001B" w:tentative="1">
      <w:start w:val="1"/>
      <w:numFmt w:val="lowerRoman"/>
      <w:lvlText w:val="%3."/>
      <w:lvlJc w:val="right"/>
      <w:pPr>
        <w:ind w:left="-1669" w:hanging="180"/>
      </w:pPr>
    </w:lvl>
    <w:lvl w:ilvl="3" w:tplc="0405000F" w:tentative="1">
      <w:start w:val="1"/>
      <w:numFmt w:val="decimal"/>
      <w:lvlText w:val="%4."/>
      <w:lvlJc w:val="left"/>
      <w:pPr>
        <w:ind w:left="-949" w:hanging="360"/>
      </w:pPr>
    </w:lvl>
    <w:lvl w:ilvl="4" w:tplc="04050019" w:tentative="1">
      <w:start w:val="1"/>
      <w:numFmt w:val="lowerLetter"/>
      <w:lvlText w:val="%5."/>
      <w:lvlJc w:val="left"/>
      <w:pPr>
        <w:ind w:left="-229" w:hanging="360"/>
      </w:pPr>
    </w:lvl>
    <w:lvl w:ilvl="5" w:tplc="0405001B" w:tentative="1">
      <w:start w:val="1"/>
      <w:numFmt w:val="lowerRoman"/>
      <w:lvlText w:val="%6."/>
      <w:lvlJc w:val="right"/>
      <w:pPr>
        <w:ind w:left="491" w:hanging="180"/>
      </w:pPr>
    </w:lvl>
    <w:lvl w:ilvl="6" w:tplc="0405000F" w:tentative="1">
      <w:start w:val="1"/>
      <w:numFmt w:val="decimal"/>
      <w:lvlText w:val="%7."/>
      <w:lvlJc w:val="left"/>
      <w:pPr>
        <w:ind w:left="1211" w:hanging="360"/>
      </w:pPr>
    </w:lvl>
    <w:lvl w:ilvl="7" w:tplc="04050019" w:tentative="1">
      <w:start w:val="1"/>
      <w:numFmt w:val="lowerLetter"/>
      <w:lvlText w:val="%8."/>
      <w:lvlJc w:val="left"/>
      <w:pPr>
        <w:ind w:left="1931" w:hanging="360"/>
      </w:pPr>
    </w:lvl>
    <w:lvl w:ilvl="8" w:tplc="0405001B" w:tentative="1">
      <w:start w:val="1"/>
      <w:numFmt w:val="lowerRoman"/>
      <w:lvlText w:val="%9."/>
      <w:lvlJc w:val="right"/>
      <w:pPr>
        <w:ind w:left="2651" w:hanging="180"/>
      </w:pPr>
    </w:lvl>
  </w:abstractNum>
  <w:abstractNum w:abstractNumId="18" w15:restartNumberingAfterBreak="0">
    <w:nsid w:val="3DB0473E"/>
    <w:multiLevelType w:val="multilevel"/>
    <w:tmpl w:val="A0CC27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FE7D36"/>
    <w:multiLevelType w:val="hybridMultilevel"/>
    <w:tmpl w:val="8A58FB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356C0"/>
    <w:multiLevelType w:val="hybridMultilevel"/>
    <w:tmpl w:val="53D8FC3A"/>
    <w:lvl w:ilvl="0" w:tplc="E49E288C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454D6305"/>
    <w:multiLevelType w:val="hybridMultilevel"/>
    <w:tmpl w:val="035C380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04F20"/>
    <w:multiLevelType w:val="hybridMultilevel"/>
    <w:tmpl w:val="9B98B7AE"/>
    <w:lvl w:ilvl="0" w:tplc="BFEA1C58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B1C97"/>
    <w:multiLevelType w:val="hybridMultilevel"/>
    <w:tmpl w:val="E5D260D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A5474"/>
    <w:multiLevelType w:val="hybridMultilevel"/>
    <w:tmpl w:val="3744B70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45410"/>
    <w:multiLevelType w:val="hybridMultilevel"/>
    <w:tmpl w:val="480C813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E63A4"/>
    <w:multiLevelType w:val="multilevel"/>
    <w:tmpl w:val="9198EC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5"/>
  </w:num>
  <w:num w:numId="5">
    <w:abstractNumId w:val="8"/>
  </w:num>
  <w:num w:numId="6">
    <w:abstractNumId w:val="22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26"/>
  </w:num>
  <w:num w:numId="12">
    <w:abstractNumId w:val="12"/>
  </w:num>
  <w:num w:numId="13">
    <w:abstractNumId w:val="13"/>
  </w:num>
  <w:num w:numId="14">
    <w:abstractNumId w:val="1"/>
  </w:num>
  <w:num w:numId="15">
    <w:abstractNumId w:val="14"/>
  </w:num>
  <w:num w:numId="16">
    <w:abstractNumId w:val="10"/>
  </w:num>
  <w:num w:numId="17">
    <w:abstractNumId w:val="18"/>
  </w:num>
  <w:num w:numId="18">
    <w:abstractNumId w:val="15"/>
  </w:num>
  <w:num w:numId="19">
    <w:abstractNumId w:val="25"/>
  </w:num>
  <w:num w:numId="20">
    <w:abstractNumId w:val="24"/>
  </w:num>
  <w:num w:numId="21">
    <w:abstractNumId w:val="4"/>
  </w:num>
  <w:num w:numId="22">
    <w:abstractNumId w:val="21"/>
  </w:num>
  <w:num w:numId="23">
    <w:abstractNumId w:val="23"/>
  </w:num>
  <w:num w:numId="24">
    <w:abstractNumId w:val="16"/>
  </w:num>
  <w:num w:numId="25">
    <w:abstractNumId w:val="19"/>
  </w:num>
  <w:num w:numId="26">
    <w:abstractNumId w:val="7"/>
  </w:num>
  <w:num w:numId="2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5F"/>
    <w:rsid w:val="000031FE"/>
    <w:rsid w:val="000049B0"/>
    <w:rsid w:val="00004C5A"/>
    <w:rsid w:val="0000767A"/>
    <w:rsid w:val="00010702"/>
    <w:rsid w:val="00014D57"/>
    <w:rsid w:val="000158B9"/>
    <w:rsid w:val="00016CCE"/>
    <w:rsid w:val="0002330F"/>
    <w:rsid w:val="00023DB5"/>
    <w:rsid w:val="00027D92"/>
    <w:rsid w:val="0003050F"/>
    <w:rsid w:val="00030A38"/>
    <w:rsid w:val="000311FD"/>
    <w:rsid w:val="0003234B"/>
    <w:rsid w:val="000350E5"/>
    <w:rsid w:val="000368A7"/>
    <w:rsid w:val="00036B77"/>
    <w:rsid w:val="000415AA"/>
    <w:rsid w:val="0004694F"/>
    <w:rsid w:val="00046976"/>
    <w:rsid w:val="00046DAC"/>
    <w:rsid w:val="00051C4D"/>
    <w:rsid w:val="00056110"/>
    <w:rsid w:val="0005739C"/>
    <w:rsid w:val="00057709"/>
    <w:rsid w:val="00057E23"/>
    <w:rsid w:val="00062A19"/>
    <w:rsid w:val="00062EC5"/>
    <w:rsid w:val="00063E83"/>
    <w:rsid w:val="00064171"/>
    <w:rsid w:val="00070A7F"/>
    <w:rsid w:val="00080B27"/>
    <w:rsid w:val="00080E37"/>
    <w:rsid w:val="00081AAC"/>
    <w:rsid w:val="00082307"/>
    <w:rsid w:val="00085870"/>
    <w:rsid w:val="00087634"/>
    <w:rsid w:val="00087A0A"/>
    <w:rsid w:val="00092214"/>
    <w:rsid w:val="000932E5"/>
    <w:rsid w:val="00093B40"/>
    <w:rsid w:val="000946D6"/>
    <w:rsid w:val="00096191"/>
    <w:rsid w:val="00097FE1"/>
    <w:rsid w:val="000A03DC"/>
    <w:rsid w:val="000A1183"/>
    <w:rsid w:val="000A2311"/>
    <w:rsid w:val="000A6648"/>
    <w:rsid w:val="000B0777"/>
    <w:rsid w:val="000B1F4E"/>
    <w:rsid w:val="000B3A04"/>
    <w:rsid w:val="000B64CF"/>
    <w:rsid w:val="000C1883"/>
    <w:rsid w:val="000C3408"/>
    <w:rsid w:val="000C4ABE"/>
    <w:rsid w:val="000C5FBB"/>
    <w:rsid w:val="000C703A"/>
    <w:rsid w:val="000D0EBF"/>
    <w:rsid w:val="000D1504"/>
    <w:rsid w:val="000D1A55"/>
    <w:rsid w:val="000D441E"/>
    <w:rsid w:val="000D4ED6"/>
    <w:rsid w:val="000E276F"/>
    <w:rsid w:val="000E326F"/>
    <w:rsid w:val="000E559A"/>
    <w:rsid w:val="000E63E0"/>
    <w:rsid w:val="000E7A01"/>
    <w:rsid w:val="000F0B7C"/>
    <w:rsid w:val="000F0F6F"/>
    <w:rsid w:val="000F13FC"/>
    <w:rsid w:val="000F2100"/>
    <w:rsid w:val="000F41F1"/>
    <w:rsid w:val="000F6A39"/>
    <w:rsid w:val="000F6F58"/>
    <w:rsid w:val="00101C28"/>
    <w:rsid w:val="00110261"/>
    <w:rsid w:val="001103C6"/>
    <w:rsid w:val="001111B2"/>
    <w:rsid w:val="001113CD"/>
    <w:rsid w:val="0011629F"/>
    <w:rsid w:val="0011738A"/>
    <w:rsid w:val="00121393"/>
    <w:rsid w:val="001215CE"/>
    <w:rsid w:val="0012393B"/>
    <w:rsid w:val="0013057B"/>
    <w:rsid w:val="00134B77"/>
    <w:rsid w:val="001405FA"/>
    <w:rsid w:val="00140911"/>
    <w:rsid w:val="00140A1B"/>
    <w:rsid w:val="001425C3"/>
    <w:rsid w:val="00142C51"/>
    <w:rsid w:val="001431C5"/>
    <w:rsid w:val="00143453"/>
    <w:rsid w:val="00143B97"/>
    <w:rsid w:val="001455CD"/>
    <w:rsid w:val="00146553"/>
    <w:rsid w:val="00146CF7"/>
    <w:rsid w:val="001475F6"/>
    <w:rsid w:val="00150550"/>
    <w:rsid w:val="00152543"/>
    <w:rsid w:val="00153D16"/>
    <w:rsid w:val="00154273"/>
    <w:rsid w:val="001544C2"/>
    <w:rsid w:val="00155181"/>
    <w:rsid w:val="00156A62"/>
    <w:rsid w:val="0015700C"/>
    <w:rsid w:val="0015744B"/>
    <w:rsid w:val="00161B57"/>
    <w:rsid w:val="00163598"/>
    <w:rsid w:val="00163793"/>
    <w:rsid w:val="00170ABD"/>
    <w:rsid w:val="00171425"/>
    <w:rsid w:val="001714F2"/>
    <w:rsid w:val="0017466E"/>
    <w:rsid w:val="00174C78"/>
    <w:rsid w:val="001758CB"/>
    <w:rsid w:val="00184A37"/>
    <w:rsid w:val="00185010"/>
    <w:rsid w:val="00185B8B"/>
    <w:rsid w:val="00186DF7"/>
    <w:rsid w:val="001907E7"/>
    <w:rsid w:val="001910B0"/>
    <w:rsid w:val="00193143"/>
    <w:rsid w:val="00193481"/>
    <w:rsid w:val="001938F0"/>
    <w:rsid w:val="00193BA6"/>
    <w:rsid w:val="00196712"/>
    <w:rsid w:val="001A1435"/>
    <w:rsid w:val="001A2FD3"/>
    <w:rsid w:val="001A51D6"/>
    <w:rsid w:val="001A552F"/>
    <w:rsid w:val="001B0AFE"/>
    <w:rsid w:val="001B3110"/>
    <w:rsid w:val="001B40E9"/>
    <w:rsid w:val="001B6778"/>
    <w:rsid w:val="001B75ED"/>
    <w:rsid w:val="001B7941"/>
    <w:rsid w:val="001C0D60"/>
    <w:rsid w:val="001D1415"/>
    <w:rsid w:val="001D23C7"/>
    <w:rsid w:val="001D353E"/>
    <w:rsid w:val="001D5481"/>
    <w:rsid w:val="001D6CB9"/>
    <w:rsid w:val="001E2E1C"/>
    <w:rsid w:val="001E5CBD"/>
    <w:rsid w:val="001F06C5"/>
    <w:rsid w:val="001F0E9D"/>
    <w:rsid w:val="001F0F4F"/>
    <w:rsid w:val="001F199C"/>
    <w:rsid w:val="001F2E9B"/>
    <w:rsid w:val="001F4597"/>
    <w:rsid w:val="001F7242"/>
    <w:rsid w:val="00200034"/>
    <w:rsid w:val="00201371"/>
    <w:rsid w:val="0020344B"/>
    <w:rsid w:val="00204888"/>
    <w:rsid w:val="0020532C"/>
    <w:rsid w:val="00205612"/>
    <w:rsid w:val="0020650B"/>
    <w:rsid w:val="00207A19"/>
    <w:rsid w:val="00211943"/>
    <w:rsid w:val="00211D7E"/>
    <w:rsid w:val="00213963"/>
    <w:rsid w:val="0021621E"/>
    <w:rsid w:val="00216EB6"/>
    <w:rsid w:val="00217927"/>
    <w:rsid w:val="00220219"/>
    <w:rsid w:val="00220971"/>
    <w:rsid w:val="00220B6B"/>
    <w:rsid w:val="0022139E"/>
    <w:rsid w:val="002216F1"/>
    <w:rsid w:val="002252E0"/>
    <w:rsid w:val="002255F6"/>
    <w:rsid w:val="00225BBD"/>
    <w:rsid w:val="002308A6"/>
    <w:rsid w:val="002320A5"/>
    <w:rsid w:val="002346F8"/>
    <w:rsid w:val="00236443"/>
    <w:rsid w:val="0024246D"/>
    <w:rsid w:val="00242B9B"/>
    <w:rsid w:val="002436BA"/>
    <w:rsid w:val="00244A15"/>
    <w:rsid w:val="0024614A"/>
    <w:rsid w:val="0024799E"/>
    <w:rsid w:val="0025064A"/>
    <w:rsid w:val="0025424A"/>
    <w:rsid w:val="002561A8"/>
    <w:rsid w:val="0025762A"/>
    <w:rsid w:val="002620B2"/>
    <w:rsid w:val="00262DE2"/>
    <w:rsid w:val="00264EFE"/>
    <w:rsid w:val="002670C4"/>
    <w:rsid w:val="002704E6"/>
    <w:rsid w:val="00270A89"/>
    <w:rsid w:val="002714A1"/>
    <w:rsid w:val="00272CB1"/>
    <w:rsid w:val="00276B63"/>
    <w:rsid w:val="00277B21"/>
    <w:rsid w:val="00281013"/>
    <w:rsid w:val="002817BF"/>
    <w:rsid w:val="002829BA"/>
    <w:rsid w:val="0028316C"/>
    <w:rsid w:val="00285403"/>
    <w:rsid w:val="00286DD7"/>
    <w:rsid w:val="00290C0F"/>
    <w:rsid w:val="0029190B"/>
    <w:rsid w:val="00293EA3"/>
    <w:rsid w:val="002941F0"/>
    <w:rsid w:val="00295694"/>
    <w:rsid w:val="0029633E"/>
    <w:rsid w:val="00296571"/>
    <w:rsid w:val="002965A8"/>
    <w:rsid w:val="002A0EC4"/>
    <w:rsid w:val="002A1858"/>
    <w:rsid w:val="002A26CF"/>
    <w:rsid w:val="002A30A5"/>
    <w:rsid w:val="002A4F13"/>
    <w:rsid w:val="002A6819"/>
    <w:rsid w:val="002B0B7D"/>
    <w:rsid w:val="002B1217"/>
    <w:rsid w:val="002B46F4"/>
    <w:rsid w:val="002C31D3"/>
    <w:rsid w:val="002C3789"/>
    <w:rsid w:val="002C43BD"/>
    <w:rsid w:val="002D1F51"/>
    <w:rsid w:val="002D3DF2"/>
    <w:rsid w:val="002D4653"/>
    <w:rsid w:val="002D47D8"/>
    <w:rsid w:val="002D526C"/>
    <w:rsid w:val="002D5C61"/>
    <w:rsid w:val="002D788E"/>
    <w:rsid w:val="002E0064"/>
    <w:rsid w:val="002E02A1"/>
    <w:rsid w:val="002E1344"/>
    <w:rsid w:val="002E1696"/>
    <w:rsid w:val="002E1DBF"/>
    <w:rsid w:val="002E3D47"/>
    <w:rsid w:val="002E4175"/>
    <w:rsid w:val="002E5A5F"/>
    <w:rsid w:val="002E60FD"/>
    <w:rsid w:val="002F202C"/>
    <w:rsid w:val="002F473A"/>
    <w:rsid w:val="002F4840"/>
    <w:rsid w:val="002F77B1"/>
    <w:rsid w:val="0030115C"/>
    <w:rsid w:val="00301C0F"/>
    <w:rsid w:val="00304771"/>
    <w:rsid w:val="0030627B"/>
    <w:rsid w:val="00306C5B"/>
    <w:rsid w:val="003103E0"/>
    <w:rsid w:val="003136F4"/>
    <w:rsid w:val="00314F7C"/>
    <w:rsid w:val="003156E7"/>
    <w:rsid w:val="003209D6"/>
    <w:rsid w:val="0032407D"/>
    <w:rsid w:val="003257F5"/>
    <w:rsid w:val="00325DD0"/>
    <w:rsid w:val="003276A0"/>
    <w:rsid w:val="00332CDF"/>
    <w:rsid w:val="00334173"/>
    <w:rsid w:val="0033719B"/>
    <w:rsid w:val="0033725A"/>
    <w:rsid w:val="00342D7F"/>
    <w:rsid w:val="003458DA"/>
    <w:rsid w:val="00345A98"/>
    <w:rsid w:val="00351E54"/>
    <w:rsid w:val="0035559D"/>
    <w:rsid w:val="00356188"/>
    <w:rsid w:val="00356A61"/>
    <w:rsid w:val="00356ABD"/>
    <w:rsid w:val="00357CC8"/>
    <w:rsid w:val="00363954"/>
    <w:rsid w:val="00364096"/>
    <w:rsid w:val="00364AA8"/>
    <w:rsid w:val="00364DAC"/>
    <w:rsid w:val="003657F3"/>
    <w:rsid w:val="00367752"/>
    <w:rsid w:val="00371BA9"/>
    <w:rsid w:val="003740E9"/>
    <w:rsid w:val="0037506F"/>
    <w:rsid w:val="00375E4B"/>
    <w:rsid w:val="00385D98"/>
    <w:rsid w:val="00386F3B"/>
    <w:rsid w:val="00392254"/>
    <w:rsid w:val="0039379F"/>
    <w:rsid w:val="00395150"/>
    <w:rsid w:val="003958AE"/>
    <w:rsid w:val="00396D71"/>
    <w:rsid w:val="00397E28"/>
    <w:rsid w:val="003A063A"/>
    <w:rsid w:val="003A0712"/>
    <w:rsid w:val="003A0D1B"/>
    <w:rsid w:val="003A2B4D"/>
    <w:rsid w:val="003A34AF"/>
    <w:rsid w:val="003A478C"/>
    <w:rsid w:val="003A5525"/>
    <w:rsid w:val="003A5677"/>
    <w:rsid w:val="003A5692"/>
    <w:rsid w:val="003A59BC"/>
    <w:rsid w:val="003A6B38"/>
    <w:rsid w:val="003B07C1"/>
    <w:rsid w:val="003B2BAD"/>
    <w:rsid w:val="003B2C71"/>
    <w:rsid w:val="003B5A32"/>
    <w:rsid w:val="003B795B"/>
    <w:rsid w:val="003C064D"/>
    <w:rsid w:val="003C0B2C"/>
    <w:rsid w:val="003C1606"/>
    <w:rsid w:val="003C1989"/>
    <w:rsid w:val="003C2F6F"/>
    <w:rsid w:val="003C3BF9"/>
    <w:rsid w:val="003C3F7D"/>
    <w:rsid w:val="003C48BB"/>
    <w:rsid w:val="003C54DE"/>
    <w:rsid w:val="003C66B7"/>
    <w:rsid w:val="003D3D33"/>
    <w:rsid w:val="003D3EC5"/>
    <w:rsid w:val="003D5F99"/>
    <w:rsid w:val="003D767C"/>
    <w:rsid w:val="003E126A"/>
    <w:rsid w:val="003E2BEE"/>
    <w:rsid w:val="003E4357"/>
    <w:rsid w:val="003E5177"/>
    <w:rsid w:val="003E5F6B"/>
    <w:rsid w:val="003F05BE"/>
    <w:rsid w:val="003F0699"/>
    <w:rsid w:val="003F313C"/>
    <w:rsid w:val="003F4EBD"/>
    <w:rsid w:val="003F62AA"/>
    <w:rsid w:val="00400D6B"/>
    <w:rsid w:val="00400DE4"/>
    <w:rsid w:val="00403D9C"/>
    <w:rsid w:val="00406590"/>
    <w:rsid w:val="004070A8"/>
    <w:rsid w:val="00407952"/>
    <w:rsid w:val="00410D5F"/>
    <w:rsid w:val="004110F5"/>
    <w:rsid w:val="004116C5"/>
    <w:rsid w:val="00411B1D"/>
    <w:rsid w:val="00414240"/>
    <w:rsid w:val="00417092"/>
    <w:rsid w:val="00420267"/>
    <w:rsid w:val="00422315"/>
    <w:rsid w:val="004236B3"/>
    <w:rsid w:val="004251DA"/>
    <w:rsid w:val="00426174"/>
    <w:rsid w:val="00427185"/>
    <w:rsid w:val="00427765"/>
    <w:rsid w:val="00430178"/>
    <w:rsid w:val="0043194A"/>
    <w:rsid w:val="00431B48"/>
    <w:rsid w:val="00431B5D"/>
    <w:rsid w:val="00432081"/>
    <w:rsid w:val="00435439"/>
    <w:rsid w:val="00436048"/>
    <w:rsid w:val="0044057A"/>
    <w:rsid w:val="0044203A"/>
    <w:rsid w:val="004423DA"/>
    <w:rsid w:val="0044450D"/>
    <w:rsid w:val="00445057"/>
    <w:rsid w:val="00446531"/>
    <w:rsid w:val="004479AD"/>
    <w:rsid w:val="00450229"/>
    <w:rsid w:val="00453D53"/>
    <w:rsid w:val="00455781"/>
    <w:rsid w:val="00456EBB"/>
    <w:rsid w:val="00464380"/>
    <w:rsid w:val="0046451A"/>
    <w:rsid w:val="004647C4"/>
    <w:rsid w:val="00465311"/>
    <w:rsid w:val="00466550"/>
    <w:rsid w:val="00466D51"/>
    <w:rsid w:val="00470CEE"/>
    <w:rsid w:val="004722F9"/>
    <w:rsid w:val="00472688"/>
    <w:rsid w:val="004741CD"/>
    <w:rsid w:val="004751DB"/>
    <w:rsid w:val="0047687A"/>
    <w:rsid w:val="00477794"/>
    <w:rsid w:val="0048139F"/>
    <w:rsid w:val="00481B3C"/>
    <w:rsid w:val="004838BD"/>
    <w:rsid w:val="00483CCC"/>
    <w:rsid w:val="004902E8"/>
    <w:rsid w:val="004914EE"/>
    <w:rsid w:val="00493A9C"/>
    <w:rsid w:val="004944D7"/>
    <w:rsid w:val="004944DA"/>
    <w:rsid w:val="00495130"/>
    <w:rsid w:val="00497328"/>
    <w:rsid w:val="004A3507"/>
    <w:rsid w:val="004A77A8"/>
    <w:rsid w:val="004A77DF"/>
    <w:rsid w:val="004B2E8D"/>
    <w:rsid w:val="004B47A4"/>
    <w:rsid w:val="004B4CE5"/>
    <w:rsid w:val="004B55B7"/>
    <w:rsid w:val="004C1966"/>
    <w:rsid w:val="004C2E6C"/>
    <w:rsid w:val="004C3867"/>
    <w:rsid w:val="004C3A10"/>
    <w:rsid w:val="004C4CD0"/>
    <w:rsid w:val="004C70DC"/>
    <w:rsid w:val="004C7127"/>
    <w:rsid w:val="004D0211"/>
    <w:rsid w:val="004D2C8B"/>
    <w:rsid w:val="004E0DB9"/>
    <w:rsid w:val="004E3005"/>
    <w:rsid w:val="004E3936"/>
    <w:rsid w:val="004E46DF"/>
    <w:rsid w:val="004E5C31"/>
    <w:rsid w:val="004E7AE1"/>
    <w:rsid w:val="004F06F5"/>
    <w:rsid w:val="004F16EE"/>
    <w:rsid w:val="004F3087"/>
    <w:rsid w:val="004F33A0"/>
    <w:rsid w:val="004F3C0D"/>
    <w:rsid w:val="004F5D75"/>
    <w:rsid w:val="00502D0B"/>
    <w:rsid w:val="00503A24"/>
    <w:rsid w:val="00503ACA"/>
    <w:rsid w:val="00506563"/>
    <w:rsid w:val="005108C0"/>
    <w:rsid w:val="0051105A"/>
    <w:rsid w:val="005116AE"/>
    <w:rsid w:val="00511873"/>
    <w:rsid w:val="00512DE2"/>
    <w:rsid w:val="00513B7E"/>
    <w:rsid w:val="00514B70"/>
    <w:rsid w:val="005161B9"/>
    <w:rsid w:val="00516C32"/>
    <w:rsid w:val="00517B67"/>
    <w:rsid w:val="00520053"/>
    <w:rsid w:val="00520D35"/>
    <w:rsid w:val="00520DE9"/>
    <w:rsid w:val="005227FD"/>
    <w:rsid w:val="00522B3F"/>
    <w:rsid w:val="005238B4"/>
    <w:rsid w:val="00525137"/>
    <w:rsid w:val="005251DD"/>
    <w:rsid w:val="00527020"/>
    <w:rsid w:val="005270DB"/>
    <w:rsid w:val="005325E6"/>
    <w:rsid w:val="0053309F"/>
    <w:rsid w:val="00533F4C"/>
    <w:rsid w:val="00535C2C"/>
    <w:rsid w:val="005415FB"/>
    <w:rsid w:val="005422AE"/>
    <w:rsid w:val="00543672"/>
    <w:rsid w:val="00543AB1"/>
    <w:rsid w:val="00545AFD"/>
    <w:rsid w:val="00547A35"/>
    <w:rsid w:val="00554691"/>
    <w:rsid w:val="00555656"/>
    <w:rsid w:val="0056078B"/>
    <w:rsid w:val="0056103D"/>
    <w:rsid w:val="00565E90"/>
    <w:rsid w:val="00567F78"/>
    <w:rsid w:val="00570286"/>
    <w:rsid w:val="00571D93"/>
    <w:rsid w:val="00572150"/>
    <w:rsid w:val="00574170"/>
    <w:rsid w:val="00576FE4"/>
    <w:rsid w:val="00582D33"/>
    <w:rsid w:val="00583F8C"/>
    <w:rsid w:val="00583FFD"/>
    <w:rsid w:val="00585425"/>
    <w:rsid w:val="005872D8"/>
    <w:rsid w:val="00591242"/>
    <w:rsid w:val="00593152"/>
    <w:rsid w:val="00593616"/>
    <w:rsid w:val="00594FB0"/>
    <w:rsid w:val="00595DC7"/>
    <w:rsid w:val="00595EE5"/>
    <w:rsid w:val="0059708A"/>
    <w:rsid w:val="005977E9"/>
    <w:rsid w:val="00597B4B"/>
    <w:rsid w:val="005A21E0"/>
    <w:rsid w:val="005A3DC9"/>
    <w:rsid w:val="005A5899"/>
    <w:rsid w:val="005A77FF"/>
    <w:rsid w:val="005B1853"/>
    <w:rsid w:val="005B2EB6"/>
    <w:rsid w:val="005B3B88"/>
    <w:rsid w:val="005B4204"/>
    <w:rsid w:val="005B6E3C"/>
    <w:rsid w:val="005B7A7A"/>
    <w:rsid w:val="005C0F10"/>
    <w:rsid w:val="005C2FA5"/>
    <w:rsid w:val="005C42D5"/>
    <w:rsid w:val="005C665F"/>
    <w:rsid w:val="005D4046"/>
    <w:rsid w:val="005D44A6"/>
    <w:rsid w:val="005D5131"/>
    <w:rsid w:val="005D5802"/>
    <w:rsid w:val="005D5C56"/>
    <w:rsid w:val="005D5E5F"/>
    <w:rsid w:val="005D7ACB"/>
    <w:rsid w:val="005E2A43"/>
    <w:rsid w:val="005E2F1E"/>
    <w:rsid w:val="005E3777"/>
    <w:rsid w:val="005E5841"/>
    <w:rsid w:val="005E763D"/>
    <w:rsid w:val="005F3683"/>
    <w:rsid w:val="005F3B4D"/>
    <w:rsid w:val="005F5310"/>
    <w:rsid w:val="00601818"/>
    <w:rsid w:val="00602DC1"/>
    <w:rsid w:val="00602F57"/>
    <w:rsid w:val="0060342E"/>
    <w:rsid w:val="00603FA0"/>
    <w:rsid w:val="00604307"/>
    <w:rsid w:val="00604666"/>
    <w:rsid w:val="0060487F"/>
    <w:rsid w:val="00607283"/>
    <w:rsid w:val="00610EDF"/>
    <w:rsid w:val="00613019"/>
    <w:rsid w:val="00615C91"/>
    <w:rsid w:val="00616C47"/>
    <w:rsid w:val="006179E9"/>
    <w:rsid w:val="00622EA5"/>
    <w:rsid w:val="00624093"/>
    <w:rsid w:val="00624807"/>
    <w:rsid w:val="006257D8"/>
    <w:rsid w:val="00633531"/>
    <w:rsid w:val="00633681"/>
    <w:rsid w:val="006343AA"/>
    <w:rsid w:val="00635B9F"/>
    <w:rsid w:val="006404A7"/>
    <w:rsid w:val="00640655"/>
    <w:rsid w:val="00641532"/>
    <w:rsid w:val="00641544"/>
    <w:rsid w:val="00643105"/>
    <w:rsid w:val="00643EF0"/>
    <w:rsid w:val="006451E4"/>
    <w:rsid w:val="006451F0"/>
    <w:rsid w:val="0064634C"/>
    <w:rsid w:val="006571A0"/>
    <w:rsid w:val="006574CC"/>
    <w:rsid w:val="00657919"/>
    <w:rsid w:val="00657E87"/>
    <w:rsid w:val="0066042C"/>
    <w:rsid w:val="00662212"/>
    <w:rsid w:val="00662635"/>
    <w:rsid w:val="00662983"/>
    <w:rsid w:val="00662987"/>
    <w:rsid w:val="006647F4"/>
    <w:rsid w:val="00664EB4"/>
    <w:rsid w:val="006650E0"/>
    <w:rsid w:val="00670DB2"/>
    <w:rsid w:val="006710C9"/>
    <w:rsid w:val="0067138D"/>
    <w:rsid w:val="00673310"/>
    <w:rsid w:val="00673CD6"/>
    <w:rsid w:val="00675E37"/>
    <w:rsid w:val="00680F42"/>
    <w:rsid w:val="00681C45"/>
    <w:rsid w:val="00681E2C"/>
    <w:rsid w:val="00681EC9"/>
    <w:rsid w:val="0068260E"/>
    <w:rsid w:val="00686364"/>
    <w:rsid w:val="00687495"/>
    <w:rsid w:val="0069148C"/>
    <w:rsid w:val="00693C50"/>
    <w:rsid w:val="006945E6"/>
    <w:rsid w:val="00695AEB"/>
    <w:rsid w:val="00695BEF"/>
    <w:rsid w:val="0069634D"/>
    <w:rsid w:val="006977F6"/>
    <w:rsid w:val="006979ED"/>
    <w:rsid w:val="00697A13"/>
    <w:rsid w:val="006A109C"/>
    <w:rsid w:val="006A2239"/>
    <w:rsid w:val="006A2454"/>
    <w:rsid w:val="006A4411"/>
    <w:rsid w:val="006A4AB4"/>
    <w:rsid w:val="006A653B"/>
    <w:rsid w:val="006A65A1"/>
    <w:rsid w:val="006A78C4"/>
    <w:rsid w:val="006B2BCD"/>
    <w:rsid w:val="006B526B"/>
    <w:rsid w:val="006B78D8"/>
    <w:rsid w:val="006B79DE"/>
    <w:rsid w:val="006C113F"/>
    <w:rsid w:val="006C3C9F"/>
    <w:rsid w:val="006C4BB7"/>
    <w:rsid w:val="006C738C"/>
    <w:rsid w:val="006D0D80"/>
    <w:rsid w:val="006D1CB5"/>
    <w:rsid w:val="006D566D"/>
    <w:rsid w:val="006D57D2"/>
    <w:rsid w:val="006D61F6"/>
    <w:rsid w:val="006D7F8A"/>
    <w:rsid w:val="006E279A"/>
    <w:rsid w:val="006E313B"/>
    <w:rsid w:val="006E62A2"/>
    <w:rsid w:val="006E6595"/>
    <w:rsid w:val="006F1D47"/>
    <w:rsid w:val="006F1D69"/>
    <w:rsid w:val="006F4C74"/>
    <w:rsid w:val="006F7318"/>
    <w:rsid w:val="006F799D"/>
    <w:rsid w:val="00700E91"/>
    <w:rsid w:val="007040EF"/>
    <w:rsid w:val="00704AFC"/>
    <w:rsid w:val="00704F00"/>
    <w:rsid w:val="00707ACC"/>
    <w:rsid w:val="00710016"/>
    <w:rsid w:val="00710A84"/>
    <w:rsid w:val="0071349D"/>
    <w:rsid w:val="007151FF"/>
    <w:rsid w:val="00715429"/>
    <w:rsid w:val="007211F5"/>
    <w:rsid w:val="00721A73"/>
    <w:rsid w:val="00730645"/>
    <w:rsid w:val="00730AE8"/>
    <w:rsid w:val="00730DBA"/>
    <w:rsid w:val="007325E4"/>
    <w:rsid w:val="00733287"/>
    <w:rsid w:val="00733953"/>
    <w:rsid w:val="00737392"/>
    <w:rsid w:val="00741493"/>
    <w:rsid w:val="00751C4D"/>
    <w:rsid w:val="0075203E"/>
    <w:rsid w:val="00752180"/>
    <w:rsid w:val="007534AB"/>
    <w:rsid w:val="00755AFC"/>
    <w:rsid w:val="00755D3A"/>
    <w:rsid w:val="007609C6"/>
    <w:rsid w:val="00761B3D"/>
    <w:rsid w:val="00763253"/>
    <w:rsid w:val="00765317"/>
    <w:rsid w:val="00774DEB"/>
    <w:rsid w:val="00776527"/>
    <w:rsid w:val="00776FE1"/>
    <w:rsid w:val="0077728C"/>
    <w:rsid w:val="00777D0D"/>
    <w:rsid w:val="0078119D"/>
    <w:rsid w:val="00781319"/>
    <w:rsid w:val="00781C04"/>
    <w:rsid w:val="00783F6E"/>
    <w:rsid w:val="00786E58"/>
    <w:rsid w:val="007870B4"/>
    <w:rsid w:val="0079384B"/>
    <w:rsid w:val="00793EC8"/>
    <w:rsid w:val="007945AA"/>
    <w:rsid w:val="007964E7"/>
    <w:rsid w:val="00797F5F"/>
    <w:rsid w:val="007A0505"/>
    <w:rsid w:val="007A1D16"/>
    <w:rsid w:val="007B03A2"/>
    <w:rsid w:val="007B06EC"/>
    <w:rsid w:val="007B185F"/>
    <w:rsid w:val="007B1E19"/>
    <w:rsid w:val="007C198D"/>
    <w:rsid w:val="007C330F"/>
    <w:rsid w:val="007C358A"/>
    <w:rsid w:val="007C3C87"/>
    <w:rsid w:val="007C3F6A"/>
    <w:rsid w:val="007C5875"/>
    <w:rsid w:val="007D1DB1"/>
    <w:rsid w:val="007D1FB5"/>
    <w:rsid w:val="007D28A7"/>
    <w:rsid w:val="007D331E"/>
    <w:rsid w:val="007E1850"/>
    <w:rsid w:val="007E2CCC"/>
    <w:rsid w:val="007E48C9"/>
    <w:rsid w:val="007E7E61"/>
    <w:rsid w:val="007F0845"/>
    <w:rsid w:val="007F146E"/>
    <w:rsid w:val="007F2B39"/>
    <w:rsid w:val="007F39BE"/>
    <w:rsid w:val="007F4954"/>
    <w:rsid w:val="007F5A1B"/>
    <w:rsid w:val="007F7CD2"/>
    <w:rsid w:val="0080002C"/>
    <w:rsid w:val="0080185D"/>
    <w:rsid w:val="008035E4"/>
    <w:rsid w:val="00803924"/>
    <w:rsid w:val="0080521C"/>
    <w:rsid w:val="008058BF"/>
    <w:rsid w:val="0080593D"/>
    <w:rsid w:val="00805CA0"/>
    <w:rsid w:val="00805E10"/>
    <w:rsid w:val="0080605A"/>
    <w:rsid w:val="00807185"/>
    <w:rsid w:val="00807721"/>
    <w:rsid w:val="008118E4"/>
    <w:rsid w:val="00815862"/>
    <w:rsid w:val="00821FF6"/>
    <w:rsid w:val="00823823"/>
    <w:rsid w:val="00824458"/>
    <w:rsid w:val="0083143E"/>
    <w:rsid w:val="0083159F"/>
    <w:rsid w:val="00834FAA"/>
    <w:rsid w:val="008352FC"/>
    <w:rsid w:val="00836086"/>
    <w:rsid w:val="00841063"/>
    <w:rsid w:val="00842E41"/>
    <w:rsid w:val="0084472F"/>
    <w:rsid w:val="0084560E"/>
    <w:rsid w:val="008456C4"/>
    <w:rsid w:val="008461CD"/>
    <w:rsid w:val="00847B1D"/>
    <w:rsid w:val="008511B6"/>
    <w:rsid w:val="0085139E"/>
    <w:rsid w:val="008565D1"/>
    <w:rsid w:val="00860EAB"/>
    <w:rsid w:val="008616C8"/>
    <w:rsid w:val="008639C0"/>
    <w:rsid w:val="00863D57"/>
    <w:rsid w:val="008669D4"/>
    <w:rsid w:val="00866D6D"/>
    <w:rsid w:val="0087146F"/>
    <w:rsid w:val="00874492"/>
    <w:rsid w:val="00876086"/>
    <w:rsid w:val="008807E2"/>
    <w:rsid w:val="00881296"/>
    <w:rsid w:val="00882FE4"/>
    <w:rsid w:val="00886218"/>
    <w:rsid w:val="008877F9"/>
    <w:rsid w:val="008937CB"/>
    <w:rsid w:val="0089503D"/>
    <w:rsid w:val="008A25BC"/>
    <w:rsid w:val="008A31DC"/>
    <w:rsid w:val="008A39FD"/>
    <w:rsid w:val="008A4657"/>
    <w:rsid w:val="008A5856"/>
    <w:rsid w:val="008A5A4F"/>
    <w:rsid w:val="008B008C"/>
    <w:rsid w:val="008B0C3C"/>
    <w:rsid w:val="008B249E"/>
    <w:rsid w:val="008B2742"/>
    <w:rsid w:val="008B2A29"/>
    <w:rsid w:val="008B3316"/>
    <w:rsid w:val="008B7C02"/>
    <w:rsid w:val="008B7F81"/>
    <w:rsid w:val="008C0003"/>
    <w:rsid w:val="008C0BAC"/>
    <w:rsid w:val="008C0E88"/>
    <w:rsid w:val="008C1356"/>
    <w:rsid w:val="008C1A57"/>
    <w:rsid w:val="008C295A"/>
    <w:rsid w:val="008D1AF4"/>
    <w:rsid w:val="008D2A16"/>
    <w:rsid w:val="008D5EF6"/>
    <w:rsid w:val="008D752A"/>
    <w:rsid w:val="008E08A4"/>
    <w:rsid w:val="008E14DD"/>
    <w:rsid w:val="008E31FF"/>
    <w:rsid w:val="008E5356"/>
    <w:rsid w:val="008E6828"/>
    <w:rsid w:val="008E6AAE"/>
    <w:rsid w:val="008F0186"/>
    <w:rsid w:val="008F0FD2"/>
    <w:rsid w:val="008F1339"/>
    <w:rsid w:val="008F381D"/>
    <w:rsid w:val="008F5169"/>
    <w:rsid w:val="008F6FCE"/>
    <w:rsid w:val="009003A8"/>
    <w:rsid w:val="00902EFF"/>
    <w:rsid w:val="0090389E"/>
    <w:rsid w:val="00906960"/>
    <w:rsid w:val="009076A9"/>
    <w:rsid w:val="00910BD4"/>
    <w:rsid w:val="00910F93"/>
    <w:rsid w:val="00915314"/>
    <w:rsid w:val="00921F14"/>
    <w:rsid w:val="00930123"/>
    <w:rsid w:val="00930829"/>
    <w:rsid w:val="00930A66"/>
    <w:rsid w:val="009338E5"/>
    <w:rsid w:val="0093436B"/>
    <w:rsid w:val="00936618"/>
    <w:rsid w:val="0093753B"/>
    <w:rsid w:val="009378E7"/>
    <w:rsid w:val="00942F08"/>
    <w:rsid w:val="00942F50"/>
    <w:rsid w:val="0094427A"/>
    <w:rsid w:val="0095130F"/>
    <w:rsid w:val="00951539"/>
    <w:rsid w:val="00952983"/>
    <w:rsid w:val="00954D4C"/>
    <w:rsid w:val="00955555"/>
    <w:rsid w:val="00955B8B"/>
    <w:rsid w:val="00960034"/>
    <w:rsid w:val="00960870"/>
    <w:rsid w:val="00961B2B"/>
    <w:rsid w:val="00962503"/>
    <w:rsid w:val="00963F00"/>
    <w:rsid w:val="009665BE"/>
    <w:rsid w:val="0096694B"/>
    <w:rsid w:val="009700FD"/>
    <w:rsid w:val="009719CD"/>
    <w:rsid w:val="00972F89"/>
    <w:rsid w:val="00974923"/>
    <w:rsid w:val="00980277"/>
    <w:rsid w:val="00983040"/>
    <w:rsid w:val="009869A7"/>
    <w:rsid w:val="00987E97"/>
    <w:rsid w:val="009942B9"/>
    <w:rsid w:val="009A42D9"/>
    <w:rsid w:val="009A5806"/>
    <w:rsid w:val="009A7070"/>
    <w:rsid w:val="009A76E0"/>
    <w:rsid w:val="009B13A7"/>
    <w:rsid w:val="009B3D13"/>
    <w:rsid w:val="009B53D6"/>
    <w:rsid w:val="009B6FD3"/>
    <w:rsid w:val="009C3A34"/>
    <w:rsid w:val="009C3B7E"/>
    <w:rsid w:val="009C6195"/>
    <w:rsid w:val="009C64A1"/>
    <w:rsid w:val="009D1451"/>
    <w:rsid w:val="009D2799"/>
    <w:rsid w:val="009D2BBA"/>
    <w:rsid w:val="009E06A2"/>
    <w:rsid w:val="009E0B3D"/>
    <w:rsid w:val="009E1F24"/>
    <w:rsid w:val="009E285D"/>
    <w:rsid w:val="009E37BB"/>
    <w:rsid w:val="009E37F9"/>
    <w:rsid w:val="009E4EA8"/>
    <w:rsid w:val="009E57A8"/>
    <w:rsid w:val="009E65B8"/>
    <w:rsid w:val="009F35E1"/>
    <w:rsid w:val="009F3673"/>
    <w:rsid w:val="009F5488"/>
    <w:rsid w:val="009F73CB"/>
    <w:rsid w:val="00A0061E"/>
    <w:rsid w:val="00A047D0"/>
    <w:rsid w:val="00A0642B"/>
    <w:rsid w:val="00A077AB"/>
    <w:rsid w:val="00A10D66"/>
    <w:rsid w:val="00A1290F"/>
    <w:rsid w:val="00A12C92"/>
    <w:rsid w:val="00A162F8"/>
    <w:rsid w:val="00A16C4D"/>
    <w:rsid w:val="00A16CA5"/>
    <w:rsid w:val="00A20E93"/>
    <w:rsid w:val="00A21A2E"/>
    <w:rsid w:val="00A221CE"/>
    <w:rsid w:val="00A233F4"/>
    <w:rsid w:val="00A23E43"/>
    <w:rsid w:val="00A25F9D"/>
    <w:rsid w:val="00A265D4"/>
    <w:rsid w:val="00A33358"/>
    <w:rsid w:val="00A33820"/>
    <w:rsid w:val="00A33BB6"/>
    <w:rsid w:val="00A4170C"/>
    <w:rsid w:val="00A459EC"/>
    <w:rsid w:val="00A46A3A"/>
    <w:rsid w:val="00A46DE0"/>
    <w:rsid w:val="00A471A5"/>
    <w:rsid w:val="00A5027A"/>
    <w:rsid w:val="00A53A7B"/>
    <w:rsid w:val="00A54A61"/>
    <w:rsid w:val="00A55FAB"/>
    <w:rsid w:val="00A56914"/>
    <w:rsid w:val="00A62CE1"/>
    <w:rsid w:val="00A63804"/>
    <w:rsid w:val="00A64712"/>
    <w:rsid w:val="00A67964"/>
    <w:rsid w:val="00A733C3"/>
    <w:rsid w:val="00A75964"/>
    <w:rsid w:val="00A75E40"/>
    <w:rsid w:val="00A77CC5"/>
    <w:rsid w:val="00A81BA5"/>
    <w:rsid w:val="00A81FFC"/>
    <w:rsid w:val="00A8313F"/>
    <w:rsid w:val="00A857C0"/>
    <w:rsid w:val="00A87C69"/>
    <w:rsid w:val="00A93AD3"/>
    <w:rsid w:val="00A9460A"/>
    <w:rsid w:val="00A94E20"/>
    <w:rsid w:val="00A97646"/>
    <w:rsid w:val="00A97C04"/>
    <w:rsid w:val="00AA2060"/>
    <w:rsid w:val="00AA217B"/>
    <w:rsid w:val="00AA559A"/>
    <w:rsid w:val="00AB2AF1"/>
    <w:rsid w:val="00AB389B"/>
    <w:rsid w:val="00AB41DE"/>
    <w:rsid w:val="00AB7318"/>
    <w:rsid w:val="00AC3FD1"/>
    <w:rsid w:val="00AC5A47"/>
    <w:rsid w:val="00AC62CF"/>
    <w:rsid w:val="00AC7F36"/>
    <w:rsid w:val="00AD306C"/>
    <w:rsid w:val="00AD3CE8"/>
    <w:rsid w:val="00AD52A8"/>
    <w:rsid w:val="00AE0F4A"/>
    <w:rsid w:val="00AE3A2E"/>
    <w:rsid w:val="00AE4DB9"/>
    <w:rsid w:val="00AE55C5"/>
    <w:rsid w:val="00AF1B27"/>
    <w:rsid w:val="00AF4542"/>
    <w:rsid w:val="00B00E2A"/>
    <w:rsid w:val="00B021DC"/>
    <w:rsid w:val="00B0293A"/>
    <w:rsid w:val="00B031A3"/>
    <w:rsid w:val="00B031D4"/>
    <w:rsid w:val="00B033C3"/>
    <w:rsid w:val="00B04C40"/>
    <w:rsid w:val="00B06D25"/>
    <w:rsid w:val="00B12489"/>
    <w:rsid w:val="00B132A5"/>
    <w:rsid w:val="00B17E71"/>
    <w:rsid w:val="00B17FDE"/>
    <w:rsid w:val="00B25F29"/>
    <w:rsid w:val="00B27B8D"/>
    <w:rsid w:val="00B3105F"/>
    <w:rsid w:val="00B32B8B"/>
    <w:rsid w:val="00B32DDB"/>
    <w:rsid w:val="00B33853"/>
    <w:rsid w:val="00B33C76"/>
    <w:rsid w:val="00B343D6"/>
    <w:rsid w:val="00B34DAB"/>
    <w:rsid w:val="00B350E5"/>
    <w:rsid w:val="00B35B2F"/>
    <w:rsid w:val="00B360DE"/>
    <w:rsid w:val="00B36297"/>
    <w:rsid w:val="00B4079B"/>
    <w:rsid w:val="00B41A0A"/>
    <w:rsid w:val="00B43764"/>
    <w:rsid w:val="00B449C1"/>
    <w:rsid w:val="00B45197"/>
    <w:rsid w:val="00B508DA"/>
    <w:rsid w:val="00B50C8B"/>
    <w:rsid w:val="00B52135"/>
    <w:rsid w:val="00B55082"/>
    <w:rsid w:val="00B561B9"/>
    <w:rsid w:val="00B6608F"/>
    <w:rsid w:val="00B67D22"/>
    <w:rsid w:val="00B737B5"/>
    <w:rsid w:val="00B745E6"/>
    <w:rsid w:val="00B765A7"/>
    <w:rsid w:val="00B76D1E"/>
    <w:rsid w:val="00B804F8"/>
    <w:rsid w:val="00B849FD"/>
    <w:rsid w:val="00B858DD"/>
    <w:rsid w:val="00B91E6C"/>
    <w:rsid w:val="00B95940"/>
    <w:rsid w:val="00B96E42"/>
    <w:rsid w:val="00BA0F35"/>
    <w:rsid w:val="00BA1262"/>
    <w:rsid w:val="00BA2A8A"/>
    <w:rsid w:val="00BA2FB0"/>
    <w:rsid w:val="00BA3657"/>
    <w:rsid w:val="00BA43A1"/>
    <w:rsid w:val="00BA44C3"/>
    <w:rsid w:val="00BA4FBB"/>
    <w:rsid w:val="00BA520D"/>
    <w:rsid w:val="00BA5329"/>
    <w:rsid w:val="00BA7341"/>
    <w:rsid w:val="00BB392A"/>
    <w:rsid w:val="00BB3AC8"/>
    <w:rsid w:val="00BB52C7"/>
    <w:rsid w:val="00BB6799"/>
    <w:rsid w:val="00BC6AC1"/>
    <w:rsid w:val="00BD0E37"/>
    <w:rsid w:val="00BD20FD"/>
    <w:rsid w:val="00BD366B"/>
    <w:rsid w:val="00BD378C"/>
    <w:rsid w:val="00BD47C9"/>
    <w:rsid w:val="00BD591F"/>
    <w:rsid w:val="00BD6D50"/>
    <w:rsid w:val="00BD713B"/>
    <w:rsid w:val="00BE0470"/>
    <w:rsid w:val="00BE2349"/>
    <w:rsid w:val="00BE2E1E"/>
    <w:rsid w:val="00BF09A3"/>
    <w:rsid w:val="00BF1395"/>
    <w:rsid w:val="00BF32EE"/>
    <w:rsid w:val="00BF5985"/>
    <w:rsid w:val="00C006D6"/>
    <w:rsid w:val="00C01BB8"/>
    <w:rsid w:val="00C03303"/>
    <w:rsid w:val="00C047FD"/>
    <w:rsid w:val="00C058F6"/>
    <w:rsid w:val="00C21F94"/>
    <w:rsid w:val="00C347F7"/>
    <w:rsid w:val="00C364B9"/>
    <w:rsid w:val="00C36C5C"/>
    <w:rsid w:val="00C45446"/>
    <w:rsid w:val="00C45FBA"/>
    <w:rsid w:val="00C463A9"/>
    <w:rsid w:val="00C47981"/>
    <w:rsid w:val="00C53308"/>
    <w:rsid w:val="00C53991"/>
    <w:rsid w:val="00C55B69"/>
    <w:rsid w:val="00C60FE0"/>
    <w:rsid w:val="00C67030"/>
    <w:rsid w:val="00C71A7D"/>
    <w:rsid w:val="00C73B82"/>
    <w:rsid w:val="00C74C94"/>
    <w:rsid w:val="00C75024"/>
    <w:rsid w:val="00C774BB"/>
    <w:rsid w:val="00C7796A"/>
    <w:rsid w:val="00C80D1B"/>
    <w:rsid w:val="00C820B0"/>
    <w:rsid w:val="00C84CF2"/>
    <w:rsid w:val="00C85411"/>
    <w:rsid w:val="00C8555B"/>
    <w:rsid w:val="00C86504"/>
    <w:rsid w:val="00C866FE"/>
    <w:rsid w:val="00C86C49"/>
    <w:rsid w:val="00C903FE"/>
    <w:rsid w:val="00C90CF4"/>
    <w:rsid w:val="00C9101A"/>
    <w:rsid w:val="00C92782"/>
    <w:rsid w:val="00C93389"/>
    <w:rsid w:val="00C9382B"/>
    <w:rsid w:val="00C958DA"/>
    <w:rsid w:val="00C95B18"/>
    <w:rsid w:val="00C95E3D"/>
    <w:rsid w:val="00C96820"/>
    <w:rsid w:val="00CA0C7F"/>
    <w:rsid w:val="00CA2DD6"/>
    <w:rsid w:val="00CA3179"/>
    <w:rsid w:val="00CA35BA"/>
    <w:rsid w:val="00CB283C"/>
    <w:rsid w:val="00CB29D1"/>
    <w:rsid w:val="00CB5A88"/>
    <w:rsid w:val="00CB62F8"/>
    <w:rsid w:val="00CC0FC5"/>
    <w:rsid w:val="00CC1887"/>
    <w:rsid w:val="00CC38DB"/>
    <w:rsid w:val="00CC3B3E"/>
    <w:rsid w:val="00CC5D9D"/>
    <w:rsid w:val="00CC7383"/>
    <w:rsid w:val="00CD2F48"/>
    <w:rsid w:val="00CD3C89"/>
    <w:rsid w:val="00CD70E2"/>
    <w:rsid w:val="00CD7BE9"/>
    <w:rsid w:val="00CD7F51"/>
    <w:rsid w:val="00CE00F3"/>
    <w:rsid w:val="00CE06FE"/>
    <w:rsid w:val="00CE1019"/>
    <w:rsid w:val="00CE14E0"/>
    <w:rsid w:val="00CE276E"/>
    <w:rsid w:val="00CE35FE"/>
    <w:rsid w:val="00CF1FF8"/>
    <w:rsid w:val="00CF47FD"/>
    <w:rsid w:val="00CF51EC"/>
    <w:rsid w:val="00CF53E6"/>
    <w:rsid w:val="00CF6B42"/>
    <w:rsid w:val="00CF6E52"/>
    <w:rsid w:val="00D02A33"/>
    <w:rsid w:val="00D040DD"/>
    <w:rsid w:val="00D045D0"/>
    <w:rsid w:val="00D04839"/>
    <w:rsid w:val="00D04A5D"/>
    <w:rsid w:val="00D13328"/>
    <w:rsid w:val="00D13906"/>
    <w:rsid w:val="00D15A54"/>
    <w:rsid w:val="00D16834"/>
    <w:rsid w:val="00D2233E"/>
    <w:rsid w:val="00D23446"/>
    <w:rsid w:val="00D2543F"/>
    <w:rsid w:val="00D267E2"/>
    <w:rsid w:val="00D27BAA"/>
    <w:rsid w:val="00D31419"/>
    <w:rsid w:val="00D31B66"/>
    <w:rsid w:val="00D36EFC"/>
    <w:rsid w:val="00D4082D"/>
    <w:rsid w:val="00D40EB6"/>
    <w:rsid w:val="00D41AF1"/>
    <w:rsid w:val="00D441FD"/>
    <w:rsid w:val="00D46277"/>
    <w:rsid w:val="00D471D7"/>
    <w:rsid w:val="00D50475"/>
    <w:rsid w:val="00D519AC"/>
    <w:rsid w:val="00D52F5C"/>
    <w:rsid w:val="00D57D9C"/>
    <w:rsid w:val="00D60C38"/>
    <w:rsid w:val="00D61497"/>
    <w:rsid w:val="00D62884"/>
    <w:rsid w:val="00D62D84"/>
    <w:rsid w:val="00D70113"/>
    <w:rsid w:val="00D72C5F"/>
    <w:rsid w:val="00D73788"/>
    <w:rsid w:val="00D81FA6"/>
    <w:rsid w:val="00D83A64"/>
    <w:rsid w:val="00D85FFC"/>
    <w:rsid w:val="00D87A8C"/>
    <w:rsid w:val="00D87F49"/>
    <w:rsid w:val="00D90839"/>
    <w:rsid w:val="00D92D01"/>
    <w:rsid w:val="00D9320F"/>
    <w:rsid w:val="00D94B8F"/>
    <w:rsid w:val="00D9565D"/>
    <w:rsid w:val="00DA1C53"/>
    <w:rsid w:val="00DA4844"/>
    <w:rsid w:val="00DB2397"/>
    <w:rsid w:val="00DB3C8F"/>
    <w:rsid w:val="00DC0ADC"/>
    <w:rsid w:val="00DC1B7E"/>
    <w:rsid w:val="00DC5B3B"/>
    <w:rsid w:val="00DC6A2A"/>
    <w:rsid w:val="00DC7F5F"/>
    <w:rsid w:val="00DD1BD7"/>
    <w:rsid w:val="00DD3BD4"/>
    <w:rsid w:val="00DD7047"/>
    <w:rsid w:val="00DD741F"/>
    <w:rsid w:val="00DD7498"/>
    <w:rsid w:val="00DD787B"/>
    <w:rsid w:val="00DE3291"/>
    <w:rsid w:val="00DE4A51"/>
    <w:rsid w:val="00DE4A80"/>
    <w:rsid w:val="00DE539E"/>
    <w:rsid w:val="00DE6629"/>
    <w:rsid w:val="00DE66BB"/>
    <w:rsid w:val="00DF1241"/>
    <w:rsid w:val="00DF1398"/>
    <w:rsid w:val="00DF3F1A"/>
    <w:rsid w:val="00DF52A1"/>
    <w:rsid w:val="00DF5D00"/>
    <w:rsid w:val="00DF7E65"/>
    <w:rsid w:val="00E01C0E"/>
    <w:rsid w:val="00E04694"/>
    <w:rsid w:val="00E05426"/>
    <w:rsid w:val="00E05C11"/>
    <w:rsid w:val="00E0623E"/>
    <w:rsid w:val="00E106F6"/>
    <w:rsid w:val="00E11327"/>
    <w:rsid w:val="00E12D30"/>
    <w:rsid w:val="00E145AF"/>
    <w:rsid w:val="00E14754"/>
    <w:rsid w:val="00E158E3"/>
    <w:rsid w:val="00E15CC0"/>
    <w:rsid w:val="00E16BA7"/>
    <w:rsid w:val="00E24C09"/>
    <w:rsid w:val="00E30C67"/>
    <w:rsid w:val="00E30F7E"/>
    <w:rsid w:val="00E32A90"/>
    <w:rsid w:val="00E33D7D"/>
    <w:rsid w:val="00E33EAE"/>
    <w:rsid w:val="00E340F9"/>
    <w:rsid w:val="00E3735A"/>
    <w:rsid w:val="00E41B63"/>
    <w:rsid w:val="00E45DD0"/>
    <w:rsid w:val="00E45F0C"/>
    <w:rsid w:val="00E47AD1"/>
    <w:rsid w:val="00E47E65"/>
    <w:rsid w:val="00E504C3"/>
    <w:rsid w:val="00E55E4E"/>
    <w:rsid w:val="00E56D60"/>
    <w:rsid w:val="00E57564"/>
    <w:rsid w:val="00E6067B"/>
    <w:rsid w:val="00E60E7C"/>
    <w:rsid w:val="00E6176C"/>
    <w:rsid w:val="00E61A15"/>
    <w:rsid w:val="00E62377"/>
    <w:rsid w:val="00E63196"/>
    <w:rsid w:val="00E651DE"/>
    <w:rsid w:val="00E6664F"/>
    <w:rsid w:val="00E67DC3"/>
    <w:rsid w:val="00E71A58"/>
    <w:rsid w:val="00E77484"/>
    <w:rsid w:val="00E81E1F"/>
    <w:rsid w:val="00E82D69"/>
    <w:rsid w:val="00E8544D"/>
    <w:rsid w:val="00E91A5A"/>
    <w:rsid w:val="00E940D6"/>
    <w:rsid w:val="00EA0C68"/>
    <w:rsid w:val="00EA29F7"/>
    <w:rsid w:val="00EA2A21"/>
    <w:rsid w:val="00EA436A"/>
    <w:rsid w:val="00EA6499"/>
    <w:rsid w:val="00EA67EC"/>
    <w:rsid w:val="00EA6A95"/>
    <w:rsid w:val="00EB0F76"/>
    <w:rsid w:val="00EB2376"/>
    <w:rsid w:val="00EB4E0B"/>
    <w:rsid w:val="00EB7F5D"/>
    <w:rsid w:val="00ED0395"/>
    <w:rsid w:val="00ED0B8B"/>
    <w:rsid w:val="00ED1AF3"/>
    <w:rsid w:val="00ED26B4"/>
    <w:rsid w:val="00ED3D04"/>
    <w:rsid w:val="00ED422B"/>
    <w:rsid w:val="00ED48F5"/>
    <w:rsid w:val="00ED4AE3"/>
    <w:rsid w:val="00EE01F9"/>
    <w:rsid w:val="00EE3E78"/>
    <w:rsid w:val="00EE52FC"/>
    <w:rsid w:val="00EE5A03"/>
    <w:rsid w:val="00EE6AA5"/>
    <w:rsid w:val="00EF1403"/>
    <w:rsid w:val="00EF1F5A"/>
    <w:rsid w:val="00EF267A"/>
    <w:rsid w:val="00EF472B"/>
    <w:rsid w:val="00EF7F3C"/>
    <w:rsid w:val="00F02EC0"/>
    <w:rsid w:val="00F04811"/>
    <w:rsid w:val="00F0488C"/>
    <w:rsid w:val="00F1001C"/>
    <w:rsid w:val="00F11D09"/>
    <w:rsid w:val="00F12D74"/>
    <w:rsid w:val="00F13B13"/>
    <w:rsid w:val="00F1568A"/>
    <w:rsid w:val="00F15BEF"/>
    <w:rsid w:val="00F16138"/>
    <w:rsid w:val="00F2193C"/>
    <w:rsid w:val="00F22E88"/>
    <w:rsid w:val="00F22E95"/>
    <w:rsid w:val="00F22FF6"/>
    <w:rsid w:val="00F24FAA"/>
    <w:rsid w:val="00F25828"/>
    <w:rsid w:val="00F26446"/>
    <w:rsid w:val="00F30D8A"/>
    <w:rsid w:val="00F3316C"/>
    <w:rsid w:val="00F3364D"/>
    <w:rsid w:val="00F358EA"/>
    <w:rsid w:val="00F35998"/>
    <w:rsid w:val="00F360A7"/>
    <w:rsid w:val="00F36753"/>
    <w:rsid w:val="00F36A43"/>
    <w:rsid w:val="00F40D9B"/>
    <w:rsid w:val="00F42DEA"/>
    <w:rsid w:val="00F47D51"/>
    <w:rsid w:val="00F53D17"/>
    <w:rsid w:val="00F54C1F"/>
    <w:rsid w:val="00F56A6B"/>
    <w:rsid w:val="00F5744D"/>
    <w:rsid w:val="00F62111"/>
    <w:rsid w:val="00F63DDE"/>
    <w:rsid w:val="00F63FB7"/>
    <w:rsid w:val="00F72A84"/>
    <w:rsid w:val="00F73A0C"/>
    <w:rsid w:val="00F7540E"/>
    <w:rsid w:val="00F8413A"/>
    <w:rsid w:val="00F84E97"/>
    <w:rsid w:val="00F86E97"/>
    <w:rsid w:val="00F92CD2"/>
    <w:rsid w:val="00F95893"/>
    <w:rsid w:val="00F9678A"/>
    <w:rsid w:val="00FA62C4"/>
    <w:rsid w:val="00FB0DB3"/>
    <w:rsid w:val="00FB1007"/>
    <w:rsid w:val="00FB1F48"/>
    <w:rsid w:val="00FB259D"/>
    <w:rsid w:val="00FB5360"/>
    <w:rsid w:val="00FB57C8"/>
    <w:rsid w:val="00FC075C"/>
    <w:rsid w:val="00FC0E5F"/>
    <w:rsid w:val="00FC56DE"/>
    <w:rsid w:val="00FC58DB"/>
    <w:rsid w:val="00FC73CA"/>
    <w:rsid w:val="00FD1039"/>
    <w:rsid w:val="00FD20B0"/>
    <w:rsid w:val="00FD293E"/>
    <w:rsid w:val="00FD29E1"/>
    <w:rsid w:val="00FD32DD"/>
    <w:rsid w:val="00FD63DE"/>
    <w:rsid w:val="00FD7FE5"/>
    <w:rsid w:val="00FE2F78"/>
    <w:rsid w:val="00FE6B18"/>
    <w:rsid w:val="00FF1EC6"/>
    <w:rsid w:val="00FF3BF1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02DADD7"/>
  <w15:docId w15:val="{68368B62-0291-437A-BE73-FEF51187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D9D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7E1850"/>
  </w:style>
  <w:style w:type="character" w:styleId="Odkaznakoment">
    <w:name w:val="annotation reference"/>
    <w:basedOn w:val="Standardnpsmoodstavce"/>
    <w:uiPriority w:val="99"/>
    <w:semiHidden/>
    <w:unhideWhenUsed/>
    <w:rsid w:val="000B1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F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F4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F4E"/>
    <w:rPr>
      <w:rFonts w:ascii="Arial" w:eastAsia="Times New Roman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8F0F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34D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zso.cz/csu/czso/specialiste-v-oblasti-vedy-a-techniky-a-jejich-mzdy" TargetMode="External"/><Relationship Id="rId18" Type="http://schemas.openxmlformats.org/officeDocument/2006/relationships/hyperlink" Target="mailto:objednavky@czso.cz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czso.cz/csu/czso/licence-na-predmety-prumysloveho-vlastnictvi-sqer0w0tg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danova-podpora-vyzkumu-a-vyvoje" TargetMode="External"/><Relationship Id="rId17" Type="http://schemas.openxmlformats.org/officeDocument/2006/relationships/hyperlink" Target="https://www.czso.cz/csu/czso/vyspele_technologie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czso.cz/csu/czso/licence" TargetMode="External"/><Relationship Id="rId20" Type="http://schemas.openxmlformats.org/officeDocument/2006/relationships/hyperlink" Target="https://www.czso.cz/csu/czso/prima-verejna-podpora-vyzkumu-a-vyvoje-2022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statni-rozpoctove-vydaje-na-vyzkum-a-vyvoj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zso.cz/csu/czso/patentova_statistika" TargetMode="External"/><Relationship Id="rId23" Type="http://schemas.openxmlformats.org/officeDocument/2006/relationships/hyperlink" Target="https://www.czso.cz/csu/czso/8-veda-vyzkum-a-inovace-jdibpz675p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czso.cz/csu/czso/statistika_vyzkumu_a_vyvoje" TargetMode="External"/><Relationship Id="rId19" Type="http://schemas.openxmlformats.org/officeDocument/2006/relationships/hyperlink" Target="https://www.czso.cz/csu/czso/ukazatele-vyzkumu-a-vyvoje-202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e.cd/rdtax" TargetMode="External"/><Relationship Id="rId14" Type="http://schemas.openxmlformats.org/officeDocument/2006/relationships/hyperlink" Target="https://www.czso.cz/csu/czso/statistika_inovaci" TargetMode="External"/><Relationship Id="rId22" Type="http://schemas.openxmlformats.org/officeDocument/2006/relationships/hyperlink" Target="https://www.czso.cz/csu/czso/krajske-rocenky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CBE1-5C8E-4CF9-818E-382EF223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24</TotalTime>
  <Pages>3</Pages>
  <Words>1016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 Václav</cp:lastModifiedBy>
  <cp:revision>14</cp:revision>
  <cp:lastPrinted>2024-03-25T09:48:00Z</cp:lastPrinted>
  <dcterms:created xsi:type="dcterms:W3CDTF">2024-02-16T09:15:00Z</dcterms:created>
  <dcterms:modified xsi:type="dcterms:W3CDTF">2024-03-25T09:50:00Z</dcterms:modified>
</cp:coreProperties>
</file>