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7D" w:rsidRDefault="00F7317D">
      <w:pPr>
        <w:pStyle w:val="RnadpisA"/>
      </w:pPr>
      <w:bookmarkStart w:id="0" w:name="_GoBack"/>
      <w:bookmarkEnd w:id="0"/>
      <w:r>
        <w:t>methodological notes</w:t>
      </w:r>
    </w:p>
    <w:p w:rsidR="00F7317D" w:rsidRDefault="00F7317D">
      <w:pPr>
        <w:pStyle w:val="RbntextA"/>
        <w:spacing w:before="240"/>
      </w:pPr>
      <w:r>
        <w:t>The territorial struct</w:t>
      </w:r>
      <w:r w:rsidR="00937510">
        <w:t>ure is valid as at 1 January 202</w:t>
      </w:r>
      <w:r w:rsidR="00CB5D70">
        <w:t>4</w:t>
      </w:r>
      <w:r>
        <w:t xml:space="preserve"> and the figures refer to 20</w:t>
      </w:r>
      <w:r w:rsidR="009A1E49">
        <w:t>2</w:t>
      </w:r>
      <w:r w:rsidR="00CB5D70">
        <w:t>2</w:t>
      </w:r>
      <w:r>
        <w:t xml:space="preserve"> unless stated otherwise.</w:t>
      </w:r>
      <w:r w:rsidR="00DA575A" w:rsidRPr="00DA575A">
        <w:rPr>
          <w:rFonts w:cs="Arial"/>
        </w:rPr>
        <w:t xml:space="preserve"> </w:t>
      </w:r>
      <w:r w:rsidR="00DA575A" w:rsidRPr="00E17305">
        <w:rPr>
          <w:rFonts w:cs="Arial"/>
        </w:rPr>
        <w:t>The Act No 51/2020 Sb, on</w:t>
      </w:r>
      <w:r w:rsidR="00DA575A" w:rsidRPr="00E61752">
        <w:rPr>
          <w:rFonts w:cs="Arial"/>
        </w:rPr>
        <w:t xml:space="preserve"> </w:t>
      </w:r>
      <w:r w:rsidR="00DA575A" w:rsidRPr="00E17305">
        <w:rPr>
          <w:rFonts w:cs="Arial"/>
        </w:rPr>
        <w:t xml:space="preserve">the </w:t>
      </w:r>
      <w:r w:rsidR="00DA575A" w:rsidRPr="00E61752">
        <w:rPr>
          <w:rFonts w:cs="Arial"/>
        </w:rPr>
        <w:t xml:space="preserve">Administrative Territorial Structure of the State and on </w:t>
      </w:r>
      <w:r w:rsidR="00DA575A" w:rsidRPr="00E17305">
        <w:rPr>
          <w:rFonts w:cs="Arial"/>
        </w:rPr>
        <w:t>A</w:t>
      </w:r>
      <w:r w:rsidR="00DA575A" w:rsidRPr="00E61752">
        <w:rPr>
          <w:rFonts w:cs="Arial"/>
        </w:rPr>
        <w:t xml:space="preserve">mendment to </w:t>
      </w:r>
      <w:r w:rsidR="00DA575A" w:rsidRPr="00E17305">
        <w:rPr>
          <w:rFonts w:cs="Arial"/>
        </w:rPr>
        <w:t>R</w:t>
      </w:r>
      <w:r w:rsidR="00DA575A" w:rsidRPr="00E61752">
        <w:rPr>
          <w:rFonts w:cs="Arial"/>
        </w:rPr>
        <w:t xml:space="preserve">elated </w:t>
      </w:r>
      <w:r w:rsidR="00DA575A" w:rsidRPr="00E17305">
        <w:rPr>
          <w:rFonts w:cs="Arial"/>
        </w:rPr>
        <w:t>A</w:t>
      </w:r>
      <w:r w:rsidR="00DA575A" w:rsidRPr="00E61752">
        <w:rPr>
          <w:rFonts w:cs="Arial"/>
        </w:rPr>
        <w:t>cts.</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w:t>
      </w:r>
      <w:r w:rsidR="000818BB">
        <w:t>here were 448 </w:t>
      </w:r>
      <w:r>
        <w:t xml:space="preserve">municipalities in the </w:t>
      </w:r>
      <w:proofErr w:type="spellStart"/>
      <w:r w:rsidRPr="00F03072">
        <w:rPr>
          <w:i w:val="0"/>
        </w:rPr>
        <w:t>Královéh</w:t>
      </w:r>
      <w:r w:rsidR="00937510" w:rsidRPr="00F03072">
        <w:rPr>
          <w:i w:val="0"/>
        </w:rPr>
        <w:t>radecký</w:t>
      </w:r>
      <w:proofErr w:type="spellEnd"/>
      <w:r w:rsidR="00937510">
        <w:t xml:space="preserve"> Region on 1 January 202</w:t>
      </w:r>
      <w:r w:rsidR="00CB5D70">
        <w:t>4</w:t>
      </w:r>
      <w:r>
        <w:t xml:space="preserve">.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is name from Nomenclature of municipalities of the Czech Republic, its name is only one name within district.</w:t>
      </w:r>
    </w:p>
    <w:p w:rsidR="00F7317D" w:rsidRDefault="00F7317D">
      <w:pPr>
        <w:pStyle w:val="RbntextA"/>
      </w:pPr>
      <w:r>
        <w:rPr>
          <w:b/>
          <w:bCs/>
        </w:rPr>
        <w:t>Municipality part</w:t>
      </w:r>
      <w:r>
        <w:t xml:space="preserve"> can be defined in two ways. Given the fact that it is a unit of the territorial division of the country, which appears on the official list of municipalities and municipality parts, (i.e. in the Statistical Lexicon of Municipalities of the Czech Republic 20</w:t>
      </w:r>
      <w:r w:rsidR="00DA575A">
        <w:t>13</w:t>
      </w:r>
      <w:r>
        <w:t xml:space="preserve">).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E101E5" w:rsidRDefault="00DA575A">
      <w:pPr>
        <w:pStyle w:val="RbntextA"/>
        <w:rPr>
          <w:rFonts w:cs="Arial"/>
          <w:bCs/>
          <w:iCs/>
        </w:rPr>
      </w:pPr>
      <w:r w:rsidRPr="006A5080">
        <w:rPr>
          <w:rFonts w:cs="Arial"/>
          <w:bCs/>
          <w:iCs/>
        </w:rPr>
        <w:t>An</w:t>
      </w:r>
      <w:r w:rsidRPr="00A05471">
        <w:rPr>
          <w:rFonts w:cs="Arial"/>
          <w:b/>
          <w:bCs/>
          <w:iCs/>
        </w:rPr>
        <w:t xml:space="preserve"> administrative district of a Region </w:t>
      </w:r>
      <w:r w:rsidRPr="00A05471">
        <w:rPr>
          <w:rFonts w:cs="Arial"/>
          <w:bCs/>
          <w:iCs/>
        </w:rPr>
        <w:t>except for an a</w:t>
      </w:r>
      <w:r w:rsidRPr="006A5080">
        <w:rPr>
          <w:rFonts w:cs="Arial"/>
          <w:bCs/>
          <w:iCs/>
        </w:rPr>
        <w:t>dministrative district of</w:t>
      </w:r>
      <w:r w:rsidRPr="00A05471">
        <w:rPr>
          <w:rFonts w:cs="Arial"/>
          <w:bCs/>
          <w:iCs/>
        </w:rPr>
        <w:t xml:space="preserve"> the Capital City of Prague is divided into administrative districts of municipalities with extended powers. </w:t>
      </w:r>
    </w:p>
    <w:p w:rsidR="00DA575A" w:rsidRDefault="00DA575A">
      <w:pPr>
        <w:pStyle w:val="RbntextA"/>
      </w:pPr>
      <w:r w:rsidRPr="006A5080">
        <w:t xml:space="preserve">An </w:t>
      </w:r>
      <w:r w:rsidRPr="006A5080">
        <w:rPr>
          <w:b/>
        </w:rPr>
        <w:t>a</w:t>
      </w:r>
      <w:r w:rsidRPr="006A5080">
        <w:rPr>
          <w:rFonts w:cs="Arial"/>
          <w:b/>
          <w:bCs/>
          <w:iCs/>
        </w:rPr>
        <w:t xml:space="preserve">dministrative district of a </w:t>
      </w:r>
      <w:r w:rsidRPr="00A05471">
        <w:rPr>
          <w:rFonts w:cs="Arial"/>
          <w:b/>
          <w:bCs/>
          <w:iCs/>
        </w:rPr>
        <w:t>municipality with extended powers</w:t>
      </w:r>
      <w:r w:rsidR="00E101E5">
        <w:rPr>
          <w:rFonts w:cs="Arial"/>
          <w:b/>
          <w:bCs/>
          <w:iCs/>
        </w:rPr>
        <w:t xml:space="preserve"> </w:t>
      </w:r>
      <w:r w:rsidR="00E101E5" w:rsidRPr="004178FE">
        <w:rPr>
          <w:rFonts w:cs="Arial"/>
          <w:bCs/>
          <w:iCs/>
        </w:rPr>
        <w:t>(</w:t>
      </w:r>
      <w:r w:rsidR="004178FE" w:rsidRPr="004178FE">
        <w:rPr>
          <w:rFonts w:cs="Arial"/>
          <w:bCs/>
          <w:iCs/>
        </w:rPr>
        <w:t>AD</w:t>
      </w:r>
      <w:r w:rsidR="004178FE">
        <w:rPr>
          <w:rFonts w:cs="Arial"/>
          <w:b/>
          <w:bCs/>
          <w:iCs/>
        </w:rPr>
        <w:t xml:space="preserve"> </w:t>
      </w:r>
      <w:r w:rsidRPr="00A05471">
        <w:rPr>
          <w:rFonts w:cs="Arial"/>
          <w:iCs/>
        </w:rPr>
        <w:t>MEP</w:t>
      </w:r>
      <w:r w:rsidR="00E101E5">
        <w:rPr>
          <w:rFonts w:cs="Arial"/>
          <w:iCs/>
        </w:rPr>
        <w:t>)</w:t>
      </w:r>
      <w:r w:rsidRPr="00A05471">
        <w:rPr>
          <w:rFonts w:cs="Arial"/>
          <w:iCs/>
        </w:rPr>
        <w:t xml:space="preserve"> is defined by listing of territories of municipalities and of military districts</w:t>
      </w:r>
      <w:r>
        <w:rPr>
          <w:rFonts w:cs="Arial"/>
          <w:iCs/>
        </w:rPr>
        <w:t>.</w:t>
      </w:r>
      <w:r w:rsidRPr="00A05471">
        <w:rPr>
          <w:rFonts w:cs="Arial"/>
          <w:iCs/>
        </w:rPr>
        <w:t xml:space="preserve"> </w:t>
      </w:r>
      <w:r w:rsidRPr="00E17305">
        <w:rPr>
          <w:rFonts w:cs="Arial"/>
          <w:iCs/>
        </w:rPr>
        <w:t xml:space="preserve">Municipalities are assigned to the municipalities with extended powers by the Decree of the Ministry of the Interior No </w:t>
      </w:r>
      <w:r w:rsidRPr="00E17305">
        <w:rPr>
          <w:rFonts w:cs="Arial"/>
          <w:iCs/>
          <w:lang w:val="cs-CZ"/>
        </w:rPr>
        <w:t xml:space="preserve">346/2020 </w:t>
      </w:r>
      <w:proofErr w:type="spellStart"/>
      <w:r w:rsidRPr="00E17305">
        <w:rPr>
          <w:rFonts w:cs="Arial"/>
          <w:iCs/>
          <w:lang w:val="cs-CZ"/>
        </w:rPr>
        <w:t>Sb</w:t>
      </w:r>
      <w:proofErr w:type="spellEnd"/>
      <w:r w:rsidRPr="00E17305">
        <w:rPr>
          <w:rFonts w:cs="Arial"/>
          <w:iCs/>
          <w:lang w:val="cs-CZ"/>
        </w:rPr>
        <w:t xml:space="preserve">, on </w:t>
      </w:r>
      <w:r w:rsidRPr="00E17305">
        <w:rPr>
          <w:rFonts w:cs="Arial"/>
          <w:iCs/>
        </w:rPr>
        <w:t>Determination of Administrative Districts of Muni</w:t>
      </w:r>
      <w:r w:rsidR="00E101E5">
        <w:rPr>
          <w:rFonts w:cs="Arial"/>
          <w:iCs/>
        </w:rPr>
        <w:t>cipalities with Extended Powers</w:t>
      </w:r>
      <w:r w:rsidRPr="00E17305">
        <w:rPr>
          <w:rFonts w:cs="Arial"/>
          <w:iCs/>
          <w:lang w:val="cs-CZ"/>
        </w:rPr>
        <w:t>.</w:t>
      </w:r>
    </w:p>
    <w:p w:rsidR="00E101E5" w:rsidRDefault="00E101E5">
      <w:pPr>
        <w:pStyle w:val="RbntextA"/>
        <w:rPr>
          <w:rFonts w:cs="Arial"/>
          <w:iCs/>
          <w:lang w:val="cs-CZ"/>
        </w:rPr>
      </w:pPr>
      <w:r w:rsidRPr="00E101E5">
        <w:rPr>
          <w:bCs/>
        </w:rPr>
        <w:t>An</w:t>
      </w:r>
      <w:r w:rsidRPr="00E101E5">
        <w:rPr>
          <w:b/>
          <w:bCs/>
        </w:rPr>
        <w:t xml:space="preserve"> administrative district of </w:t>
      </w:r>
      <w:r>
        <w:rPr>
          <w:b/>
          <w:bCs/>
        </w:rPr>
        <w:t>a municipality</w:t>
      </w:r>
      <w:r w:rsidR="00F7317D">
        <w:rPr>
          <w:b/>
          <w:bCs/>
        </w:rPr>
        <w:t xml:space="preserve"> with authorized municipal office</w:t>
      </w:r>
      <w:r w:rsidR="00F7317D">
        <w:t xml:space="preserve"> (</w:t>
      </w:r>
      <w:r w:rsidR="004178FE">
        <w:t xml:space="preserve">AD </w:t>
      </w:r>
      <w:r w:rsidR="00F7317D">
        <w:t xml:space="preserve">MAMO) </w:t>
      </w:r>
      <w:r w:rsidRPr="00A05471">
        <w:rPr>
          <w:rFonts w:cs="Arial"/>
          <w:iCs/>
        </w:rPr>
        <w:t>is defined by listing of territories of municipalities and of military districts</w:t>
      </w:r>
      <w:r>
        <w:rPr>
          <w:rFonts w:cs="Arial"/>
          <w:iCs/>
        </w:rPr>
        <w:t>.</w:t>
      </w:r>
      <w:r w:rsidRPr="00A05471">
        <w:rPr>
          <w:rFonts w:cs="Arial"/>
          <w:iCs/>
        </w:rPr>
        <w:t xml:space="preserve"> </w:t>
      </w:r>
      <w:r w:rsidRPr="00E17305">
        <w:rPr>
          <w:rFonts w:cs="Arial"/>
          <w:iCs/>
        </w:rPr>
        <w:t xml:space="preserve">Municipalities are assigned to the municipalities with extended powers by the Decree of the Ministry of the Interior No </w:t>
      </w:r>
      <w:r w:rsidRPr="00E17305">
        <w:rPr>
          <w:rFonts w:cs="Arial"/>
          <w:iCs/>
          <w:lang w:val="cs-CZ"/>
        </w:rPr>
        <w:t>34</w:t>
      </w:r>
      <w:r>
        <w:rPr>
          <w:rFonts w:cs="Arial"/>
          <w:iCs/>
          <w:lang w:val="cs-CZ"/>
        </w:rPr>
        <w:t>5</w:t>
      </w:r>
      <w:r w:rsidRPr="00E17305">
        <w:rPr>
          <w:rFonts w:cs="Arial"/>
          <w:iCs/>
          <w:lang w:val="cs-CZ"/>
        </w:rPr>
        <w:t xml:space="preserve">/2020 </w:t>
      </w:r>
      <w:proofErr w:type="spellStart"/>
      <w:r w:rsidRPr="00E17305">
        <w:rPr>
          <w:rFonts w:cs="Arial"/>
          <w:iCs/>
          <w:lang w:val="cs-CZ"/>
        </w:rPr>
        <w:t>Sb</w:t>
      </w:r>
      <w:proofErr w:type="spellEnd"/>
      <w:r w:rsidRPr="00E17305">
        <w:rPr>
          <w:rFonts w:cs="Arial"/>
          <w:iCs/>
          <w:lang w:val="cs-CZ"/>
        </w:rPr>
        <w:t xml:space="preserve">, on </w:t>
      </w:r>
      <w:r w:rsidRPr="00E17305">
        <w:rPr>
          <w:rFonts w:cs="Arial"/>
          <w:iCs/>
        </w:rPr>
        <w:t>Determination of Administrative Districts of Muni</w:t>
      </w:r>
      <w:r>
        <w:rPr>
          <w:rFonts w:cs="Arial"/>
          <w:iCs/>
        </w:rPr>
        <w:t>cipalities with Authorized Municipal O</w:t>
      </w:r>
      <w:r w:rsidRPr="00E101E5">
        <w:rPr>
          <w:rFonts w:cs="Arial"/>
          <w:iCs/>
        </w:rPr>
        <w:t>ffice</w:t>
      </w:r>
      <w:r w:rsidRPr="00E17305">
        <w:rPr>
          <w:rFonts w:cs="Arial"/>
          <w:iCs/>
          <w:lang w:val="cs-CZ"/>
        </w:rPr>
        <w:t>.</w:t>
      </w:r>
    </w:p>
    <w:p w:rsidR="00F7317D" w:rsidRDefault="00F7317D">
      <w:pPr>
        <w:pStyle w:val="RbntextA"/>
      </w:pPr>
      <w:r>
        <w:rPr>
          <w:b/>
          <w:bCs/>
        </w:rPr>
        <w:t>District</w:t>
      </w:r>
      <w:r>
        <w:t xml:space="preserve"> </w:t>
      </w:r>
      <w:r w:rsidR="004178FE">
        <w:t>a</w:t>
      </w:r>
      <w:r>
        <w:t xml:space="preserve">s </w:t>
      </w:r>
      <w:r w:rsidR="00E101E5">
        <w:t xml:space="preserve">a territory </w:t>
      </w:r>
      <w:r w:rsidR="00E101E5" w:rsidRPr="00A05471">
        <w:rPr>
          <w:rFonts w:cs="Arial"/>
          <w:bCs/>
          <w:iCs/>
        </w:rPr>
        <w:t>is divided into administrative districts of municipalities with extended powers</w:t>
      </w:r>
      <w:r w:rsidR="004178FE">
        <w:rPr>
          <w:rFonts w:cs="Arial"/>
          <w:bCs/>
          <w:iCs/>
        </w:rPr>
        <w:t>.</w:t>
      </w:r>
    </w:p>
    <w:p w:rsidR="000A2B03" w:rsidRDefault="00F7317D">
      <w:pPr>
        <w:pStyle w:val="RbntextA"/>
      </w:pPr>
      <w:r>
        <w:rPr>
          <w:b/>
          <w:bCs/>
        </w:rPr>
        <w:t>Region</w:t>
      </w:r>
      <w:r>
        <w:t xml:space="preserve"> is according to Act No. 347/1997 Coll., on the Establishment of Higher Local Government Units new regional territorial unit since 1 January 2000. </w:t>
      </w:r>
    </w:p>
    <w:p w:rsidR="00F7317D" w:rsidRDefault="00F7317D">
      <w:pPr>
        <w:pStyle w:val="RbntextA"/>
        <w:rPr>
          <w:b/>
          <w:bCs/>
        </w:rPr>
      </w:pPr>
      <w:r>
        <w:rPr>
          <w:b/>
          <w:bCs/>
        </w:rPr>
        <w:t>Data sources:</w:t>
      </w:r>
    </w:p>
    <w:p w:rsidR="00F7317D" w:rsidRDefault="00F7317D">
      <w:pPr>
        <w:pStyle w:val="RbntextA"/>
        <w:numPr>
          <w:ilvl w:val="0"/>
          <w:numId w:val="5"/>
        </w:numPr>
      </w:pPr>
      <w:r>
        <w:t xml:space="preserve">Database </w:t>
      </w:r>
      <w:r w:rsidR="00925BF6">
        <w:t>of municipalities made by CZSO</w:t>
      </w:r>
    </w:p>
    <w:p w:rsidR="00CB5D70"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w:t>
      </w:r>
      <w:r w:rsidR="00497211">
        <w:t>2</w:t>
      </w:r>
      <w:r w:rsidR="00D72856">
        <w:t>3</w:t>
      </w:r>
      <w:r>
        <w:t xml:space="preserve">) </w:t>
      </w:r>
    </w:p>
    <w:p w:rsidR="00F7317D" w:rsidRDefault="00CB5D70">
      <w:pPr>
        <w:pStyle w:val="RbntextA"/>
        <w:numPr>
          <w:ilvl w:val="0"/>
          <w:numId w:val="5"/>
        </w:numPr>
        <w:spacing w:before="0"/>
      </w:pPr>
      <w:r>
        <w:t xml:space="preserve">Regional </w:t>
      </w:r>
      <w:r w:rsidR="00F7317D">
        <w:t>data series</w:t>
      </w:r>
    </w:p>
    <w:p w:rsidR="00F7317D" w:rsidRDefault="00F7317D">
      <w:pPr>
        <w:pStyle w:val="RbntextA"/>
        <w:numPr>
          <w:ilvl w:val="0"/>
          <w:numId w:val="5"/>
        </w:numPr>
        <w:spacing w:before="0"/>
      </w:pPr>
      <w:r>
        <w:t>Demographical statistics,</w:t>
      </w:r>
      <w:r w:rsidR="00937510">
        <w:t xml:space="preserve"> 20</w:t>
      </w:r>
      <w:r w:rsidR="00350456">
        <w:t>2</w:t>
      </w:r>
      <w:r w:rsidR="00CB5D70">
        <w:t>2</w:t>
      </w:r>
    </w:p>
    <w:p w:rsidR="00F7317D" w:rsidRDefault="00F7317D">
      <w:pPr>
        <w:pStyle w:val="RbntextA"/>
        <w:numPr>
          <w:ilvl w:val="0"/>
          <w:numId w:val="5"/>
        </w:numPr>
        <w:spacing w:before="0"/>
      </w:pPr>
      <w:r>
        <w:t>Business Register, 20</w:t>
      </w:r>
      <w:r w:rsidR="009A1E49">
        <w:t>2</w:t>
      </w:r>
      <w:r w:rsidR="00FE50FA">
        <w:t>2</w:t>
      </w:r>
    </w:p>
    <w:p w:rsidR="00F7317D" w:rsidRDefault="00F7317D">
      <w:pPr>
        <w:pStyle w:val="RbntextA"/>
        <w:numPr>
          <w:ilvl w:val="0"/>
          <w:numId w:val="5"/>
        </w:numPr>
        <w:spacing w:before="0"/>
      </w:pPr>
      <w:r>
        <w:t>Election statistics</w:t>
      </w:r>
      <w:r w:rsidR="00076D7F">
        <w:t xml:space="preserve"> 1998_2023</w:t>
      </w:r>
    </w:p>
    <w:p w:rsidR="00F7317D" w:rsidRDefault="00F7317D">
      <w:pPr>
        <w:pStyle w:val="RbntextA"/>
        <w:numPr>
          <w:ilvl w:val="0"/>
          <w:numId w:val="5"/>
        </w:numPr>
        <w:spacing w:before="0"/>
      </w:pPr>
      <w:r>
        <w:t>Population and Housing Census</w:t>
      </w:r>
      <w:r w:rsidR="00536553">
        <w:t xml:space="preserve"> 2021</w:t>
      </w:r>
      <w:r>
        <w:t>.</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t xml:space="preserve">Data of job applicants and </w:t>
      </w:r>
      <w:r>
        <w:rPr>
          <w:iCs/>
          <w:szCs w:val="24"/>
        </w:rPr>
        <w:t xml:space="preserve">unemployment rate </w:t>
      </w:r>
      <w:r>
        <w:t>from the database of the Ministry of Labour and Social Affairs of the</w:t>
      </w:r>
      <w:r w:rsidR="00925BF6">
        <w:t xml:space="preserve"> CR for year 20</w:t>
      </w:r>
      <w:r w:rsidR="009A1E49">
        <w:t>2</w:t>
      </w:r>
      <w:r w:rsidR="00FE50FA">
        <w:t>2</w:t>
      </w:r>
      <w:r>
        <w:t>.</w:t>
      </w:r>
    </w:p>
    <w:p w:rsidR="00F7317D" w:rsidRDefault="00937510">
      <w:pPr>
        <w:pStyle w:val="RbntextA"/>
      </w:pPr>
      <w:r>
        <w:rPr>
          <w:b/>
          <w:bCs/>
        </w:rPr>
        <w:lastRenderedPageBreak/>
        <w:t>Catalogue of products 202</w:t>
      </w:r>
      <w:r w:rsidR="00FE50FA">
        <w:rPr>
          <w:b/>
          <w:bCs/>
        </w:rPr>
        <w:t>4</w:t>
      </w:r>
      <w:r w:rsidR="00F7317D">
        <w:t xml:space="preserve"> informs about publications prepared by Regional Office of the CZSO in </w:t>
      </w:r>
      <w:r w:rsidR="00F7317D">
        <w:rPr>
          <w:i w:val="0"/>
          <w:iCs/>
        </w:rPr>
        <w:t>Hradec</w:t>
      </w:r>
      <w:r w:rsidR="00F7317D">
        <w:t xml:space="preserve"> </w:t>
      </w:r>
      <w:proofErr w:type="spellStart"/>
      <w:r w:rsidR="00F7317D">
        <w:rPr>
          <w:i w:val="0"/>
          <w:iCs/>
        </w:rPr>
        <w:t>Králové</w:t>
      </w:r>
      <w:proofErr w:type="spellEnd"/>
      <w:r w:rsidR="00F7317D">
        <w:t>, Information Services Unit for year 20</w:t>
      </w:r>
      <w:r>
        <w:t>2</w:t>
      </w:r>
      <w:r w:rsidR="00FE50FA">
        <w:t>4</w:t>
      </w:r>
      <w:r w:rsidR="00F7317D">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w:t>
      </w:r>
      <w:r w:rsidR="00FE50FA">
        <w:t xml:space="preserve">data and </w:t>
      </w:r>
      <w:r>
        <w:t>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w:t>
      </w:r>
      <w:r w:rsidR="00937510">
        <w:t>2</w:t>
      </w:r>
      <w:r w:rsidR="00FE50FA">
        <w:t>4</w:t>
      </w:r>
      <w:r>
        <w:t>.</w:t>
      </w:r>
    </w:p>
    <w:p w:rsidR="00F7317D" w:rsidRDefault="00F7317D">
      <w:pPr>
        <w:pStyle w:val="Rbntext"/>
        <w:spacing w:before="360" w:after="360"/>
        <w:jc w:val="center"/>
        <w:rPr>
          <w:spacing w:val="-10"/>
          <w:sz w:val="24"/>
        </w:rPr>
      </w:pPr>
      <w:r>
        <w:rPr>
          <w:spacing w:val="-10"/>
          <w:sz w:val="24"/>
        </w:rPr>
        <w:t>*          *          *</w:t>
      </w:r>
    </w:p>
    <w:p w:rsidR="00F7317D" w:rsidRDefault="00F7317D">
      <w:pPr>
        <w:pStyle w:val="RbntextA"/>
        <w:rPr>
          <w:b/>
          <w:bCs/>
        </w:rPr>
      </w:pPr>
      <w:r>
        <w:rPr>
          <w:b/>
          <w:bCs/>
        </w:rPr>
        <w:t>Other information is published on the CZSO websites:</w:t>
      </w:r>
    </w:p>
    <w:p w:rsidR="00F7317D" w:rsidRPr="00815924" w:rsidRDefault="00F53873">
      <w:pPr>
        <w:pStyle w:val="Rbntext"/>
        <w:spacing w:before="60"/>
        <w:ind w:left="1418"/>
      </w:pPr>
      <w:hyperlink r:id="rId7" w:history="1">
        <w:r w:rsidR="00F7317D" w:rsidRPr="00815924">
          <w:rPr>
            <w:rStyle w:val="Hypertextovodkaz"/>
            <w:iCs/>
          </w:rPr>
          <w:t>www.hra</w:t>
        </w:r>
        <w:r w:rsidR="00F7317D" w:rsidRPr="00815924">
          <w:rPr>
            <w:rStyle w:val="Hypertextovodkaz"/>
            <w:iCs/>
          </w:rPr>
          <w:t>d</w:t>
        </w:r>
        <w:r w:rsidR="00F7317D" w:rsidRPr="00815924">
          <w:rPr>
            <w:rStyle w:val="Hypertextovodkaz"/>
            <w:iCs/>
          </w:rPr>
          <w:t>eckralove.czso.cz</w:t>
        </w:r>
      </w:hyperlink>
    </w:p>
    <w:p w:rsidR="00CC6DBD" w:rsidRPr="00815924" w:rsidRDefault="00F53873" w:rsidP="00CC6DBD">
      <w:pPr>
        <w:ind w:left="1416"/>
        <w:rPr>
          <w:iCs/>
        </w:rPr>
      </w:pPr>
      <w:hyperlink r:id="rId8" w:history="1">
        <w:r w:rsidR="00CC6DBD" w:rsidRPr="00815924">
          <w:rPr>
            <w:rStyle w:val="Hypertextovodkaz"/>
            <w:iCs/>
          </w:rPr>
          <w:t>https://www.czso.cz/csu</w:t>
        </w:r>
        <w:r w:rsidR="00CC6DBD" w:rsidRPr="00815924">
          <w:rPr>
            <w:rStyle w:val="Hypertextovodkaz"/>
            <w:iCs/>
          </w:rPr>
          <w:t>/</w:t>
        </w:r>
        <w:r w:rsidR="00CC6DBD" w:rsidRPr="00815924">
          <w:rPr>
            <w:rStyle w:val="Hypertextovodkaz"/>
            <w:iCs/>
          </w:rPr>
          <w:t>xh/pripravovane-publikace</w:t>
        </w:r>
      </w:hyperlink>
    </w:p>
    <w:p w:rsidR="00E87668" w:rsidRPr="00815924" w:rsidRDefault="00F53873" w:rsidP="00E87668">
      <w:pPr>
        <w:pStyle w:val="Rbntext"/>
        <w:spacing w:before="0"/>
        <w:ind w:left="1418"/>
        <w:rPr>
          <w:iCs/>
        </w:rPr>
      </w:pPr>
      <w:hyperlink r:id="rId9" w:history="1">
        <w:r w:rsidR="00E87668" w:rsidRPr="00815924">
          <w:rPr>
            <w:rStyle w:val="Hypertextovodkaz"/>
            <w:iCs/>
          </w:rPr>
          <w:t>https://www.czso.cz/</w:t>
        </w:r>
        <w:r w:rsidR="00E87668" w:rsidRPr="00815924">
          <w:rPr>
            <w:rStyle w:val="Hypertextovodkaz"/>
            <w:iCs/>
          </w:rPr>
          <w:t>c</w:t>
        </w:r>
        <w:r w:rsidR="00E87668" w:rsidRPr="00815924">
          <w:rPr>
            <w:rStyle w:val="Hypertextovodkaz"/>
            <w:iCs/>
          </w:rPr>
          <w:t>su/xh/vydane-publikace</w:t>
        </w:r>
      </w:hyperlink>
    </w:p>
    <w:p w:rsidR="009565CB" w:rsidRPr="00815924" w:rsidRDefault="00F53873">
      <w:pPr>
        <w:ind w:left="1416"/>
        <w:rPr>
          <w:iCs/>
        </w:rPr>
      </w:pPr>
      <w:hyperlink r:id="rId10" w:history="1">
        <w:r w:rsidR="00CA5279" w:rsidRPr="00815924">
          <w:rPr>
            <w:rStyle w:val="Hypertextovodkaz"/>
            <w:iCs/>
          </w:rPr>
          <w:t>https://ww</w:t>
        </w:r>
        <w:r w:rsidR="00CA5279" w:rsidRPr="00815924">
          <w:rPr>
            <w:rStyle w:val="Hypertextovodkaz"/>
            <w:iCs/>
          </w:rPr>
          <w:t>w</w:t>
        </w:r>
        <w:r w:rsidR="00CA5279" w:rsidRPr="00815924">
          <w:rPr>
            <w:rStyle w:val="Hypertextovodkaz"/>
            <w:iCs/>
          </w:rPr>
          <w:t>.czso.cz/csu/czso/regiony_mesta_obce_souhrn</w:t>
        </w:r>
      </w:hyperlink>
      <w:r w:rsidR="00CA5279" w:rsidRPr="00815924">
        <w:rPr>
          <w:iCs/>
        </w:rPr>
        <w:t xml:space="preserve"> </w:t>
      </w:r>
    </w:p>
    <w:p w:rsidR="00CC6DBD" w:rsidRPr="00815924" w:rsidRDefault="00F53873" w:rsidP="00CC6DBD">
      <w:pPr>
        <w:ind w:left="1416"/>
        <w:rPr>
          <w:iCs/>
        </w:rPr>
      </w:pPr>
      <w:hyperlink r:id="rId11" w:history="1">
        <w:r w:rsidR="00CC6DBD" w:rsidRPr="00815924">
          <w:rPr>
            <w:rStyle w:val="Hypertextovodkaz"/>
            <w:iCs/>
          </w:rPr>
          <w:t>http://vdb.c</w:t>
        </w:r>
        <w:r w:rsidR="00CC6DBD" w:rsidRPr="00815924">
          <w:rPr>
            <w:rStyle w:val="Hypertextovodkaz"/>
            <w:iCs/>
          </w:rPr>
          <w:t>z</w:t>
        </w:r>
        <w:r w:rsidR="00CC6DBD" w:rsidRPr="00815924">
          <w:rPr>
            <w:rStyle w:val="Hypertextovodkaz"/>
            <w:iCs/>
          </w:rPr>
          <w:t>so.cz/mos/</w:t>
        </w:r>
      </w:hyperlink>
    </w:p>
    <w:p w:rsidR="00CC6DBD" w:rsidRPr="00815924" w:rsidRDefault="00F53873" w:rsidP="00E87668">
      <w:pPr>
        <w:ind w:left="1416"/>
      </w:pPr>
      <w:hyperlink r:id="rId12" w:history="1">
        <w:r w:rsidR="00CC6DBD" w:rsidRPr="00815924">
          <w:rPr>
            <w:rStyle w:val="Hypertextovodkaz"/>
          </w:rPr>
          <w:t>https://www.czso.cz</w:t>
        </w:r>
        <w:r w:rsidR="00CC6DBD" w:rsidRPr="00815924">
          <w:rPr>
            <w:rStyle w:val="Hypertextovodkaz"/>
          </w:rPr>
          <w:t>/</w:t>
        </w:r>
        <w:r w:rsidR="00CC6DBD" w:rsidRPr="00815924">
          <w:rPr>
            <w:rStyle w:val="Hypertextovodkaz"/>
          </w:rPr>
          <w:t>csu/czso/databaze-demografickych-udaju-za-obce-cr</w:t>
        </w:r>
      </w:hyperlink>
      <w:r w:rsidR="00CC6DBD" w:rsidRPr="00815924">
        <w:t xml:space="preserve"> </w:t>
      </w:r>
    </w:p>
    <w:p w:rsidR="00E87668" w:rsidRPr="00815924" w:rsidRDefault="00F53873" w:rsidP="00E87668">
      <w:pPr>
        <w:ind w:left="1416"/>
        <w:rPr>
          <w:iCs/>
        </w:rPr>
      </w:pPr>
      <w:hyperlink r:id="rId13" w:history="1">
        <w:r w:rsidR="00E87668" w:rsidRPr="00815924">
          <w:rPr>
            <w:rStyle w:val="Hypertextovodkaz"/>
            <w:iCs/>
          </w:rPr>
          <w:t>http://vdb.</w:t>
        </w:r>
        <w:r w:rsidR="00E87668" w:rsidRPr="00815924">
          <w:rPr>
            <w:rStyle w:val="Hypertextovodkaz"/>
            <w:iCs/>
          </w:rPr>
          <w:t>c</w:t>
        </w:r>
        <w:r w:rsidR="00E87668" w:rsidRPr="00815924">
          <w:rPr>
            <w:rStyle w:val="Hypertextovodkaz"/>
            <w:iCs/>
          </w:rPr>
          <w:t>zso.cz</w:t>
        </w:r>
      </w:hyperlink>
    </w:p>
    <w:p w:rsidR="00E87668" w:rsidRPr="00815924" w:rsidRDefault="00F53873">
      <w:pPr>
        <w:ind w:left="1416"/>
        <w:rPr>
          <w:iCs/>
        </w:rPr>
      </w:pPr>
      <w:hyperlink r:id="rId14" w:history="1">
        <w:r w:rsidR="00676DE1" w:rsidRPr="00815924">
          <w:rPr>
            <w:rStyle w:val="Hypertextovodkaz"/>
            <w:iCs/>
          </w:rPr>
          <w:t>https://www.</w:t>
        </w:r>
        <w:r w:rsidR="00676DE1" w:rsidRPr="00815924">
          <w:rPr>
            <w:rStyle w:val="Hypertextovodkaz"/>
            <w:iCs/>
          </w:rPr>
          <w:t>c</w:t>
        </w:r>
        <w:r w:rsidR="00676DE1" w:rsidRPr="00815924">
          <w:rPr>
            <w:rStyle w:val="Hypertextovodkaz"/>
            <w:iCs/>
          </w:rPr>
          <w:t>zso.cz/csu/czso/csu_a_uzemne_analyticke_podklady</w:t>
        </w:r>
      </w:hyperlink>
    </w:p>
    <w:p w:rsidR="00676DE1" w:rsidRDefault="00F53873">
      <w:pPr>
        <w:ind w:left="1416"/>
        <w:rPr>
          <w:i/>
          <w:iCs/>
        </w:rPr>
      </w:pPr>
      <w:hyperlink r:id="rId15" w:history="1">
        <w:r w:rsidR="002257EB" w:rsidRPr="00815924">
          <w:rPr>
            <w:rStyle w:val="Hypertextovodkaz"/>
            <w:iCs/>
          </w:rPr>
          <w:t>https://www.czso.cz/csu</w:t>
        </w:r>
        <w:r w:rsidR="002257EB" w:rsidRPr="00815924">
          <w:rPr>
            <w:rStyle w:val="Hypertextovodkaz"/>
            <w:iCs/>
          </w:rPr>
          <w:t>/</w:t>
        </w:r>
        <w:r w:rsidR="002257EB" w:rsidRPr="00815924">
          <w:rPr>
            <w:rStyle w:val="Hypertextovodkaz"/>
            <w:iCs/>
          </w:rPr>
          <w:t>czso/data_pro_mistni_akcni_skupiny_mas</w:t>
        </w:r>
      </w:hyperlink>
      <w:r w:rsidR="002257EB">
        <w:rPr>
          <w:i/>
          <w:iCs/>
        </w:rPr>
        <w:t xml:space="preserve"> </w:t>
      </w: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F53873">
      <w:pPr>
        <w:pStyle w:val="RbntextA"/>
      </w:pPr>
      <w:r w:rsidRPr="00F538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7.75pt;height:102.75pt">
            <v:imagedata r:id="rId16" o:title=""/>
          </v:shape>
        </w:pict>
      </w:r>
    </w:p>
    <w:p w:rsidR="00F7317D" w:rsidRDefault="00F7317D"/>
    <w:sectPr w:rsidR="00F7317D" w:rsidSect="00173F1C">
      <w:headerReference w:type="default" r:id="rId17"/>
      <w:footerReference w:type="even" r:id="rId18"/>
      <w:footerReference w:type="default" r:id="rId19"/>
      <w:pgSz w:w="11906" w:h="16838" w:code="9"/>
      <w:pgMar w:top="1134" w:right="1134" w:bottom="1247" w:left="1134"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EB" w:rsidRDefault="002257EB">
      <w:r>
        <w:separator/>
      </w:r>
    </w:p>
  </w:endnote>
  <w:endnote w:type="continuationSeparator" w:id="0">
    <w:p w:rsidR="002257EB" w:rsidRDefault="002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EB" w:rsidRDefault="00DB463C">
    <w:pPr>
      <w:pStyle w:val="Zpat"/>
      <w:framePr w:wrap="around" w:vAnchor="text" w:hAnchor="margin" w:xAlign="center" w:y="1"/>
      <w:rPr>
        <w:rStyle w:val="slostrnky"/>
      </w:rPr>
    </w:pPr>
    <w:r>
      <w:rPr>
        <w:rStyle w:val="slostrnky"/>
      </w:rPr>
      <w:fldChar w:fldCharType="begin"/>
    </w:r>
    <w:r w:rsidR="002257EB">
      <w:rPr>
        <w:rStyle w:val="slostrnky"/>
      </w:rPr>
      <w:instrText xml:space="preserve">PAGE  </w:instrText>
    </w:r>
    <w:r>
      <w:rPr>
        <w:rStyle w:val="slostrnky"/>
      </w:rPr>
      <w:fldChar w:fldCharType="end"/>
    </w:r>
  </w:p>
  <w:p w:rsidR="002257EB" w:rsidRDefault="002257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72" w:rsidRDefault="00F670F3" w:rsidP="00935FAB">
    <w:pPr>
      <w:pStyle w:val="Zpat"/>
      <w:jc w:val="center"/>
      <w:rPr>
        <w:iCs/>
        <w:sz w:val="16"/>
        <w:szCs w:val="16"/>
      </w:rPr>
    </w:pPr>
    <w:r>
      <w:rPr>
        <w:iCs/>
        <w:sz w:val="16"/>
        <w:szCs w:val="16"/>
      </w:rPr>
      <w:t>202</w:t>
    </w:r>
    <w:r w:rsidR="00CB5D70">
      <w:rPr>
        <w:iC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EB" w:rsidRDefault="002257EB">
      <w:r>
        <w:separator/>
      </w:r>
    </w:p>
  </w:footnote>
  <w:footnote w:type="continuationSeparator" w:id="0">
    <w:p w:rsidR="002257EB" w:rsidRDefault="00225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6F" w:rsidRPr="006F6A18" w:rsidRDefault="0014726F" w:rsidP="0014726F">
    <w:pPr>
      <w:pStyle w:val="Zpat"/>
      <w:jc w:val="left"/>
      <w:rPr>
        <w:sz w:val="16"/>
        <w:szCs w:val="16"/>
      </w:rPr>
    </w:pPr>
    <w:r w:rsidRPr="006F6A18">
      <w:rPr>
        <w:sz w:val="16"/>
        <w:szCs w:val="16"/>
      </w:rPr>
      <w:t xml:space="preserve">Obce Královéhradecka </w:t>
    </w:r>
  </w:p>
  <w:p w:rsidR="002257EB" w:rsidRPr="0014726F" w:rsidRDefault="0014726F" w:rsidP="0014726F">
    <w:pPr>
      <w:pStyle w:val="Zpat"/>
      <w:jc w:val="left"/>
    </w:pPr>
    <w:proofErr w:type="spellStart"/>
    <w:r w:rsidRPr="006F6A18">
      <w:rPr>
        <w:i/>
        <w:sz w:val="16"/>
        <w:szCs w:val="16"/>
      </w:rPr>
      <w:t>Municipalities</w:t>
    </w:r>
    <w:proofErr w:type="spellEnd"/>
    <w:r w:rsidRPr="006F6A18">
      <w:rPr>
        <w:i/>
        <w:sz w:val="16"/>
        <w:szCs w:val="16"/>
      </w:rPr>
      <w:t xml:space="preserve"> </w:t>
    </w:r>
    <w:proofErr w:type="spellStart"/>
    <w:r w:rsidRPr="006F6A18">
      <w:rPr>
        <w:i/>
        <w:sz w:val="16"/>
        <w:szCs w:val="16"/>
      </w:rPr>
      <w:t>of</w:t>
    </w:r>
    <w:proofErr w:type="spellEnd"/>
    <w:r w:rsidRPr="006F6A18">
      <w:rPr>
        <w:i/>
        <w:sz w:val="16"/>
        <w:szCs w:val="16"/>
      </w:rPr>
      <w:t xml:space="preserve"> </w:t>
    </w:r>
    <w:proofErr w:type="spellStart"/>
    <w:r w:rsidRPr="006F6A18">
      <w:rPr>
        <w:i/>
        <w:sz w:val="16"/>
        <w:szCs w:val="16"/>
      </w:rPr>
      <w:t>the</w:t>
    </w:r>
    <w:proofErr w:type="spellEnd"/>
    <w:r w:rsidRPr="006F6A18">
      <w:rPr>
        <w:i/>
        <w:sz w:val="16"/>
        <w:szCs w:val="16"/>
      </w:rPr>
      <w:t xml:space="preserve"> </w:t>
    </w:r>
    <w:r w:rsidRPr="006F6A18">
      <w:rPr>
        <w:sz w:val="16"/>
        <w:szCs w:val="16"/>
      </w:rPr>
      <w:t>Královéhradecký</w:t>
    </w:r>
    <w:r w:rsidRPr="006F6A18">
      <w:rPr>
        <w:i/>
        <w:sz w:val="16"/>
        <w:szCs w:val="16"/>
      </w:rPr>
      <w:t xml:space="preserve">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FB01988"/>
    <w:lvl w:ilvl="0">
      <w:start w:val="1"/>
      <w:numFmt w:val="decimal"/>
      <w:lvlText w:val="%1."/>
      <w:lvlJc w:val="left"/>
      <w:pPr>
        <w:tabs>
          <w:tab w:val="num" w:pos="926"/>
        </w:tabs>
        <w:ind w:left="926" w:hanging="360"/>
      </w:pPr>
    </w:lvl>
  </w:abstractNum>
  <w:abstractNum w:abstractNumId="1" w15:restartNumberingAfterBreak="0">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8BE"/>
    <w:rsid w:val="000258BE"/>
    <w:rsid w:val="00066E2C"/>
    <w:rsid w:val="00076D7F"/>
    <w:rsid w:val="000818BB"/>
    <w:rsid w:val="000A2B03"/>
    <w:rsid w:val="0014726F"/>
    <w:rsid w:val="00173F1C"/>
    <w:rsid w:val="002257EB"/>
    <w:rsid w:val="00274CFA"/>
    <w:rsid w:val="002A0CD4"/>
    <w:rsid w:val="00327070"/>
    <w:rsid w:val="00350456"/>
    <w:rsid w:val="0038569F"/>
    <w:rsid w:val="004178FE"/>
    <w:rsid w:val="00497211"/>
    <w:rsid w:val="004B035D"/>
    <w:rsid w:val="00536553"/>
    <w:rsid w:val="00636B4C"/>
    <w:rsid w:val="00676DE1"/>
    <w:rsid w:val="00773F8E"/>
    <w:rsid w:val="007A0F68"/>
    <w:rsid w:val="00815924"/>
    <w:rsid w:val="0088567A"/>
    <w:rsid w:val="00925BF6"/>
    <w:rsid w:val="00935FAB"/>
    <w:rsid w:val="00937510"/>
    <w:rsid w:val="00942328"/>
    <w:rsid w:val="0094465B"/>
    <w:rsid w:val="009565CB"/>
    <w:rsid w:val="009A1E49"/>
    <w:rsid w:val="00AE34A1"/>
    <w:rsid w:val="00BC4A32"/>
    <w:rsid w:val="00C06876"/>
    <w:rsid w:val="00C14D0B"/>
    <w:rsid w:val="00CA5279"/>
    <w:rsid w:val="00CB5D70"/>
    <w:rsid w:val="00CC6DBD"/>
    <w:rsid w:val="00D72856"/>
    <w:rsid w:val="00DA575A"/>
    <w:rsid w:val="00DB463C"/>
    <w:rsid w:val="00E101E5"/>
    <w:rsid w:val="00E160CE"/>
    <w:rsid w:val="00E87668"/>
    <w:rsid w:val="00E93A32"/>
    <w:rsid w:val="00F03072"/>
    <w:rsid w:val="00F53873"/>
    <w:rsid w:val="00F670F3"/>
    <w:rsid w:val="00F7317D"/>
    <w:rsid w:val="00FE5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21FE20"/>
  <w15:docId w15:val="{80ECF1A9-A6AA-4023-9FC6-5C38A6C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 w:type="paragraph" w:styleId="Textbubliny">
    <w:name w:val="Balloon Text"/>
    <w:basedOn w:val="Normln"/>
    <w:link w:val="TextbublinyChar"/>
    <w:uiPriority w:val="99"/>
    <w:semiHidden/>
    <w:unhideWhenUsed/>
    <w:rsid w:val="00E93A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3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pripravovane-publikace" TargetMode="External"/><Relationship Id="rId13" Type="http://schemas.openxmlformats.org/officeDocument/2006/relationships/hyperlink" Target="http://vdb.czso.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radeckralove.czso.cz" TargetMode="External"/><Relationship Id="rId12" Type="http://schemas.openxmlformats.org/officeDocument/2006/relationships/hyperlink" Target="https://www.czso.cz/csu/czso/databaze-demografickych-udaju-za-obce-c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mos/" TargetMode="External"/><Relationship Id="rId5" Type="http://schemas.openxmlformats.org/officeDocument/2006/relationships/footnotes" Target="footnotes.xml"/><Relationship Id="rId15" Type="http://schemas.openxmlformats.org/officeDocument/2006/relationships/hyperlink" Target="https://www.czso.cz/csu/czso/data_pro_mistni_akcni_skupiny_mas" TargetMode="External"/><Relationship Id="rId10" Type="http://schemas.openxmlformats.org/officeDocument/2006/relationships/hyperlink" Target="https://www.czso.cz/csu/czso/regiony_mesta_obce_souhr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zso.cz/csu/xh/vydane-publikace" TargetMode="External"/><Relationship Id="rId14" Type="http://schemas.openxmlformats.org/officeDocument/2006/relationships/hyperlink" Target="https://www.czso.cz/csu/czso/csu_a_uzemne_analyticke_podklad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827</Words>
  <Characters>4883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5699</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Varmužová Věra</cp:lastModifiedBy>
  <cp:revision>32</cp:revision>
  <cp:lastPrinted>2022-02-07T14:02:00Z</cp:lastPrinted>
  <dcterms:created xsi:type="dcterms:W3CDTF">2015-03-26T16:18:00Z</dcterms:created>
  <dcterms:modified xsi:type="dcterms:W3CDTF">2024-03-13T05:37:00Z</dcterms:modified>
</cp:coreProperties>
</file>