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907E" w14:textId="77777777" w:rsidR="00DA0301" w:rsidRDefault="00DA0301" w:rsidP="00AE6D5B">
      <w:pPr>
        <w:pStyle w:val="Datum"/>
      </w:pPr>
    </w:p>
    <w:p w14:paraId="13706A55" w14:textId="65F86047" w:rsidR="00867569" w:rsidRPr="00AE6D5B" w:rsidRDefault="00591560" w:rsidP="00AE6D5B">
      <w:pPr>
        <w:pStyle w:val="Datum"/>
      </w:pPr>
      <w:r>
        <w:t>1</w:t>
      </w:r>
      <w:r w:rsidR="00A97A42">
        <w:t>5</w:t>
      </w:r>
      <w:r w:rsidR="004A061A">
        <w:t xml:space="preserve">. </w:t>
      </w:r>
      <w:r w:rsidR="00A97A42">
        <w:t>června</w:t>
      </w:r>
      <w:r w:rsidR="00F06CBF">
        <w:t xml:space="preserve"> </w:t>
      </w:r>
      <w:r w:rsidR="00A97A42">
        <w:t>202</w:t>
      </w:r>
      <w:r w:rsidR="00CC316F">
        <w:t>3</w:t>
      </w:r>
    </w:p>
    <w:p w14:paraId="5AABED1C" w14:textId="3E60A2F6" w:rsidR="00867569" w:rsidRPr="00AE6D5B" w:rsidRDefault="00746D95" w:rsidP="003A20A8">
      <w:pPr>
        <w:pStyle w:val="Nzev"/>
      </w:pPr>
      <w:r>
        <w:t xml:space="preserve">Výdělky </w:t>
      </w:r>
      <w:r w:rsidR="00AE3E3F">
        <w:t>ICT odborn</w:t>
      </w:r>
      <w:r w:rsidR="00DA351D">
        <w:t>í</w:t>
      </w:r>
      <w:r>
        <w:t>ků</w:t>
      </w:r>
      <w:r w:rsidR="00FC3D47">
        <w:t xml:space="preserve"> </w:t>
      </w:r>
      <w:r w:rsidR="00E15447">
        <w:t>vl</w:t>
      </w:r>
      <w:r w:rsidR="00DA351D">
        <w:t xml:space="preserve">oni </w:t>
      </w:r>
      <w:r w:rsidR="00E15447">
        <w:t xml:space="preserve">vzrostly o desetinu </w:t>
      </w:r>
    </w:p>
    <w:p w14:paraId="1521B405" w14:textId="6BFDCA28" w:rsidR="001C4868" w:rsidRPr="00A43C6B" w:rsidRDefault="00734085" w:rsidP="00A43C6B">
      <w:pPr>
        <w:spacing w:after="120"/>
        <w:ind w:right="284"/>
        <w:rPr>
          <w:b/>
        </w:rPr>
      </w:pPr>
      <w:r w:rsidRPr="00FC2A0E">
        <w:rPr>
          <w:b/>
        </w:rPr>
        <w:t>V roce 20</w:t>
      </w:r>
      <w:r w:rsidR="00A97A42" w:rsidRPr="00FC2A0E">
        <w:rPr>
          <w:b/>
        </w:rPr>
        <w:t>22</w:t>
      </w:r>
      <w:r w:rsidRPr="00FC2A0E">
        <w:rPr>
          <w:b/>
        </w:rPr>
        <w:t xml:space="preserve"> </w:t>
      </w:r>
      <w:r w:rsidR="009D4512" w:rsidRPr="00FC2A0E">
        <w:rPr>
          <w:b/>
        </w:rPr>
        <w:t xml:space="preserve">vzrostla </w:t>
      </w:r>
      <w:r w:rsidR="00017332" w:rsidRPr="00FC2A0E">
        <w:rPr>
          <w:b/>
        </w:rPr>
        <w:t xml:space="preserve">průměrná hrubá měsíční mzda ICT odborníků o </w:t>
      </w:r>
      <w:r w:rsidR="00A97A42" w:rsidRPr="00FC2A0E">
        <w:rPr>
          <w:b/>
        </w:rPr>
        <w:t>10 </w:t>
      </w:r>
      <w:r w:rsidRPr="00FC2A0E">
        <w:rPr>
          <w:b/>
        </w:rPr>
        <w:t xml:space="preserve">% a </w:t>
      </w:r>
      <w:r w:rsidR="00621FD2">
        <w:rPr>
          <w:b/>
        </w:rPr>
        <w:t xml:space="preserve">poprvé </w:t>
      </w:r>
      <w:r w:rsidR="00A97A42" w:rsidRPr="00FC2A0E">
        <w:rPr>
          <w:b/>
        </w:rPr>
        <w:t>přesáhla</w:t>
      </w:r>
      <w:r w:rsidR="00DB4341" w:rsidRPr="00FC2A0E">
        <w:rPr>
          <w:b/>
        </w:rPr>
        <w:t xml:space="preserve"> hranici </w:t>
      </w:r>
      <w:r w:rsidR="00A97A42" w:rsidRPr="00FC2A0E">
        <w:rPr>
          <w:b/>
        </w:rPr>
        <w:t>70</w:t>
      </w:r>
      <w:r w:rsidR="00DB4341" w:rsidRPr="00FC2A0E">
        <w:rPr>
          <w:b/>
        </w:rPr>
        <w:t xml:space="preserve"> tisíc korun</w:t>
      </w:r>
      <w:r w:rsidRPr="00FC2A0E">
        <w:rPr>
          <w:b/>
        </w:rPr>
        <w:t>.</w:t>
      </w:r>
      <w:r w:rsidR="00BE2FF7">
        <w:rPr>
          <w:b/>
        </w:rPr>
        <w:t xml:space="preserve"> </w:t>
      </w:r>
      <w:r w:rsidR="00410249">
        <w:rPr>
          <w:b/>
        </w:rPr>
        <w:t>Nejlépe placeni byli</w:t>
      </w:r>
      <w:r w:rsidR="00BE2FF7">
        <w:rPr>
          <w:b/>
        </w:rPr>
        <w:t xml:space="preserve"> řídící pracovníci a vývojáři softwaru a </w:t>
      </w:r>
      <w:r w:rsidR="003E7EE6">
        <w:rPr>
          <w:b/>
        </w:rPr>
        <w:t xml:space="preserve">výhodou byla </w:t>
      </w:r>
      <w:r w:rsidR="00BE2FF7">
        <w:rPr>
          <w:b/>
        </w:rPr>
        <w:t xml:space="preserve">také </w:t>
      </w:r>
      <w:r w:rsidR="003E7EE6">
        <w:rPr>
          <w:b/>
        </w:rPr>
        <w:t xml:space="preserve">pracovní pozice </w:t>
      </w:r>
      <w:r w:rsidR="00BE2FF7">
        <w:rPr>
          <w:b/>
        </w:rPr>
        <w:t>v Praze.</w:t>
      </w:r>
      <w:r w:rsidR="001C4868">
        <w:rPr>
          <w:b/>
        </w:rPr>
        <w:t xml:space="preserve"> </w:t>
      </w:r>
    </w:p>
    <w:p w14:paraId="3E52CED2" w14:textId="08AC141B" w:rsidR="00477D7D" w:rsidRPr="009F18CD" w:rsidRDefault="00E93796" w:rsidP="003C7BEC">
      <w:pPr>
        <w:spacing w:before="80"/>
      </w:pPr>
      <w:r w:rsidRPr="002473E8">
        <w:t>ICT od</w:t>
      </w:r>
      <w:r w:rsidR="00432523" w:rsidRPr="002473E8">
        <w:t xml:space="preserve">borníci </w:t>
      </w:r>
      <w:r w:rsidR="002473E8" w:rsidRPr="002473E8">
        <w:t xml:space="preserve">jsou </w:t>
      </w:r>
      <w:r w:rsidR="00477D7D" w:rsidRPr="002473E8">
        <w:t xml:space="preserve">dlouhodobě </w:t>
      </w:r>
      <w:r w:rsidR="00432523" w:rsidRPr="002473E8">
        <w:t>hodnoceni nadprůměrně</w:t>
      </w:r>
      <w:r w:rsidR="002473E8">
        <w:t>,</w:t>
      </w:r>
      <w:r w:rsidRPr="002473E8">
        <w:t xml:space="preserve"> </w:t>
      </w:r>
      <w:r w:rsidR="002473E8">
        <w:t>v</w:t>
      </w:r>
      <w:r w:rsidRPr="002473E8">
        <w:t> </w:t>
      </w:r>
      <w:r w:rsidRPr="00EB2563">
        <w:t>roce 20</w:t>
      </w:r>
      <w:r w:rsidR="00477D7D" w:rsidRPr="00EB2563">
        <w:t>22</w:t>
      </w:r>
      <w:r w:rsidRPr="00EB2563">
        <w:t xml:space="preserve"> dosáhla</w:t>
      </w:r>
      <w:r w:rsidR="00591560" w:rsidRPr="00EB2563">
        <w:t xml:space="preserve"> jejich </w:t>
      </w:r>
      <w:r w:rsidR="00432523" w:rsidRPr="00A70232">
        <w:t xml:space="preserve">průměrná hrubá měsíční </w:t>
      </w:r>
      <w:r w:rsidR="00591560" w:rsidRPr="00A70232">
        <w:t>mzda</w:t>
      </w:r>
      <w:r w:rsidRPr="00A70232">
        <w:t xml:space="preserve"> </w:t>
      </w:r>
      <w:r w:rsidR="00477D7D" w:rsidRPr="00A70232">
        <w:t>70 </w:t>
      </w:r>
      <w:r w:rsidR="00A70232" w:rsidRPr="00A70232">
        <w:t>207</w:t>
      </w:r>
      <w:r w:rsidR="00432523" w:rsidRPr="00A70232">
        <w:t xml:space="preserve"> korun</w:t>
      </w:r>
      <w:r w:rsidR="002473E8">
        <w:t xml:space="preserve"> a</w:t>
      </w:r>
      <w:r w:rsidR="00621FD2">
        <w:t xml:space="preserve"> meziročně se </w:t>
      </w:r>
      <w:r w:rsidR="00DC02A6">
        <w:t xml:space="preserve">nominálně </w:t>
      </w:r>
      <w:r w:rsidR="00621FD2">
        <w:t xml:space="preserve">zvýšila </w:t>
      </w:r>
      <w:r w:rsidR="00477D7D" w:rsidRPr="00A70232">
        <w:t>o 6,5 tisíc</w:t>
      </w:r>
      <w:r w:rsidR="003E7EE6">
        <w:t>e</w:t>
      </w:r>
      <w:r w:rsidR="00C04530" w:rsidRPr="00A70232">
        <w:t>.</w:t>
      </w:r>
      <w:r w:rsidR="00AB496F">
        <w:t xml:space="preserve"> </w:t>
      </w:r>
      <w:r w:rsidR="00A70232" w:rsidRPr="00A70232">
        <w:t xml:space="preserve">Výrazný rozdíl </w:t>
      </w:r>
      <w:r w:rsidR="003E7EE6">
        <w:t>byl</w:t>
      </w:r>
      <w:r w:rsidR="003E7EE6" w:rsidRPr="00A70232">
        <w:t xml:space="preserve"> </w:t>
      </w:r>
      <w:r w:rsidR="00A70232" w:rsidRPr="00A70232">
        <w:t xml:space="preserve">mezi jednotlivými </w:t>
      </w:r>
      <w:r w:rsidR="00621FD2">
        <w:t>profesemi</w:t>
      </w:r>
      <w:r w:rsidR="00A70232" w:rsidRPr="00A70232">
        <w:t>. Manažeři, inženýři a specialisté pobíra</w:t>
      </w:r>
      <w:r w:rsidR="003E7EE6">
        <w:t>li</w:t>
      </w:r>
      <w:r w:rsidR="00A70232" w:rsidRPr="00A70232">
        <w:t xml:space="preserve"> v průměru 86 043 Kč, technici, mechanici a opraváři v ICT pak 49 635 Kč.</w:t>
      </w:r>
      <w:r w:rsidR="001E21C9">
        <w:t xml:space="preserve"> </w:t>
      </w:r>
      <w:r w:rsidR="00621FD2">
        <w:t>Kromě řídících pracovníků</w:t>
      </w:r>
      <w:r w:rsidR="006E4BB3">
        <w:t>, jejichž průměrná mzda přesáhla 130 tis</w:t>
      </w:r>
      <w:r w:rsidR="00313CB5">
        <w:t>íc</w:t>
      </w:r>
      <w:r w:rsidR="006E4BB3">
        <w:t xml:space="preserve"> </w:t>
      </w:r>
      <w:r w:rsidR="00313CB5">
        <w:t>korun</w:t>
      </w:r>
      <w:r w:rsidR="006E4BB3">
        <w:t>,</w:t>
      </w:r>
      <w:r w:rsidR="00621FD2">
        <w:t xml:space="preserve"> m</w:t>
      </w:r>
      <w:r w:rsidR="003E7EE6">
        <w:t>ěli</w:t>
      </w:r>
      <w:r w:rsidR="00621FD2">
        <w:t xml:space="preserve"> </w:t>
      </w:r>
      <w:r w:rsidR="001E21C9">
        <w:t xml:space="preserve">mezi ICT odborníky </w:t>
      </w:r>
      <w:r w:rsidR="00AB496F">
        <w:t xml:space="preserve">loni </w:t>
      </w:r>
      <w:r w:rsidR="0000794D">
        <w:t xml:space="preserve">nejvyšší mzdy </w:t>
      </w:r>
      <w:r w:rsidR="00283A57">
        <w:t>vývojáři softwaru</w:t>
      </w:r>
      <w:r w:rsidR="00696F66">
        <w:t>,</w:t>
      </w:r>
      <w:r w:rsidR="00283A57">
        <w:t xml:space="preserve"> </w:t>
      </w:r>
      <w:r w:rsidR="00AB496F">
        <w:t>konkrétně</w:t>
      </w:r>
      <w:r w:rsidR="006E4BB3">
        <w:t xml:space="preserve"> </w:t>
      </w:r>
      <w:r w:rsidR="00283A57">
        <w:t xml:space="preserve">93 </w:t>
      </w:r>
      <w:r w:rsidR="006E4BB3">
        <w:t>tis</w:t>
      </w:r>
      <w:r w:rsidR="00283A57">
        <w:t>íc korun</w:t>
      </w:r>
      <w:r w:rsidR="006E4BB3">
        <w:t>.</w:t>
      </w:r>
      <w:r w:rsidR="001E21C9" w:rsidRPr="009F18CD">
        <w:t xml:space="preserve"> </w:t>
      </w:r>
    </w:p>
    <w:p w14:paraId="6E9BD333" w14:textId="11DEC7CA" w:rsidR="00283A57" w:rsidRDefault="009F18CD" w:rsidP="003C7BEC">
      <w:pPr>
        <w:spacing w:before="80"/>
      </w:pPr>
      <w:r w:rsidRPr="009F18CD">
        <w:t>Tak</w:t>
      </w:r>
      <w:r w:rsidR="00025FAD">
        <w:t>,</w:t>
      </w:r>
      <w:r w:rsidRPr="009F18CD">
        <w:t xml:space="preserve"> jak je tomu napříč většin</w:t>
      </w:r>
      <w:r w:rsidR="00025FAD">
        <w:t>ou</w:t>
      </w:r>
      <w:r w:rsidRPr="009F18CD">
        <w:t xml:space="preserve"> pracovních pozic, </w:t>
      </w:r>
      <w:r w:rsidR="00692996">
        <w:rPr>
          <w:iCs/>
        </w:rPr>
        <w:t>t</w:t>
      </w:r>
      <w:r w:rsidR="00313CB5" w:rsidRPr="00692996">
        <w:rPr>
          <w:iCs/>
        </w:rPr>
        <w:t>ak</w:t>
      </w:r>
      <w:r w:rsidR="00692996">
        <w:rPr>
          <w:iCs/>
        </w:rPr>
        <w:t xml:space="preserve"> i </w:t>
      </w:r>
      <w:r w:rsidR="00C27D01" w:rsidRPr="00692996">
        <w:rPr>
          <w:iCs/>
        </w:rPr>
        <w:t>mezi ICT odborníky</w:t>
      </w:r>
      <w:r w:rsidR="004C3EFE">
        <w:rPr>
          <w:iCs/>
        </w:rPr>
        <w:t xml:space="preserve"> </w:t>
      </w:r>
      <w:r w:rsidR="003E7EE6" w:rsidRPr="00692996">
        <w:rPr>
          <w:iCs/>
        </w:rPr>
        <w:t xml:space="preserve">byli </w:t>
      </w:r>
      <w:r w:rsidR="00C27D01" w:rsidRPr="00692996">
        <w:rPr>
          <w:iCs/>
        </w:rPr>
        <w:t>lépe odměňováni muži než ženy</w:t>
      </w:r>
      <w:r w:rsidRPr="00692996">
        <w:rPr>
          <w:iCs/>
        </w:rPr>
        <w:t>. V roce 2022 pobíraly ICT odbornice průměrnou měsíční mzdu bezmála 62 tisíc korun</w:t>
      </w:r>
      <w:r w:rsidR="003E7EE6" w:rsidRPr="004C3EFE">
        <w:rPr>
          <w:iCs/>
        </w:rPr>
        <w:t>.</w:t>
      </w:r>
      <w:r w:rsidR="00396923" w:rsidRPr="004C3EFE">
        <w:rPr>
          <w:iCs/>
        </w:rPr>
        <w:t xml:space="preserve"> </w:t>
      </w:r>
      <w:r w:rsidR="003E7EE6" w:rsidRPr="00A43C6B">
        <w:rPr>
          <w:iCs/>
        </w:rPr>
        <w:t>D</w:t>
      </w:r>
      <w:r w:rsidR="00432523" w:rsidRPr="00A43C6B">
        <w:rPr>
          <w:iCs/>
        </w:rPr>
        <w:t>osáhly</w:t>
      </w:r>
      <w:r w:rsidRPr="00A43C6B">
        <w:rPr>
          <w:iCs/>
        </w:rPr>
        <w:t xml:space="preserve"> tak na 87</w:t>
      </w:r>
      <w:r w:rsidR="00730A50" w:rsidRPr="00A43C6B">
        <w:rPr>
          <w:iCs/>
        </w:rPr>
        <w:t xml:space="preserve"> % platu </w:t>
      </w:r>
      <w:r w:rsidR="003E7EE6" w:rsidRPr="00A43C6B">
        <w:rPr>
          <w:iCs/>
        </w:rPr>
        <w:t>svých mužských protějšků</w:t>
      </w:r>
      <w:r w:rsidR="00730A50" w:rsidRPr="00A43C6B">
        <w:rPr>
          <w:iCs/>
        </w:rPr>
        <w:t>,</w:t>
      </w:r>
      <w:r w:rsidR="00DD4FC9" w:rsidRPr="00A43C6B">
        <w:rPr>
          <w:iCs/>
        </w:rPr>
        <w:t xml:space="preserve"> </w:t>
      </w:r>
      <w:r w:rsidR="003E7EE6" w:rsidRPr="00A43C6B">
        <w:rPr>
          <w:iCs/>
        </w:rPr>
        <w:t xml:space="preserve">jejichž průměrná mzda </w:t>
      </w:r>
      <w:r w:rsidR="00DD4FC9" w:rsidRPr="00A43C6B">
        <w:rPr>
          <w:iCs/>
        </w:rPr>
        <w:t xml:space="preserve">ve stejném roce </w:t>
      </w:r>
      <w:r w:rsidR="003E7EE6" w:rsidRPr="00A43C6B">
        <w:rPr>
          <w:iCs/>
        </w:rPr>
        <w:t>dosáhla</w:t>
      </w:r>
      <w:r w:rsidR="00DD4FC9" w:rsidRPr="00A43C6B">
        <w:rPr>
          <w:iCs/>
        </w:rPr>
        <w:t xml:space="preserve"> 71,5 tisíc</w:t>
      </w:r>
      <w:r w:rsidR="003E7EE6" w:rsidRPr="00A43C6B">
        <w:rPr>
          <w:iCs/>
        </w:rPr>
        <w:t>e</w:t>
      </w:r>
      <w:r w:rsidR="00692996">
        <w:t xml:space="preserve">. </w:t>
      </w:r>
      <w:r w:rsidR="003E7EE6" w:rsidRPr="00A43C6B">
        <w:t>V případě</w:t>
      </w:r>
      <w:r w:rsidR="00283A57" w:rsidRPr="00865EF4">
        <w:rPr>
          <w:color w:val="0070C0"/>
        </w:rPr>
        <w:t xml:space="preserve"> </w:t>
      </w:r>
      <w:r w:rsidR="00283A57" w:rsidRPr="00A43C6B">
        <w:t>vývojář</w:t>
      </w:r>
      <w:r w:rsidR="003E7EE6" w:rsidRPr="00A43C6B">
        <w:t>ů</w:t>
      </w:r>
      <w:r w:rsidR="00283A57" w:rsidRPr="00A43C6B">
        <w:t xml:space="preserve"> softwaru byla mzda mužů dokonce o více </w:t>
      </w:r>
      <w:r w:rsidR="00693538" w:rsidRPr="00A43C6B">
        <w:t>než</w:t>
      </w:r>
      <w:r w:rsidR="00283A57" w:rsidRPr="00A43C6B">
        <w:t xml:space="preserve"> 15 tisíc korun vyšší (94,6 </w:t>
      </w:r>
      <w:r w:rsidR="003E7EE6" w:rsidRPr="00A43C6B">
        <w:t>respektive</w:t>
      </w:r>
      <w:r w:rsidR="00283A57" w:rsidRPr="00A43C6B">
        <w:t xml:space="preserve"> 78,9 tis</w:t>
      </w:r>
      <w:r w:rsidR="003E7EE6" w:rsidRPr="00A43C6B">
        <w:t>íce</w:t>
      </w:r>
      <w:r w:rsidR="00283A57" w:rsidRPr="00A43C6B">
        <w:t xml:space="preserve"> Kč).</w:t>
      </w:r>
    </w:p>
    <w:p w14:paraId="1D8840BB" w14:textId="543F50B0" w:rsidR="006379AF" w:rsidRPr="006379AF" w:rsidRDefault="009F5B42" w:rsidP="003C7BEC">
      <w:pPr>
        <w:spacing w:before="80"/>
      </w:pPr>
      <w:r>
        <w:t xml:space="preserve">Vyšší </w:t>
      </w:r>
      <w:r w:rsidR="00DA351D">
        <w:t xml:space="preserve">výdělky měli </w:t>
      </w:r>
      <w:r>
        <w:t>také ICT odborníci cizinci, jejich</w:t>
      </w:r>
      <w:r w:rsidR="00313CB5">
        <w:t>ž</w:t>
      </w:r>
      <w:r>
        <w:t xml:space="preserve"> měsíční mzda </w:t>
      </w:r>
      <w:r w:rsidR="00C1200F">
        <w:t xml:space="preserve">vloni </w:t>
      </w:r>
      <w:r>
        <w:t xml:space="preserve">přesahovala hranici 90 tisíc korun. </w:t>
      </w:r>
      <w:r w:rsidR="003E7EE6">
        <w:t>U</w:t>
      </w:r>
      <w:r>
        <w:t xml:space="preserve"> český</w:t>
      </w:r>
      <w:r w:rsidR="003E7EE6">
        <w:t>ch</w:t>
      </w:r>
      <w:r>
        <w:t xml:space="preserve"> občan</w:t>
      </w:r>
      <w:r w:rsidR="003E7EE6">
        <w:t>ů</w:t>
      </w:r>
      <w:r>
        <w:t xml:space="preserve"> se jednalo o mzdu </w:t>
      </w:r>
      <w:r w:rsidR="00313CB5">
        <w:t xml:space="preserve">zhruba </w:t>
      </w:r>
      <w:r>
        <w:t xml:space="preserve">67 tisíc korun. </w:t>
      </w:r>
      <w:r w:rsidR="003E7EE6">
        <w:t>R</w:t>
      </w:r>
      <w:r w:rsidR="00D3472D">
        <w:t xml:space="preserve">ozdíl </w:t>
      </w:r>
      <w:r w:rsidR="003E7EE6">
        <w:t>byl</w:t>
      </w:r>
      <w:r w:rsidR="00D3472D">
        <w:t xml:space="preserve"> způsoben tím, že převážná část cizinců pracuje ve mzdové sféře a zároveň na pozicích ICT specialistů. </w:t>
      </w:r>
    </w:p>
    <w:p w14:paraId="10172D31" w14:textId="41C4B654" w:rsidR="000A2FA2" w:rsidRPr="00D509BB" w:rsidRDefault="00AB744F" w:rsidP="003C7BEC">
      <w:pPr>
        <w:pStyle w:val="Zkladntext"/>
        <w:tabs>
          <w:tab w:val="num" w:pos="540"/>
        </w:tabs>
        <w:spacing w:before="80" w:line="276" w:lineRule="auto"/>
        <w:jc w:val="left"/>
        <w:rPr>
          <w:sz w:val="20"/>
        </w:rPr>
      </w:pPr>
      <w:r w:rsidRPr="00D509BB">
        <w:rPr>
          <w:sz w:val="20"/>
        </w:rPr>
        <w:t>Z</w:t>
      </w:r>
      <w:r w:rsidR="002B2FB4" w:rsidRPr="00D509BB">
        <w:rPr>
          <w:sz w:val="20"/>
        </w:rPr>
        <w:t>atímco v</w:t>
      </w:r>
      <w:r w:rsidR="00A72720" w:rsidRPr="00D509BB">
        <w:rPr>
          <w:sz w:val="20"/>
        </w:rPr>
        <w:t xml:space="preserve">e mzdové </w:t>
      </w:r>
      <w:r w:rsidR="002B2FB4" w:rsidRPr="00D509BB">
        <w:rPr>
          <w:sz w:val="20"/>
        </w:rPr>
        <w:t xml:space="preserve">sféře </w:t>
      </w:r>
      <w:r w:rsidR="00DA351D">
        <w:rPr>
          <w:sz w:val="20"/>
        </w:rPr>
        <w:t>měli</w:t>
      </w:r>
      <w:r w:rsidR="003E7EE6" w:rsidRPr="00D509BB">
        <w:rPr>
          <w:sz w:val="20"/>
        </w:rPr>
        <w:t xml:space="preserve"> </w:t>
      </w:r>
      <w:r w:rsidR="002B2FB4" w:rsidRPr="00D509BB">
        <w:rPr>
          <w:sz w:val="20"/>
        </w:rPr>
        <w:t>ICT odborníci</w:t>
      </w:r>
      <w:r w:rsidR="005C73BB" w:rsidRPr="00D509BB">
        <w:rPr>
          <w:sz w:val="20"/>
        </w:rPr>
        <w:t xml:space="preserve"> </w:t>
      </w:r>
      <w:r w:rsidR="002B2FB4" w:rsidRPr="00D509BB">
        <w:rPr>
          <w:sz w:val="20"/>
        </w:rPr>
        <w:t>pods</w:t>
      </w:r>
      <w:r w:rsidRPr="00D509BB">
        <w:rPr>
          <w:sz w:val="20"/>
        </w:rPr>
        <w:t>tatně více peněz než ostatní</w:t>
      </w:r>
      <w:r w:rsidR="002B2FB4" w:rsidRPr="00D509BB">
        <w:rPr>
          <w:sz w:val="20"/>
        </w:rPr>
        <w:t xml:space="preserve"> </w:t>
      </w:r>
      <w:r w:rsidR="00331584">
        <w:rPr>
          <w:sz w:val="20"/>
        </w:rPr>
        <w:t>pracovníci</w:t>
      </w:r>
      <w:r w:rsidR="002B2FB4" w:rsidRPr="00D509BB">
        <w:rPr>
          <w:sz w:val="20"/>
        </w:rPr>
        <w:t xml:space="preserve">, </w:t>
      </w:r>
      <w:r w:rsidR="00AB496F">
        <w:rPr>
          <w:sz w:val="20"/>
        </w:rPr>
        <w:br/>
      </w:r>
      <w:r w:rsidR="004C7764" w:rsidRPr="00D509BB">
        <w:rPr>
          <w:sz w:val="20"/>
        </w:rPr>
        <w:t>v</w:t>
      </w:r>
      <w:r w:rsidR="002B2FB4" w:rsidRPr="00D509BB">
        <w:rPr>
          <w:sz w:val="20"/>
        </w:rPr>
        <w:t xml:space="preserve"> </w:t>
      </w:r>
      <w:r w:rsidR="004C7764" w:rsidRPr="00D509BB">
        <w:rPr>
          <w:sz w:val="20"/>
        </w:rPr>
        <w:t>platové</w:t>
      </w:r>
      <w:r w:rsidR="00A72720" w:rsidRPr="00D509BB">
        <w:rPr>
          <w:sz w:val="20"/>
        </w:rPr>
        <w:t xml:space="preserve"> </w:t>
      </w:r>
      <w:r w:rsidRPr="00D509BB">
        <w:rPr>
          <w:sz w:val="20"/>
        </w:rPr>
        <w:t>sféře</w:t>
      </w:r>
      <w:r w:rsidR="002B2FB4" w:rsidRPr="00D509BB">
        <w:rPr>
          <w:sz w:val="20"/>
        </w:rPr>
        <w:t xml:space="preserve"> </w:t>
      </w:r>
      <w:r w:rsidR="00AB496F">
        <w:rPr>
          <w:sz w:val="20"/>
        </w:rPr>
        <w:t>byla</w:t>
      </w:r>
      <w:r w:rsidR="002B2FB4" w:rsidRPr="00D509BB">
        <w:rPr>
          <w:sz w:val="20"/>
        </w:rPr>
        <w:t xml:space="preserve"> </w:t>
      </w:r>
      <w:r w:rsidR="00132409">
        <w:rPr>
          <w:sz w:val="20"/>
        </w:rPr>
        <w:t xml:space="preserve">jejich </w:t>
      </w:r>
      <w:r w:rsidR="004C7764" w:rsidRPr="00D509BB">
        <w:rPr>
          <w:sz w:val="20"/>
        </w:rPr>
        <w:t xml:space="preserve">odměna </w:t>
      </w:r>
      <w:r w:rsidR="00132409">
        <w:rPr>
          <w:sz w:val="20"/>
        </w:rPr>
        <w:t xml:space="preserve">téměř srovnatelná </w:t>
      </w:r>
      <w:r w:rsidR="002B2FB4" w:rsidRPr="00D509BB">
        <w:rPr>
          <w:sz w:val="20"/>
        </w:rPr>
        <w:t>s platem ostatní</w:t>
      </w:r>
      <w:r w:rsidR="004C7764" w:rsidRPr="00D509BB">
        <w:rPr>
          <w:sz w:val="20"/>
        </w:rPr>
        <w:t>ch zaměstnanců</w:t>
      </w:r>
      <w:r w:rsidRPr="00D509BB">
        <w:rPr>
          <w:sz w:val="20"/>
        </w:rPr>
        <w:t>.</w:t>
      </w:r>
      <w:r w:rsidR="004C7764" w:rsidRPr="00D509BB">
        <w:rPr>
          <w:sz w:val="20"/>
        </w:rPr>
        <w:t xml:space="preserve"> </w:t>
      </w:r>
      <w:r w:rsidR="00692996">
        <w:rPr>
          <w:sz w:val="20"/>
        </w:rPr>
        <w:t>„</w:t>
      </w:r>
      <w:r w:rsidR="009213B8" w:rsidRPr="009213B8">
        <w:rPr>
          <w:i/>
          <w:sz w:val="20"/>
        </w:rPr>
        <w:t>V roce 2022 pobírali například analytici a vývojáři softwaru a počítačových aplikací ve mzdové sféře 87 tisíc korun v porovnání s 52 tisíci ve sféře platové. V soukromých firmách dokonce téměř 30 procent vývojářů vydělávalo více než sto tisíc korun. Ve veřejné správě to byla jen necelá dvě procenta</w:t>
      </w:r>
      <w:r w:rsidR="00D7167F">
        <w:rPr>
          <w:i/>
          <w:sz w:val="20"/>
        </w:rPr>
        <w:t>,</w:t>
      </w:r>
      <w:r w:rsidR="00D7167F" w:rsidRPr="00A43C6B">
        <w:rPr>
          <w:i/>
          <w:sz w:val="20"/>
          <w:szCs w:val="20"/>
        </w:rPr>
        <w:t>“</w:t>
      </w:r>
      <w:r w:rsidR="00D7167F" w:rsidRPr="00692996">
        <w:rPr>
          <w:sz w:val="20"/>
          <w:szCs w:val="20"/>
        </w:rPr>
        <w:t xml:space="preserve"> říká Martin Mana, ředitel odboru statistik rozvoje společnosti ČSÚ.</w:t>
      </w:r>
      <w:r w:rsidR="00D7167F" w:rsidRPr="006379AF">
        <w:t xml:space="preserve"> </w:t>
      </w:r>
      <w:bookmarkStart w:id="0" w:name="_GoBack"/>
      <w:bookmarkEnd w:id="0"/>
    </w:p>
    <w:p w14:paraId="794071EA" w14:textId="5D19F68D" w:rsidR="001C4868" w:rsidRDefault="0081093C" w:rsidP="00865EF4">
      <w:pPr>
        <w:spacing w:before="80"/>
        <w:rPr>
          <w:b/>
        </w:rPr>
      </w:pPr>
      <w:r w:rsidRPr="00A43C6B">
        <w:rPr>
          <w:rFonts w:eastAsia="Times New Roman"/>
          <w:i/>
          <w:szCs w:val="24"/>
          <w:lang w:eastAsia="cs-CZ"/>
        </w:rPr>
        <w:t>„</w:t>
      </w:r>
      <w:r w:rsidR="003316A7" w:rsidRPr="00A43C6B">
        <w:rPr>
          <w:rFonts w:eastAsia="Times New Roman"/>
          <w:i/>
          <w:szCs w:val="24"/>
          <w:lang w:eastAsia="cs-CZ"/>
        </w:rPr>
        <w:t>N</w:t>
      </w:r>
      <w:r w:rsidR="008A4333" w:rsidRPr="00A43C6B">
        <w:rPr>
          <w:rFonts w:eastAsia="Times New Roman"/>
          <w:i/>
          <w:szCs w:val="24"/>
          <w:lang w:eastAsia="cs-CZ"/>
        </w:rPr>
        <w:t xml:space="preserve">ejlépe </w:t>
      </w:r>
      <w:r w:rsidR="00DA351D" w:rsidRPr="00A43C6B">
        <w:rPr>
          <w:rFonts w:eastAsia="Times New Roman"/>
          <w:i/>
          <w:szCs w:val="24"/>
          <w:lang w:eastAsia="cs-CZ"/>
        </w:rPr>
        <w:t xml:space="preserve">byli </w:t>
      </w:r>
      <w:r w:rsidR="008A4333" w:rsidRPr="00A43C6B">
        <w:rPr>
          <w:rFonts w:eastAsia="Times New Roman"/>
          <w:i/>
          <w:szCs w:val="24"/>
          <w:lang w:eastAsia="cs-CZ"/>
        </w:rPr>
        <w:t>odměňováni ICT odborníci v</w:t>
      </w:r>
      <w:r w:rsidR="004170C4" w:rsidRPr="00A43C6B">
        <w:rPr>
          <w:rFonts w:eastAsia="Times New Roman"/>
          <w:i/>
          <w:szCs w:val="24"/>
          <w:lang w:eastAsia="cs-CZ"/>
        </w:rPr>
        <w:t> </w:t>
      </w:r>
      <w:r w:rsidR="008A4333" w:rsidRPr="00A43C6B">
        <w:rPr>
          <w:rFonts w:eastAsia="Times New Roman"/>
          <w:i/>
          <w:szCs w:val="24"/>
          <w:lang w:eastAsia="cs-CZ"/>
        </w:rPr>
        <w:t>Praze</w:t>
      </w:r>
      <w:r w:rsidR="006C56A2" w:rsidRPr="00A43C6B">
        <w:rPr>
          <w:rFonts w:eastAsia="Times New Roman"/>
          <w:i/>
          <w:szCs w:val="24"/>
          <w:lang w:eastAsia="cs-CZ"/>
        </w:rPr>
        <w:t xml:space="preserve">, kde </w:t>
      </w:r>
      <w:r w:rsidR="0023060C" w:rsidRPr="00A43C6B">
        <w:rPr>
          <w:rFonts w:eastAsia="Times New Roman"/>
          <w:i/>
          <w:szCs w:val="24"/>
          <w:lang w:eastAsia="cs-CZ"/>
        </w:rPr>
        <w:t xml:space="preserve">se </w:t>
      </w:r>
      <w:r w:rsidR="004170C4" w:rsidRPr="00A43C6B">
        <w:rPr>
          <w:rFonts w:eastAsia="Times New Roman"/>
          <w:i/>
          <w:szCs w:val="24"/>
          <w:lang w:eastAsia="cs-CZ"/>
        </w:rPr>
        <w:t xml:space="preserve">jejich průměrná hrubá měsíční mzda </w:t>
      </w:r>
      <w:r w:rsidR="0023060C" w:rsidRPr="00A43C6B">
        <w:rPr>
          <w:rFonts w:eastAsia="Times New Roman"/>
          <w:i/>
          <w:szCs w:val="24"/>
          <w:lang w:eastAsia="cs-CZ"/>
        </w:rPr>
        <w:t>v loňském roce významně přiblížila k hranici 80 tisíc korun</w:t>
      </w:r>
      <w:r w:rsidR="00887289" w:rsidRPr="00A43C6B">
        <w:rPr>
          <w:rFonts w:eastAsia="Times New Roman"/>
          <w:i/>
          <w:szCs w:val="24"/>
          <w:lang w:eastAsia="cs-CZ"/>
        </w:rPr>
        <w:t xml:space="preserve"> a v případě ICT specialistů poprvé překonala 90 tisíc</w:t>
      </w:r>
      <w:r w:rsidRPr="00A43C6B">
        <w:rPr>
          <w:rFonts w:eastAsia="Times New Roman"/>
          <w:i/>
          <w:szCs w:val="24"/>
          <w:lang w:eastAsia="cs-CZ"/>
        </w:rPr>
        <w:t>,“</w:t>
      </w:r>
      <w:r>
        <w:t xml:space="preserve"> uvedla </w:t>
      </w:r>
      <w:r w:rsidRPr="00A43C6B">
        <w:rPr>
          <w:rFonts w:eastAsia="Times New Roman"/>
          <w:szCs w:val="20"/>
          <w:lang w:eastAsia="cs-CZ"/>
        </w:rPr>
        <w:t>Eva Myšková Skarlandtová</w:t>
      </w:r>
      <w:r>
        <w:rPr>
          <w:szCs w:val="20"/>
        </w:rPr>
        <w:t xml:space="preserve"> z </w:t>
      </w:r>
      <w:r w:rsidRPr="00A43C6B">
        <w:rPr>
          <w:rFonts w:eastAsia="Times New Roman"/>
          <w:szCs w:val="20"/>
          <w:lang w:eastAsia="cs-CZ"/>
        </w:rPr>
        <w:t>odboru statistik rozvoje společnosti ČSÚ</w:t>
      </w:r>
      <w:r w:rsidR="00887289" w:rsidRPr="0081093C">
        <w:rPr>
          <w:szCs w:val="20"/>
        </w:rPr>
        <w:t>.</w:t>
      </w:r>
      <w:r w:rsidR="006C56A2" w:rsidRPr="003C7BEC">
        <w:t xml:space="preserve"> S velkým odstupem </w:t>
      </w:r>
      <w:r w:rsidR="00D26E60" w:rsidRPr="003C7BEC">
        <w:t>násled</w:t>
      </w:r>
      <w:r w:rsidR="00DA351D">
        <w:t>ovaly</w:t>
      </w:r>
      <w:r w:rsidR="00DC773E" w:rsidRPr="003C7BEC">
        <w:t xml:space="preserve"> kraje Jihomoravský a Středočeský</w:t>
      </w:r>
      <w:r w:rsidR="003210C8" w:rsidRPr="003C7BEC">
        <w:t xml:space="preserve">, </w:t>
      </w:r>
      <w:r w:rsidR="00313CB5">
        <w:t>v nichž</w:t>
      </w:r>
      <w:r w:rsidR="00313CB5" w:rsidRPr="003C7BEC">
        <w:t xml:space="preserve"> </w:t>
      </w:r>
      <w:r w:rsidR="003210C8" w:rsidRPr="003C7BEC">
        <w:t xml:space="preserve">dosahovala v průměru </w:t>
      </w:r>
      <w:r w:rsidR="0023060C" w:rsidRPr="003C7BEC">
        <w:t>téměř 66 </w:t>
      </w:r>
      <w:r w:rsidR="003210C8" w:rsidRPr="003C7BEC">
        <w:t xml:space="preserve">tisíc </w:t>
      </w:r>
      <w:r w:rsidR="006C56A2" w:rsidRPr="003C7BEC">
        <w:t xml:space="preserve">korun. </w:t>
      </w:r>
      <w:r w:rsidR="00342F4E" w:rsidRPr="003C7BEC">
        <w:t>Nejnižší průměrnou mzdu m</w:t>
      </w:r>
      <w:r w:rsidR="00410249">
        <w:t>ěli</w:t>
      </w:r>
      <w:r w:rsidR="00945582" w:rsidRPr="003C7BEC">
        <w:t xml:space="preserve"> naopak</w:t>
      </w:r>
      <w:r w:rsidR="00342F4E" w:rsidRPr="003C7BEC">
        <w:t xml:space="preserve"> ICT odborníci </w:t>
      </w:r>
      <w:r w:rsidR="008E628F" w:rsidRPr="003C7BEC">
        <w:t>v</w:t>
      </w:r>
      <w:r w:rsidR="003C7BEC" w:rsidRPr="003C7BEC">
        <w:t xml:space="preserve"> Karlovarském </w:t>
      </w:r>
      <w:r w:rsidR="00342F4E" w:rsidRPr="003C7BEC">
        <w:t xml:space="preserve">kraji, kde se </w:t>
      </w:r>
      <w:r w:rsidR="00342F4E" w:rsidRPr="003C7BEC">
        <w:rPr>
          <w:szCs w:val="20"/>
        </w:rPr>
        <w:t xml:space="preserve">v loňském roce pohybovala </w:t>
      </w:r>
      <w:r w:rsidR="008E628F" w:rsidRPr="003C7BEC">
        <w:rPr>
          <w:szCs w:val="20"/>
        </w:rPr>
        <w:t>okolo 4</w:t>
      </w:r>
      <w:r w:rsidR="003C7BEC" w:rsidRPr="003C7BEC">
        <w:rPr>
          <w:szCs w:val="20"/>
        </w:rPr>
        <w:t>8</w:t>
      </w:r>
      <w:r w:rsidR="008E628F" w:rsidRPr="003C7BEC">
        <w:rPr>
          <w:szCs w:val="20"/>
        </w:rPr>
        <w:t> tisíc korun.</w:t>
      </w:r>
      <w:r w:rsidR="00A72720" w:rsidRPr="003C7BEC">
        <w:rPr>
          <w:szCs w:val="20"/>
        </w:rPr>
        <w:t xml:space="preserve"> </w:t>
      </w:r>
      <w:r w:rsidR="00945582" w:rsidRPr="003C7BEC">
        <w:rPr>
          <w:szCs w:val="20"/>
        </w:rPr>
        <w:t>Pokud jde o odvětví, nejvyšší průměrné výdělky m</w:t>
      </w:r>
      <w:r w:rsidR="00DA351D">
        <w:rPr>
          <w:szCs w:val="20"/>
        </w:rPr>
        <w:t>ěli</w:t>
      </w:r>
      <w:r w:rsidR="00945582" w:rsidRPr="003C7BEC">
        <w:rPr>
          <w:szCs w:val="20"/>
        </w:rPr>
        <w:t xml:space="preserve"> ICT odborníci zaměstnaní </w:t>
      </w:r>
      <w:r w:rsidR="00E93796" w:rsidRPr="003C7BEC">
        <w:rPr>
          <w:szCs w:val="20"/>
        </w:rPr>
        <w:t xml:space="preserve">v peněžnictví </w:t>
      </w:r>
      <w:r w:rsidR="003C7BEC" w:rsidRPr="003C7BEC">
        <w:rPr>
          <w:szCs w:val="20"/>
        </w:rPr>
        <w:t>a pojišťovnictví, a to 83</w:t>
      </w:r>
      <w:r w:rsidR="00945582" w:rsidRPr="003C7BEC">
        <w:rPr>
          <w:szCs w:val="20"/>
        </w:rPr>
        <w:t>,</w:t>
      </w:r>
      <w:r w:rsidR="003C7BEC" w:rsidRPr="003C7BEC">
        <w:rPr>
          <w:szCs w:val="20"/>
        </w:rPr>
        <w:t>7</w:t>
      </w:r>
      <w:r w:rsidR="00945582" w:rsidRPr="003C7BEC">
        <w:rPr>
          <w:szCs w:val="20"/>
        </w:rPr>
        <w:t xml:space="preserve"> tisíc</w:t>
      </w:r>
      <w:r w:rsidR="00410249">
        <w:rPr>
          <w:szCs w:val="20"/>
        </w:rPr>
        <w:t>e</w:t>
      </w:r>
      <w:r w:rsidR="00945582" w:rsidRPr="003C7BEC">
        <w:rPr>
          <w:szCs w:val="20"/>
        </w:rPr>
        <w:t xml:space="preserve"> korun. </w:t>
      </w:r>
      <w:r w:rsidR="00410249">
        <w:rPr>
          <w:szCs w:val="20"/>
        </w:rPr>
        <w:t>Například</w:t>
      </w:r>
      <w:r w:rsidR="00410249" w:rsidRPr="003C7BEC">
        <w:rPr>
          <w:szCs w:val="20"/>
        </w:rPr>
        <w:t xml:space="preserve"> </w:t>
      </w:r>
      <w:r w:rsidR="00945582" w:rsidRPr="003C7BEC">
        <w:rPr>
          <w:szCs w:val="20"/>
        </w:rPr>
        <w:t>v</w:t>
      </w:r>
      <w:r w:rsidR="00E93796" w:rsidRPr="003C7BEC">
        <w:rPr>
          <w:szCs w:val="20"/>
        </w:rPr>
        <w:t>e veřejné správě</w:t>
      </w:r>
      <w:r w:rsidR="003C7BEC" w:rsidRPr="003C7BEC">
        <w:rPr>
          <w:szCs w:val="20"/>
        </w:rPr>
        <w:t xml:space="preserve"> či </w:t>
      </w:r>
      <w:r w:rsidR="00E93796" w:rsidRPr="003C7BEC">
        <w:rPr>
          <w:szCs w:val="20"/>
        </w:rPr>
        <w:t>vzdělávání</w:t>
      </w:r>
      <w:r w:rsidR="003C7BEC" w:rsidRPr="003C7BEC">
        <w:rPr>
          <w:szCs w:val="20"/>
        </w:rPr>
        <w:t xml:space="preserve"> to </w:t>
      </w:r>
      <w:r w:rsidR="00DA351D">
        <w:rPr>
          <w:szCs w:val="20"/>
        </w:rPr>
        <w:t>bylo zhruba</w:t>
      </w:r>
      <w:r w:rsidR="00DA351D" w:rsidRPr="003C7BEC">
        <w:rPr>
          <w:szCs w:val="20"/>
        </w:rPr>
        <w:t xml:space="preserve"> </w:t>
      </w:r>
      <w:r w:rsidR="003C7BEC" w:rsidRPr="003C7BEC">
        <w:rPr>
          <w:szCs w:val="20"/>
        </w:rPr>
        <w:t>47</w:t>
      </w:r>
      <w:r w:rsidR="00945582" w:rsidRPr="003C7BEC">
        <w:rPr>
          <w:szCs w:val="20"/>
        </w:rPr>
        <w:t xml:space="preserve"> tisíc</w:t>
      </w:r>
      <w:r w:rsidR="00760051" w:rsidRPr="003C7BEC">
        <w:rPr>
          <w:szCs w:val="20"/>
        </w:rPr>
        <w:t xml:space="preserve"> korun</w:t>
      </w:r>
      <w:r w:rsidR="00E93796" w:rsidRPr="003C7BEC">
        <w:rPr>
          <w:szCs w:val="20"/>
        </w:rPr>
        <w:t>.</w:t>
      </w:r>
      <w:r w:rsidR="00E93796" w:rsidRPr="003C7BEC">
        <w:t xml:space="preserve"> </w:t>
      </w:r>
    </w:p>
    <w:p w14:paraId="09477F74" w14:textId="77777777" w:rsidR="00AB496F" w:rsidRDefault="00AB496F" w:rsidP="00865EF4">
      <w:pPr>
        <w:spacing w:before="80"/>
        <w:rPr>
          <w:szCs w:val="20"/>
        </w:rPr>
      </w:pPr>
      <w:r w:rsidRPr="00D2444A">
        <w:rPr>
          <w:bCs/>
          <w:szCs w:val="20"/>
        </w:rPr>
        <w:t xml:space="preserve">Více informací ke mzdám ICT odborníků naleznete v aktualizovaných </w:t>
      </w:r>
      <w:hyperlink r:id="rId7" w:history="1">
        <w:r w:rsidRPr="00D2444A">
          <w:rPr>
            <w:rStyle w:val="Hypertextovodkaz"/>
            <w:bCs/>
            <w:szCs w:val="20"/>
          </w:rPr>
          <w:t>časových řadách</w:t>
        </w:r>
      </w:hyperlink>
      <w:r w:rsidRPr="00D2444A">
        <w:rPr>
          <w:bCs/>
          <w:szCs w:val="20"/>
        </w:rPr>
        <w:t xml:space="preserve"> </w:t>
      </w:r>
      <w:hyperlink r:id="rId8" w:history="1">
        <w:r w:rsidRPr="00D2444A">
          <w:rPr>
            <w:bCs/>
            <w:szCs w:val="20"/>
          </w:rPr>
          <w:t>na webu ČSÚ</w:t>
        </w:r>
      </w:hyperlink>
      <w:r w:rsidRPr="00D2444A">
        <w:rPr>
          <w:bCs/>
          <w:szCs w:val="20"/>
        </w:rPr>
        <w:t>.</w:t>
      </w:r>
      <w:r w:rsidRPr="00265FBF">
        <w:rPr>
          <w:szCs w:val="20"/>
        </w:rPr>
        <w:t xml:space="preserve"> </w:t>
      </w:r>
    </w:p>
    <w:p w14:paraId="1E14AD83" w14:textId="342EFA5D" w:rsidR="004A061A" w:rsidRPr="003A20A8" w:rsidRDefault="004A061A" w:rsidP="00865EF4">
      <w:pPr>
        <w:spacing w:before="80"/>
        <w:rPr>
          <w:b/>
        </w:rPr>
      </w:pPr>
      <w:r w:rsidRPr="003A20A8">
        <w:rPr>
          <w:b/>
        </w:rPr>
        <w:t>Kontakt:</w:t>
      </w:r>
    </w:p>
    <w:p w14:paraId="1A514DA7" w14:textId="77777777" w:rsidR="004A061A" w:rsidRPr="003A20A8" w:rsidRDefault="004A061A" w:rsidP="004A061A">
      <w:pPr>
        <w:spacing w:line="240" w:lineRule="auto"/>
        <w:rPr>
          <w:rFonts w:cs="Arial"/>
        </w:rPr>
      </w:pPr>
      <w:r w:rsidRPr="003A20A8">
        <w:rPr>
          <w:rFonts w:cs="Arial"/>
        </w:rPr>
        <w:t>Jan Cieslar</w:t>
      </w:r>
    </w:p>
    <w:p w14:paraId="3C1CB8D7" w14:textId="77777777" w:rsidR="004A061A" w:rsidRPr="003A20A8" w:rsidRDefault="004A061A" w:rsidP="004A061A">
      <w:pPr>
        <w:spacing w:line="240" w:lineRule="auto"/>
        <w:rPr>
          <w:rFonts w:cs="Arial"/>
        </w:rPr>
      </w:pPr>
      <w:r w:rsidRPr="003A20A8">
        <w:rPr>
          <w:rFonts w:cs="Arial"/>
        </w:rPr>
        <w:t>tiskový mluvčí ČSÚ</w:t>
      </w:r>
    </w:p>
    <w:p w14:paraId="34EBDA49" w14:textId="77777777" w:rsidR="004A061A" w:rsidRPr="003A20A8" w:rsidRDefault="004A061A" w:rsidP="004A061A">
      <w:pPr>
        <w:spacing w:line="240" w:lineRule="auto"/>
        <w:rPr>
          <w:rFonts w:cs="Arial"/>
        </w:rPr>
      </w:pPr>
      <w:r w:rsidRPr="003A20A8">
        <w:rPr>
          <w:rFonts w:cs="Arial"/>
          <w:color w:val="0070C0"/>
        </w:rPr>
        <w:t>T</w:t>
      </w:r>
      <w:r w:rsidRPr="003A20A8">
        <w:rPr>
          <w:rFonts w:cs="Arial"/>
        </w:rPr>
        <w:t xml:space="preserve"> 274 052 017   |   </w:t>
      </w:r>
      <w:r w:rsidRPr="003A20A8">
        <w:rPr>
          <w:rFonts w:cs="Arial"/>
          <w:color w:val="0070C0"/>
        </w:rPr>
        <w:t>M</w:t>
      </w:r>
      <w:r w:rsidRPr="003A20A8">
        <w:rPr>
          <w:rFonts w:cs="Arial"/>
        </w:rPr>
        <w:t xml:space="preserve"> </w:t>
      </w:r>
      <w:r w:rsidRPr="003A20A8">
        <w:rPr>
          <w:szCs w:val="20"/>
        </w:rPr>
        <w:t>604 149 190</w:t>
      </w:r>
    </w:p>
    <w:p w14:paraId="25779D24" w14:textId="2290DADA" w:rsidR="003A20A8" w:rsidRDefault="004A061A" w:rsidP="004A061A">
      <w:pPr>
        <w:spacing w:line="240" w:lineRule="auto"/>
        <w:rPr>
          <w:rFonts w:cs="Arial"/>
        </w:rPr>
      </w:pPr>
      <w:r w:rsidRPr="003A20A8">
        <w:rPr>
          <w:rFonts w:cs="Arial"/>
          <w:color w:val="0070C0"/>
        </w:rPr>
        <w:t xml:space="preserve">E </w:t>
      </w:r>
      <w:r w:rsidR="00887DDB" w:rsidRPr="003A20A8">
        <w:rPr>
          <w:rFonts w:cs="Arial"/>
        </w:rPr>
        <w:t>jan.cieslar@czso.cz</w:t>
      </w:r>
      <w:r w:rsidR="003A20A8" w:rsidRPr="003A20A8">
        <w:rPr>
          <w:rFonts w:cs="Arial"/>
        </w:rPr>
        <w:t xml:space="preserve"> </w:t>
      </w:r>
      <w:r w:rsidRPr="003A20A8">
        <w:rPr>
          <w:rFonts w:cs="Arial"/>
        </w:rPr>
        <w:t xml:space="preserve"> |   </w:t>
      </w:r>
      <w:r w:rsidRPr="003A20A8">
        <w:rPr>
          <w:rFonts w:cs="Arial"/>
          <w:color w:val="0070C0"/>
        </w:rPr>
        <w:t>Twitter</w:t>
      </w:r>
      <w:r w:rsidRPr="003A20A8">
        <w:rPr>
          <w:rFonts w:cs="Arial"/>
        </w:rPr>
        <w:t xml:space="preserve"> @statistickyurad</w:t>
      </w:r>
      <w:r w:rsidRPr="00026195">
        <w:rPr>
          <w:rFonts w:cs="Arial"/>
        </w:rPr>
        <w:t xml:space="preserve"> </w:t>
      </w:r>
    </w:p>
    <w:sectPr w:rsidR="003A20A8" w:rsidSect="00781743">
      <w:headerReference w:type="default" r:id="rId9"/>
      <w:footerReference w:type="default" r:id="rId10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1F009" w14:textId="77777777" w:rsidR="00676910" w:rsidRDefault="00676910" w:rsidP="00BA6370">
      <w:r>
        <w:separator/>
      </w:r>
    </w:p>
  </w:endnote>
  <w:endnote w:type="continuationSeparator" w:id="0">
    <w:p w14:paraId="07225F6E" w14:textId="77777777" w:rsidR="00676910" w:rsidRDefault="0067691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BE9F7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64F29" wp14:editId="1017C093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89C80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2218801E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20F7B96B" w14:textId="11C7D1D1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76910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64F2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04789C80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2218801E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20F7B96B" w14:textId="11C7D1D1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76910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A43715C" wp14:editId="0860CBD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2C941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329EA" w14:textId="77777777" w:rsidR="00676910" w:rsidRDefault="00676910" w:rsidP="00BA6370">
      <w:r>
        <w:separator/>
      </w:r>
    </w:p>
  </w:footnote>
  <w:footnote w:type="continuationSeparator" w:id="0">
    <w:p w14:paraId="54FF76E1" w14:textId="77777777" w:rsidR="00676910" w:rsidRDefault="0067691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49493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350308A" wp14:editId="4663001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73920BF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01CB"/>
    <w:rsid w:val="00003E0B"/>
    <w:rsid w:val="0000794D"/>
    <w:rsid w:val="00016115"/>
    <w:rsid w:val="000172C9"/>
    <w:rsid w:val="00017332"/>
    <w:rsid w:val="00021B03"/>
    <w:rsid w:val="0002429C"/>
    <w:rsid w:val="00025FAD"/>
    <w:rsid w:val="000418F5"/>
    <w:rsid w:val="00043540"/>
    <w:rsid w:val="00043BF4"/>
    <w:rsid w:val="00045B96"/>
    <w:rsid w:val="00051ABB"/>
    <w:rsid w:val="00074ABB"/>
    <w:rsid w:val="00076420"/>
    <w:rsid w:val="000842D2"/>
    <w:rsid w:val="000843A5"/>
    <w:rsid w:val="00095DBE"/>
    <w:rsid w:val="000A2040"/>
    <w:rsid w:val="000A2FA2"/>
    <w:rsid w:val="000B3F01"/>
    <w:rsid w:val="000B6F63"/>
    <w:rsid w:val="000C1AAC"/>
    <w:rsid w:val="000C219A"/>
    <w:rsid w:val="000C435D"/>
    <w:rsid w:val="000D1AD8"/>
    <w:rsid w:val="000D2794"/>
    <w:rsid w:val="000D3E41"/>
    <w:rsid w:val="000E200E"/>
    <w:rsid w:val="000F40F7"/>
    <w:rsid w:val="000F54E4"/>
    <w:rsid w:val="0010050F"/>
    <w:rsid w:val="0010627A"/>
    <w:rsid w:val="0012579A"/>
    <w:rsid w:val="00132409"/>
    <w:rsid w:val="001404AB"/>
    <w:rsid w:val="00141E03"/>
    <w:rsid w:val="00145D28"/>
    <w:rsid w:val="00146745"/>
    <w:rsid w:val="00164DC0"/>
    <w:rsid w:val="00165432"/>
    <w:rsid w:val="001658A9"/>
    <w:rsid w:val="00166F1C"/>
    <w:rsid w:val="00170F9E"/>
    <w:rsid w:val="0017231D"/>
    <w:rsid w:val="00173235"/>
    <w:rsid w:val="0017371D"/>
    <w:rsid w:val="0017680F"/>
    <w:rsid w:val="001776E2"/>
    <w:rsid w:val="00180AAB"/>
    <w:rsid w:val="001810DC"/>
    <w:rsid w:val="00183C7E"/>
    <w:rsid w:val="001904B3"/>
    <w:rsid w:val="001920CD"/>
    <w:rsid w:val="001957A2"/>
    <w:rsid w:val="001A214A"/>
    <w:rsid w:val="001A3B37"/>
    <w:rsid w:val="001A59BF"/>
    <w:rsid w:val="001B02E7"/>
    <w:rsid w:val="001B607F"/>
    <w:rsid w:val="001B7B4F"/>
    <w:rsid w:val="001C4109"/>
    <w:rsid w:val="001C4868"/>
    <w:rsid w:val="001C7896"/>
    <w:rsid w:val="001D16DC"/>
    <w:rsid w:val="001D369A"/>
    <w:rsid w:val="001E21C9"/>
    <w:rsid w:val="001E5576"/>
    <w:rsid w:val="001E7DB6"/>
    <w:rsid w:val="001F208B"/>
    <w:rsid w:val="001F519E"/>
    <w:rsid w:val="001F7CAC"/>
    <w:rsid w:val="0020437C"/>
    <w:rsid w:val="002070FB"/>
    <w:rsid w:val="002112D0"/>
    <w:rsid w:val="002128F8"/>
    <w:rsid w:val="00213729"/>
    <w:rsid w:val="002209B3"/>
    <w:rsid w:val="00223C94"/>
    <w:rsid w:val="002272A6"/>
    <w:rsid w:val="0023060C"/>
    <w:rsid w:val="002358BD"/>
    <w:rsid w:val="00236E83"/>
    <w:rsid w:val="002406FA"/>
    <w:rsid w:val="0024374B"/>
    <w:rsid w:val="00244F60"/>
    <w:rsid w:val="00245EBE"/>
    <w:rsid w:val="002460EA"/>
    <w:rsid w:val="002473E8"/>
    <w:rsid w:val="00251727"/>
    <w:rsid w:val="00261C41"/>
    <w:rsid w:val="002655D1"/>
    <w:rsid w:val="00283009"/>
    <w:rsid w:val="00283A57"/>
    <w:rsid w:val="00284693"/>
    <w:rsid w:val="002848DA"/>
    <w:rsid w:val="002866D2"/>
    <w:rsid w:val="00294904"/>
    <w:rsid w:val="00296289"/>
    <w:rsid w:val="00296C50"/>
    <w:rsid w:val="002A49E6"/>
    <w:rsid w:val="002A6476"/>
    <w:rsid w:val="002B1FE3"/>
    <w:rsid w:val="002B287D"/>
    <w:rsid w:val="002B2E47"/>
    <w:rsid w:val="002B2FB4"/>
    <w:rsid w:val="002B43A9"/>
    <w:rsid w:val="002C2D99"/>
    <w:rsid w:val="002C44EE"/>
    <w:rsid w:val="002D6A6C"/>
    <w:rsid w:val="002E6819"/>
    <w:rsid w:val="002E7206"/>
    <w:rsid w:val="002F061D"/>
    <w:rsid w:val="002F2504"/>
    <w:rsid w:val="00300502"/>
    <w:rsid w:val="0030328C"/>
    <w:rsid w:val="00306654"/>
    <w:rsid w:val="00313CB5"/>
    <w:rsid w:val="003144EC"/>
    <w:rsid w:val="003210C8"/>
    <w:rsid w:val="00322412"/>
    <w:rsid w:val="003301A3"/>
    <w:rsid w:val="00331584"/>
    <w:rsid w:val="003316A7"/>
    <w:rsid w:val="003350B6"/>
    <w:rsid w:val="00342F4E"/>
    <w:rsid w:val="0035578A"/>
    <w:rsid w:val="00360569"/>
    <w:rsid w:val="00365797"/>
    <w:rsid w:val="00366CA5"/>
    <w:rsid w:val="0036777B"/>
    <w:rsid w:val="00367B5C"/>
    <w:rsid w:val="0037698B"/>
    <w:rsid w:val="0038282A"/>
    <w:rsid w:val="00383253"/>
    <w:rsid w:val="0038349B"/>
    <w:rsid w:val="0038521C"/>
    <w:rsid w:val="003852DB"/>
    <w:rsid w:val="003957DF"/>
    <w:rsid w:val="00396923"/>
    <w:rsid w:val="00397580"/>
    <w:rsid w:val="003A1794"/>
    <w:rsid w:val="003A20A8"/>
    <w:rsid w:val="003A2ACC"/>
    <w:rsid w:val="003A35DB"/>
    <w:rsid w:val="003A45C8"/>
    <w:rsid w:val="003B718A"/>
    <w:rsid w:val="003C2DCF"/>
    <w:rsid w:val="003C3265"/>
    <w:rsid w:val="003C7BEC"/>
    <w:rsid w:val="003C7FE7"/>
    <w:rsid w:val="003D02AA"/>
    <w:rsid w:val="003D0499"/>
    <w:rsid w:val="003D32CE"/>
    <w:rsid w:val="003E6127"/>
    <w:rsid w:val="003E668B"/>
    <w:rsid w:val="003E7EE6"/>
    <w:rsid w:val="003F526A"/>
    <w:rsid w:val="003F5CB7"/>
    <w:rsid w:val="00405244"/>
    <w:rsid w:val="00410249"/>
    <w:rsid w:val="00410715"/>
    <w:rsid w:val="00413709"/>
    <w:rsid w:val="00413A9D"/>
    <w:rsid w:val="00413BD8"/>
    <w:rsid w:val="004170C4"/>
    <w:rsid w:val="00421405"/>
    <w:rsid w:val="004302C4"/>
    <w:rsid w:val="00431E4E"/>
    <w:rsid w:val="00432523"/>
    <w:rsid w:val="00432559"/>
    <w:rsid w:val="00433484"/>
    <w:rsid w:val="004341D6"/>
    <w:rsid w:val="004344BA"/>
    <w:rsid w:val="004436EE"/>
    <w:rsid w:val="00444CB8"/>
    <w:rsid w:val="004549F9"/>
    <w:rsid w:val="0045547F"/>
    <w:rsid w:val="00456F17"/>
    <w:rsid w:val="004602B0"/>
    <w:rsid w:val="00471AD4"/>
    <w:rsid w:val="00474B9A"/>
    <w:rsid w:val="00474BBA"/>
    <w:rsid w:val="00477D7D"/>
    <w:rsid w:val="00485A2A"/>
    <w:rsid w:val="0048643F"/>
    <w:rsid w:val="0049022A"/>
    <w:rsid w:val="004920AD"/>
    <w:rsid w:val="004A061A"/>
    <w:rsid w:val="004A0951"/>
    <w:rsid w:val="004A72D2"/>
    <w:rsid w:val="004B16BD"/>
    <w:rsid w:val="004B3E36"/>
    <w:rsid w:val="004B72BF"/>
    <w:rsid w:val="004C3EFE"/>
    <w:rsid w:val="004C7764"/>
    <w:rsid w:val="004D025E"/>
    <w:rsid w:val="004D040D"/>
    <w:rsid w:val="004D05B3"/>
    <w:rsid w:val="004D3AAE"/>
    <w:rsid w:val="004E479E"/>
    <w:rsid w:val="004E583B"/>
    <w:rsid w:val="004E6F73"/>
    <w:rsid w:val="004F13C1"/>
    <w:rsid w:val="004F78E6"/>
    <w:rsid w:val="00507A2E"/>
    <w:rsid w:val="005120C6"/>
    <w:rsid w:val="00512D03"/>
    <w:rsid w:val="00512D99"/>
    <w:rsid w:val="00515458"/>
    <w:rsid w:val="00515B49"/>
    <w:rsid w:val="0052424F"/>
    <w:rsid w:val="00531DBB"/>
    <w:rsid w:val="00534C95"/>
    <w:rsid w:val="005400AD"/>
    <w:rsid w:val="005446E5"/>
    <w:rsid w:val="00554373"/>
    <w:rsid w:val="0058215C"/>
    <w:rsid w:val="00583EA8"/>
    <w:rsid w:val="00587EAA"/>
    <w:rsid w:val="00591560"/>
    <w:rsid w:val="005A093B"/>
    <w:rsid w:val="005A7143"/>
    <w:rsid w:val="005B3B21"/>
    <w:rsid w:val="005B4AE0"/>
    <w:rsid w:val="005B4EAD"/>
    <w:rsid w:val="005B5547"/>
    <w:rsid w:val="005C230B"/>
    <w:rsid w:val="005C2AAC"/>
    <w:rsid w:val="005C73BB"/>
    <w:rsid w:val="005D4A3A"/>
    <w:rsid w:val="005D5887"/>
    <w:rsid w:val="005E20A9"/>
    <w:rsid w:val="005F1151"/>
    <w:rsid w:val="005F461D"/>
    <w:rsid w:val="005F699D"/>
    <w:rsid w:val="005F79FB"/>
    <w:rsid w:val="00604406"/>
    <w:rsid w:val="00604C91"/>
    <w:rsid w:val="00605F4A"/>
    <w:rsid w:val="00607822"/>
    <w:rsid w:val="006103AA"/>
    <w:rsid w:val="006113AB"/>
    <w:rsid w:val="00613BBF"/>
    <w:rsid w:val="00614564"/>
    <w:rsid w:val="00621FD2"/>
    <w:rsid w:val="00622B80"/>
    <w:rsid w:val="006379AF"/>
    <w:rsid w:val="0064139A"/>
    <w:rsid w:val="006414CF"/>
    <w:rsid w:val="006432DC"/>
    <w:rsid w:val="00651983"/>
    <w:rsid w:val="00654CFF"/>
    <w:rsid w:val="00663109"/>
    <w:rsid w:val="006703AB"/>
    <w:rsid w:val="006707E4"/>
    <w:rsid w:val="00675D16"/>
    <w:rsid w:val="00676910"/>
    <w:rsid w:val="006805CE"/>
    <w:rsid w:val="00692996"/>
    <w:rsid w:val="00693538"/>
    <w:rsid w:val="00696F66"/>
    <w:rsid w:val="006A6A3D"/>
    <w:rsid w:val="006B0510"/>
    <w:rsid w:val="006C2ABE"/>
    <w:rsid w:val="006C56A2"/>
    <w:rsid w:val="006C76C6"/>
    <w:rsid w:val="006D1E70"/>
    <w:rsid w:val="006D49E4"/>
    <w:rsid w:val="006E024F"/>
    <w:rsid w:val="006E07D9"/>
    <w:rsid w:val="006E180C"/>
    <w:rsid w:val="006E4BB3"/>
    <w:rsid w:val="006E4E81"/>
    <w:rsid w:val="006E54FD"/>
    <w:rsid w:val="006F01AA"/>
    <w:rsid w:val="006F1FF7"/>
    <w:rsid w:val="00702B03"/>
    <w:rsid w:val="00704B74"/>
    <w:rsid w:val="00707F7D"/>
    <w:rsid w:val="00710BA9"/>
    <w:rsid w:val="00717B70"/>
    <w:rsid w:val="00717EC5"/>
    <w:rsid w:val="0072305D"/>
    <w:rsid w:val="007234A3"/>
    <w:rsid w:val="00727525"/>
    <w:rsid w:val="00730A50"/>
    <w:rsid w:val="007310A9"/>
    <w:rsid w:val="00734085"/>
    <w:rsid w:val="007344B4"/>
    <w:rsid w:val="00736310"/>
    <w:rsid w:val="00737B80"/>
    <w:rsid w:val="00737CEF"/>
    <w:rsid w:val="00742C8F"/>
    <w:rsid w:val="007437DF"/>
    <w:rsid w:val="00743E89"/>
    <w:rsid w:val="00746D95"/>
    <w:rsid w:val="00760051"/>
    <w:rsid w:val="00772656"/>
    <w:rsid w:val="00772754"/>
    <w:rsid w:val="00774A34"/>
    <w:rsid w:val="007757FD"/>
    <w:rsid w:val="00776EA5"/>
    <w:rsid w:val="0078059B"/>
    <w:rsid w:val="00781743"/>
    <w:rsid w:val="007821A1"/>
    <w:rsid w:val="00782E39"/>
    <w:rsid w:val="00787E01"/>
    <w:rsid w:val="007A57F2"/>
    <w:rsid w:val="007B1333"/>
    <w:rsid w:val="007B2046"/>
    <w:rsid w:val="007B4DF4"/>
    <w:rsid w:val="007C2AA1"/>
    <w:rsid w:val="007C5CFD"/>
    <w:rsid w:val="007E0AD6"/>
    <w:rsid w:val="007E49CA"/>
    <w:rsid w:val="007E69BB"/>
    <w:rsid w:val="007F4AEB"/>
    <w:rsid w:val="007F75B2"/>
    <w:rsid w:val="008043C4"/>
    <w:rsid w:val="00806309"/>
    <w:rsid w:val="00806CCF"/>
    <w:rsid w:val="0080753A"/>
    <w:rsid w:val="0081093C"/>
    <w:rsid w:val="00812B86"/>
    <w:rsid w:val="0081587C"/>
    <w:rsid w:val="00815A72"/>
    <w:rsid w:val="008164CC"/>
    <w:rsid w:val="00831B1B"/>
    <w:rsid w:val="00853A07"/>
    <w:rsid w:val="0085625B"/>
    <w:rsid w:val="00861D0E"/>
    <w:rsid w:val="00865EF4"/>
    <w:rsid w:val="00866EB8"/>
    <w:rsid w:val="00867569"/>
    <w:rsid w:val="0087019B"/>
    <w:rsid w:val="008858B3"/>
    <w:rsid w:val="00887289"/>
    <w:rsid w:val="00887DDB"/>
    <w:rsid w:val="0089197C"/>
    <w:rsid w:val="008A4333"/>
    <w:rsid w:val="008A750A"/>
    <w:rsid w:val="008B2CCF"/>
    <w:rsid w:val="008B4F60"/>
    <w:rsid w:val="008C194D"/>
    <w:rsid w:val="008C384C"/>
    <w:rsid w:val="008D0F11"/>
    <w:rsid w:val="008D5883"/>
    <w:rsid w:val="008E33B0"/>
    <w:rsid w:val="008E4FD9"/>
    <w:rsid w:val="008E6228"/>
    <w:rsid w:val="008E628F"/>
    <w:rsid w:val="008F0255"/>
    <w:rsid w:val="008F35B4"/>
    <w:rsid w:val="008F73B4"/>
    <w:rsid w:val="009029A6"/>
    <w:rsid w:val="00902AE1"/>
    <w:rsid w:val="0090474C"/>
    <w:rsid w:val="00905731"/>
    <w:rsid w:val="00905910"/>
    <w:rsid w:val="00916463"/>
    <w:rsid w:val="009213B8"/>
    <w:rsid w:val="00924A35"/>
    <w:rsid w:val="0094402F"/>
    <w:rsid w:val="00945582"/>
    <w:rsid w:val="0096415D"/>
    <w:rsid w:val="009668FF"/>
    <w:rsid w:val="00970636"/>
    <w:rsid w:val="00970AA0"/>
    <w:rsid w:val="00972BF5"/>
    <w:rsid w:val="00982A6F"/>
    <w:rsid w:val="00984C46"/>
    <w:rsid w:val="00990675"/>
    <w:rsid w:val="0099244F"/>
    <w:rsid w:val="00993320"/>
    <w:rsid w:val="00993BA4"/>
    <w:rsid w:val="009943C3"/>
    <w:rsid w:val="00997BCC"/>
    <w:rsid w:val="009A5466"/>
    <w:rsid w:val="009A572A"/>
    <w:rsid w:val="009B335B"/>
    <w:rsid w:val="009B55B1"/>
    <w:rsid w:val="009B6438"/>
    <w:rsid w:val="009D4512"/>
    <w:rsid w:val="009E20A8"/>
    <w:rsid w:val="009F08F1"/>
    <w:rsid w:val="009F18CD"/>
    <w:rsid w:val="009F5B42"/>
    <w:rsid w:val="00A00672"/>
    <w:rsid w:val="00A0193B"/>
    <w:rsid w:val="00A1156D"/>
    <w:rsid w:val="00A16158"/>
    <w:rsid w:val="00A20148"/>
    <w:rsid w:val="00A26529"/>
    <w:rsid w:val="00A4343D"/>
    <w:rsid w:val="00A43C6B"/>
    <w:rsid w:val="00A45210"/>
    <w:rsid w:val="00A502F1"/>
    <w:rsid w:val="00A51C5D"/>
    <w:rsid w:val="00A70232"/>
    <w:rsid w:val="00A70A83"/>
    <w:rsid w:val="00A71B72"/>
    <w:rsid w:val="00A72720"/>
    <w:rsid w:val="00A7417B"/>
    <w:rsid w:val="00A751F9"/>
    <w:rsid w:val="00A75797"/>
    <w:rsid w:val="00A77E44"/>
    <w:rsid w:val="00A80B45"/>
    <w:rsid w:val="00A81EB3"/>
    <w:rsid w:val="00A842CF"/>
    <w:rsid w:val="00A92E21"/>
    <w:rsid w:val="00A94D78"/>
    <w:rsid w:val="00A97A42"/>
    <w:rsid w:val="00AA2C21"/>
    <w:rsid w:val="00AB496F"/>
    <w:rsid w:val="00AB744F"/>
    <w:rsid w:val="00AD1D48"/>
    <w:rsid w:val="00AD25E7"/>
    <w:rsid w:val="00AE02A6"/>
    <w:rsid w:val="00AE3E3F"/>
    <w:rsid w:val="00AE6D5B"/>
    <w:rsid w:val="00AF35D0"/>
    <w:rsid w:val="00B00C1D"/>
    <w:rsid w:val="00B03E21"/>
    <w:rsid w:val="00B11D23"/>
    <w:rsid w:val="00B1578B"/>
    <w:rsid w:val="00B16381"/>
    <w:rsid w:val="00B21E67"/>
    <w:rsid w:val="00B516AD"/>
    <w:rsid w:val="00B5276E"/>
    <w:rsid w:val="00B57F07"/>
    <w:rsid w:val="00B656F3"/>
    <w:rsid w:val="00B675BB"/>
    <w:rsid w:val="00B71F48"/>
    <w:rsid w:val="00B74DB3"/>
    <w:rsid w:val="00B7745B"/>
    <w:rsid w:val="00B817D6"/>
    <w:rsid w:val="00B901D5"/>
    <w:rsid w:val="00BA35A2"/>
    <w:rsid w:val="00BA38E9"/>
    <w:rsid w:val="00BA439F"/>
    <w:rsid w:val="00BA6370"/>
    <w:rsid w:val="00BA7EBA"/>
    <w:rsid w:val="00BC0073"/>
    <w:rsid w:val="00BC0570"/>
    <w:rsid w:val="00BC14E9"/>
    <w:rsid w:val="00BC4FF6"/>
    <w:rsid w:val="00BC50E4"/>
    <w:rsid w:val="00BD2D57"/>
    <w:rsid w:val="00BD4645"/>
    <w:rsid w:val="00BE0649"/>
    <w:rsid w:val="00BE2FF7"/>
    <w:rsid w:val="00BE3CA3"/>
    <w:rsid w:val="00BE67A8"/>
    <w:rsid w:val="00BF07C1"/>
    <w:rsid w:val="00BF242E"/>
    <w:rsid w:val="00BF30AC"/>
    <w:rsid w:val="00BF4685"/>
    <w:rsid w:val="00BF46F5"/>
    <w:rsid w:val="00BF7061"/>
    <w:rsid w:val="00C04530"/>
    <w:rsid w:val="00C048E8"/>
    <w:rsid w:val="00C06368"/>
    <w:rsid w:val="00C1200F"/>
    <w:rsid w:val="00C14DFA"/>
    <w:rsid w:val="00C269D4"/>
    <w:rsid w:val="00C27D01"/>
    <w:rsid w:val="00C36CC1"/>
    <w:rsid w:val="00C40764"/>
    <w:rsid w:val="00C4160D"/>
    <w:rsid w:val="00C41A3B"/>
    <w:rsid w:val="00C43331"/>
    <w:rsid w:val="00C5095C"/>
    <w:rsid w:val="00C520FA"/>
    <w:rsid w:val="00C52466"/>
    <w:rsid w:val="00C77963"/>
    <w:rsid w:val="00C81ED6"/>
    <w:rsid w:val="00C8406E"/>
    <w:rsid w:val="00C85447"/>
    <w:rsid w:val="00C93142"/>
    <w:rsid w:val="00C93761"/>
    <w:rsid w:val="00C94844"/>
    <w:rsid w:val="00CA5DA0"/>
    <w:rsid w:val="00CA63CE"/>
    <w:rsid w:val="00CA74BF"/>
    <w:rsid w:val="00CA7C74"/>
    <w:rsid w:val="00CB002E"/>
    <w:rsid w:val="00CB1236"/>
    <w:rsid w:val="00CB2709"/>
    <w:rsid w:val="00CB49B6"/>
    <w:rsid w:val="00CB6F89"/>
    <w:rsid w:val="00CC2806"/>
    <w:rsid w:val="00CC316F"/>
    <w:rsid w:val="00CE228C"/>
    <w:rsid w:val="00CE3EE2"/>
    <w:rsid w:val="00CF1682"/>
    <w:rsid w:val="00CF525C"/>
    <w:rsid w:val="00CF545B"/>
    <w:rsid w:val="00D018F0"/>
    <w:rsid w:val="00D07047"/>
    <w:rsid w:val="00D077F2"/>
    <w:rsid w:val="00D1675B"/>
    <w:rsid w:val="00D25882"/>
    <w:rsid w:val="00D26E60"/>
    <w:rsid w:val="00D27074"/>
    <w:rsid w:val="00D27D69"/>
    <w:rsid w:val="00D3261B"/>
    <w:rsid w:val="00D3472D"/>
    <w:rsid w:val="00D40F78"/>
    <w:rsid w:val="00D448C2"/>
    <w:rsid w:val="00D453BD"/>
    <w:rsid w:val="00D458C8"/>
    <w:rsid w:val="00D509BB"/>
    <w:rsid w:val="00D50A0F"/>
    <w:rsid w:val="00D666C3"/>
    <w:rsid w:val="00D6768E"/>
    <w:rsid w:val="00D7167F"/>
    <w:rsid w:val="00D71908"/>
    <w:rsid w:val="00D805A2"/>
    <w:rsid w:val="00D83129"/>
    <w:rsid w:val="00DA0301"/>
    <w:rsid w:val="00DA1552"/>
    <w:rsid w:val="00DA1D03"/>
    <w:rsid w:val="00DA225F"/>
    <w:rsid w:val="00DA351D"/>
    <w:rsid w:val="00DA585A"/>
    <w:rsid w:val="00DA72B3"/>
    <w:rsid w:val="00DB3587"/>
    <w:rsid w:val="00DB4341"/>
    <w:rsid w:val="00DC02A6"/>
    <w:rsid w:val="00DC773E"/>
    <w:rsid w:val="00DD1013"/>
    <w:rsid w:val="00DD1BBA"/>
    <w:rsid w:val="00DD4FC9"/>
    <w:rsid w:val="00DD5C97"/>
    <w:rsid w:val="00DE2564"/>
    <w:rsid w:val="00DE4AD8"/>
    <w:rsid w:val="00DF3135"/>
    <w:rsid w:val="00DF47FE"/>
    <w:rsid w:val="00DF752A"/>
    <w:rsid w:val="00E02CCA"/>
    <w:rsid w:val="00E04F7D"/>
    <w:rsid w:val="00E11BAC"/>
    <w:rsid w:val="00E15447"/>
    <w:rsid w:val="00E2374E"/>
    <w:rsid w:val="00E26704"/>
    <w:rsid w:val="00E27C40"/>
    <w:rsid w:val="00E31980"/>
    <w:rsid w:val="00E42072"/>
    <w:rsid w:val="00E42FCF"/>
    <w:rsid w:val="00E52D4C"/>
    <w:rsid w:val="00E5365E"/>
    <w:rsid w:val="00E5593B"/>
    <w:rsid w:val="00E628B5"/>
    <w:rsid w:val="00E6423C"/>
    <w:rsid w:val="00E67B41"/>
    <w:rsid w:val="00E8081F"/>
    <w:rsid w:val="00E863CB"/>
    <w:rsid w:val="00E93796"/>
    <w:rsid w:val="00E93830"/>
    <w:rsid w:val="00E93E0E"/>
    <w:rsid w:val="00EA0604"/>
    <w:rsid w:val="00EB1022"/>
    <w:rsid w:val="00EB1ED3"/>
    <w:rsid w:val="00EB2563"/>
    <w:rsid w:val="00EC2D51"/>
    <w:rsid w:val="00EC406B"/>
    <w:rsid w:val="00EC4D52"/>
    <w:rsid w:val="00ED2BC1"/>
    <w:rsid w:val="00ED42BF"/>
    <w:rsid w:val="00EE1CB0"/>
    <w:rsid w:val="00EE2D7D"/>
    <w:rsid w:val="00EF487E"/>
    <w:rsid w:val="00EF57C8"/>
    <w:rsid w:val="00F0614A"/>
    <w:rsid w:val="00F06CBF"/>
    <w:rsid w:val="00F11821"/>
    <w:rsid w:val="00F12F46"/>
    <w:rsid w:val="00F14622"/>
    <w:rsid w:val="00F1586E"/>
    <w:rsid w:val="00F16430"/>
    <w:rsid w:val="00F17E44"/>
    <w:rsid w:val="00F24960"/>
    <w:rsid w:val="00F26395"/>
    <w:rsid w:val="00F27B5B"/>
    <w:rsid w:val="00F37FF3"/>
    <w:rsid w:val="00F41B1E"/>
    <w:rsid w:val="00F46F18"/>
    <w:rsid w:val="00F55ED9"/>
    <w:rsid w:val="00F60581"/>
    <w:rsid w:val="00F710EB"/>
    <w:rsid w:val="00F77F4E"/>
    <w:rsid w:val="00F82191"/>
    <w:rsid w:val="00F83568"/>
    <w:rsid w:val="00F84826"/>
    <w:rsid w:val="00F90B49"/>
    <w:rsid w:val="00F9224C"/>
    <w:rsid w:val="00F9237E"/>
    <w:rsid w:val="00F92A57"/>
    <w:rsid w:val="00F951D9"/>
    <w:rsid w:val="00FA3DF5"/>
    <w:rsid w:val="00FB005B"/>
    <w:rsid w:val="00FB2244"/>
    <w:rsid w:val="00FB687C"/>
    <w:rsid w:val="00FC26B8"/>
    <w:rsid w:val="00FC2A0E"/>
    <w:rsid w:val="00FC3A6D"/>
    <w:rsid w:val="00FC3D47"/>
    <w:rsid w:val="00FC43B7"/>
    <w:rsid w:val="00FC5DFE"/>
    <w:rsid w:val="00FD129A"/>
    <w:rsid w:val="00FD3F32"/>
    <w:rsid w:val="00FD7D7C"/>
    <w:rsid w:val="00FF1FD0"/>
    <w:rsid w:val="00FF39D3"/>
    <w:rsid w:val="00FF541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E60A3C3"/>
  <w15:docId w15:val="{1169F16F-172F-4132-8F32-AF4BDAA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4844"/>
    <w:pPr>
      <w:spacing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4844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C94844"/>
    <w:rPr>
      <w:vertAlign w:val="superscript"/>
    </w:rPr>
  </w:style>
  <w:style w:type="character" w:customStyle="1" w:styleId="content">
    <w:name w:val="content"/>
    <w:basedOn w:val="Standardnpsmoodstavce"/>
    <w:rsid w:val="00A77E44"/>
  </w:style>
  <w:style w:type="paragraph" w:styleId="Revize">
    <w:name w:val="Revision"/>
    <w:hidden/>
    <w:uiPriority w:val="99"/>
    <w:semiHidden/>
    <w:rsid w:val="003A35DB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B7B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B4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B4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B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B4F"/>
    <w:rPr>
      <w:rFonts w:ascii="Arial" w:hAnsi="Arial"/>
      <w:b/>
      <w:bCs/>
      <w:lang w:eastAsia="en-US"/>
    </w:rPr>
  </w:style>
  <w:style w:type="paragraph" w:styleId="Zkladntext">
    <w:name w:val="Body Text"/>
    <w:basedOn w:val="Normln"/>
    <w:link w:val="ZkladntextChar"/>
    <w:semiHidden/>
    <w:rsid w:val="00C40764"/>
    <w:pPr>
      <w:spacing w:before="240" w:line="240" w:lineRule="auto"/>
      <w:jc w:val="both"/>
    </w:pPr>
    <w:rPr>
      <w:rFonts w:eastAsia="Times New Roman"/>
      <w:sz w:val="15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40764"/>
    <w:rPr>
      <w:rFonts w:ascii="Arial" w:eastAsia="Times New Roman" w:hAnsi="Arial"/>
      <w:sz w:val="15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60051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7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ct-odbor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ct-odborni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426A-7F01-4386-BE64-48BFDC47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3094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Sojka</dc:creator>
  <cp:lastModifiedBy>Cieslar Jan</cp:lastModifiedBy>
  <cp:revision>3</cp:revision>
  <cp:lastPrinted>2020-02-05T07:17:00Z</cp:lastPrinted>
  <dcterms:created xsi:type="dcterms:W3CDTF">2023-06-14T07:21:00Z</dcterms:created>
  <dcterms:modified xsi:type="dcterms:W3CDTF">2023-06-14T14:26:00Z</dcterms:modified>
</cp:coreProperties>
</file>