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66AC" w14:textId="77777777" w:rsidR="00F5711B" w:rsidRPr="00F5711B" w:rsidRDefault="00F5711B" w:rsidP="0031316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Čtyři z deseti zaměstnaných vyjíždí za prací mimo obec obvyklého bydliště</w:t>
      </w:r>
    </w:p>
    <w:p w14:paraId="3EB0DBCE" w14:textId="27FC47B2" w:rsidR="00650991" w:rsidRDefault="004A385A" w:rsidP="0031316C">
      <w:pPr>
        <w:jc w:val="both"/>
      </w:pPr>
      <w:r w:rsidRPr="005C1DF9">
        <w:rPr>
          <w:b/>
        </w:rPr>
        <w:t xml:space="preserve">Více než 2,1 milionu osob vyjíždí do zaměstnání mimo obec </w:t>
      </w:r>
      <w:r w:rsidR="002318C2" w:rsidRPr="005C1DF9">
        <w:rPr>
          <w:b/>
        </w:rPr>
        <w:t xml:space="preserve">svého </w:t>
      </w:r>
      <w:r w:rsidRPr="005C1DF9">
        <w:rPr>
          <w:b/>
        </w:rPr>
        <w:t>obvyklého pobytu</w:t>
      </w:r>
      <w:r w:rsidR="00E12ACB" w:rsidRPr="005C1DF9">
        <w:rPr>
          <w:b/>
        </w:rPr>
        <w:t xml:space="preserve">, </w:t>
      </w:r>
      <w:r w:rsidR="009915AC">
        <w:rPr>
          <w:b/>
        </w:rPr>
        <w:t>tedy</w:t>
      </w:r>
      <w:r w:rsidRPr="005C1DF9">
        <w:rPr>
          <w:b/>
        </w:rPr>
        <w:t xml:space="preserve"> 40,9</w:t>
      </w:r>
      <w:r w:rsidR="00E12ACB" w:rsidRPr="005C1DF9">
        <w:rPr>
          <w:b/>
        </w:rPr>
        <w:t> </w:t>
      </w:r>
      <w:r w:rsidRPr="005C1DF9">
        <w:rPr>
          <w:b/>
        </w:rPr>
        <w:t>% všech zaměstnaných osob se zjištěným místem pracoviště.</w:t>
      </w:r>
      <w:r w:rsidR="0069426C" w:rsidRPr="005C1DF9">
        <w:rPr>
          <w:b/>
        </w:rPr>
        <w:t xml:space="preserve"> Téměř 560 tisíc žáků </w:t>
      </w:r>
      <w:r w:rsidR="007F4205" w:rsidRPr="005C1DF9">
        <w:rPr>
          <w:b/>
        </w:rPr>
        <w:t xml:space="preserve">a studentů navštěvuje školu </w:t>
      </w:r>
      <w:r w:rsidR="0069426C" w:rsidRPr="005C1DF9">
        <w:rPr>
          <w:b/>
        </w:rPr>
        <w:t xml:space="preserve">mimo obec obvyklého pobytu, což </w:t>
      </w:r>
      <w:r w:rsidR="007F4205" w:rsidRPr="005C1DF9">
        <w:rPr>
          <w:b/>
        </w:rPr>
        <w:t xml:space="preserve">představuje </w:t>
      </w:r>
      <w:r w:rsidR="0069426C" w:rsidRPr="005C1DF9">
        <w:rPr>
          <w:b/>
        </w:rPr>
        <w:t>39,1</w:t>
      </w:r>
      <w:r w:rsidR="00E12ACB" w:rsidRPr="005C1DF9">
        <w:rPr>
          <w:b/>
        </w:rPr>
        <w:t> </w:t>
      </w:r>
      <w:r w:rsidR="0069426C" w:rsidRPr="005C1DF9">
        <w:rPr>
          <w:b/>
        </w:rPr>
        <w:t>% všech studentů se zjištěným místem školy.</w:t>
      </w:r>
      <w:r w:rsidR="009915AC">
        <w:rPr>
          <w:b/>
        </w:rPr>
        <w:t xml:space="preserve"> Vyplývá to z údajů o dojížďce do zaměstnání a škol z výsledků Sčítání 2021. </w:t>
      </w:r>
    </w:p>
    <w:p w14:paraId="21ED497A" w14:textId="5AA27D90" w:rsidR="0069426C" w:rsidRDefault="0069426C" w:rsidP="0031316C">
      <w:pPr>
        <w:jc w:val="both"/>
      </w:pPr>
      <w:r>
        <w:t xml:space="preserve">Více než 1,5 milionu osob </w:t>
      </w:r>
      <w:r w:rsidR="007F4205">
        <w:t xml:space="preserve">dojíždí či dochází do práce </w:t>
      </w:r>
      <w:r>
        <w:t xml:space="preserve">v obci obvyklého bydliště, u žáků </w:t>
      </w:r>
      <w:r w:rsidR="007F4205">
        <w:t xml:space="preserve">a studentů </w:t>
      </w:r>
      <w:r w:rsidR="009915AC">
        <w:t xml:space="preserve">pak </w:t>
      </w:r>
      <w:r>
        <w:t>toto číslo lehce přesahuje 870 tisíc.</w:t>
      </w:r>
    </w:p>
    <w:p w14:paraId="2728866B" w14:textId="14574DAF" w:rsidR="0069426C" w:rsidRDefault="0069426C" w:rsidP="0031316C">
      <w:pPr>
        <w:jc w:val="both"/>
      </w:pPr>
      <w:r>
        <w:t>U zaměstnaných významnou kategorii tvořily i osoby pracující na adrese obvyklého pobytu, kterých bylo ve Sčítání 2021 více než 1 milion</w:t>
      </w:r>
      <w:r w:rsidR="00D83F4F">
        <w:t xml:space="preserve">, </w:t>
      </w:r>
      <w:r w:rsidR="009915AC">
        <w:t>což je</w:t>
      </w:r>
      <w:r w:rsidR="00D83F4F">
        <w:t xml:space="preserve"> 19,6</w:t>
      </w:r>
      <w:r w:rsidR="00E12ACB">
        <w:t> </w:t>
      </w:r>
      <w:r w:rsidR="00D83F4F">
        <w:t xml:space="preserve">% všech zaměstnaných osob se zjištěným místem pracoviště. </w:t>
      </w:r>
    </w:p>
    <w:p w14:paraId="58B97A15" w14:textId="10DD9CAE" w:rsidR="00A92CBF" w:rsidRDefault="00C11F72" w:rsidP="0031316C">
      <w:pPr>
        <w:jc w:val="both"/>
      </w:pPr>
      <w:r>
        <w:t xml:space="preserve">Ve všech krajích s výjimkou </w:t>
      </w:r>
      <w:r w:rsidR="009915AC">
        <w:t xml:space="preserve">kraje </w:t>
      </w:r>
      <w:r>
        <w:t>Středočeského</w:t>
      </w:r>
      <w:r w:rsidR="00716166">
        <w:t xml:space="preserve"> </w:t>
      </w:r>
      <w:r w:rsidR="009915AC">
        <w:t xml:space="preserve">tvořily </w:t>
      </w:r>
      <w:r w:rsidR="00716166">
        <w:t xml:space="preserve">nejvýznamnější kategorii místa pracoviště </w:t>
      </w:r>
      <w:r w:rsidR="00412007">
        <w:t xml:space="preserve">osoby pracující </w:t>
      </w:r>
      <w:r w:rsidR="00716166">
        <w:t>v obci obvyklého bydliště nebo v jiné obci v rámci okresu.</w:t>
      </w:r>
      <w:r w:rsidR="00DF3220">
        <w:t xml:space="preserve"> Ve Středočeském kraji nejvíce osob</w:t>
      </w:r>
      <w:r w:rsidR="009915AC">
        <w:t xml:space="preserve">, </w:t>
      </w:r>
      <w:r w:rsidR="00412007">
        <w:t>více než 185 tisíc</w:t>
      </w:r>
      <w:r w:rsidR="009915AC">
        <w:t xml:space="preserve">, </w:t>
      </w:r>
      <w:r w:rsidR="00DF3220">
        <w:t>vyjíždělo za prací do jiného kraje</w:t>
      </w:r>
      <w:r w:rsidR="008225EA">
        <w:t>.</w:t>
      </w:r>
      <w:r w:rsidR="00DF3220">
        <w:t xml:space="preserve"> </w:t>
      </w:r>
      <w:r w:rsidR="008225EA">
        <w:t>J</w:t>
      </w:r>
      <w:r w:rsidR="00DF3220">
        <w:t>edná se o 26,4</w:t>
      </w:r>
      <w:r w:rsidR="00E12ACB">
        <w:t> </w:t>
      </w:r>
      <w:r w:rsidR="00DF3220">
        <w:t>% všech zaměstnaných se zjištěným místem pracoviště, kteří mají adresu obvyklého pobytu ve Středočeském kraji.</w:t>
      </w:r>
      <w:r w:rsidR="00412007">
        <w:t xml:space="preserve"> </w:t>
      </w:r>
      <w:r w:rsidR="00C40CFB">
        <w:t xml:space="preserve">Nejvyšší podíl osob pracujících v zahraničí má oproti ostatním krajům </w:t>
      </w:r>
      <w:r w:rsidR="00412007">
        <w:t xml:space="preserve">Karlovarský kraj </w:t>
      </w:r>
      <w:r w:rsidR="008225EA">
        <w:t>s</w:t>
      </w:r>
      <w:r w:rsidR="00412007">
        <w:t xml:space="preserve"> více než 8,5</w:t>
      </w:r>
      <w:r w:rsidR="00E12ACB">
        <w:t> </w:t>
      </w:r>
      <w:r w:rsidR="00412007">
        <w:t>% osob se zjištěným místem pracoviště.</w:t>
      </w:r>
    </w:p>
    <w:p w14:paraId="5E8D4ED8" w14:textId="14E2CA32" w:rsidR="0023629C" w:rsidRDefault="00477085" w:rsidP="0031316C">
      <w:pPr>
        <w:jc w:val="both"/>
      </w:pPr>
      <w:r>
        <w:t xml:space="preserve">U </w:t>
      </w:r>
      <w:r w:rsidR="00A149B1">
        <w:t xml:space="preserve">žáků a </w:t>
      </w:r>
      <w:r>
        <w:t>studentů byl</w:t>
      </w:r>
      <w:r w:rsidR="00A149B1">
        <w:t>o</w:t>
      </w:r>
      <w:r>
        <w:t xml:space="preserve"> ve všech krajích </w:t>
      </w:r>
      <w:r w:rsidR="00A149B1">
        <w:t xml:space="preserve">nejčastější umístění školy </w:t>
      </w:r>
      <w:r w:rsidR="008225EA">
        <w:t>v rámci obce</w:t>
      </w:r>
      <w:r>
        <w:t xml:space="preserve"> obvyklého pobytu</w:t>
      </w:r>
      <w:r w:rsidR="008225EA">
        <w:t>.</w:t>
      </w:r>
      <w:r>
        <w:t xml:space="preserve"> </w:t>
      </w:r>
      <w:r w:rsidR="008225EA">
        <w:t>P</w:t>
      </w:r>
      <w:r>
        <w:t xml:space="preserve">odíl </w:t>
      </w:r>
      <w:r w:rsidR="00A149B1">
        <w:t>této kategorie u studujících</w:t>
      </w:r>
      <w:r>
        <w:t xml:space="preserve"> se zjištěným místem školy se pohyboval od 44,8</w:t>
      </w:r>
      <w:r w:rsidR="00E12ACB">
        <w:t> </w:t>
      </w:r>
      <w:r>
        <w:t>% u Středočeského kraje až po více než 95</w:t>
      </w:r>
      <w:r w:rsidR="00E12ACB">
        <w:t> </w:t>
      </w:r>
      <w:r>
        <w:t>% v Praze.</w:t>
      </w:r>
    </w:p>
    <w:p w14:paraId="6E169ECA" w14:textId="768E2625" w:rsidR="008F68F1" w:rsidRDefault="008F68F1" w:rsidP="0031316C">
      <w:pPr>
        <w:jc w:val="both"/>
      </w:pPr>
      <w:r>
        <w:t xml:space="preserve">Zveřejněné výsledky ve formě tabulek a kartogramů jsou do úrovně krajů uvedeny na webu </w:t>
      </w:r>
      <w:hyperlink r:id="rId5" w:history="1">
        <w:r>
          <w:rPr>
            <w:rStyle w:val="Hypertextovodkaz"/>
          </w:rPr>
          <w:t>www.scitani.cz</w:t>
        </w:r>
      </w:hyperlink>
      <w:r>
        <w:t xml:space="preserve">. Údaje za všechny územní jednotky až do úrovně obcí a městských částí, resp. obvodů jsou dostupné ve </w:t>
      </w:r>
      <w:hyperlink r:id="rId6" w:anchor="katalog=34215" w:tgtFrame="_blank" w:history="1">
        <w:r>
          <w:rPr>
            <w:rStyle w:val="Hypertextovodkaz"/>
          </w:rPr>
          <w:t>Veřejné databázi ČSÚ</w:t>
        </w:r>
      </w:hyperlink>
      <w:r>
        <w:t xml:space="preserve">. Kompletní data ke stažení v otevřeném formátu CSV jsou k dispozici na stránce </w:t>
      </w:r>
      <w:hyperlink r:id="rId7" w:tgtFrame="_blank" w:history="1">
        <w:r>
          <w:rPr>
            <w:rStyle w:val="Hypertextovodkaz"/>
          </w:rPr>
          <w:t>Výsledky sčítání 2021 – otevřená data</w:t>
        </w:r>
      </w:hyperlink>
      <w:r>
        <w:t>.</w:t>
      </w:r>
    </w:p>
    <w:sectPr w:rsidR="008F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6C"/>
    <w:rsid w:val="002318C2"/>
    <w:rsid w:val="0023629C"/>
    <w:rsid w:val="0031316C"/>
    <w:rsid w:val="00315DC0"/>
    <w:rsid w:val="00412007"/>
    <w:rsid w:val="00447507"/>
    <w:rsid w:val="00477085"/>
    <w:rsid w:val="004A385A"/>
    <w:rsid w:val="004C5450"/>
    <w:rsid w:val="005462A6"/>
    <w:rsid w:val="005C1DF9"/>
    <w:rsid w:val="00650991"/>
    <w:rsid w:val="0069426C"/>
    <w:rsid w:val="00716166"/>
    <w:rsid w:val="007F4205"/>
    <w:rsid w:val="00814422"/>
    <w:rsid w:val="008225EA"/>
    <w:rsid w:val="008F68F1"/>
    <w:rsid w:val="009915AC"/>
    <w:rsid w:val="00A149B1"/>
    <w:rsid w:val="00A92CBF"/>
    <w:rsid w:val="00AF1DE4"/>
    <w:rsid w:val="00C11F72"/>
    <w:rsid w:val="00C40CFB"/>
    <w:rsid w:val="00D83F4F"/>
    <w:rsid w:val="00DF3220"/>
    <w:rsid w:val="00E12ACB"/>
    <w:rsid w:val="00F25B21"/>
    <w:rsid w:val="00F5711B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FEB2"/>
  <w15:chartTrackingRefBased/>
  <w15:docId w15:val="{44279373-62C8-4B5C-A668-33CB53A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68F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42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2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2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2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20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F420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0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14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sledky-scitani-2021-otevrena-d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cs/index.jsf?page=statistiky" TargetMode="External"/><Relationship Id="rId5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2ED9-E095-472D-A48B-1EE27419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 Petr</dc:creator>
  <cp:keywords/>
  <dc:description/>
  <cp:lastModifiedBy>Cieslar Jan</cp:lastModifiedBy>
  <cp:revision>3</cp:revision>
  <dcterms:created xsi:type="dcterms:W3CDTF">2023-03-27T10:19:00Z</dcterms:created>
  <dcterms:modified xsi:type="dcterms:W3CDTF">2023-03-28T09:53:00Z</dcterms:modified>
</cp:coreProperties>
</file>