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A02A89" w:rsidRDefault="005F27BF" w:rsidP="00417198">
      <w:pPr>
        <w:pStyle w:val="Datum0"/>
        <w:rPr>
          <w:lang w:val="en-GB"/>
        </w:rPr>
      </w:pPr>
      <w:r w:rsidRPr="00A02A89">
        <w:rPr>
          <w:lang w:val="en-GB"/>
        </w:rPr>
        <w:t>3</w:t>
      </w:r>
      <w:r w:rsidR="00F013EB" w:rsidRPr="00A02A89">
        <w:rPr>
          <w:lang w:val="en-GB"/>
        </w:rPr>
        <w:t xml:space="preserve"> February </w:t>
      </w:r>
      <w:r w:rsidR="009D3AEC" w:rsidRPr="00A02A89">
        <w:rPr>
          <w:lang w:val="en-GB"/>
        </w:rPr>
        <w:t>2015</w:t>
      </w:r>
    </w:p>
    <w:p w:rsidR="001B4EF5" w:rsidRPr="00A02A89" w:rsidRDefault="00F013EB" w:rsidP="00417198">
      <w:pPr>
        <w:pStyle w:val="Nzev"/>
        <w:rPr>
          <w:lang w:val="en-GB"/>
        </w:rPr>
      </w:pPr>
      <w:r w:rsidRPr="00A02A89">
        <w:rPr>
          <w:lang w:val="en-GB"/>
        </w:rPr>
        <w:t xml:space="preserve">Average Age of Working Persons Increased by Almost Four Years over Twenty-Five-Year Period </w:t>
      </w:r>
    </w:p>
    <w:p w:rsidR="00276CDB" w:rsidRPr="00A02A89" w:rsidRDefault="00F013EB" w:rsidP="00276CDB">
      <w:pPr>
        <w:pStyle w:val="Perex"/>
        <w:rPr>
          <w:lang w:val="en-GB"/>
        </w:rPr>
      </w:pPr>
      <w:r w:rsidRPr="00A02A89">
        <w:rPr>
          <w:lang w:val="en-GB"/>
        </w:rPr>
        <w:t xml:space="preserve">A long-term decline of the employment rate in the youngest productive age since </w:t>
      </w:r>
      <w:r w:rsidR="00AF58AF" w:rsidRPr="00A02A89">
        <w:rPr>
          <w:lang w:val="en-GB"/>
        </w:rPr>
        <w:t xml:space="preserve">1993 </w:t>
      </w:r>
      <w:r w:rsidRPr="00A02A89">
        <w:rPr>
          <w:lang w:val="en-GB"/>
        </w:rPr>
        <w:t xml:space="preserve">has been compensated by a growth in the employment rate of persons aged </w:t>
      </w:r>
      <w:r w:rsidR="00AF58AF" w:rsidRPr="00A02A89">
        <w:rPr>
          <w:lang w:val="en-GB"/>
        </w:rPr>
        <w:t xml:space="preserve">55 </w:t>
      </w:r>
      <w:r w:rsidRPr="00A02A89">
        <w:rPr>
          <w:lang w:val="en-GB"/>
        </w:rPr>
        <w:t>to</w:t>
      </w:r>
      <w:r w:rsidR="00AF58AF" w:rsidRPr="00A02A89">
        <w:rPr>
          <w:lang w:val="en-GB"/>
        </w:rPr>
        <w:t xml:space="preserve"> 64 </w:t>
      </w:r>
      <w:r w:rsidRPr="00A02A89">
        <w:rPr>
          <w:lang w:val="en-GB"/>
        </w:rPr>
        <w:t>years</w:t>
      </w:r>
      <w:r w:rsidR="00AF58AF" w:rsidRPr="00A02A89">
        <w:rPr>
          <w:lang w:val="en-GB"/>
        </w:rPr>
        <w:t xml:space="preserve">. </w:t>
      </w:r>
      <w:r w:rsidRPr="00A02A89">
        <w:rPr>
          <w:lang w:val="en-GB"/>
        </w:rPr>
        <w:t xml:space="preserve">Compared to the </w:t>
      </w:r>
      <w:r w:rsidR="00227BC0" w:rsidRPr="00A02A89">
        <w:rPr>
          <w:lang w:val="en-GB"/>
        </w:rPr>
        <w:t>leading</w:t>
      </w:r>
      <w:r w:rsidRPr="00A02A89">
        <w:rPr>
          <w:lang w:val="en-GB"/>
        </w:rPr>
        <w:t xml:space="preserve"> </w:t>
      </w:r>
      <w:r w:rsidR="00AF58AF" w:rsidRPr="00A02A89">
        <w:rPr>
          <w:lang w:val="en-GB"/>
        </w:rPr>
        <w:t xml:space="preserve">EU </w:t>
      </w:r>
      <w:r w:rsidRPr="00A02A89">
        <w:rPr>
          <w:lang w:val="en-GB"/>
        </w:rPr>
        <w:t>Member States employment in both the groups in the Czech Republic has been still at a lower level</w:t>
      </w:r>
      <w:r w:rsidR="00AF58AF" w:rsidRPr="00A02A89">
        <w:rPr>
          <w:lang w:val="en-GB"/>
        </w:rPr>
        <w:t>.</w:t>
      </w:r>
    </w:p>
    <w:p w:rsidR="003978F3" w:rsidRPr="00A02A89" w:rsidRDefault="00F013EB" w:rsidP="005E5054">
      <w:pPr>
        <w:rPr>
          <w:lang w:val="en-GB"/>
        </w:rPr>
      </w:pPr>
      <w:r w:rsidRPr="00A02A89">
        <w:rPr>
          <w:lang w:val="en-GB"/>
        </w:rPr>
        <w:t xml:space="preserve">In </w:t>
      </w:r>
      <w:r w:rsidR="00D87C6D" w:rsidRPr="00A02A89">
        <w:rPr>
          <w:lang w:val="en-GB"/>
        </w:rPr>
        <w:t>201</w:t>
      </w:r>
      <w:r w:rsidR="00281BDA" w:rsidRPr="00A02A89">
        <w:rPr>
          <w:lang w:val="en-GB"/>
        </w:rPr>
        <w:t xml:space="preserve">3 </w:t>
      </w:r>
      <w:r w:rsidRPr="00A02A89">
        <w:rPr>
          <w:lang w:val="en-GB"/>
        </w:rPr>
        <w:t xml:space="preserve">there were in total </w:t>
      </w:r>
      <w:r w:rsidR="00281BDA" w:rsidRPr="00A02A89">
        <w:rPr>
          <w:lang w:val="en-GB"/>
        </w:rPr>
        <w:t>4</w:t>
      </w:r>
      <w:r w:rsidR="00D87C6D" w:rsidRPr="00A02A89">
        <w:rPr>
          <w:lang w:val="en-GB"/>
        </w:rPr>
        <w:t> </w:t>
      </w:r>
      <w:r w:rsidR="00281BDA" w:rsidRPr="00A02A89">
        <w:rPr>
          <w:lang w:val="en-GB"/>
        </w:rPr>
        <w:t>9</w:t>
      </w:r>
      <w:r w:rsidR="00D87C6D" w:rsidRPr="00A02A89">
        <w:rPr>
          <w:lang w:val="en-GB"/>
        </w:rPr>
        <w:t>37 </w:t>
      </w:r>
      <w:proofErr w:type="spellStart"/>
      <w:r w:rsidR="00D87C6D" w:rsidRPr="00A02A89">
        <w:rPr>
          <w:lang w:val="en-GB"/>
        </w:rPr>
        <w:t>t</w:t>
      </w:r>
      <w:r w:rsidRPr="00A02A89">
        <w:rPr>
          <w:lang w:val="en-GB"/>
        </w:rPr>
        <w:t>hou</w:t>
      </w:r>
      <w:r w:rsidR="00D87C6D" w:rsidRPr="00A02A89">
        <w:rPr>
          <w:lang w:val="en-GB"/>
        </w:rPr>
        <w:t>s</w:t>
      </w:r>
      <w:proofErr w:type="spellEnd"/>
      <w:r w:rsidR="00D87C6D" w:rsidRPr="00A02A89">
        <w:rPr>
          <w:lang w:val="en-GB"/>
        </w:rPr>
        <w:t xml:space="preserve">. </w:t>
      </w:r>
      <w:proofErr w:type="gramStart"/>
      <w:r w:rsidRPr="00A02A89">
        <w:rPr>
          <w:lang w:val="en-GB"/>
        </w:rPr>
        <w:t>persons</w:t>
      </w:r>
      <w:proofErr w:type="gramEnd"/>
      <w:r w:rsidRPr="00A02A89">
        <w:rPr>
          <w:lang w:val="en-GB"/>
        </w:rPr>
        <w:t xml:space="preserve"> working, i.e.</w:t>
      </w:r>
      <w:r w:rsidR="00D87C6D" w:rsidRPr="00A02A89">
        <w:rPr>
          <w:lang w:val="en-GB"/>
        </w:rPr>
        <w:t xml:space="preserve"> 46</w:t>
      </w:r>
      <w:r w:rsidRPr="00A02A89">
        <w:rPr>
          <w:lang w:val="en-GB"/>
        </w:rPr>
        <w:t>.</w:t>
      </w:r>
      <w:r w:rsidR="00D87C6D" w:rsidRPr="00A02A89">
        <w:rPr>
          <w:lang w:val="en-GB"/>
        </w:rPr>
        <w:t xml:space="preserve">9% </w:t>
      </w:r>
      <w:r w:rsidRPr="00A02A89">
        <w:rPr>
          <w:lang w:val="en-GB"/>
        </w:rPr>
        <w:t>of the whole population of the Czech Republic</w:t>
      </w:r>
      <w:r w:rsidR="00D87C6D" w:rsidRPr="00A02A89">
        <w:rPr>
          <w:lang w:val="en-GB"/>
        </w:rPr>
        <w:t>.</w:t>
      </w:r>
      <w:r w:rsidR="003978F3" w:rsidRPr="00A02A89">
        <w:rPr>
          <w:lang w:val="en-GB"/>
        </w:rPr>
        <w:t xml:space="preserve"> </w:t>
      </w:r>
      <w:r w:rsidR="00FF7189" w:rsidRPr="00A02A89">
        <w:rPr>
          <w:lang w:val="en-GB"/>
        </w:rPr>
        <w:t>While in the first year of independence of the Czech Republic, in 1993 this share was somewhat higher at</w:t>
      </w:r>
      <w:r w:rsidR="003978F3" w:rsidRPr="00A02A89">
        <w:rPr>
          <w:lang w:val="en-GB"/>
        </w:rPr>
        <w:t xml:space="preserve"> 47</w:t>
      </w:r>
      <w:r w:rsidR="00FF7189" w:rsidRPr="00A02A89">
        <w:rPr>
          <w:lang w:val="en-GB"/>
        </w:rPr>
        <w:t>.</w:t>
      </w:r>
      <w:r w:rsidR="003978F3" w:rsidRPr="00A02A89">
        <w:rPr>
          <w:lang w:val="en-GB"/>
        </w:rPr>
        <w:t xml:space="preserve">2%. </w:t>
      </w:r>
      <w:r w:rsidR="00FF7189" w:rsidRPr="00A02A89">
        <w:rPr>
          <w:lang w:val="en-GB"/>
        </w:rPr>
        <w:t xml:space="preserve">Over the period of </w:t>
      </w:r>
      <w:r w:rsidR="001F71E0" w:rsidRPr="00A02A89">
        <w:rPr>
          <w:lang w:val="en-GB"/>
        </w:rPr>
        <w:t xml:space="preserve">1993 </w:t>
      </w:r>
      <w:r w:rsidR="00FF7189" w:rsidRPr="00A02A89">
        <w:rPr>
          <w:lang w:val="en-GB"/>
        </w:rPr>
        <w:t xml:space="preserve">through </w:t>
      </w:r>
      <w:r w:rsidR="001F71E0" w:rsidRPr="00A02A89">
        <w:rPr>
          <w:lang w:val="en-GB"/>
        </w:rPr>
        <w:t xml:space="preserve">2013 </w:t>
      </w:r>
      <w:r w:rsidR="00FF7189" w:rsidRPr="00A02A89">
        <w:rPr>
          <w:lang w:val="en-GB"/>
        </w:rPr>
        <w:t>factors</w:t>
      </w:r>
      <w:r w:rsidR="008824A8">
        <w:rPr>
          <w:lang w:val="en-GB"/>
        </w:rPr>
        <w:t>,</w:t>
      </w:r>
      <w:r w:rsidR="00FF7189" w:rsidRPr="00A02A89">
        <w:rPr>
          <w:lang w:val="en-GB"/>
        </w:rPr>
        <w:t xml:space="preserve"> that affected this share in a contradictory manner, were significantly changing</w:t>
      </w:r>
      <w:r w:rsidR="003978F3" w:rsidRPr="00A02A89">
        <w:rPr>
          <w:lang w:val="en-GB"/>
        </w:rPr>
        <w:t>.</w:t>
      </w:r>
      <w:r w:rsidR="00021E38" w:rsidRPr="00A02A89">
        <w:rPr>
          <w:lang w:val="en-GB"/>
        </w:rPr>
        <w:t xml:space="preserve"> </w:t>
      </w:r>
      <w:r w:rsidR="00FF7189" w:rsidRPr="00A02A89">
        <w:rPr>
          <w:lang w:val="en-GB"/>
        </w:rPr>
        <w:t>The number of children under 15 years of age substantially dropped and</w:t>
      </w:r>
      <w:r w:rsidR="008824A8">
        <w:rPr>
          <w:lang w:val="en-GB"/>
        </w:rPr>
        <w:t>,</w:t>
      </w:r>
      <w:r w:rsidR="00FF7189" w:rsidRPr="00A02A89">
        <w:rPr>
          <w:lang w:val="en-GB"/>
        </w:rPr>
        <w:t xml:space="preserve"> simultaneously</w:t>
      </w:r>
      <w:r w:rsidR="008824A8">
        <w:rPr>
          <w:lang w:val="en-GB"/>
        </w:rPr>
        <w:t>,</w:t>
      </w:r>
      <w:r w:rsidR="00FF7189" w:rsidRPr="00A02A89">
        <w:rPr>
          <w:lang w:val="en-GB"/>
        </w:rPr>
        <w:t xml:space="preserve"> the age limit for </w:t>
      </w:r>
      <w:r w:rsidR="008824A8">
        <w:rPr>
          <w:lang w:val="en-GB"/>
        </w:rPr>
        <w:t>retirement</w:t>
      </w:r>
      <w:r w:rsidR="00FF7189" w:rsidRPr="00A02A89">
        <w:rPr>
          <w:lang w:val="en-GB"/>
        </w:rPr>
        <w:t xml:space="preserve"> was increased</w:t>
      </w:r>
      <w:r w:rsidR="00021E38" w:rsidRPr="00A02A89">
        <w:rPr>
          <w:lang w:val="en-GB"/>
        </w:rPr>
        <w:t xml:space="preserve">, </w:t>
      </w:r>
      <w:r w:rsidR="00FF7189" w:rsidRPr="00A02A89">
        <w:rPr>
          <w:lang w:val="en-GB"/>
        </w:rPr>
        <w:t>on the other hand, unemployment grew</w:t>
      </w:r>
      <w:r w:rsidR="00BE7B34" w:rsidRPr="00A02A89">
        <w:rPr>
          <w:lang w:val="en-GB"/>
        </w:rPr>
        <w:t xml:space="preserve">, </w:t>
      </w:r>
      <w:r w:rsidR="00FF7189" w:rsidRPr="00A02A89">
        <w:rPr>
          <w:lang w:val="en-GB"/>
        </w:rPr>
        <w:t xml:space="preserve">the average life expectancy got prolonged, </w:t>
      </w:r>
      <w:r w:rsidR="00021E38" w:rsidRPr="00A02A89">
        <w:rPr>
          <w:lang w:val="en-GB"/>
        </w:rPr>
        <w:t>a</w:t>
      </w:r>
      <w:r w:rsidR="00FF7189" w:rsidRPr="00A02A89">
        <w:rPr>
          <w:lang w:val="en-GB"/>
        </w:rPr>
        <w:t>nd the average time of education process was essentially extended</w:t>
      </w:r>
      <w:r w:rsidR="00021E38" w:rsidRPr="00A02A89">
        <w:rPr>
          <w:lang w:val="en-GB"/>
        </w:rPr>
        <w:t>.</w:t>
      </w:r>
    </w:p>
    <w:p w:rsidR="00021E38" w:rsidRPr="00A02A89" w:rsidRDefault="00021E38" w:rsidP="005E5054">
      <w:pPr>
        <w:rPr>
          <w:lang w:val="en-GB"/>
        </w:rPr>
      </w:pPr>
    </w:p>
    <w:p w:rsidR="00592272" w:rsidRPr="00A02A89" w:rsidRDefault="00FF7189" w:rsidP="0022086A">
      <w:pPr>
        <w:rPr>
          <w:lang w:val="en-GB"/>
        </w:rPr>
      </w:pPr>
      <w:r w:rsidRPr="00A02A89">
        <w:rPr>
          <w:lang w:val="en-GB"/>
        </w:rPr>
        <w:t xml:space="preserve">Not taking </w:t>
      </w:r>
      <w:r w:rsidR="00593012" w:rsidRPr="00A02A89">
        <w:rPr>
          <w:lang w:val="en-GB"/>
        </w:rPr>
        <w:t>into</w:t>
      </w:r>
      <w:r w:rsidRPr="00A02A89">
        <w:rPr>
          <w:lang w:val="en-GB"/>
        </w:rPr>
        <w:t xml:space="preserve"> account </w:t>
      </w:r>
      <w:r w:rsidR="0022086A" w:rsidRPr="00A02A89">
        <w:rPr>
          <w:lang w:val="en-GB"/>
        </w:rPr>
        <w:t>the pre-productive age component of the population aged from 0 to 14 years and also persons aged 65+ years</w:t>
      </w:r>
      <w:r w:rsidR="008824A8">
        <w:rPr>
          <w:lang w:val="en-GB"/>
        </w:rPr>
        <w:t>,</w:t>
      </w:r>
      <w:r w:rsidR="0022086A" w:rsidRPr="00A02A89">
        <w:rPr>
          <w:lang w:val="en-GB"/>
        </w:rPr>
        <w:t xml:space="preserve"> then conditions on the labour market are characterised by the general employment rate of the aged 15-64 years (the number of working persons aged 15-64 years to the total number of population aged 15-64 years</w:t>
      </w:r>
      <w:r w:rsidR="005A773D" w:rsidRPr="00A02A89">
        <w:rPr>
          <w:lang w:val="en-GB"/>
        </w:rPr>
        <w:t>).</w:t>
      </w:r>
      <w:r w:rsidR="007F601A" w:rsidRPr="00A02A89">
        <w:rPr>
          <w:lang w:val="en-GB"/>
        </w:rPr>
        <w:t xml:space="preserve"> </w:t>
      </w:r>
      <w:r w:rsidR="0022086A" w:rsidRPr="00A02A89">
        <w:rPr>
          <w:lang w:val="en-GB"/>
        </w:rPr>
        <w:t xml:space="preserve">A high employment rate was at the beginning of the reference period till 1996 when it was above </w:t>
      </w:r>
      <w:r w:rsidR="00932C9C" w:rsidRPr="00A02A89">
        <w:rPr>
          <w:lang w:val="en-GB"/>
        </w:rPr>
        <w:t>69%</w:t>
      </w:r>
      <w:r w:rsidR="007F601A" w:rsidRPr="00A02A89">
        <w:rPr>
          <w:lang w:val="en-GB"/>
        </w:rPr>
        <w:t>.</w:t>
      </w:r>
      <w:r w:rsidR="00361B35" w:rsidRPr="00A02A89">
        <w:rPr>
          <w:lang w:val="en-GB"/>
        </w:rPr>
        <w:t xml:space="preserve"> </w:t>
      </w:r>
      <w:r w:rsidR="0022086A" w:rsidRPr="00A02A89">
        <w:rPr>
          <w:lang w:val="en-GB"/>
        </w:rPr>
        <w:t xml:space="preserve">Due to the development of conditions on the labour market it was then gradually descending down to </w:t>
      </w:r>
      <w:r w:rsidR="00F7205F" w:rsidRPr="00A02A89">
        <w:rPr>
          <w:lang w:val="en-GB"/>
        </w:rPr>
        <w:t xml:space="preserve">64% </w:t>
      </w:r>
      <w:r w:rsidR="00022F20" w:rsidRPr="00A02A89">
        <w:rPr>
          <w:lang w:val="en-GB"/>
        </w:rPr>
        <w:t>in</w:t>
      </w:r>
      <w:r w:rsidR="00F7205F" w:rsidRPr="00A02A89">
        <w:rPr>
          <w:lang w:val="en-GB"/>
        </w:rPr>
        <w:t xml:space="preserve"> 2004. </w:t>
      </w:r>
      <w:r w:rsidR="00022F20" w:rsidRPr="00A02A89">
        <w:rPr>
          <w:lang w:val="en-GB"/>
        </w:rPr>
        <w:t xml:space="preserve">In the four recent years the employment rate has been growing </w:t>
      </w:r>
      <w:r w:rsidR="00F7205F" w:rsidRPr="00A02A89">
        <w:rPr>
          <w:lang w:val="en-GB"/>
        </w:rPr>
        <w:t>a</w:t>
      </w:r>
      <w:r w:rsidR="00022F20" w:rsidRPr="00A02A89">
        <w:rPr>
          <w:lang w:val="en-GB"/>
        </w:rPr>
        <w:t xml:space="preserve">nd in </w:t>
      </w:r>
      <w:r w:rsidR="00F7205F" w:rsidRPr="00A02A89">
        <w:rPr>
          <w:lang w:val="en-GB"/>
        </w:rPr>
        <w:t xml:space="preserve">2013 </w:t>
      </w:r>
      <w:r w:rsidR="00022F20" w:rsidRPr="00A02A89">
        <w:rPr>
          <w:lang w:val="en-GB"/>
        </w:rPr>
        <w:t xml:space="preserve">got close to </w:t>
      </w:r>
      <w:r w:rsidR="00F7205F" w:rsidRPr="00A02A89">
        <w:rPr>
          <w:lang w:val="en-GB"/>
        </w:rPr>
        <w:t xml:space="preserve">68%. </w:t>
      </w:r>
      <w:r w:rsidR="00022F20" w:rsidRPr="00A02A89">
        <w:rPr>
          <w:lang w:val="en-GB"/>
        </w:rPr>
        <w:t xml:space="preserve">According to preliminary data it reached on average for the whole year of 2014 already the level of the initial year </w:t>
      </w:r>
      <w:r w:rsidR="00F7205F" w:rsidRPr="00A02A89">
        <w:rPr>
          <w:lang w:val="en-GB"/>
        </w:rPr>
        <w:t>1993 (69%)</w:t>
      </w:r>
      <w:proofErr w:type="gramStart"/>
      <w:r w:rsidR="00F7205F" w:rsidRPr="00A02A89">
        <w:rPr>
          <w:lang w:val="en-GB"/>
        </w:rPr>
        <w:t>.</w:t>
      </w:r>
      <w:proofErr w:type="gramEnd"/>
      <w:r w:rsidR="00F7205F" w:rsidRPr="00A02A89">
        <w:rPr>
          <w:lang w:val="en-GB"/>
        </w:rPr>
        <w:t xml:space="preserve"> </w:t>
      </w:r>
      <w:r w:rsidR="00227BC0" w:rsidRPr="00A02A89">
        <w:rPr>
          <w:lang w:val="en-GB"/>
        </w:rPr>
        <w:t>Significant</w:t>
      </w:r>
      <w:r w:rsidR="00022F20" w:rsidRPr="00A02A89">
        <w:rPr>
          <w:lang w:val="en-GB"/>
        </w:rPr>
        <w:t xml:space="preserve"> changes in the employment rate happened mostly in groups of persons of the youngest and elder productive age</w:t>
      </w:r>
      <w:r w:rsidR="005944DD" w:rsidRPr="00A02A89">
        <w:rPr>
          <w:lang w:val="en-GB"/>
        </w:rPr>
        <w:t>.</w:t>
      </w:r>
    </w:p>
    <w:p w:rsidR="005944DD" w:rsidRPr="00A02A89" w:rsidRDefault="005944DD" w:rsidP="005E5054">
      <w:pPr>
        <w:rPr>
          <w:lang w:val="en-GB"/>
        </w:rPr>
      </w:pPr>
    </w:p>
    <w:p w:rsidR="005944DD" w:rsidRPr="00A02A89" w:rsidRDefault="005944DD" w:rsidP="005944DD">
      <w:pPr>
        <w:jc w:val="left"/>
        <w:rPr>
          <w:b/>
          <w:lang w:val="en-GB"/>
        </w:rPr>
      </w:pPr>
      <w:r w:rsidRPr="00A02A89">
        <w:rPr>
          <w:b/>
          <w:lang w:val="en-GB"/>
        </w:rPr>
        <w:t xml:space="preserve">A. </w:t>
      </w:r>
      <w:r w:rsidR="00F013EB" w:rsidRPr="00A02A89">
        <w:rPr>
          <w:b/>
          <w:lang w:val="en-GB"/>
        </w:rPr>
        <w:t xml:space="preserve">Contradictory development in the employment rate in the youngest group and oldest one of the productive age </w:t>
      </w:r>
    </w:p>
    <w:p w:rsidR="009A5193" w:rsidRPr="00A02A89" w:rsidRDefault="00022F20" w:rsidP="005E5054">
      <w:pPr>
        <w:rPr>
          <w:lang w:val="en-GB"/>
        </w:rPr>
      </w:pPr>
      <w:r w:rsidRPr="00A02A89">
        <w:rPr>
          <w:lang w:val="en-GB"/>
        </w:rPr>
        <w:t>In</w:t>
      </w:r>
      <w:r w:rsidR="00162CE2" w:rsidRPr="00A02A89">
        <w:rPr>
          <w:lang w:val="en-GB"/>
        </w:rPr>
        <w:t xml:space="preserve"> 1993 </w:t>
      </w:r>
      <w:r w:rsidRPr="00A02A89">
        <w:rPr>
          <w:lang w:val="en-GB"/>
        </w:rPr>
        <w:t xml:space="preserve">almost one third of persons of the youngest group aged </w:t>
      </w:r>
      <w:r w:rsidR="00162CE2" w:rsidRPr="00A02A89">
        <w:rPr>
          <w:lang w:val="en-GB"/>
        </w:rPr>
        <w:t>15-19</w:t>
      </w:r>
      <w:r w:rsidRPr="00A02A89">
        <w:rPr>
          <w:lang w:val="en-GB"/>
        </w:rPr>
        <w:t xml:space="preserve"> years</w:t>
      </w:r>
      <w:r w:rsidR="008824A8">
        <w:rPr>
          <w:lang w:val="en-GB"/>
        </w:rPr>
        <w:t xml:space="preserve"> were working</w:t>
      </w:r>
      <w:r w:rsidRPr="00A02A89">
        <w:rPr>
          <w:lang w:val="en-GB"/>
        </w:rPr>
        <w:t>;</w:t>
      </w:r>
      <w:r w:rsidR="00162CE2" w:rsidRPr="00A02A89">
        <w:rPr>
          <w:lang w:val="en-GB"/>
        </w:rPr>
        <w:t xml:space="preserve"> </w:t>
      </w:r>
      <w:r w:rsidRPr="00A02A89">
        <w:rPr>
          <w:lang w:val="en-GB"/>
        </w:rPr>
        <w:t>in</w:t>
      </w:r>
      <w:r w:rsidR="00162CE2" w:rsidRPr="00A02A89">
        <w:rPr>
          <w:lang w:val="en-GB"/>
        </w:rPr>
        <w:t xml:space="preserve"> 2013 </w:t>
      </w:r>
      <w:r w:rsidRPr="00A02A89">
        <w:rPr>
          <w:lang w:val="en-GB"/>
        </w:rPr>
        <w:t xml:space="preserve">there were such persons </w:t>
      </w:r>
      <w:r w:rsidR="008824A8">
        <w:rPr>
          <w:lang w:val="en-GB"/>
        </w:rPr>
        <w:t xml:space="preserve">working at </w:t>
      </w:r>
      <w:r w:rsidRPr="00A02A89">
        <w:rPr>
          <w:lang w:val="en-GB"/>
        </w:rPr>
        <w:t>merely just a bit more than 3%. Similarly</w:t>
      </w:r>
      <w:r w:rsidR="008824A8">
        <w:rPr>
          <w:lang w:val="en-GB"/>
        </w:rPr>
        <w:t>,</w:t>
      </w:r>
      <w:r w:rsidRPr="00A02A89">
        <w:rPr>
          <w:lang w:val="en-GB"/>
        </w:rPr>
        <w:t xml:space="preserve"> the employment rate declined in the group of the aged </w:t>
      </w:r>
      <w:r w:rsidR="00162CE2" w:rsidRPr="00A02A89">
        <w:rPr>
          <w:lang w:val="en-GB"/>
        </w:rPr>
        <w:t>20-24</w:t>
      </w:r>
      <w:r w:rsidRPr="00A02A89">
        <w:rPr>
          <w:lang w:val="en-GB"/>
        </w:rPr>
        <w:t xml:space="preserve"> </w:t>
      </w:r>
      <w:proofErr w:type="gramStart"/>
      <w:r w:rsidRPr="00A02A89">
        <w:rPr>
          <w:lang w:val="en-GB"/>
        </w:rPr>
        <w:t>years</w:t>
      </w:r>
      <w:r w:rsidR="00162CE2" w:rsidRPr="00A02A89">
        <w:rPr>
          <w:lang w:val="en-GB"/>
        </w:rPr>
        <w:t>, t</w:t>
      </w:r>
      <w:r w:rsidRPr="00A02A89">
        <w:rPr>
          <w:lang w:val="en-GB"/>
        </w:rPr>
        <w:t>hat</w:t>
      </w:r>
      <w:proofErr w:type="gramEnd"/>
      <w:r w:rsidRPr="00A02A89">
        <w:rPr>
          <w:lang w:val="en-GB"/>
        </w:rPr>
        <w:t xml:space="preserve"> means in the age when a great portion of the young study </w:t>
      </w:r>
      <w:r w:rsidR="00162CE2" w:rsidRPr="00A02A89">
        <w:rPr>
          <w:lang w:val="en-GB"/>
        </w:rPr>
        <w:t>a</w:t>
      </w:r>
      <w:r w:rsidRPr="00A02A89">
        <w:rPr>
          <w:lang w:val="en-GB"/>
        </w:rPr>
        <w:t>t</w:t>
      </w:r>
      <w:r w:rsidR="00162CE2" w:rsidRPr="00A02A89">
        <w:rPr>
          <w:lang w:val="en-GB"/>
        </w:rPr>
        <w:t xml:space="preserve"> </w:t>
      </w:r>
      <w:r w:rsidRPr="00A02A89">
        <w:rPr>
          <w:lang w:val="en-GB"/>
        </w:rPr>
        <w:t xml:space="preserve">tertiary education </w:t>
      </w:r>
      <w:r w:rsidR="009569A6" w:rsidRPr="00A02A89">
        <w:rPr>
          <w:lang w:val="en-GB"/>
        </w:rPr>
        <w:t>(</w:t>
      </w:r>
      <w:r w:rsidRPr="00A02A89">
        <w:rPr>
          <w:lang w:val="en-GB"/>
        </w:rPr>
        <w:t>by more than a third</w:t>
      </w:r>
      <w:r w:rsidR="009569A6" w:rsidRPr="00A02A89">
        <w:rPr>
          <w:lang w:val="en-GB"/>
        </w:rPr>
        <w:t>)</w:t>
      </w:r>
      <w:r w:rsidR="00162CE2" w:rsidRPr="00A02A89">
        <w:rPr>
          <w:lang w:val="en-GB"/>
        </w:rPr>
        <w:t xml:space="preserve">. </w:t>
      </w:r>
      <w:r w:rsidRPr="00A02A89">
        <w:rPr>
          <w:lang w:val="en-GB"/>
        </w:rPr>
        <w:t xml:space="preserve">The employment rate </w:t>
      </w:r>
      <w:r w:rsidR="00227BC0" w:rsidRPr="00A02A89">
        <w:rPr>
          <w:lang w:val="en-GB"/>
        </w:rPr>
        <w:t xml:space="preserve">decreased by a little also in the large group of the aged </w:t>
      </w:r>
      <w:r w:rsidR="0038190E" w:rsidRPr="00A02A89">
        <w:rPr>
          <w:lang w:val="en-GB"/>
        </w:rPr>
        <w:t>25-54</w:t>
      </w:r>
      <w:r w:rsidR="00227BC0" w:rsidRPr="00A02A89">
        <w:rPr>
          <w:lang w:val="en-GB"/>
        </w:rPr>
        <w:t xml:space="preserve"> years</w:t>
      </w:r>
      <w:r w:rsidR="0038190E" w:rsidRPr="00A02A89">
        <w:rPr>
          <w:lang w:val="en-GB"/>
        </w:rPr>
        <w:t xml:space="preserve">, </w:t>
      </w:r>
      <w:r w:rsidR="00227BC0" w:rsidRPr="00A02A89">
        <w:rPr>
          <w:lang w:val="en-GB"/>
        </w:rPr>
        <w:t xml:space="preserve">in which it was also </w:t>
      </w:r>
      <w:r w:rsidR="008824A8">
        <w:rPr>
          <w:lang w:val="en-GB"/>
        </w:rPr>
        <w:t xml:space="preserve">an effect of </w:t>
      </w:r>
      <w:r w:rsidR="00227BC0" w:rsidRPr="00A02A89">
        <w:rPr>
          <w:lang w:val="en-GB"/>
        </w:rPr>
        <w:t xml:space="preserve">an increase in </w:t>
      </w:r>
      <w:r w:rsidR="008860DD" w:rsidRPr="00A02A89">
        <w:rPr>
          <w:lang w:val="en-GB"/>
        </w:rPr>
        <w:t xml:space="preserve">the </w:t>
      </w:r>
      <w:r w:rsidR="00227BC0" w:rsidRPr="00A02A89">
        <w:rPr>
          <w:lang w:val="en-GB"/>
        </w:rPr>
        <w:t xml:space="preserve">age of </w:t>
      </w:r>
      <w:proofErr w:type="spellStart"/>
      <w:r w:rsidR="00227BC0" w:rsidRPr="00A02A89">
        <w:rPr>
          <w:lang w:val="en-GB"/>
        </w:rPr>
        <w:t>primiparae</w:t>
      </w:r>
      <w:proofErr w:type="spellEnd"/>
      <w:r w:rsidR="003D0585" w:rsidRPr="00A02A89">
        <w:rPr>
          <w:lang w:val="en-GB"/>
        </w:rPr>
        <w:t>.</w:t>
      </w:r>
      <w:r w:rsidR="004C2D00" w:rsidRPr="00A02A89">
        <w:rPr>
          <w:lang w:val="en-GB"/>
        </w:rPr>
        <w:t xml:space="preserve"> </w:t>
      </w:r>
      <w:r w:rsidR="008860DD" w:rsidRPr="00A02A89">
        <w:rPr>
          <w:lang w:val="en-GB"/>
        </w:rPr>
        <w:t xml:space="preserve">Completely opposing trend can be seen in groups of pre-retirement age. The employment rate of females aged </w:t>
      </w:r>
      <w:r w:rsidR="00AB348D" w:rsidRPr="00A02A89">
        <w:rPr>
          <w:lang w:val="en-GB"/>
        </w:rPr>
        <w:t xml:space="preserve">55-59 </w:t>
      </w:r>
      <w:r w:rsidR="008860DD" w:rsidRPr="00A02A89">
        <w:rPr>
          <w:lang w:val="en-GB"/>
        </w:rPr>
        <w:t xml:space="preserve">years increased in a dramatic manner </w:t>
      </w:r>
      <w:r w:rsidR="00AB348D" w:rsidRPr="00A02A89">
        <w:rPr>
          <w:lang w:val="en-GB"/>
        </w:rPr>
        <w:t>a</w:t>
      </w:r>
      <w:r w:rsidR="008860DD" w:rsidRPr="00A02A89">
        <w:rPr>
          <w:lang w:val="en-GB"/>
        </w:rPr>
        <w:t xml:space="preserve">nd, at the same time, the employment rate of males of this age grew as well. Compared to the situation twenty years ago younger sexagenarians </w:t>
      </w:r>
      <w:r w:rsidR="008824A8" w:rsidRPr="00A02A89">
        <w:rPr>
          <w:lang w:val="en-GB"/>
        </w:rPr>
        <w:t xml:space="preserve">(aged 60-64 years) </w:t>
      </w:r>
      <w:r w:rsidR="008860DD" w:rsidRPr="00A02A89">
        <w:rPr>
          <w:lang w:val="en-GB"/>
        </w:rPr>
        <w:t>work substantially more often as well</w:t>
      </w:r>
      <w:r w:rsidR="00A24A12" w:rsidRPr="00A02A89">
        <w:rPr>
          <w:lang w:val="en-GB"/>
        </w:rPr>
        <w:t>.</w:t>
      </w:r>
      <w:r w:rsidR="00AB348D" w:rsidRPr="00A02A89">
        <w:rPr>
          <w:lang w:val="en-GB"/>
        </w:rPr>
        <w:t xml:space="preserve"> </w:t>
      </w:r>
      <w:r w:rsidR="008860DD" w:rsidRPr="00A02A89">
        <w:rPr>
          <w:lang w:val="en-GB"/>
        </w:rPr>
        <w:t>Changes in conditions for retirement projected this essential way in females as well as in males</w:t>
      </w:r>
      <w:r w:rsidR="00A24A12" w:rsidRPr="00A02A89">
        <w:rPr>
          <w:lang w:val="en-GB"/>
        </w:rPr>
        <w:t xml:space="preserve">. </w:t>
      </w:r>
      <w:r w:rsidR="008860DD" w:rsidRPr="00A02A89">
        <w:rPr>
          <w:lang w:val="en-GB"/>
        </w:rPr>
        <w:t xml:space="preserve">A certain decline in the employment rate of the aged </w:t>
      </w:r>
      <w:r w:rsidR="002856D8" w:rsidRPr="00A02A89">
        <w:rPr>
          <w:lang w:val="en-GB"/>
        </w:rPr>
        <w:t>65</w:t>
      </w:r>
      <w:r w:rsidR="008860DD" w:rsidRPr="00A02A89">
        <w:rPr>
          <w:lang w:val="en-GB"/>
        </w:rPr>
        <w:t xml:space="preserve">+ years is clearly caused by a high increase in the </w:t>
      </w:r>
      <w:r w:rsidR="0084112A" w:rsidRPr="00A02A89">
        <w:rPr>
          <w:lang w:val="en-GB"/>
        </w:rPr>
        <w:t>number</w:t>
      </w:r>
      <w:r w:rsidR="008860DD" w:rsidRPr="00A02A89">
        <w:rPr>
          <w:lang w:val="en-GB"/>
        </w:rPr>
        <w:t xml:space="preserve"> of persons who attained </w:t>
      </w:r>
      <w:r w:rsidR="002856D8" w:rsidRPr="00A02A89">
        <w:rPr>
          <w:lang w:val="en-GB"/>
        </w:rPr>
        <w:t>70</w:t>
      </w:r>
      <w:r w:rsidR="008860DD" w:rsidRPr="00A02A89">
        <w:rPr>
          <w:lang w:val="en-GB"/>
        </w:rPr>
        <w:t>+ years of age</w:t>
      </w:r>
      <w:r w:rsidR="002856D8" w:rsidRPr="00A02A89">
        <w:rPr>
          <w:lang w:val="en-GB"/>
        </w:rPr>
        <w:t>. T</w:t>
      </w:r>
      <w:r w:rsidR="0084112A" w:rsidRPr="00A02A89">
        <w:rPr>
          <w:lang w:val="en-GB"/>
        </w:rPr>
        <w:t>h</w:t>
      </w:r>
      <w:r w:rsidR="002856D8" w:rsidRPr="00A02A89">
        <w:rPr>
          <w:lang w:val="en-GB"/>
        </w:rPr>
        <w:t>e</w:t>
      </w:r>
      <w:r w:rsidR="0084112A" w:rsidRPr="00A02A89">
        <w:rPr>
          <w:lang w:val="en-GB"/>
        </w:rPr>
        <w:t xml:space="preserve"> decline is manifested in an increase in the number of inactive persons.</w:t>
      </w:r>
    </w:p>
    <w:p w:rsidR="00A71832" w:rsidRPr="00A02A89" w:rsidRDefault="00A71832" w:rsidP="005E5054">
      <w:pPr>
        <w:rPr>
          <w:lang w:val="en-GB"/>
        </w:rPr>
      </w:pPr>
    </w:p>
    <w:tbl>
      <w:tblPr>
        <w:tblW w:w="8589" w:type="dxa"/>
        <w:tblInd w:w="55" w:type="dxa"/>
        <w:tblCellMar>
          <w:left w:w="70" w:type="dxa"/>
          <w:right w:w="70" w:type="dxa"/>
        </w:tblCellMar>
        <w:tblLook w:val="04A0"/>
      </w:tblPr>
      <w:tblGrid>
        <w:gridCol w:w="911"/>
        <w:gridCol w:w="1105"/>
        <w:gridCol w:w="1105"/>
        <w:gridCol w:w="1105"/>
        <w:gridCol w:w="1105"/>
        <w:gridCol w:w="1105"/>
        <w:gridCol w:w="1105"/>
        <w:gridCol w:w="1048"/>
      </w:tblGrid>
      <w:tr w:rsidR="00842EF6" w:rsidRPr="00A02A89" w:rsidTr="00A71832">
        <w:trPr>
          <w:trHeight w:val="227"/>
        </w:trPr>
        <w:tc>
          <w:tcPr>
            <w:tcW w:w="7541" w:type="dxa"/>
            <w:gridSpan w:val="7"/>
            <w:tcBorders>
              <w:top w:val="nil"/>
              <w:left w:val="nil"/>
              <w:bottom w:val="nil"/>
              <w:right w:val="nil"/>
            </w:tcBorders>
            <w:shd w:val="clear" w:color="auto" w:fill="auto"/>
            <w:noWrap/>
            <w:vAlign w:val="bottom"/>
            <w:hideMark/>
          </w:tcPr>
          <w:p w:rsidR="00842EF6" w:rsidRPr="00A02A89" w:rsidRDefault="00F013EB" w:rsidP="00F013EB">
            <w:pPr>
              <w:spacing w:line="240" w:lineRule="auto"/>
              <w:jc w:val="left"/>
              <w:rPr>
                <w:rFonts w:eastAsia="Times New Roman" w:cs="Arial"/>
                <w:b/>
                <w:bCs/>
                <w:szCs w:val="20"/>
                <w:lang w:val="en-GB" w:eastAsia="cs-CZ"/>
              </w:rPr>
            </w:pPr>
            <w:r w:rsidRPr="00A02A89">
              <w:rPr>
                <w:rFonts w:eastAsia="Times New Roman" w:cs="Arial"/>
                <w:b/>
                <w:bCs/>
                <w:szCs w:val="20"/>
                <w:lang w:val="en-GB" w:eastAsia="cs-CZ"/>
              </w:rPr>
              <w:t xml:space="preserve">Employment rate in selected age groups in </w:t>
            </w:r>
            <w:r w:rsidR="00842EF6" w:rsidRPr="00A02A89">
              <w:rPr>
                <w:rFonts w:eastAsia="Times New Roman" w:cs="Arial"/>
                <w:b/>
                <w:bCs/>
                <w:szCs w:val="20"/>
                <w:lang w:val="en-GB" w:eastAsia="cs-CZ"/>
              </w:rPr>
              <w:t>1993 a</w:t>
            </w:r>
            <w:r w:rsidRPr="00A02A89">
              <w:rPr>
                <w:rFonts w:eastAsia="Times New Roman" w:cs="Arial"/>
                <w:b/>
                <w:bCs/>
                <w:szCs w:val="20"/>
                <w:lang w:val="en-GB" w:eastAsia="cs-CZ"/>
              </w:rPr>
              <w:t>nd</w:t>
            </w:r>
            <w:r w:rsidR="00842EF6" w:rsidRPr="00A02A89">
              <w:rPr>
                <w:rFonts w:eastAsia="Times New Roman" w:cs="Arial"/>
                <w:b/>
                <w:bCs/>
                <w:szCs w:val="20"/>
                <w:lang w:val="en-GB" w:eastAsia="cs-CZ"/>
              </w:rPr>
              <w:t xml:space="preserve"> 2013</w:t>
            </w: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r>
      <w:tr w:rsidR="00842EF6" w:rsidRPr="00A02A89" w:rsidTr="00A71832">
        <w:trPr>
          <w:trHeight w:val="227"/>
        </w:trPr>
        <w:tc>
          <w:tcPr>
            <w:tcW w:w="911" w:type="dxa"/>
            <w:tcBorders>
              <w:top w:val="nil"/>
              <w:left w:val="nil"/>
              <w:bottom w:val="single" w:sz="12" w:space="0" w:color="auto"/>
              <w:right w:val="nil"/>
            </w:tcBorders>
            <w:shd w:val="clear" w:color="auto" w:fill="auto"/>
            <w:noWrap/>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single" w:sz="12" w:space="0" w:color="auto"/>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single" w:sz="12" w:space="0" w:color="auto"/>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single" w:sz="12" w:space="0" w:color="auto"/>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single" w:sz="12" w:space="0" w:color="auto"/>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single" w:sz="12" w:space="0" w:color="auto"/>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single" w:sz="12" w:space="0" w:color="auto"/>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048" w:type="dxa"/>
            <w:tcBorders>
              <w:top w:val="nil"/>
              <w:left w:val="nil"/>
              <w:bottom w:val="single" w:sz="12" w:space="0" w:color="auto"/>
              <w:right w:val="nil"/>
            </w:tcBorders>
            <w:shd w:val="clear" w:color="auto" w:fill="auto"/>
            <w:noWrap/>
            <w:vAlign w:val="bottom"/>
            <w:hideMark/>
          </w:tcPr>
          <w:p w:rsidR="00842EF6" w:rsidRPr="00A02A89" w:rsidRDefault="008C7DFF" w:rsidP="008C7DFF">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Percentage</w:t>
            </w:r>
          </w:p>
        </w:tc>
      </w:tr>
      <w:tr w:rsidR="00842EF6" w:rsidRPr="00A02A89" w:rsidTr="00A71832">
        <w:trPr>
          <w:trHeight w:val="227"/>
        </w:trPr>
        <w:tc>
          <w:tcPr>
            <w:tcW w:w="911" w:type="dxa"/>
            <w:vMerge w:val="restart"/>
            <w:tcBorders>
              <w:top w:val="single" w:sz="12" w:space="0" w:color="auto"/>
              <w:left w:val="nil"/>
              <w:bottom w:val="single" w:sz="8" w:space="0" w:color="000000"/>
              <w:right w:val="single" w:sz="4" w:space="0" w:color="auto"/>
            </w:tcBorders>
            <w:shd w:val="clear" w:color="auto" w:fill="auto"/>
            <w:noWrap/>
            <w:vAlign w:val="bottom"/>
            <w:hideMark/>
          </w:tcPr>
          <w:p w:rsidR="00842EF6" w:rsidRPr="00A02A89" w:rsidRDefault="00842EF6" w:rsidP="00842EF6">
            <w:pPr>
              <w:spacing w:line="240" w:lineRule="auto"/>
              <w:jc w:val="center"/>
              <w:rPr>
                <w:rFonts w:eastAsia="Times New Roman" w:cs="Arial"/>
                <w:szCs w:val="20"/>
                <w:lang w:val="en-GB" w:eastAsia="cs-CZ"/>
              </w:rPr>
            </w:pPr>
            <w:r w:rsidRPr="00A02A89">
              <w:rPr>
                <w:rFonts w:eastAsia="Times New Roman" w:cs="Arial"/>
                <w:szCs w:val="20"/>
                <w:lang w:val="en-GB" w:eastAsia="cs-CZ"/>
              </w:rPr>
              <w:t> </w:t>
            </w:r>
          </w:p>
        </w:tc>
        <w:tc>
          <w:tcPr>
            <w:tcW w:w="7678" w:type="dxa"/>
            <w:gridSpan w:val="7"/>
            <w:tcBorders>
              <w:top w:val="single" w:sz="12" w:space="0" w:color="auto"/>
              <w:left w:val="nil"/>
              <w:bottom w:val="single" w:sz="4" w:space="0" w:color="auto"/>
              <w:right w:val="nil"/>
            </w:tcBorders>
            <w:shd w:val="clear" w:color="auto" w:fill="auto"/>
            <w:noWrap/>
            <w:vAlign w:val="bottom"/>
            <w:hideMark/>
          </w:tcPr>
          <w:p w:rsidR="00842EF6" w:rsidRPr="00A02A89" w:rsidRDefault="00F013EB"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Age group</w:t>
            </w:r>
          </w:p>
        </w:tc>
      </w:tr>
      <w:tr w:rsidR="00842EF6" w:rsidRPr="00A02A89" w:rsidTr="00A71832">
        <w:trPr>
          <w:trHeight w:val="227"/>
        </w:trPr>
        <w:tc>
          <w:tcPr>
            <w:tcW w:w="911" w:type="dxa"/>
            <w:vMerge/>
            <w:tcBorders>
              <w:top w:val="single" w:sz="8" w:space="0" w:color="auto"/>
              <w:left w:val="nil"/>
              <w:bottom w:val="single" w:sz="8" w:space="0" w:color="000000"/>
              <w:right w:val="single" w:sz="4" w:space="0" w:color="auto"/>
            </w:tcBorders>
            <w:vAlign w:val="center"/>
            <w:hideMark/>
          </w:tcPr>
          <w:p w:rsidR="00842EF6" w:rsidRPr="00A02A89" w:rsidRDefault="00842EF6" w:rsidP="00842EF6">
            <w:pPr>
              <w:spacing w:line="240" w:lineRule="auto"/>
              <w:jc w:val="left"/>
              <w:rPr>
                <w:rFonts w:eastAsia="Times New Roman" w:cs="Arial"/>
                <w:szCs w:val="20"/>
                <w:lang w:val="en-GB" w:eastAsia="cs-CZ"/>
              </w:rPr>
            </w:pPr>
          </w:p>
        </w:tc>
        <w:tc>
          <w:tcPr>
            <w:tcW w:w="11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2EF6" w:rsidRPr="00A02A89" w:rsidRDefault="00842EF6" w:rsidP="003E2F62">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15-24 </w:t>
            </w:r>
            <w:r w:rsidR="003E2F62" w:rsidRPr="00A02A89">
              <w:rPr>
                <w:rFonts w:eastAsia="Times New Roman" w:cs="Arial"/>
                <w:sz w:val="16"/>
                <w:szCs w:val="16"/>
                <w:lang w:val="en-GB" w:eastAsia="cs-CZ"/>
              </w:rPr>
              <w:t xml:space="preserve">years </w:t>
            </w:r>
          </w:p>
        </w:tc>
        <w:tc>
          <w:tcPr>
            <w:tcW w:w="22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42EF6" w:rsidRPr="00A02A89" w:rsidRDefault="00F013EB"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of which</w:t>
            </w:r>
          </w:p>
        </w:tc>
        <w:tc>
          <w:tcPr>
            <w:tcW w:w="11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2EF6" w:rsidRPr="00A02A89" w:rsidRDefault="00842EF6" w:rsidP="00F013EB">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25-54 </w:t>
            </w:r>
            <w:r w:rsidR="00F013EB" w:rsidRPr="00A02A89">
              <w:rPr>
                <w:rFonts w:eastAsia="Times New Roman" w:cs="Arial"/>
                <w:sz w:val="16"/>
                <w:szCs w:val="16"/>
                <w:lang w:val="en-GB" w:eastAsia="cs-CZ"/>
              </w:rPr>
              <w:t>years</w:t>
            </w:r>
          </w:p>
        </w:tc>
        <w:tc>
          <w:tcPr>
            <w:tcW w:w="11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2EF6" w:rsidRPr="00A02A89" w:rsidRDefault="00842EF6"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55-59 </w:t>
            </w:r>
            <w:r w:rsidR="008C7DFF" w:rsidRPr="00A02A89">
              <w:rPr>
                <w:rFonts w:eastAsia="Times New Roman" w:cs="Arial"/>
                <w:sz w:val="16"/>
                <w:szCs w:val="16"/>
                <w:lang w:val="en-GB" w:eastAsia="cs-CZ"/>
              </w:rPr>
              <w:t>years</w:t>
            </w:r>
          </w:p>
        </w:tc>
        <w:tc>
          <w:tcPr>
            <w:tcW w:w="11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2EF6" w:rsidRPr="00A02A89" w:rsidRDefault="00842EF6"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60-64 </w:t>
            </w:r>
            <w:r w:rsidR="008C7DFF" w:rsidRPr="00A02A89">
              <w:rPr>
                <w:rFonts w:eastAsia="Times New Roman" w:cs="Arial"/>
                <w:sz w:val="16"/>
                <w:szCs w:val="16"/>
                <w:lang w:val="en-GB" w:eastAsia="cs-CZ"/>
              </w:rPr>
              <w:t>years</w:t>
            </w:r>
          </w:p>
        </w:tc>
        <w:tc>
          <w:tcPr>
            <w:tcW w:w="1048" w:type="dxa"/>
            <w:vMerge w:val="restart"/>
            <w:tcBorders>
              <w:top w:val="nil"/>
              <w:left w:val="single" w:sz="4" w:space="0" w:color="auto"/>
              <w:bottom w:val="single" w:sz="8" w:space="0" w:color="000000"/>
              <w:right w:val="nil"/>
            </w:tcBorders>
            <w:shd w:val="clear" w:color="auto" w:fill="auto"/>
            <w:noWrap/>
            <w:vAlign w:val="center"/>
            <w:hideMark/>
          </w:tcPr>
          <w:p w:rsidR="00842EF6" w:rsidRPr="00A02A89" w:rsidRDefault="00842EF6" w:rsidP="003E2F62">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65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 </w:t>
            </w:r>
            <w:r w:rsidR="008C7DFF" w:rsidRPr="00A02A89">
              <w:rPr>
                <w:rFonts w:eastAsia="Times New Roman" w:cs="Arial"/>
                <w:sz w:val="16"/>
                <w:szCs w:val="16"/>
                <w:lang w:val="en-GB" w:eastAsia="cs-CZ"/>
              </w:rPr>
              <w:t>years</w:t>
            </w:r>
          </w:p>
        </w:tc>
      </w:tr>
      <w:tr w:rsidR="00842EF6" w:rsidRPr="00A02A89" w:rsidTr="00A71832">
        <w:trPr>
          <w:trHeight w:val="227"/>
        </w:trPr>
        <w:tc>
          <w:tcPr>
            <w:tcW w:w="911" w:type="dxa"/>
            <w:vMerge/>
            <w:tcBorders>
              <w:top w:val="single" w:sz="8" w:space="0" w:color="auto"/>
              <w:left w:val="nil"/>
              <w:bottom w:val="single" w:sz="12" w:space="0" w:color="auto"/>
              <w:right w:val="single" w:sz="4" w:space="0" w:color="auto"/>
            </w:tcBorders>
            <w:vAlign w:val="center"/>
            <w:hideMark/>
          </w:tcPr>
          <w:p w:rsidR="00842EF6" w:rsidRPr="00A02A89" w:rsidRDefault="00842EF6" w:rsidP="00842EF6">
            <w:pPr>
              <w:spacing w:line="240" w:lineRule="auto"/>
              <w:jc w:val="left"/>
              <w:rPr>
                <w:rFonts w:eastAsia="Times New Roman" w:cs="Arial"/>
                <w:szCs w:val="20"/>
                <w:lang w:val="en-GB" w:eastAsia="cs-CZ"/>
              </w:rPr>
            </w:pPr>
          </w:p>
        </w:tc>
        <w:tc>
          <w:tcPr>
            <w:tcW w:w="1105" w:type="dxa"/>
            <w:vMerge/>
            <w:tcBorders>
              <w:top w:val="nil"/>
              <w:left w:val="single" w:sz="4" w:space="0" w:color="auto"/>
              <w:bottom w:val="single" w:sz="12" w:space="0" w:color="auto"/>
              <w:right w:val="single" w:sz="4" w:space="0" w:color="auto"/>
            </w:tcBorders>
            <w:vAlign w:val="center"/>
            <w:hideMark/>
          </w:tcPr>
          <w:p w:rsidR="00842EF6" w:rsidRPr="00A02A89" w:rsidRDefault="00842EF6" w:rsidP="00842EF6">
            <w:pPr>
              <w:spacing w:line="240" w:lineRule="auto"/>
              <w:jc w:val="left"/>
              <w:rPr>
                <w:rFonts w:eastAsia="Times New Roman" w:cs="Arial"/>
                <w:sz w:val="16"/>
                <w:szCs w:val="16"/>
                <w:lang w:val="en-GB" w:eastAsia="cs-CZ"/>
              </w:rPr>
            </w:pPr>
          </w:p>
        </w:tc>
        <w:tc>
          <w:tcPr>
            <w:tcW w:w="1105" w:type="dxa"/>
            <w:tcBorders>
              <w:top w:val="nil"/>
              <w:left w:val="nil"/>
              <w:bottom w:val="single" w:sz="12" w:space="0" w:color="auto"/>
              <w:right w:val="single" w:sz="4" w:space="0" w:color="auto"/>
            </w:tcBorders>
            <w:shd w:val="clear" w:color="auto" w:fill="auto"/>
            <w:noWrap/>
            <w:vAlign w:val="bottom"/>
            <w:hideMark/>
          </w:tcPr>
          <w:p w:rsidR="00842EF6" w:rsidRPr="00A02A89" w:rsidRDefault="00842EF6"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15-19 </w:t>
            </w:r>
            <w:r w:rsidR="008C7DFF" w:rsidRPr="00A02A89">
              <w:rPr>
                <w:rFonts w:eastAsia="Times New Roman" w:cs="Arial"/>
                <w:sz w:val="16"/>
                <w:szCs w:val="16"/>
                <w:lang w:val="en-GB" w:eastAsia="cs-CZ"/>
              </w:rPr>
              <w:t>years</w:t>
            </w:r>
          </w:p>
        </w:tc>
        <w:tc>
          <w:tcPr>
            <w:tcW w:w="1105" w:type="dxa"/>
            <w:tcBorders>
              <w:top w:val="nil"/>
              <w:left w:val="nil"/>
              <w:bottom w:val="single" w:sz="12" w:space="0" w:color="auto"/>
              <w:right w:val="single" w:sz="4" w:space="0" w:color="auto"/>
            </w:tcBorders>
            <w:shd w:val="clear" w:color="auto" w:fill="auto"/>
            <w:noWrap/>
            <w:vAlign w:val="bottom"/>
            <w:hideMark/>
          </w:tcPr>
          <w:p w:rsidR="00842EF6" w:rsidRPr="00A02A89" w:rsidRDefault="00842EF6"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20-24 </w:t>
            </w:r>
            <w:r w:rsidR="008C7DFF" w:rsidRPr="00A02A89">
              <w:rPr>
                <w:rFonts w:eastAsia="Times New Roman" w:cs="Arial"/>
                <w:sz w:val="16"/>
                <w:szCs w:val="16"/>
                <w:lang w:val="en-GB" w:eastAsia="cs-CZ"/>
              </w:rPr>
              <w:t>years</w:t>
            </w:r>
          </w:p>
        </w:tc>
        <w:tc>
          <w:tcPr>
            <w:tcW w:w="1105" w:type="dxa"/>
            <w:vMerge/>
            <w:tcBorders>
              <w:top w:val="nil"/>
              <w:left w:val="single" w:sz="4" w:space="0" w:color="auto"/>
              <w:bottom w:val="single" w:sz="12" w:space="0" w:color="auto"/>
              <w:right w:val="single" w:sz="4" w:space="0" w:color="auto"/>
            </w:tcBorders>
            <w:vAlign w:val="center"/>
            <w:hideMark/>
          </w:tcPr>
          <w:p w:rsidR="00842EF6" w:rsidRPr="00A02A89" w:rsidRDefault="00842EF6" w:rsidP="00842EF6">
            <w:pPr>
              <w:spacing w:line="240" w:lineRule="auto"/>
              <w:jc w:val="left"/>
              <w:rPr>
                <w:rFonts w:eastAsia="Times New Roman" w:cs="Arial"/>
                <w:sz w:val="16"/>
                <w:szCs w:val="16"/>
                <w:lang w:val="en-GB" w:eastAsia="cs-CZ"/>
              </w:rPr>
            </w:pPr>
          </w:p>
        </w:tc>
        <w:tc>
          <w:tcPr>
            <w:tcW w:w="1105" w:type="dxa"/>
            <w:vMerge/>
            <w:tcBorders>
              <w:top w:val="nil"/>
              <w:left w:val="single" w:sz="4" w:space="0" w:color="auto"/>
              <w:bottom w:val="single" w:sz="12" w:space="0" w:color="auto"/>
              <w:right w:val="single" w:sz="4" w:space="0" w:color="auto"/>
            </w:tcBorders>
            <w:vAlign w:val="center"/>
            <w:hideMark/>
          </w:tcPr>
          <w:p w:rsidR="00842EF6" w:rsidRPr="00A02A89" w:rsidRDefault="00842EF6" w:rsidP="00842EF6">
            <w:pPr>
              <w:spacing w:line="240" w:lineRule="auto"/>
              <w:jc w:val="left"/>
              <w:rPr>
                <w:rFonts w:eastAsia="Times New Roman" w:cs="Arial"/>
                <w:sz w:val="16"/>
                <w:szCs w:val="16"/>
                <w:lang w:val="en-GB" w:eastAsia="cs-CZ"/>
              </w:rPr>
            </w:pPr>
          </w:p>
        </w:tc>
        <w:tc>
          <w:tcPr>
            <w:tcW w:w="1105" w:type="dxa"/>
            <w:vMerge/>
            <w:tcBorders>
              <w:top w:val="nil"/>
              <w:left w:val="single" w:sz="4" w:space="0" w:color="auto"/>
              <w:bottom w:val="single" w:sz="12" w:space="0" w:color="auto"/>
              <w:right w:val="single" w:sz="4" w:space="0" w:color="auto"/>
            </w:tcBorders>
            <w:vAlign w:val="center"/>
            <w:hideMark/>
          </w:tcPr>
          <w:p w:rsidR="00842EF6" w:rsidRPr="00A02A89" w:rsidRDefault="00842EF6" w:rsidP="00842EF6">
            <w:pPr>
              <w:spacing w:line="240" w:lineRule="auto"/>
              <w:jc w:val="left"/>
              <w:rPr>
                <w:rFonts w:eastAsia="Times New Roman" w:cs="Arial"/>
                <w:sz w:val="16"/>
                <w:szCs w:val="16"/>
                <w:lang w:val="en-GB" w:eastAsia="cs-CZ"/>
              </w:rPr>
            </w:pPr>
          </w:p>
        </w:tc>
        <w:tc>
          <w:tcPr>
            <w:tcW w:w="1048" w:type="dxa"/>
            <w:vMerge/>
            <w:tcBorders>
              <w:top w:val="nil"/>
              <w:left w:val="single" w:sz="4" w:space="0" w:color="auto"/>
              <w:bottom w:val="single" w:sz="12" w:space="0" w:color="auto"/>
              <w:right w:val="nil"/>
            </w:tcBorders>
            <w:vAlign w:val="center"/>
            <w:hideMark/>
          </w:tcPr>
          <w:p w:rsidR="00842EF6" w:rsidRPr="00A02A89" w:rsidRDefault="00842EF6" w:rsidP="00842EF6">
            <w:pPr>
              <w:spacing w:line="240" w:lineRule="auto"/>
              <w:jc w:val="left"/>
              <w:rPr>
                <w:rFonts w:eastAsia="Times New Roman" w:cs="Arial"/>
                <w:sz w:val="16"/>
                <w:szCs w:val="16"/>
                <w:lang w:val="en-GB" w:eastAsia="cs-CZ"/>
              </w:rPr>
            </w:pPr>
          </w:p>
        </w:tc>
      </w:tr>
      <w:tr w:rsidR="00842EF6" w:rsidRPr="00A02A89" w:rsidTr="00A71832">
        <w:trPr>
          <w:trHeight w:val="227"/>
        </w:trPr>
        <w:tc>
          <w:tcPr>
            <w:tcW w:w="911" w:type="dxa"/>
            <w:tcBorders>
              <w:top w:val="single" w:sz="12" w:space="0" w:color="auto"/>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r w:rsidRPr="00A02A89">
              <w:rPr>
                <w:rFonts w:eastAsia="Times New Roman" w:cs="Arial"/>
                <w:szCs w:val="20"/>
                <w:lang w:val="en-GB" w:eastAsia="cs-CZ"/>
              </w:rPr>
              <w:t> </w:t>
            </w:r>
          </w:p>
        </w:tc>
        <w:tc>
          <w:tcPr>
            <w:tcW w:w="7678" w:type="dxa"/>
            <w:gridSpan w:val="7"/>
            <w:tcBorders>
              <w:top w:val="single" w:sz="12" w:space="0" w:color="auto"/>
              <w:left w:val="nil"/>
              <w:bottom w:val="single" w:sz="4" w:space="0" w:color="auto"/>
              <w:right w:val="nil"/>
            </w:tcBorders>
            <w:shd w:val="clear" w:color="auto" w:fill="auto"/>
            <w:noWrap/>
            <w:vAlign w:val="bottom"/>
            <w:hideMark/>
          </w:tcPr>
          <w:p w:rsidR="00842EF6" w:rsidRPr="00A02A89" w:rsidRDefault="00842EF6"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1993</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Total</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46</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65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86</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46</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048" w:type="dxa"/>
            <w:tcBorders>
              <w:top w:val="single" w:sz="4" w:space="0" w:color="auto"/>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Males</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55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81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92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69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8</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Females</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28</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048" w:type="dxa"/>
            <w:tcBorders>
              <w:top w:val="nil"/>
              <w:left w:val="nil"/>
              <w:bottom w:val="single" w:sz="4" w:space="0" w:color="auto"/>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r>
      <w:tr w:rsidR="00842EF6" w:rsidRPr="00A02A89" w:rsidTr="00A71832">
        <w:trPr>
          <w:trHeight w:val="227"/>
        </w:trPr>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Cs w:val="20"/>
                <w:lang w:val="en-GB" w:eastAsia="cs-CZ"/>
              </w:rPr>
            </w:pPr>
            <w:r w:rsidRPr="00A02A89">
              <w:rPr>
                <w:rFonts w:eastAsia="Times New Roman" w:cs="Arial"/>
                <w:szCs w:val="20"/>
                <w:lang w:val="en-GB" w:eastAsia="cs-CZ"/>
              </w:rPr>
              <w:t> </w:t>
            </w:r>
          </w:p>
        </w:tc>
        <w:tc>
          <w:tcPr>
            <w:tcW w:w="7678" w:type="dxa"/>
            <w:gridSpan w:val="7"/>
            <w:tcBorders>
              <w:top w:val="single" w:sz="4" w:space="0" w:color="auto"/>
              <w:left w:val="nil"/>
              <w:bottom w:val="single" w:sz="4" w:space="0" w:color="auto"/>
              <w:right w:val="nil"/>
            </w:tcBorders>
            <w:shd w:val="clear" w:color="auto" w:fill="auto"/>
            <w:noWrap/>
            <w:vAlign w:val="bottom"/>
            <w:hideMark/>
          </w:tcPr>
          <w:p w:rsidR="00842EF6" w:rsidRPr="00A02A89" w:rsidRDefault="00842EF6" w:rsidP="00842EF6">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2013</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Total</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83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1 </w:t>
            </w:r>
          </w:p>
        </w:tc>
        <w:tc>
          <w:tcPr>
            <w:tcW w:w="1048" w:type="dxa"/>
            <w:tcBorders>
              <w:top w:val="single" w:sz="4" w:space="0" w:color="auto"/>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1 </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Males</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91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82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Females</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65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1105" w:type="dxa"/>
            <w:tcBorders>
              <w:top w:val="nil"/>
              <w:left w:val="nil"/>
              <w:bottom w:val="single" w:sz="4" w:space="0" w:color="auto"/>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18</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048" w:type="dxa"/>
            <w:tcBorders>
              <w:top w:val="nil"/>
              <w:left w:val="nil"/>
              <w:bottom w:val="single" w:sz="4" w:space="0" w:color="auto"/>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r>
      <w:tr w:rsidR="00842EF6" w:rsidRPr="00A02A89" w:rsidTr="00A71832">
        <w:trPr>
          <w:trHeight w:val="227"/>
        </w:trPr>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Cs w:val="20"/>
                <w:lang w:val="en-GB" w:eastAsia="cs-CZ"/>
              </w:rPr>
            </w:pPr>
            <w:r w:rsidRPr="00A02A89">
              <w:rPr>
                <w:rFonts w:eastAsia="Times New Roman" w:cs="Arial"/>
                <w:szCs w:val="20"/>
                <w:lang w:val="en-GB" w:eastAsia="cs-CZ"/>
              </w:rPr>
              <w:t> </w:t>
            </w:r>
          </w:p>
        </w:tc>
        <w:tc>
          <w:tcPr>
            <w:tcW w:w="7678" w:type="dxa"/>
            <w:gridSpan w:val="7"/>
            <w:tcBorders>
              <w:top w:val="single" w:sz="4" w:space="0" w:color="auto"/>
              <w:left w:val="nil"/>
              <w:bottom w:val="single" w:sz="4" w:space="0" w:color="auto"/>
              <w:right w:val="nil"/>
            </w:tcBorders>
            <w:shd w:val="clear" w:color="auto" w:fill="auto"/>
            <w:noWrap/>
            <w:vAlign w:val="bottom"/>
            <w:hideMark/>
          </w:tcPr>
          <w:p w:rsidR="00842EF6" w:rsidRPr="00A02A89" w:rsidRDefault="008C7DFF" w:rsidP="008C7DFF">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Difference in percentage points </w:t>
            </w:r>
            <w:r w:rsidR="00842EF6" w:rsidRPr="00A02A89">
              <w:rPr>
                <w:rFonts w:eastAsia="Times New Roman" w:cs="Arial"/>
                <w:sz w:val="16"/>
                <w:szCs w:val="16"/>
                <w:lang w:val="en-GB" w:eastAsia="cs-CZ"/>
              </w:rPr>
              <w:t>(2013/1993)</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Total</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1105" w:type="dxa"/>
            <w:tcBorders>
              <w:top w:val="single" w:sz="4" w:space="0" w:color="auto"/>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048" w:type="dxa"/>
            <w:tcBorders>
              <w:top w:val="single" w:sz="4" w:space="0" w:color="auto"/>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Males</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1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r>
      <w:tr w:rsidR="00842EF6" w:rsidRPr="00A02A89" w:rsidTr="00A71832">
        <w:trPr>
          <w:trHeight w:val="227"/>
        </w:trPr>
        <w:tc>
          <w:tcPr>
            <w:tcW w:w="911" w:type="dxa"/>
            <w:tcBorders>
              <w:top w:val="nil"/>
              <w:left w:val="nil"/>
              <w:bottom w:val="nil"/>
              <w:right w:val="single" w:sz="4" w:space="0" w:color="auto"/>
            </w:tcBorders>
            <w:shd w:val="clear" w:color="auto" w:fill="auto"/>
            <w:noWrap/>
            <w:vAlign w:val="bottom"/>
            <w:hideMark/>
          </w:tcPr>
          <w:p w:rsidR="00842EF6" w:rsidRPr="00A02A89" w:rsidRDefault="003E2F62" w:rsidP="00842EF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Females</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-26</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105" w:type="dxa"/>
            <w:tcBorders>
              <w:top w:val="nil"/>
              <w:left w:val="nil"/>
              <w:bottom w:val="nil"/>
              <w:right w:val="single" w:sz="4" w:space="0" w:color="auto"/>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r>
      <w:tr w:rsidR="00842EF6" w:rsidRPr="00A02A89" w:rsidTr="00A71832">
        <w:trPr>
          <w:trHeight w:val="227"/>
        </w:trPr>
        <w:tc>
          <w:tcPr>
            <w:tcW w:w="911"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r>
      <w:tr w:rsidR="00842EF6" w:rsidRPr="00A02A89" w:rsidTr="00A71832">
        <w:trPr>
          <w:trHeight w:val="227"/>
        </w:trPr>
        <w:tc>
          <w:tcPr>
            <w:tcW w:w="2016" w:type="dxa"/>
            <w:gridSpan w:val="2"/>
            <w:tcBorders>
              <w:top w:val="nil"/>
              <w:left w:val="nil"/>
              <w:bottom w:val="nil"/>
              <w:right w:val="nil"/>
            </w:tcBorders>
            <w:shd w:val="clear" w:color="auto" w:fill="auto"/>
            <w:noWrap/>
            <w:vAlign w:val="bottom"/>
            <w:hideMark/>
          </w:tcPr>
          <w:p w:rsidR="00842EF6" w:rsidRPr="00A02A89" w:rsidRDefault="008C7DFF" w:rsidP="00842EF6">
            <w:pPr>
              <w:spacing w:line="240" w:lineRule="auto"/>
              <w:jc w:val="left"/>
              <w:rPr>
                <w:rFonts w:eastAsia="Times New Roman" w:cs="Arial"/>
                <w:i/>
                <w:iCs/>
                <w:sz w:val="18"/>
                <w:szCs w:val="18"/>
                <w:lang w:val="en-GB" w:eastAsia="cs-CZ"/>
              </w:rPr>
            </w:pPr>
            <w:r w:rsidRPr="00A02A89">
              <w:rPr>
                <w:rFonts w:eastAsia="Times New Roman" w:cs="Arial"/>
                <w:i/>
                <w:iCs/>
                <w:sz w:val="18"/>
                <w:szCs w:val="18"/>
                <w:lang w:val="en-GB" w:eastAsia="cs-CZ"/>
              </w:rPr>
              <w:t>Source</w:t>
            </w:r>
            <w:r w:rsidR="00842EF6" w:rsidRPr="00A02A89">
              <w:rPr>
                <w:rFonts w:eastAsia="Times New Roman" w:cs="Arial"/>
                <w:i/>
                <w:iCs/>
                <w:sz w:val="18"/>
                <w:szCs w:val="18"/>
                <w:lang w:val="en-GB" w:eastAsia="cs-CZ"/>
              </w:rPr>
              <w:t xml:space="preserve">: </w:t>
            </w:r>
            <w:r w:rsidRPr="00A02A89">
              <w:rPr>
                <w:rFonts w:eastAsia="Times New Roman" w:cs="Arial"/>
                <w:i/>
                <w:iCs/>
                <w:sz w:val="18"/>
                <w:szCs w:val="18"/>
                <w:lang w:val="en-GB" w:eastAsia="cs-CZ"/>
              </w:rPr>
              <w:t>CZSO - LFSS</w:t>
            </w: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105"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c>
          <w:tcPr>
            <w:tcW w:w="1048" w:type="dxa"/>
            <w:tcBorders>
              <w:top w:val="nil"/>
              <w:left w:val="nil"/>
              <w:bottom w:val="nil"/>
              <w:right w:val="nil"/>
            </w:tcBorders>
            <w:shd w:val="clear" w:color="auto" w:fill="auto"/>
            <w:noWrap/>
            <w:vAlign w:val="bottom"/>
            <w:hideMark/>
          </w:tcPr>
          <w:p w:rsidR="00842EF6" w:rsidRPr="00A02A89" w:rsidRDefault="00842EF6" w:rsidP="00842EF6">
            <w:pPr>
              <w:spacing w:line="240" w:lineRule="auto"/>
              <w:jc w:val="left"/>
              <w:rPr>
                <w:rFonts w:eastAsia="Times New Roman" w:cs="Arial"/>
                <w:szCs w:val="20"/>
                <w:lang w:val="en-GB" w:eastAsia="cs-CZ"/>
              </w:rPr>
            </w:pPr>
          </w:p>
        </w:tc>
      </w:tr>
    </w:tbl>
    <w:p w:rsidR="00AF58AF" w:rsidRPr="00A02A89" w:rsidRDefault="00AF58AF" w:rsidP="005E5054">
      <w:pPr>
        <w:rPr>
          <w:lang w:val="en-GB"/>
        </w:rPr>
      </w:pPr>
    </w:p>
    <w:p w:rsidR="00AF58AF" w:rsidRPr="00A02A89" w:rsidRDefault="00A71832" w:rsidP="005E5054">
      <w:pPr>
        <w:rPr>
          <w:lang w:val="en-GB"/>
        </w:rPr>
      </w:pPr>
      <w:r w:rsidRPr="00A02A89">
        <w:rPr>
          <w:lang w:val="en-GB"/>
        </w:rPr>
        <w:t xml:space="preserve">These change and the </w:t>
      </w:r>
      <w:r w:rsidR="008824A8">
        <w:rPr>
          <w:lang w:val="en-GB"/>
        </w:rPr>
        <w:t xml:space="preserve">previous </w:t>
      </w:r>
      <w:r w:rsidRPr="00A02A89">
        <w:rPr>
          <w:lang w:val="en-GB"/>
        </w:rPr>
        <w:t>demographic development resulted in the fact that relation in between frequencies of working persons of the youngest productive age and the oldest one completely turne</w:t>
      </w:r>
      <w:r w:rsidR="008824A8">
        <w:rPr>
          <w:lang w:val="en-GB"/>
        </w:rPr>
        <w:t>d</w:t>
      </w:r>
      <w:r w:rsidRPr="00A02A89">
        <w:rPr>
          <w:lang w:val="en-GB"/>
        </w:rPr>
        <w:t xml:space="preserve"> around</w:t>
      </w:r>
      <w:r w:rsidR="00F75E35" w:rsidRPr="00A02A89">
        <w:rPr>
          <w:lang w:val="en-GB"/>
        </w:rPr>
        <w:t>.</w:t>
      </w:r>
      <w:r w:rsidR="00C54DA0" w:rsidRPr="00A02A89">
        <w:rPr>
          <w:lang w:val="en-GB"/>
        </w:rPr>
        <w:t xml:space="preserve"> </w:t>
      </w:r>
      <w:r w:rsidRPr="00A02A89">
        <w:rPr>
          <w:b/>
          <w:lang w:val="en-GB"/>
        </w:rPr>
        <w:t>In</w:t>
      </w:r>
      <w:r w:rsidR="0018643A" w:rsidRPr="00A02A89">
        <w:rPr>
          <w:b/>
          <w:lang w:val="en-GB"/>
        </w:rPr>
        <w:t xml:space="preserve"> 1993 </w:t>
      </w:r>
      <w:r w:rsidRPr="00A02A89">
        <w:rPr>
          <w:b/>
          <w:lang w:val="en-GB"/>
        </w:rPr>
        <w:t xml:space="preserve">the working persons aged </w:t>
      </w:r>
      <w:r w:rsidR="0018643A" w:rsidRPr="00A02A89">
        <w:rPr>
          <w:b/>
          <w:lang w:val="en-GB"/>
        </w:rPr>
        <w:t xml:space="preserve">15-24 </w:t>
      </w:r>
      <w:r w:rsidR="008C7DFF" w:rsidRPr="00A02A89">
        <w:rPr>
          <w:b/>
          <w:lang w:val="en-GB"/>
        </w:rPr>
        <w:t>years</w:t>
      </w:r>
      <w:r w:rsidR="0018643A" w:rsidRPr="00A02A89">
        <w:rPr>
          <w:b/>
          <w:lang w:val="en-GB"/>
        </w:rPr>
        <w:t xml:space="preserve"> </w:t>
      </w:r>
      <w:r w:rsidRPr="00A02A89">
        <w:rPr>
          <w:b/>
          <w:lang w:val="en-GB"/>
        </w:rPr>
        <w:t xml:space="preserve">outnumbered the working persons aged </w:t>
      </w:r>
      <w:r w:rsidR="001E2F25" w:rsidRPr="00A02A89">
        <w:rPr>
          <w:b/>
          <w:lang w:val="en-GB"/>
        </w:rPr>
        <w:t>55-64</w:t>
      </w:r>
      <w:r w:rsidRPr="00A02A89">
        <w:rPr>
          <w:b/>
          <w:lang w:val="en-GB"/>
        </w:rPr>
        <w:t xml:space="preserve"> years two-and-a-half times; twenty </w:t>
      </w:r>
      <w:r w:rsidR="008C7DFF" w:rsidRPr="00A02A89">
        <w:rPr>
          <w:b/>
          <w:lang w:val="en-GB"/>
        </w:rPr>
        <w:t>years</w:t>
      </w:r>
      <w:r w:rsidR="0018643A" w:rsidRPr="00A02A89">
        <w:rPr>
          <w:b/>
          <w:lang w:val="en-GB"/>
        </w:rPr>
        <w:t xml:space="preserve"> </w:t>
      </w:r>
      <w:r w:rsidR="004950CC" w:rsidRPr="00A02A89">
        <w:rPr>
          <w:b/>
          <w:lang w:val="en-GB"/>
        </w:rPr>
        <w:t>later it was</w:t>
      </w:r>
      <w:r w:rsidR="008824A8">
        <w:rPr>
          <w:b/>
          <w:lang w:val="en-GB"/>
        </w:rPr>
        <w:t>,</w:t>
      </w:r>
      <w:r w:rsidR="004950CC" w:rsidRPr="00A02A89">
        <w:rPr>
          <w:b/>
          <w:lang w:val="en-GB"/>
        </w:rPr>
        <w:t xml:space="preserve"> conversely, the number of working persons in the oldest age group of productive age that was </w:t>
      </w:r>
      <w:r w:rsidR="0018643A" w:rsidRPr="00A02A89">
        <w:rPr>
          <w:b/>
          <w:lang w:val="en-GB"/>
        </w:rPr>
        <w:t>2</w:t>
      </w:r>
      <w:r w:rsidR="004950CC" w:rsidRPr="00A02A89">
        <w:rPr>
          <w:b/>
          <w:lang w:val="en-GB"/>
        </w:rPr>
        <w:t>.</w:t>
      </w:r>
      <w:r w:rsidR="0018643A" w:rsidRPr="00A02A89">
        <w:rPr>
          <w:b/>
          <w:lang w:val="en-GB"/>
        </w:rPr>
        <w:t xml:space="preserve">6 </w:t>
      </w:r>
      <w:r w:rsidR="004950CC" w:rsidRPr="00A02A89">
        <w:rPr>
          <w:b/>
          <w:lang w:val="en-GB"/>
        </w:rPr>
        <w:t>times higher than the number of working persons in the youngest ten-year age group of the productive age</w:t>
      </w:r>
      <w:r w:rsidR="0018643A" w:rsidRPr="00A02A89">
        <w:rPr>
          <w:b/>
          <w:lang w:val="en-GB"/>
        </w:rPr>
        <w:t>!</w:t>
      </w:r>
      <w:r w:rsidR="001E2F25" w:rsidRPr="00A02A89">
        <w:rPr>
          <w:lang w:val="en-GB"/>
        </w:rPr>
        <w:t xml:space="preserve"> </w:t>
      </w:r>
      <w:r w:rsidR="004950CC" w:rsidRPr="00A02A89">
        <w:rPr>
          <w:lang w:val="en-GB"/>
        </w:rPr>
        <w:t xml:space="preserve">Therefore changes in the numbers of working persons in the aforementioned age groups were substantially larger than in the whole age group </w:t>
      </w:r>
      <w:r w:rsidR="001E2F25" w:rsidRPr="00A02A89">
        <w:rPr>
          <w:lang w:val="en-GB"/>
        </w:rPr>
        <w:t xml:space="preserve">25-54 </w:t>
      </w:r>
      <w:r w:rsidR="004950CC" w:rsidRPr="00A02A89">
        <w:rPr>
          <w:lang w:val="en-GB"/>
        </w:rPr>
        <w:t>years</w:t>
      </w:r>
      <w:r w:rsidR="001E2F25" w:rsidRPr="00A02A89">
        <w:rPr>
          <w:lang w:val="en-GB"/>
        </w:rPr>
        <w:t xml:space="preserve">, </w:t>
      </w:r>
      <w:r w:rsidR="004950CC" w:rsidRPr="00A02A89">
        <w:rPr>
          <w:lang w:val="en-GB"/>
        </w:rPr>
        <w:t xml:space="preserve">in which the number of working persons increased over the period of </w:t>
      </w:r>
      <w:r w:rsidR="001E2F25" w:rsidRPr="00A02A89">
        <w:rPr>
          <w:lang w:val="en-GB"/>
        </w:rPr>
        <w:t xml:space="preserve">1993 </w:t>
      </w:r>
      <w:r w:rsidR="004950CC" w:rsidRPr="00A02A89">
        <w:rPr>
          <w:lang w:val="en-GB"/>
        </w:rPr>
        <w:t xml:space="preserve">through </w:t>
      </w:r>
      <w:r w:rsidR="001E2F25" w:rsidRPr="00A02A89">
        <w:rPr>
          <w:lang w:val="en-GB"/>
        </w:rPr>
        <w:t>2013</w:t>
      </w:r>
      <w:r w:rsidR="00682000" w:rsidRPr="00A02A89">
        <w:rPr>
          <w:lang w:val="en-GB"/>
        </w:rPr>
        <w:t xml:space="preserve"> </w:t>
      </w:r>
      <w:r w:rsidR="004950CC" w:rsidRPr="00A02A89">
        <w:rPr>
          <w:lang w:val="en-GB"/>
        </w:rPr>
        <w:t xml:space="preserve">by almost </w:t>
      </w:r>
      <w:r w:rsidR="00682000" w:rsidRPr="00A02A89">
        <w:rPr>
          <w:lang w:val="en-GB"/>
        </w:rPr>
        <w:t>100 t</w:t>
      </w:r>
      <w:r w:rsidR="004950CC" w:rsidRPr="00A02A89">
        <w:rPr>
          <w:lang w:val="en-GB"/>
        </w:rPr>
        <w:t>housand</w:t>
      </w:r>
      <w:r w:rsidR="00682000" w:rsidRPr="00A02A89">
        <w:rPr>
          <w:lang w:val="en-GB"/>
        </w:rPr>
        <w:t xml:space="preserve">. </w:t>
      </w:r>
      <w:r w:rsidR="004950CC" w:rsidRPr="00A02A89">
        <w:rPr>
          <w:lang w:val="en-GB"/>
        </w:rPr>
        <w:t>The number of working persons aged</w:t>
      </w:r>
      <w:r w:rsidR="00682000" w:rsidRPr="00A02A89">
        <w:rPr>
          <w:lang w:val="en-GB"/>
        </w:rPr>
        <w:t xml:space="preserve"> 65</w:t>
      </w:r>
      <w:r w:rsidR="004950CC" w:rsidRPr="00A02A89">
        <w:rPr>
          <w:lang w:val="en-GB"/>
        </w:rPr>
        <w:t xml:space="preserve">+ years has been affecting total employment just a little so far </w:t>
      </w:r>
      <w:r w:rsidR="00682000" w:rsidRPr="00A02A89">
        <w:rPr>
          <w:lang w:val="en-GB"/>
        </w:rPr>
        <w:t>(91 </w:t>
      </w:r>
      <w:proofErr w:type="spellStart"/>
      <w:r w:rsidR="00682000" w:rsidRPr="00A02A89">
        <w:rPr>
          <w:lang w:val="en-GB"/>
        </w:rPr>
        <w:t>t</w:t>
      </w:r>
      <w:r w:rsidR="004950CC" w:rsidRPr="00A02A89">
        <w:rPr>
          <w:lang w:val="en-GB"/>
        </w:rPr>
        <w:t>hou</w:t>
      </w:r>
      <w:r w:rsidR="00682000" w:rsidRPr="00A02A89">
        <w:rPr>
          <w:lang w:val="en-GB"/>
        </w:rPr>
        <w:t>s</w:t>
      </w:r>
      <w:proofErr w:type="spellEnd"/>
      <w:r w:rsidR="00682000" w:rsidRPr="00A02A89">
        <w:rPr>
          <w:lang w:val="en-GB"/>
        </w:rPr>
        <w:t xml:space="preserve">. </w:t>
      </w:r>
      <w:r w:rsidR="004950CC" w:rsidRPr="00A02A89">
        <w:rPr>
          <w:lang w:val="en-GB"/>
        </w:rPr>
        <w:t>in</w:t>
      </w:r>
      <w:r w:rsidR="00682000" w:rsidRPr="00A02A89">
        <w:rPr>
          <w:lang w:val="en-GB"/>
        </w:rPr>
        <w:t xml:space="preserve"> 2013 </w:t>
      </w:r>
      <w:r w:rsidR="004950CC" w:rsidRPr="00A02A89">
        <w:rPr>
          <w:lang w:val="en-GB"/>
        </w:rPr>
        <w:t xml:space="preserve">compared to </w:t>
      </w:r>
      <w:r w:rsidR="00682000" w:rsidRPr="00A02A89">
        <w:rPr>
          <w:lang w:val="en-GB"/>
        </w:rPr>
        <w:t>75 </w:t>
      </w:r>
      <w:proofErr w:type="spellStart"/>
      <w:r w:rsidR="00682000" w:rsidRPr="00A02A89">
        <w:rPr>
          <w:lang w:val="en-GB"/>
        </w:rPr>
        <w:t>t</w:t>
      </w:r>
      <w:r w:rsidR="004950CC" w:rsidRPr="00A02A89">
        <w:rPr>
          <w:lang w:val="en-GB"/>
        </w:rPr>
        <w:t>hou</w:t>
      </w:r>
      <w:r w:rsidR="00682000" w:rsidRPr="00A02A89">
        <w:rPr>
          <w:lang w:val="en-GB"/>
        </w:rPr>
        <w:t>s</w:t>
      </w:r>
      <w:proofErr w:type="spellEnd"/>
      <w:r w:rsidR="00682000" w:rsidRPr="00A02A89">
        <w:rPr>
          <w:lang w:val="en-GB"/>
        </w:rPr>
        <w:t xml:space="preserve">. </w:t>
      </w:r>
      <w:r w:rsidR="004950CC" w:rsidRPr="00A02A89">
        <w:rPr>
          <w:lang w:val="en-GB"/>
        </w:rPr>
        <w:t>in</w:t>
      </w:r>
      <w:r w:rsidR="00682000" w:rsidRPr="00A02A89">
        <w:rPr>
          <w:lang w:val="en-GB"/>
        </w:rPr>
        <w:t xml:space="preserve"> 1993).</w:t>
      </w:r>
    </w:p>
    <w:p w:rsidR="00AF58AF" w:rsidRPr="00A02A89" w:rsidRDefault="00AF58AF" w:rsidP="005E5054">
      <w:pPr>
        <w:rPr>
          <w:lang w:val="en-GB"/>
        </w:rPr>
      </w:pPr>
    </w:p>
    <w:tbl>
      <w:tblPr>
        <w:tblW w:w="8586" w:type="dxa"/>
        <w:tblInd w:w="58" w:type="dxa"/>
        <w:tblLayout w:type="fixed"/>
        <w:tblCellMar>
          <w:left w:w="70" w:type="dxa"/>
          <w:right w:w="70" w:type="dxa"/>
        </w:tblCellMar>
        <w:tblLook w:val="04A0"/>
      </w:tblPr>
      <w:tblGrid>
        <w:gridCol w:w="2911"/>
        <w:gridCol w:w="1299"/>
        <w:gridCol w:w="119"/>
        <w:gridCol w:w="1180"/>
        <w:gridCol w:w="239"/>
        <w:gridCol w:w="1060"/>
        <w:gridCol w:w="359"/>
        <w:gridCol w:w="1419"/>
      </w:tblGrid>
      <w:tr w:rsidR="00697C78" w:rsidRPr="00A02A89" w:rsidTr="00C3638D">
        <w:trPr>
          <w:trHeight w:val="227"/>
        </w:trPr>
        <w:tc>
          <w:tcPr>
            <w:tcW w:w="8586" w:type="dxa"/>
            <w:gridSpan w:val="8"/>
            <w:tcBorders>
              <w:top w:val="nil"/>
              <w:left w:val="nil"/>
              <w:bottom w:val="nil"/>
              <w:right w:val="nil"/>
            </w:tcBorders>
            <w:shd w:val="clear" w:color="auto" w:fill="auto"/>
            <w:noWrap/>
            <w:vAlign w:val="bottom"/>
            <w:hideMark/>
          </w:tcPr>
          <w:p w:rsidR="00697C78" w:rsidRPr="00A02A89" w:rsidRDefault="003E2F62" w:rsidP="003E2F62">
            <w:pPr>
              <w:spacing w:line="240" w:lineRule="auto"/>
              <w:jc w:val="left"/>
              <w:rPr>
                <w:rFonts w:eastAsia="Times New Roman" w:cs="Arial"/>
                <w:b/>
                <w:bCs/>
                <w:szCs w:val="20"/>
                <w:lang w:val="en-GB" w:eastAsia="cs-CZ"/>
              </w:rPr>
            </w:pPr>
            <w:r w:rsidRPr="00A02A89">
              <w:rPr>
                <w:rFonts w:eastAsia="Times New Roman" w:cs="Arial"/>
                <w:b/>
                <w:bCs/>
                <w:szCs w:val="20"/>
                <w:lang w:val="en-GB" w:eastAsia="cs-CZ"/>
              </w:rPr>
              <w:t xml:space="preserve">Number of working persons in the Czech Republic in selected age groups in </w:t>
            </w:r>
            <w:r w:rsidR="00697C78" w:rsidRPr="00A02A89">
              <w:rPr>
                <w:rFonts w:eastAsia="Times New Roman" w:cs="Arial"/>
                <w:b/>
                <w:bCs/>
                <w:szCs w:val="20"/>
                <w:lang w:val="en-GB" w:eastAsia="cs-CZ"/>
              </w:rPr>
              <w:t>1993 a</w:t>
            </w:r>
            <w:r w:rsidRPr="00A02A89">
              <w:rPr>
                <w:rFonts w:eastAsia="Times New Roman" w:cs="Arial"/>
                <w:b/>
                <w:bCs/>
                <w:szCs w:val="20"/>
                <w:lang w:val="en-GB" w:eastAsia="cs-CZ"/>
              </w:rPr>
              <w:t>nd</w:t>
            </w:r>
            <w:r w:rsidR="00697C78" w:rsidRPr="00A02A89">
              <w:rPr>
                <w:rFonts w:eastAsia="Times New Roman" w:cs="Arial"/>
                <w:b/>
                <w:bCs/>
                <w:szCs w:val="20"/>
                <w:lang w:val="en-GB" w:eastAsia="cs-CZ"/>
              </w:rPr>
              <w:t xml:space="preserve"> 2013</w:t>
            </w:r>
          </w:p>
        </w:tc>
      </w:tr>
      <w:tr w:rsidR="00697C78" w:rsidRPr="00A02A89" w:rsidTr="00C3638D">
        <w:trPr>
          <w:trHeight w:val="227"/>
        </w:trPr>
        <w:tc>
          <w:tcPr>
            <w:tcW w:w="2911" w:type="dxa"/>
            <w:tcBorders>
              <w:top w:val="nil"/>
              <w:left w:val="nil"/>
              <w:bottom w:val="single" w:sz="12" w:space="0" w:color="auto"/>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tcBorders>
              <w:top w:val="nil"/>
              <w:left w:val="nil"/>
              <w:bottom w:val="single" w:sz="12" w:space="0" w:color="auto"/>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gridSpan w:val="2"/>
            <w:tcBorders>
              <w:top w:val="nil"/>
              <w:left w:val="nil"/>
              <w:bottom w:val="single" w:sz="12" w:space="0" w:color="auto"/>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gridSpan w:val="2"/>
            <w:tcBorders>
              <w:top w:val="nil"/>
              <w:left w:val="nil"/>
              <w:bottom w:val="single" w:sz="12" w:space="0" w:color="auto"/>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778" w:type="dxa"/>
            <w:gridSpan w:val="2"/>
            <w:tcBorders>
              <w:top w:val="nil"/>
              <w:left w:val="nil"/>
              <w:bottom w:val="single" w:sz="12" w:space="0" w:color="auto"/>
              <w:right w:val="nil"/>
            </w:tcBorders>
            <w:shd w:val="clear" w:color="auto" w:fill="auto"/>
            <w:noWrap/>
            <w:vAlign w:val="bottom"/>
            <w:hideMark/>
          </w:tcPr>
          <w:p w:rsidR="00697C78" w:rsidRPr="00A02A89" w:rsidRDefault="003E2F62" w:rsidP="003E2F62">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Thousand</w:t>
            </w:r>
          </w:p>
        </w:tc>
      </w:tr>
      <w:tr w:rsidR="00697C78" w:rsidRPr="00A02A89" w:rsidTr="00C3638D">
        <w:trPr>
          <w:trHeight w:val="227"/>
        </w:trPr>
        <w:tc>
          <w:tcPr>
            <w:tcW w:w="2911" w:type="dxa"/>
            <w:vMerge w:val="restart"/>
            <w:tcBorders>
              <w:top w:val="single" w:sz="12" w:space="0" w:color="auto"/>
              <w:left w:val="nil"/>
              <w:bottom w:val="single" w:sz="8" w:space="0" w:color="000000"/>
              <w:right w:val="single" w:sz="4" w:space="0" w:color="auto"/>
            </w:tcBorders>
            <w:shd w:val="clear" w:color="auto" w:fill="auto"/>
            <w:noWrap/>
            <w:vAlign w:val="bottom"/>
            <w:hideMark/>
          </w:tcPr>
          <w:p w:rsidR="00697C78" w:rsidRPr="00A02A89" w:rsidRDefault="00697C78" w:rsidP="00697C78">
            <w:pPr>
              <w:spacing w:line="240" w:lineRule="auto"/>
              <w:jc w:val="center"/>
              <w:rPr>
                <w:rFonts w:eastAsia="Times New Roman" w:cs="Arial"/>
                <w:szCs w:val="20"/>
                <w:lang w:val="en-GB" w:eastAsia="cs-CZ"/>
              </w:rPr>
            </w:pPr>
            <w:r w:rsidRPr="00A02A89">
              <w:rPr>
                <w:rFonts w:eastAsia="Times New Roman" w:cs="Arial"/>
                <w:szCs w:val="20"/>
                <w:lang w:val="en-GB" w:eastAsia="cs-CZ"/>
              </w:rPr>
              <w:t> </w:t>
            </w:r>
          </w:p>
        </w:tc>
        <w:tc>
          <w:tcPr>
            <w:tcW w:w="5675" w:type="dxa"/>
            <w:gridSpan w:val="7"/>
            <w:tcBorders>
              <w:top w:val="single" w:sz="12" w:space="0" w:color="auto"/>
              <w:left w:val="nil"/>
              <w:bottom w:val="single" w:sz="4" w:space="0" w:color="auto"/>
              <w:right w:val="nil"/>
            </w:tcBorders>
            <w:shd w:val="clear" w:color="auto" w:fill="auto"/>
            <w:noWrap/>
            <w:vAlign w:val="bottom"/>
            <w:hideMark/>
          </w:tcPr>
          <w:p w:rsidR="00697C78" w:rsidRPr="00A02A89" w:rsidRDefault="003E2F62" w:rsidP="00697C78">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Age group</w:t>
            </w:r>
          </w:p>
        </w:tc>
      </w:tr>
      <w:tr w:rsidR="00697C78" w:rsidRPr="00A02A89" w:rsidTr="00C3638D">
        <w:trPr>
          <w:trHeight w:val="227"/>
        </w:trPr>
        <w:tc>
          <w:tcPr>
            <w:tcW w:w="2911" w:type="dxa"/>
            <w:vMerge/>
            <w:tcBorders>
              <w:top w:val="single" w:sz="8" w:space="0" w:color="auto"/>
              <w:left w:val="nil"/>
              <w:bottom w:val="single" w:sz="12" w:space="0" w:color="auto"/>
              <w:right w:val="single" w:sz="4" w:space="0" w:color="auto"/>
            </w:tcBorders>
            <w:vAlign w:val="center"/>
            <w:hideMark/>
          </w:tcPr>
          <w:p w:rsidR="00697C78" w:rsidRPr="00A02A89" w:rsidRDefault="00697C78" w:rsidP="00697C78">
            <w:pPr>
              <w:spacing w:line="240" w:lineRule="auto"/>
              <w:jc w:val="left"/>
              <w:rPr>
                <w:rFonts w:eastAsia="Times New Roman" w:cs="Arial"/>
                <w:szCs w:val="20"/>
                <w:lang w:val="en-GB" w:eastAsia="cs-CZ"/>
              </w:rPr>
            </w:pPr>
          </w:p>
        </w:tc>
        <w:tc>
          <w:tcPr>
            <w:tcW w:w="1418" w:type="dxa"/>
            <w:gridSpan w:val="2"/>
            <w:tcBorders>
              <w:top w:val="nil"/>
              <w:left w:val="nil"/>
              <w:bottom w:val="single" w:sz="12" w:space="0" w:color="auto"/>
              <w:right w:val="single" w:sz="4" w:space="0" w:color="auto"/>
            </w:tcBorders>
            <w:shd w:val="clear" w:color="auto" w:fill="auto"/>
            <w:noWrap/>
            <w:vAlign w:val="bottom"/>
            <w:hideMark/>
          </w:tcPr>
          <w:p w:rsidR="00697C78" w:rsidRPr="00A02A89" w:rsidRDefault="00697C78" w:rsidP="00697C78">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15-24 </w:t>
            </w:r>
            <w:r w:rsidR="008C7DFF" w:rsidRPr="00A02A89">
              <w:rPr>
                <w:rFonts w:eastAsia="Times New Roman" w:cs="Arial"/>
                <w:sz w:val="16"/>
                <w:szCs w:val="16"/>
                <w:lang w:val="en-GB" w:eastAsia="cs-CZ"/>
              </w:rPr>
              <w:t>years</w:t>
            </w:r>
          </w:p>
        </w:tc>
        <w:tc>
          <w:tcPr>
            <w:tcW w:w="1419" w:type="dxa"/>
            <w:gridSpan w:val="2"/>
            <w:tcBorders>
              <w:top w:val="nil"/>
              <w:left w:val="nil"/>
              <w:bottom w:val="single" w:sz="12" w:space="0" w:color="auto"/>
              <w:right w:val="single" w:sz="4" w:space="0" w:color="auto"/>
            </w:tcBorders>
            <w:shd w:val="clear" w:color="auto" w:fill="auto"/>
            <w:noWrap/>
            <w:vAlign w:val="bottom"/>
            <w:hideMark/>
          </w:tcPr>
          <w:p w:rsidR="00697C78" w:rsidRPr="00A02A89" w:rsidRDefault="00697C78" w:rsidP="00697C78">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25-54 </w:t>
            </w:r>
            <w:r w:rsidR="008C7DFF" w:rsidRPr="00A02A89">
              <w:rPr>
                <w:rFonts w:eastAsia="Times New Roman" w:cs="Arial"/>
                <w:sz w:val="16"/>
                <w:szCs w:val="16"/>
                <w:lang w:val="en-GB" w:eastAsia="cs-CZ"/>
              </w:rPr>
              <w:t>years</w:t>
            </w:r>
          </w:p>
        </w:tc>
        <w:tc>
          <w:tcPr>
            <w:tcW w:w="1419" w:type="dxa"/>
            <w:gridSpan w:val="2"/>
            <w:tcBorders>
              <w:top w:val="nil"/>
              <w:left w:val="nil"/>
              <w:bottom w:val="single" w:sz="12" w:space="0" w:color="auto"/>
              <w:right w:val="single" w:sz="4" w:space="0" w:color="auto"/>
            </w:tcBorders>
            <w:shd w:val="clear" w:color="auto" w:fill="auto"/>
            <w:noWrap/>
            <w:vAlign w:val="bottom"/>
            <w:hideMark/>
          </w:tcPr>
          <w:p w:rsidR="00697C78" w:rsidRPr="00A02A89" w:rsidRDefault="00697C78" w:rsidP="00697C78">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55-64 </w:t>
            </w:r>
            <w:r w:rsidR="008C7DFF" w:rsidRPr="00A02A89">
              <w:rPr>
                <w:rFonts w:eastAsia="Times New Roman" w:cs="Arial"/>
                <w:sz w:val="16"/>
                <w:szCs w:val="16"/>
                <w:lang w:val="en-GB" w:eastAsia="cs-CZ"/>
              </w:rPr>
              <w:t>years</w:t>
            </w:r>
          </w:p>
        </w:tc>
        <w:tc>
          <w:tcPr>
            <w:tcW w:w="1419" w:type="dxa"/>
            <w:tcBorders>
              <w:top w:val="nil"/>
              <w:left w:val="nil"/>
              <w:bottom w:val="single" w:sz="12" w:space="0" w:color="auto"/>
              <w:right w:val="nil"/>
            </w:tcBorders>
            <w:shd w:val="clear" w:color="auto" w:fill="auto"/>
            <w:noWrap/>
            <w:vAlign w:val="bottom"/>
            <w:hideMark/>
          </w:tcPr>
          <w:p w:rsidR="00697C78" w:rsidRPr="00A02A89" w:rsidRDefault="00697C78" w:rsidP="003E2F62">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65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 </w:t>
            </w:r>
            <w:r w:rsidR="008C7DFF" w:rsidRPr="00A02A89">
              <w:rPr>
                <w:rFonts w:eastAsia="Times New Roman" w:cs="Arial"/>
                <w:sz w:val="16"/>
                <w:szCs w:val="16"/>
                <w:lang w:val="en-GB" w:eastAsia="cs-CZ"/>
              </w:rPr>
              <w:t>years</w:t>
            </w:r>
          </w:p>
        </w:tc>
      </w:tr>
      <w:tr w:rsidR="00697C78" w:rsidRPr="00A02A89" w:rsidTr="00C3638D">
        <w:trPr>
          <w:trHeight w:val="227"/>
        </w:trPr>
        <w:tc>
          <w:tcPr>
            <w:tcW w:w="2911" w:type="dxa"/>
            <w:tcBorders>
              <w:top w:val="single" w:sz="12" w:space="0" w:color="auto"/>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w:t>
            </w:r>
          </w:p>
        </w:tc>
        <w:tc>
          <w:tcPr>
            <w:tcW w:w="5675" w:type="dxa"/>
            <w:gridSpan w:val="7"/>
            <w:tcBorders>
              <w:top w:val="single" w:sz="12" w:space="0" w:color="auto"/>
              <w:left w:val="single" w:sz="4" w:space="0" w:color="auto"/>
              <w:bottom w:val="single" w:sz="4" w:space="0" w:color="auto"/>
              <w:right w:val="nil"/>
            </w:tcBorders>
            <w:shd w:val="clear" w:color="auto" w:fill="auto"/>
            <w:noWrap/>
            <w:vAlign w:val="bottom"/>
            <w:hideMark/>
          </w:tcPr>
          <w:p w:rsidR="00697C78" w:rsidRPr="00A02A89" w:rsidRDefault="00697C78" w:rsidP="00697C78">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1993</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Total</w:t>
            </w:r>
          </w:p>
        </w:tc>
        <w:tc>
          <w:tcPr>
            <w:tcW w:w="1418"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778</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3704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315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1 </w:t>
            </w:r>
          </w:p>
        </w:tc>
        <w:tc>
          <w:tcPr>
            <w:tcW w:w="141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Males</w:t>
            </w:r>
          </w:p>
        </w:tc>
        <w:tc>
          <w:tcPr>
            <w:tcW w:w="1418"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470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2000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219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41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Females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307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6 </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1704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95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c>
          <w:tcPr>
            <w:tcW w:w="1419" w:type="dxa"/>
            <w:tcBorders>
              <w:top w:val="nil"/>
              <w:left w:val="nil"/>
              <w:bottom w:val="single" w:sz="4" w:space="0" w:color="auto"/>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r>
      <w:tr w:rsidR="00697C78" w:rsidRPr="00A02A89" w:rsidTr="00C3638D">
        <w:trPr>
          <w:trHeight w:val="227"/>
        </w:trPr>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Cs w:val="20"/>
                <w:lang w:val="en-GB" w:eastAsia="cs-CZ"/>
              </w:rPr>
            </w:pPr>
            <w:r w:rsidRPr="00A02A89">
              <w:rPr>
                <w:rFonts w:eastAsia="Times New Roman" w:cs="Arial"/>
                <w:szCs w:val="20"/>
                <w:lang w:val="en-GB" w:eastAsia="cs-CZ"/>
              </w:rPr>
              <w:t> </w:t>
            </w:r>
          </w:p>
        </w:tc>
        <w:tc>
          <w:tcPr>
            <w:tcW w:w="5675" w:type="dxa"/>
            <w:gridSpan w:val="7"/>
            <w:tcBorders>
              <w:top w:val="single" w:sz="4" w:space="0" w:color="auto"/>
              <w:left w:val="nil"/>
              <w:bottom w:val="single" w:sz="4" w:space="0" w:color="auto"/>
              <w:right w:val="nil"/>
            </w:tcBorders>
            <w:shd w:val="clear" w:color="auto" w:fill="auto"/>
            <w:noWrap/>
            <w:vAlign w:val="bottom"/>
            <w:hideMark/>
          </w:tcPr>
          <w:p w:rsidR="00697C78" w:rsidRPr="00A02A89" w:rsidRDefault="00697C78" w:rsidP="00697C78">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2013</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Total</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293</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419" w:type="dxa"/>
            <w:gridSpan w:val="2"/>
            <w:tcBorders>
              <w:top w:val="single" w:sz="4" w:space="0" w:color="auto"/>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3802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1419" w:type="dxa"/>
            <w:gridSpan w:val="2"/>
            <w:tcBorders>
              <w:top w:val="single" w:sz="4" w:space="0" w:color="auto"/>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750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1419" w:type="dxa"/>
            <w:tcBorders>
              <w:top w:val="single" w:sz="4" w:space="0" w:color="auto"/>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91</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Males</w:t>
            </w:r>
          </w:p>
        </w:tc>
        <w:tc>
          <w:tcPr>
            <w:tcW w:w="1418"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175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2126</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439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41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52</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Females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117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1675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310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419" w:type="dxa"/>
            <w:tcBorders>
              <w:top w:val="nil"/>
              <w:left w:val="nil"/>
              <w:bottom w:val="single" w:sz="4" w:space="0" w:color="auto"/>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r>
      <w:tr w:rsidR="00697C78" w:rsidRPr="00A02A89" w:rsidTr="00C3638D">
        <w:trPr>
          <w:trHeight w:val="227"/>
        </w:trPr>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Cs w:val="20"/>
                <w:lang w:val="en-GB" w:eastAsia="cs-CZ"/>
              </w:rPr>
            </w:pPr>
            <w:r w:rsidRPr="00A02A89">
              <w:rPr>
                <w:rFonts w:eastAsia="Times New Roman" w:cs="Arial"/>
                <w:szCs w:val="20"/>
                <w:lang w:val="en-GB" w:eastAsia="cs-CZ"/>
              </w:rPr>
              <w:t> </w:t>
            </w:r>
          </w:p>
        </w:tc>
        <w:tc>
          <w:tcPr>
            <w:tcW w:w="5675" w:type="dxa"/>
            <w:gridSpan w:val="7"/>
            <w:tcBorders>
              <w:top w:val="single" w:sz="4" w:space="0" w:color="auto"/>
              <w:left w:val="nil"/>
              <w:bottom w:val="single" w:sz="4" w:space="0" w:color="auto"/>
              <w:right w:val="nil"/>
            </w:tcBorders>
            <w:shd w:val="clear" w:color="auto" w:fill="auto"/>
            <w:noWrap/>
            <w:vAlign w:val="bottom"/>
            <w:hideMark/>
          </w:tcPr>
          <w:p w:rsidR="00697C78" w:rsidRPr="00A02A89" w:rsidRDefault="003E2F62" w:rsidP="003E2F62">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Difference in </w:t>
            </w:r>
            <w:r w:rsidR="00697C78" w:rsidRPr="00A02A89">
              <w:rPr>
                <w:rFonts w:eastAsia="Times New Roman" w:cs="Arial"/>
                <w:sz w:val="16"/>
                <w:szCs w:val="16"/>
                <w:lang w:val="en-GB" w:eastAsia="cs-CZ"/>
              </w:rPr>
              <w:t>t</w:t>
            </w:r>
            <w:r w:rsidRPr="00A02A89">
              <w:rPr>
                <w:rFonts w:eastAsia="Times New Roman" w:cs="Arial"/>
                <w:sz w:val="16"/>
                <w:szCs w:val="16"/>
                <w:lang w:val="en-GB" w:eastAsia="cs-CZ"/>
              </w:rPr>
              <w:t>housand</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Total</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-484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419" w:type="dxa"/>
            <w:gridSpan w:val="2"/>
            <w:tcBorders>
              <w:top w:val="single" w:sz="4" w:space="0" w:color="auto"/>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97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7 </w:t>
            </w:r>
          </w:p>
        </w:tc>
        <w:tc>
          <w:tcPr>
            <w:tcW w:w="1419" w:type="dxa"/>
            <w:gridSpan w:val="2"/>
            <w:tcBorders>
              <w:top w:val="single" w:sz="4" w:space="0" w:color="auto"/>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434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419" w:type="dxa"/>
            <w:tcBorders>
              <w:top w:val="single" w:sz="4" w:space="0" w:color="auto"/>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lastRenderedPageBreak/>
              <w:t>Males</w:t>
            </w:r>
          </w:p>
        </w:tc>
        <w:tc>
          <w:tcPr>
            <w:tcW w:w="1418"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-295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1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125</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220</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c>
          <w:tcPr>
            <w:tcW w:w="141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7</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r>
      <w:tr w:rsidR="00697C78" w:rsidRPr="00A02A89" w:rsidTr="00C3638D">
        <w:trPr>
          <w:trHeight w:val="227"/>
        </w:trPr>
        <w:tc>
          <w:tcPr>
            <w:tcW w:w="2911" w:type="dxa"/>
            <w:tcBorders>
              <w:top w:val="nil"/>
              <w:left w:val="nil"/>
              <w:bottom w:val="nil"/>
              <w:right w:val="single" w:sz="4" w:space="0" w:color="auto"/>
            </w:tcBorders>
            <w:shd w:val="clear" w:color="auto" w:fill="auto"/>
            <w:noWrap/>
            <w:vAlign w:val="bottom"/>
            <w:hideMark/>
          </w:tcPr>
          <w:p w:rsidR="00697C78" w:rsidRPr="00A02A89" w:rsidRDefault="003E2F62" w:rsidP="00697C78">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Females</w:t>
            </w:r>
          </w:p>
        </w:tc>
        <w:tc>
          <w:tcPr>
            <w:tcW w:w="1418"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-189</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-28</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1419" w:type="dxa"/>
            <w:gridSpan w:val="2"/>
            <w:tcBorders>
              <w:top w:val="nil"/>
              <w:left w:val="nil"/>
              <w:bottom w:val="nil"/>
              <w:right w:val="single" w:sz="4" w:space="0" w:color="auto"/>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214</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5 </w:t>
            </w:r>
          </w:p>
        </w:tc>
        <w:tc>
          <w:tcPr>
            <w:tcW w:w="141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8</w:t>
            </w:r>
            <w:r w:rsidR="003E2F62" w:rsidRPr="00A02A89">
              <w:rPr>
                <w:rFonts w:eastAsia="Times New Roman" w:cs="Arial"/>
                <w:sz w:val="16"/>
                <w:szCs w:val="16"/>
                <w:lang w:val="en-GB" w:eastAsia="cs-CZ"/>
              </w:rPr>
              <w:t>.</w:t>
            </w:r>
            <w:r w:rsidRPr="00A02A89">
              <w:rPr>
                <w:rFonts w:eastAsia="Times New Roman" w:cs="Arial"/>
                <w:sz w:val="16"/>
                <w:szCs w:val="16"/>
                <w:lang w:val="en-GB" w:eastAsia="cs-CZ"/>
              </w:rPr>
              <w:t xml:space="preserve">4 </w:t>
            </w:r>
          </w:p>
        </w:tc>
      </w:tr>
      <w:tr w:rsidR="00697C78" w:rsidRPr="00A02A89" w:rsidTr="00C3638D">
        <w:trPr>
          <w:trHeight w:val="227"/>
        </w:trPr>
        <w:tc>
          <w:tcPr>
            <w:tcW w:w="2911"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gridSpan w:val="2"/>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gridSpan w:val="2"/>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778" w:type="dxa"/>
            <w:gridSpan w:val="2"/>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r>
      <w:tr w:rsidR="00697C78" w:rsidRPr="00A02A89" w:rsidTr="00C3638D">
        <w:trPr>
          <w:trHeight w:val="227"/>
        </w:trPr>
        <w:tc>
          <w:tcPr>
            <w:tcW w:w="2911" w:type="dxa"/>
            <w:tcBorders>
              <w:top w:val="nil"/>
              <w:left w:val="nil"/>
              <w:bottom w:val="nil"/>
              <w:right w:val="nil"/>
            </w:tcBorders>
            <w:shd w:val="clear" w:color="auto" w:fill="auto"/>
            <w:noWrap/>
            <w:vAlign w:val="bottom"/>
            <w:hideMark/>
          </w:tcPr>
          <w:p w:rsidR="00697C78" w:rsidRPr="00A02A89" w:rsidRDefault="008C7DFF" w:rsidP="00697C78">
            <w:pPr>
              <w:spacing w:line="240" w:lineRule="auto"/>
              <w:jc w:val="left"/>
              <w:rPr>
                <w:rFonts w:eastAsia="Times New Roman" w:cs="Arial"/>
                <w:i/>
                <w:iCs/>
                <w:sz w:val="18"/>
                <w:szCs w:val="18"/>
                <w:lang w:val="en-GB" w:eastAsia="cs-CZ"/>
              </w:rPr>
            </w:pPr>
            <w:r w:rsidRPr="00A02A89">
              <w:rPr>
                <w:rFonts w:eastAsia="Times New Roman" w:cs="Arial"/>
                <w:i/>
                <w:iCs/>
                <w:sz w:val="18"/>
                <w:szCs w:val="18"/>
                <w:lang w:val="en-GB" w:eastAsia="cs-CZ"/>
              </w:rPr>
              <w:t>Source</w:t>
            </w:r>
            <w:r w:rsidR="00697C78" w:rsidRPr="00A02A89">
              <w:rPr>
                <w:rFonts w:eastAsia="Times New Roman" w:cs="Arial"/>
                <w:i/>
                <w:iCs/>
                <w:sz w:val="18"/>
                <w:szCs w:val="18"/>
                <w:lang w:val="en-GB" w:eastAsia="cs-CZ"/>
              </w:rPr>
              <w:t xml:space="preserve">: </w:t>
            </w:r>
            <w:r w:rsidRPr="00A02A89">
              <w:rPr>
                <w:rFonts w:eastAsia="Times New Roman" w:cs="Arial"/>
                <w:i/>
                <w:iCs/>
                <w:sz w:val="18"/>
                <w:szCs w:val="18"/>
                <w:lang w:val="en-GB" w:eastAsia="cs-CZ"/>
              </w:rPr>
              <w:t>CZSO - LFSS</w:t>
            </w:r>
          </w:p>
        </w:tc>
        <w:tc>
          <w:tcPr>
            <w:tcW w:w="1299" w:type="dxa"/>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gridSpan w:val="2"/>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299" w:type="dxa"/>
            <w:gridSpan w:val="2"/>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c>
          <w:tcPr>
            <w:tcW w:w="1778" w:type="dxa"/>
            <w:gridSpan w:val="2"/>
            <w:tcBorders>
              <w:top w:val="nil"/>
              <w:left w:val="nil"/>
              <w:bottom w:val="nil"/>
              <w:right w:val="nil"/>
            </w:tcBorders>
            <w:shd w:val="clear" w:color="auto" w:fill="auto"/>
            <w:noWrap/>
            <w:vAlign w:val="bottom"/>
            <w:hideMark/>
          </w:tcPr>
          <w:p w:rsidR="00697C78" w:rsidRPr="00A02A89" w:rsidRDefault="00697C78" w:rsidP="00697C78">
            <w:pPr>
              <w:spacing w:line="240" w:lineRule="auto"/>
              <w:jc w:val="left"/>
              <w:rPr>
                <w:rFonts w:eastAsia="Times New Roman" w:cs="Arial"/>
                <w:szCs w:val="20"/>
                <w:lang w:val="en-GB" w:eastAsia="cs-CZ"/>
              </w:rPr>
            </w:pPr>
          </w:p>
        </w:tc>
      </w:tr>
    </w:tbl>
    <w:p w:rsidR="00AF58AF" w:rsidRPr="00A02A89" w:rsidRDefault="00AF58AF" w:rsidP="005E5054">
      <w:pPr>
        <w:rPr>
          <w:lang w:val="en-GB"/>
        </w:rPr>
      </w:pPr>
    </w:p>
    <w:p w:rsidR="00AF58AF" w:rsidRPr="00A02A89" w:rsidRDefault="00BB7608" w:rsidP="005E5054">
      <w:pPr>
        <w:rPr>
          <w:lang w:val="en-GB"/>
        </w:rPr>
      </w:pPr>
      <w:r>
        <w:rPr>
          <w:lang w:val="en-GB"/>
        </w:rPr>
        <w:t xml:space="preserve">The </w:t>
      </w:r>
      <w:r w:rsidRPr="00A02A89">
        <w:rPr>
          <w:lang w:val="en-GB"/>
        </w:rPr>
        <w:t xml:space="preserve">absolute </w:t>
      </w:r>
      <w:r w:rsidR="00394435" w:rsidRPr="00A02A89">
        <w:rPr>
          <w:lang w:val="en-GB"/>
        </w:rPr>
        <w:t>frequency of working persons of a certain age is significantly affected by shifts in the age structure of the population</w:t>
      </w:r>
      <w:r w:rsidR="002A097D" w:rsidRPr="00A02A89">
        <w:rPr>
          <w:lang w:val="en-GB"/>
        </w:rPr>
        <w:t>.</w:t>
      </w:r>
      <w:r w:rsidR="00AB6476" w:rsidRPr="00A02A89">
        <w:rPr>
          <w:lang w:val="en-GB"/>
        </w:rPr>
        <w:t xml:space="preserve"> </w:t>
      </w:r>
      <w:r w:rsidR="00394435" w:rsidRPr="00A02A89">
        <w:rPr>
          <w:lang w:val="en-GB"/>
        </w:rPr>
        <w:t xml:space="preserve">It shows all uneven processes in the demographic development since the 1940s till the beginning of this millennium. If sizes of respective age groups of working persons are taken into account then it will be the strong generations born in the 1970s </w:t>
      </w:r>
      <w:r w:rsidR="007122E5" w:rsidRPr="00A02A89">
        <w:rPr>
          <w:lang w:val="en-GB"/>
        </w:rPr>
        <w:t xml:space="preserve">which will be playing the </w:t>
      </w:r>
      <w:r w:rsidR="00394435" w:rsidRPr="00A02A89">
        <w:rPr>
          <w:lang w:val="en-GB"/>
        </w:rPr>
        <w:t xml:space="preserve">crucial role </w:t>
      </w:r>
      <w:r w:rsidR="007122E5" w:rsidRPr="00A02A89">
        <w:rPr>
          <w:lang w:val="en-GB"/>
        </w:rPr>
        <w:t xml:space="preserve">for total employment level in next </w:t>
      </w:r>
      <w:proofErr w:type="spellStart"/>
      <w:r w:rsidR="007122E5" w:rsidRPr="00A02A89">
        <w:rPr>
          <w:lang w:val="en-GB"/>
        </w:rPr>
        <w:t>years</w:t>
      </w:r>
      <w:proofErr w:type="spellEnd"/>
      <w:r w:rsidR="007122E5" w:rsidRPr="00A02A89">
        <w:rPr>
          <w:lang w:val="en-GB"/>
        </w:rPr>
        <w:t>. Therefore it seems to be especially urgent to develop an effective system of life</w:t>
      </w:r>
      <w:r w:rsidR="008B2AB0">
        <w:rPr>
          <w:lang w:val="en-GB"/>
        </w:rPr>
        <w:t>time</w:t>
      </w:r>
      <w:r w:rsidR="007122E5" w:rsidRPr="00A02A89">
        <w:rPr>
          <w:lang w:val="en-GB"/>
        </w:rPr>
        <w:t xml:space="preserve"> education</w:t>
      </w:r>
      <w:r w:rsidR="003066C5" w:rsidRPr="00A02A89">
        <w:rPr>
          <w:lang w:val="en-GB"/>
        </w:rPr>
        <w:t xml:space="preserve">, </w:t>
      </w:r>
      <w:r w:rsidR="007122E5" w:rsidRPr="00A02A89">
        <w:rPr>
          <w:lang w:val="en-GB"/>
        </w:rPr>
        <w:t xml:space="preserve">which should enable to utilise potential of these persons in the next twenty-five years. </w:t>
      </w:r>
    </w:p>
    <w:p w:rsidR="00C80848" w:rsidRPr="00A02A89" w:rsidRDefault="00C80848" w:rsidP="005E5054">
      <w:pPr>
        <w:rPr>
          <w:lang w:val="en-GB"/>
        </w:rPr>
      </w:pPr>
    </w:p>
    <w:p w:rsidR="00C5414A" w:rsidRPr="00A02A89" w:rsidRDefault="007122E5" w:rsidP="00244792">
      <w:pPr>
        <w:rPr>
          <w:lang w:val="en-GB"/>
        </w:rPr>
      </w:pPr>
      <w:r w:rsidRPr="00A02A89">
        <w:rPr>
          <w:lang w:val="en-GB"/>
        </w:rPr>
        <w:t xml:space="preserve">Changes in employment have been manifested in </w:t>
      </w:r>
      <w:r w:rsidR="00244792" w:rsidRPr="00A02A89">
        <w:rPr>
          <w:lang w:val="en-GB"/>
        </w:rPr>
        <w:t xml:space="preserve">a </w:t>
      </w:r>
      <w:r w:rsidRPr="00A02A89">
        <w:rPr>
          <w:lang w:val="en-GB"/>
        </w:rPr>
        <w:t>growing average age of working persons</w:t>
      </w:r>
      <w:r w:rsidR="00C80848" w:rsidRPr="00A02A89">
        <w:rPr>
          <w:lang w:val="en-GB"/>
        </w:rPr>
        <w:t>.</w:t>
      </w:r>
      <w:r w:rsidR="008C64B5" w:rsidRPr="00A02A89">
        <w:rPr>
          <w:lang w:val="en-GB"/>
        </w:rPr>
        <w:t xml:space="preserve"> </w:t>
      </w:r>
      <w:r w:rsidR="008E253C" w:rsidRPr="00A02A89">
        <w:rPr>
          <w:lang w:val="en-GB"/>
        </w:rPr>
        <w:t>T</w:t>
      </w:r>
      <w:r w:rsidR="00244792" w:rsidRPr="00A02A89">
        <w:rPr>
          <w:lang w:val="en-GB"/>
        </w:rPr>
        <w:t xml:space="preserve">he average age prolonged by 3.7 years since </w:t>
      </w:r>
      <w:r w:rsidR="008E253C" w:rsidRPr="00A02A89">
        <w:rPr>
          <w:lang w:val="en-GB"/>
        </w:rPr>
        <w:t>1993 a</w:t>
      </w:r>
      <w:r w:rsidR="00244792" w:rsidRPr="00A02A89">
        <w:rPr>
          <w:lang w:val="en-GB"/>
        </w:rPr>
        <w:t xml:space="preserve">nd in </w:t>
      </w:r>
      <w:r w:rsidR="008E253C" w:rsidRPr="00A02A89">
        <w:rPr>
          <w:lang w:val="en-GB"/>
        </w:rPr>
        <w:t xml:space="preserve">2013 </w:t>
      </w:r>
      <w:r w:rsidR="00244792" w:rsidRPr="00A02A89">
        <w:rPr>
          <w:lang w:val="en-GB"/>
        </w:rPr>
        <w:t xml:space="preserve">attained </w:t>
      </w:r>
      <w:r w:rsidR="008E253C" w:rsidRPr="00A02A89">
        <w:rPr>
          <w:lang w:val="en-GB"/>
        </w:rPr>
        <w:t>42</w:t>
      </w:r>
      <w:r w:rsidR="00244792" w:rsidRPr="00A02A89">
        <w:rPr>
          <w:lang w:val="en-GB"/>
        </w:rPr>
        <w:t>.</w:t>
      </w:r>
      <w:r w:rsidR="008E253C" w:rsidRPr="00A02A89">
        <w:rPr>
          <w:lang w:val="en-GB"/>
        </w:rPr>
        <w:t xml:space="preserve">4 </w:t>
      </w:r>
      <w:r w:rsidR="00244792" w:rsidRPr="00A02A89">
        <w:rPr>
          <w:lang w:val="en-GB"/>
        </w:rPr>
        <w:t>years</w:t>
      </w:r>
      <w:r w:rsidR="008E253C" w:rsidRPr="00A02A89">
        <w:rPr>
          <w:lang w:val="en-GB"/>
        </w:rPr>
        <w:t>.</w:t>
      </w:r>
      <w:r w:rsidR="00F91A62" w:rsidRPr="00A02A89">
        <w:rPr>
          <w:lang w:val="en-GB"/>
        </w:rPr>
        <w:t xml:space="preserve"> </w:t>
      </w:r>
      <w:r w:rsidR="00244792" w:rsidRPr="00A02A89">
        <w:rPr>
          <w:lang w:val="en-GB"/>
        </w:rPr>
        <w:t xml:space="preserve">The average age of working persons </w:t>
      </w:r>
      <w:r w:rsidR="008B2AB0">
        <w:rPr>
          <w:lang w:val="en-GB"/>
        </w:rPr>
        <w:t>was</w:t>
      </w:r>
      <w:r w:rsidR="00244792" w:rsidRPr="00A02A89">
        <w:rPr>
          <w:lang w:val="en-GB"/>
        </w:rPr>
        <w:t xml:space="preserve"> growing constantly over the whole twenty-year period and in recent years at regular </w:t>
      </w:r>
      <w:r w:rsidR="00F91A62" w:rsidRPr="00A02A89">
        <w:rPr>
          <w:lang w:val="en-GB"/>
        </w:rPr>
        <w:t>0</w:t>
      </w:r>
      <w:r w:rsidR="00244792" w:rsidRPr="00A02A89">
        <w:rPr>
          <w:lang w:val="en-GB"/>
        </w:rPr>
        <w:t>.</w:t>
      </w:r>
      <w:r w:rsidR="00F91A62" w:rsidRPr="00A02A89">
        <w:rPr>
          <w:lang w:val="en-GB"/>
        </w:rPr>
        <w:t xml:space="preserve">2 </w:t>
      </w:r>
      <w:r w:rsidR="00244792" w:rsidRPr="00A02A89">
        <w:rPr>
          <w:lang w:val="en-GB"/>
        </w:rPr>
        <w:t>year per a year</w:t>
      </w:r>
      <w:r w:rsidR="00F91A62" w:rsidRPr="00A02A89">
        <w:rPr>
          <w:lang w:val="en-GB"/>
        </w:rPr>
        <w:t xml:space="preserve">. </w:t>
      </w:r>
      <w:r w:rsidR="008C64B5" w:rsidRPr="00A02A89">
        <w:rPr>
          <w:lang w:val="en-GB"/>
        </w:rPr>
        <w:t>T</w:t>
      </w:r>
      <w:r w:rsidR="00244792" w:rsidRPr="00A02A89">
        <w:rPr>
          <w:lang w:val="en-GB"/>
        </w:rPr>
        <w:t>his just confirmed impacts of demographic development and great changes in the employment rate at the beginning and end of the productive age</w:t>
      </w:r>
      <w:r w:rsidR="008C64B5" w:rsidRPr="00A02A89">
        <w:rPr>
          <w:lang w:val="en-GB"/>
        </w:rPr>
        <w:t>.</w:t>
      </w:r>
    </w:p>
    <w:p w:rsidR="00BA25C7" w:rsidRPr="00A02A89" w:rsidRDefault="00BA25C7" w:rsidP="005E5054">
      <w:pPr>
        <w:rPr>
          <w:lang w:val="en-GB"/>
        </w:rPr>
      </w:pPr>
    </w:p>
    <w:p w:rsidR="00C5414A" w:rsidRPr="00A02A89" w:rsidRDefault="0039379B" w:rsidP="005E5054">
      <w:pPr>
        <w:rPr>
          <w:lang w:val="en-GB"/>
        </w:rPr>
      </w:pPr>
      <w:r w:rsidRPr="00860A7C">
        <w:rPr>
          <w:lang w:val="en-GB"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3" o:spid="_x0000_i1025" type="#_x0000_t75" style="width:423.75pt;height:267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S3VleID&#10;AACQFgAAGQAAAGRycy9kcmF3aW5ncy9kcmF3aW5nMS54bWzsWN1uIycUfhXEVXuxa4b5g1HGkpsq&#10;VaVVN6p7tXdkjO1RmZ8Ccex9oz5HX6yHYaiT2Iq2cVS7Ui7swZgDZ87h+/gOV1Vxb6Ser0UvDdo2&#10;qjVFVeK1tX0xmZhqLRthPna9bOG/ZacbYeGnXk0WWjzU7apRE0pINqnWQls8vaoWutBSzeuvctZW&#10;606HORf6tbP+6FcaJ1/qrvHLbKfkIyEp5VcTt+rW9+6gl7GExb53N/XPvZnt9uYRpzQ7MOdJlj0z&#10;D0amR42odFdijKzcWlW3v0Pbz9hu5v2t9u3ql82tRvWixBSjVjSyxL/B+G7z15+3nZIowpN/Bjor&#10;ZLc/dNsSD/3D+zyezQzzimK71M0YUPGKcDaibsFXUXTLJYLFKEvzFKNdiWNCSAxtcEoU4CeqnC+E&#10;8CwlGFUwghKeQhsGTLwfbmSvjf1Jdif7hNxEJdaycntIFGLzyVi/VFhizKOPhMu3C9gC0iuKO3hC&#10;BP3mfXVc0EZq+xm+lqp7KHGl6h6jBy36Eps/7oWWGGmrrjtV4iEMolDGzu0OknniykPQ+1NnGTLX&#10;Lm6FFr9CNJRoV/AW5sP1F4zMV8gmpHNMXz8GM4Rw2G8m9D6Br9+kT7pGRyEHr9iCA0+8jGhG8wNI&#10;MhalI85fRjRNWZ4cmPM8SsZJg/kJiI6PIppeAqKTJM2SAdGUMx6z5Bmi44RnBBjJITomSc7yd0Rf&#10;NKLhOBGFPoZnDnBGtTsx3BAlbN0iu+vlUlRw2Mx0LRRGfW2r9Y1oauUSDjvD4c9I4NqRwyrzr42A&#10;/8Eht6idzrt7XckCXX+Zf0Yf0Keb+dydD3Y4Jbzv3/AC6E4YCUcp+E3O+Tbome/yBTo9Z/j3fg1x&#10;DsR9iXSe8DxjB3zMEh6NvYGPjwu0NKHpoUBjjJG3o3NAxRGBFl8CndOMRVk6EjrLecIGfbiXaDSJ&#10;csY9n0dxBML3nc8vms/30P3fKrSEc3IosViSE+qB/jKkszhl0SEj8Dz0BvMTFBoUNUcgPWDDlQ5Q&#10;nJ2v5soY41nmNRrLaZSNJ3GouvI44zFITCfRopxSelaJJgrTqXpxUyv1FgXKcKEgr5VGGwGF1N3K&#10;17uPVjlnndd2LVR56ufWOCGCbGjo0LgLjX0l6OSN6Wf3trupx5LV16ODKru4CtFrsmN6MtSHTr2h&#10;GdTBYiURfJ5oItB2l6w2SJTFIwk9ug4iOefpt1BTRNPosPaMYhJKyjegJkD+EWoabl7OTU0gMCgQ&#10;D/AOzSO4+nlaO6YM7oLyS+Gl8coiXLcF6fsfXAa9k8RwX2WnM+CH73ZS6O9PoojJ4xvo6d8AAAD/&#10;/wMAUEsDBBQABgAIAAAAIQCWVR8AAAEAACoCAAAOAAAAZHJzL2Uyb0RvYy54bWyckc9KxDAQxu+C&#10;7xByd9Pdg0houpciePKiDzAmk20g/5hkrb692W6R9ST08jGTgV+++aY/fgXPPpGKS1Hx/a7jDKNO&#10;xsWT4u9vzw9PnJUK0YBPERX/xsKPw/1dP2eJhzQlb5BYg8Qi56z4VGuWQhQ9YYCySxljG9pEAWpr&#10;6SQMwdzowYtD1z2KOZHJlDSW0l7H65APC99a1PXV2oKVecWbt7ooLfpxUTH0IE8EeXJ6tQEbXARw&#10;sX36ixqhAjuT24DSE1BtLC2XajWlN5NWQNv5/2yTtU7jmPQ5YKzXgAk91HbdMrlcOCPpjOL0YvaX&#10;7MSfjW/7Vt+eePgBAAD//wMAUEsDBBQABgAIAAAAIQDxM1HTKwEAABcCAAAgAAAAZHJzL2NoYXJ0&#10;cy9fcmVscy9jaGFydDEueG1sLnJlbHOskU9LAzEQxe+C3yHk7mZ3pSKl21KoQoWi1PZSFsqYzP6x&#10;2WTJpLrbT28sFC0UvHjLMDO/ee9lNOkazT7QUW1NxpMo5gyNtKo2ZcbXq8ebe87Ig1GgrcGM90h8&#10;Mr6+Gi1Rgw9LVNUtsUAxlPHK+3YoBMkKG6DItmhCp7CuAR9KV4oW5A5KFGkc3wn3m8HHZ0w2Vxl3&#10;c5VyturbcPlvti2KWuLMyn2Dxl84IWQFzq8J3WsFbXDCVuBK9BmPIqEcfAbXdHokUZDOxWVVyX+q&#10;shqf395R+h89Ra0xBClmw3y5P9Qhs/zF4U6D6vOpAd0f+nwDDZI3YCz57Wa6yNM4GeSlPEATp/Ft&#10;MoDjIGyT7dMy6jR1J/7CqhDoQ+fRhZFvj+LsO8dfAAAA//8DAFBLAwQUAAYACAAAACEAKwYdktsA&#10;AAAFAQAADwAAAGRycy9kb3ducmV2LnhtbEyPzU7DMBCE70h9B2srcaMObQhViFNVlTgWaMsDuPHm&#10;h8brKHaT8PYsXMplpNWsZr7JNpNtxYC9bxwpeFxEIJAKZxqqFHyeXh/WIHzQZHTrCBV8o4dNPrvL&#10;dGrcSAccjqESHEI+1QrqELpUSl/UaLVfuA6JvdL1Vgc++0qaXo8cblu5jKJEWt0QN9S6w12NxeV4&#10;tQo+xkFGK7dPTpddsv8qq/fDWyiVup9P2xcQAadwe4ZffEaHnJnO7krGi1YBDwl/yt46fuYZZwVP&#10;qzgGmWfyP33+AwAA//8DAFBLAwQUAAYACAAAACEAq+Wq//IGAABCFwAAFQAAAGRycy9jaGFydHMv&#10;Y2hhcnQxLnhtbOxYy47bNhTdF+g/qEK24yFFPUgjdjGdNkWBFB3k0UV3tEzb6siSQckTu7/S3+mH&#10;9fAhyW7KIOkmKNrBTCKR95L3Hh4e8ur516d9HT0p3VVts4jpjMSRasp2XTXbRfz2zYsbHkddL5u1&#10;rNtGLeKz6uKvl19+8byclzup+9cHWaoIgzTdvFzEu74/zG9vu3Kn9rKbtQfVoG/T6r3s8aq3t2st&#10;32HwfX2bEJLf2kFiP4D8BwPsZdUM/vpj/NvNpirVt2153Kumd1FoVcseCHS76tDFSyRXy2YbPcl6&#10;EZfdzf0v8a1ptMGah77qa2UfTuZfXZW75XM5X7Xr84OGqZzXXf+6P9fKvhxMy+FBm//WavPqQUfd&#10;b0CbZASTwRiTN1F/PqgN0FzEd7qSdRwdqr7cvZD7qj4vYpbGkZm/U/0iJiYeOS+7T3a6HSJYPsej&#10;j8kGphGVyXrI+HOGiFhMfv3yDtSUWxWZv3YTvWv1I8gTHUBYrFZkUNup6P5VZLLpbU7wNJkZ//9x&#10;/xQ+AbURdwB7hSi6DKBhjkQr2am6MhLxOTg9Bk6FYOCEbo/bXZQQyv6ShmrWD1LLVyPZVXPz9jU0&#10;7vPtxymkgbm3g6TgobcKU8tze+yx6U3LID6Huu3vtJJGgpyBedrL5ijrl9Zh6nkj9Vb1TtGqplHa&#10;Kdrpx3atXKtab5VrPP9d48lZ5TNOhOA09b8J/e4m8W7Ogswoz0jOU0qY4JzA0vW/G/oFyUkyjpEJ&#10;5vp3Q3+WcFpk8M+zQrAit/5I/DozNExJG+bdm/PIZLzF6h+MTFj9dqeXXrtJOgUil/Nq7fOxSlrO&#10;W71W2s/vDB3uT8unP35/NKg/OeztauylfnTjdOf9qsUBag6KBgek8bWRDgaltCF1vX6lNmbmzfJl&#10;1fX0q2d3z9j82dtnIKhpRA9s7iUOTvN86O/bY+PXK/EAHvoIcbsNZgIyXJ9CO9iJBhsam2GsTRqy&#10;SSabLGTDJps8ZJNONkXIJptseMgmn2xEyKbwNrg8kJANn2xoyEZMNknIhholMyBisjDQA9IwCiJN&#10;B6hhFISaDljDKIg1HcCGURBsOqANoyDadIAbRkG46YQ3DeJNJ8BpEHA6IU6DiCcT4ka5h11nqI2X&#10;aYO4F7uj8Oj3GDahWa7muH9/q2Vmq1nk7VaDzbjV3OX0Hjq4JDOb40XLx25FxmcFy0jCcsYpz/MP&#10;4OA5BQ+eCEE5oYKxJEmCSz5wh4kZSdMiSUlWMDiKoMdAJHgkoiAFlJTm3IR2janRGScpA6vgAfXF&#10;+KngCcQ7D9JnoJjxEEwUCWYQeZoVwagGvsGDZ4zzPMtplmV5cNcM3IODSBKWUZ7mtMgLFgxqIGKK&#10;Q0jkHFkwkqc5vEOJD6yER5YmOQKjjLGUh3fpQFF4FDzNaJZQQJwXIuwySARchMgKrDmAFYwWwURG&#10;wUgpMiFpnmFBcl4URTCTUT7gggMU0KZIPQUOYZdh2eHCRIYVBF1YxgBDCK9RWuCCCQQlBWDORBJm&#10;4yg0cCkwhwkLK1KkaZCOo+zAhaNMAlNSXqRZGmbXKEJpMiMMO5EDMc5E/gEFHBc/mSUpE0lGCceC&#10;YnOF0h8FCrOkKTP3mIJwXFb+ekBAliaRcS+DXFmdMgrmrhDuMuGuEP6gl6cf1q5BiEKQhHB3J7ls&#10;x/0K1PP3javrD+Twzl5TLs0vh+lKCYetEctWVyiCbe3rJtxXzY/y5Ie9MJSnh7ZzJisXTF+Vjy9X&#10;9djcqFP/pvV9J1fAuYI40i1q1huAZH5i87kB77tW/xZHsinxgJqz18PLfY93i8THldHYTdDUz19F&#10;T/f4qzra3AhtKYol7y0uOLF023V3/gqK6/S4lr5LeajlsW9/Udqjat6ueFKv6rt627g2gyDmwq14&#10;Vf+02eA7gbcFPO5WOhIDDHyfIZdBXCz8BxiCGznqRHv3ZZahhtQTty4oU7vI9vLXVn+vq7Xha2di&#10;7fwXiLoxK9i1dbV+UdU4x/FiviGp+9pfy1dbo6JY5eMe5YmbFXWGT+7C3MJ9MRLAN6Ob2OxkeHg/&#10;DuzVF/s+mk5+3LLNt7CuPepSvayaR7X2pDQF2McyH7j/Vzh8KTCW3n/PYdv1jerfKeWps3IvFwx5&#10;21QDdz1zPWGxdFc1r9piz1nK26dRirxCTeXhdeVYzj+57CWzlOF+R3HMuV9fs54dEcmMpwwnmkhR&#10;uGa8yInvH2teFMNEMNTOJMHhjIFcvr7mzWZZTmiaJ7jboHZGJeGrakvWy3oeDVNaTk4++bvjv04w&#10;TdLjWhsG/Fx1PzW1B3/4PDB+nb0WlaY1iuJU+EoIyjlOLKUbWX8rexlpfBRYxPqHtT+EjzifX+/k&#10;ATweu+yqIRo7lf30vfwT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BAi0AFAAGAAgAAAAhAOHb1dkvAQAA&#10;5QIAABMAAAAAAAAAAAAAAAAAAAAAAFtDb250ZW50X1R5cGVzXS54bWxQSwECLQAUAAYACAAAACEA&#10;OP0h/9YAAACUAQAACwAAAAAAAAAAAAAAAABgAQAAX3JlbHMvLnJlbHNQSwECLQAUAAYACAAAACEA&#10;CS3VleIDAACQFgAAGQAAAAAAAAAAAAAAAABfAgAAZHJzL2RyYXdpbmdzL2RyYXdpbmcxLnhtbFBL&#10;AQItABQABgAIAAAAIQCWVR8AAAEAACoCAAAOAAAAAAAAAAAAAAAAAHgGAABkcnMvZTJvRG9jLnht&#10;bFBLAQItABQABgAIAAAAIQDxM1HTKwEAABcCAAAgAAAAAAAAAAAAAAAAAKQHAABkcnMvY2hhcnRz&#10;L19yZWxzL2NoYXJ0MS54bWwucmVsc1BLAQItABQABgAIAAAAIQArBh2S2wAAAAUBAAAPAAAAAAAA&#10;AAAAAAAAAA0JAABkcnMvZG93bnJldi54bWxQSwECLQAUAAYACAAAACEAq+Wq//IGAABCFwAAFQAA&#10;AAAAAAAAAAAAAAAVCgAAZHJzL2NoYXJ0cy9jaGFydDEueG1sUEsBAi0AFAAGAAgAAAAhAKsWzUa5&#10;AAAAIgEAABkAAAAAAAAAAAAAAAAAOhEAAGRycy9fcmVscy9lMm9Eb2MueG1sLnJlbHNQSwUGAAAA&#10;AAgACAASAgAAKhIAAAAA&#10;">
            <v:imagedata r:id="rId7" o:title="" croptop="-2792f" cropbottom="-5473f" cropleft="-936f" cropright="-2571f"/>
            <o:lock v:ext="edit" aspectratio="f"/>
          </v:shape>
        </w:pict>
      </w:r>
    </w:p>
    <w:p w:rsidR="00DD5C83" w:rsidRPr="00A02A89" w:rsidRDefault="00DD5C83" w:rsidP="005E5054">
      <w:pPr>
        <w:rPr>
          <w:b/>
          <w:lang w:val="en-GB"/>
        </w:rPr>
      </w:pPr>
    </w:p>
    <w:p w:rsidR="00AF58AF" w:rsidRPr="00A02A89" w:rsidRDefault="00107BF2" w:rsidP="005E5054">
      <w:pPr>
        <w:rPr>
          <w:lang w:val="en-GB"/>
        </w:rPr>
      </w:pPr>
      <w:r w:rsidRPr="00A02A89">
        <w:rPr>
          <w:b/>
          <w:lang w:val="en-GB"/>
        </w:rPr>
        <w:t>B</w:t>
      </w:r>
      <w:r w:rsidR="00C5414A" w:rsidRPr="00A02A89">
        <w:rPr>
          <w:b/>
          <w:lang w:val="en-GB"/>
        </w:rPr>
        <w:t xml:space="preserve">. </w:t>
      </w:r>
      <w:r w:rsidR="00F94D83" w:rsidRPr="00A02A89">
        <w:rPr>
          <w:b/>
          <w:lang w:val="en-GB"/>
        </w:rPr>
        <w:t>Great differences in the employment rate among the</w:t>
      </w:r>
      <w:r w:rsidR="00C5414A" w:rsidRPr="00A02A89">
        <w:rPr>
          <w:b/>
          <w:lang w:val="en-GB"/>
        </w:rPr>
        <w:t xml:space="preserve"> EU</w:t>
      </w:r>
      <w:r w:rsidR="00F94D83" w:rsidRPr="00A02A89">
        <w:rPr>
          <w:b/>
          <w:lang w:val="en-GB"/>
        </w:rPr>
        <w:t xml:space="preserve"> Member States persist</w:t>
      </w:r>
    </w:p>
    <w:p w:rsidR="00513286" w:rsidRPr="00A02A89" w:rsidRDefault="00F94D83" w:rsidP="005E5054">
      <w:pPr>
        <w:rPr>
          <w:lang w:val="en-GB"/>
        </w:rPr>
      </w:pPr>
      <w:r w:rsidRPr="00A02A89">
        <w:rPr>
          <w:lang w:val="en-GB"/>
        </w:rPr>
        <w:t>The Czech Republic is characteristic by economic inactivity of young students at schools of secondary</w:t>
      </w:r>
      <w:r w:rsidR="00513286" w:rsidRPr="00A02A89">
        <w:rPr>
          <w:lang w:val="en-GB"/>
        </w:rPr>
        <w:t xml:space="preserve"> a</w:t>
      </w:r>
      <w:r w:rsidRPr="00A02A89">
        <w:rPr>
          <w:lang w:val="en-GB"/>
        </w:rPr>
        <w:t>nd</w:t>
      </w:r>
      <w:r w:rsidR="00513286" w:rsidRPr="00A02A89">
        <w:rPr>
          <w:lang w:val="en-GB"/>
        </w:rPr>
        <w:t xml:space="preserve"> </w:t>
      </w:r>
      <w:r w:rsidRPr="00A02A89">
        <w:rPr>
          <w:lang w:val="en-GB"/>
        </w:rPr>
        <w:t>tertiary education</w:t>
      </w:r>
      <w:r w:rsidR="00513286" w:rsidRPr="00A02A89">
        <w:rPr>
          <w:lang w:val="en-GB"/>
        </w:rPr>
        <w:t xml:space="preserve"> a</w:t>
      </w:r>
      <w:r w:rsidRPr="00A02A89">
        <w:rPr>
          <w:lang w:val="en-GB"/>
        </w:rPr>
        <w:t>nd above-average employment rate at the end of the productive age</w:t>
      </w:r>
      <w:r w:rsidR="00513286" w:rsidRPr="00A02A89">
        <w:rPr>
          <w:lang w:val="en-GB"/>
        </w:rPr>
        <w:t xml:space="preserve">, </w:t>
      </w:r>
      <w:r w:rsidRPr="00A02A89">
        <w:rPr>
          <w:lang w:val="en-GB"/>
        </w:rPr>
        <w:t>following namely from a growth of age limit for retirement</w:t>
      </w:r>
      <w:r w:rsidR="00513286" w:rsidRPr="00A02A89">
        <w:rPr>
          <w:lang w:val="en-GB"/>
        </w:rPr>
        <w:t xml:space="preserve">. </w:t>
      </w:r>
      <w:r w:rsidRPr="00A02A89">
        <w:rPr>
          <w:lang w:val="en-GB"/>
        </w:rPr>
        <w:t xml:space="preserve">It is just differences in </w:t>
      </w:r>
      <w:r w:rsidRPr="00A02A89">
        <w:rPr>
          <w:lang w:val="en-GB"/>
        </w:rPr>
        <w:lastRenderedPageBreak/>
        <w:t>the employment rate of the young and the elde</w:t>
      </w:r>
      <w:r w:rsidR="00DA73F6">
        <w:rPr>
          <w:lang w:val="en-GB"/>
        </w:rPr>
        <w:t>r what affects in a substantial</w:t>
      </w:r>
      <w:r w:rsidRPr="00A02A89">
        <w:rPr>
          <w:lang w:val="en-GB"/>
        </w:rPr>
        <w:t xml:space="preserve"> manner</w:t>
      </w:r>
      <w:r w:rsidR="00A1103E" w:rsidRPr="00A02A89">
        <w:rPr>
          <w:lang w:val="en-GB"/>
        </w:rPr>
        <w:t xml:space="preserve"> </w:t>
      </w:r>
      <w:r w:rsidRPr="00A02A89">
        <w:rPr>
          <w:lang w:val="en-GB"/>
        </w:rPr>
        <w:t>differences</w:t>
      </w:r>
      <w:r w:rsidR="00A1103E" w:rsidRPr="00A02A89">
        <w:rPr>
          <w:lang w:val="en-GB"/>
        </w:rPr>
        <w:t xml:space="preserve"> </w:t>
      </w:r>
      <w:r w:rsidRPr="00A02A89">
        <w:rPr>
          <w:lang w:val="en-GB"/>
        </w:rPr>
        <w:t>in the total employment among respective EU Member States</w:t>
      </w:r>
      <w:r w:rsidR="00513286" w:rsidRPr="00A02A89">
        <w:rPr>
          <w:lang w:val="en-GB"/>
        </w:rPr>
        <w:t>.</w:t>
      </w:r>
    </w:p>
    <w:p w:rsidR="00CD1237" w:rsidRPr="00A02A89" w:rsidRDefault="00CD1237" w:rsidP="005E5054">
      <w:pPr>
        <w:rPr>
          <w:lang w:val="en-GB"/>
        </w:rPr>
      </w:pPr>
    </w:p>
    <w:p w:rsidR="00CD1237" w:rsidRPr="00A02A89" w:rsidRDefault="00DF4713" w:rsidP="005E5054">
      <w:pPr>
        <w:rPr>
          <w:lang w:val="en-GB"/>
        </w:rPr>
      </w:pPr>
      <w:r w:rsidRPr="00A02A89">
        <w:rPr>
          <w:lang w:val="en-GB"/>
        </w:rPr>
        <w:t>Concerning</w:t>
      </w:r>
      <w:r w:rsidR="00A1103E" w:rsidRPr="00A02A89">
        <w:rPr>
          <w:lang w:val="en-GB"/>
        </w:rPr>
        <w:t xml:space="preserve"> the age group of </w:t>
      </w:r>
      <w:r w:rsidR="00F96DE2" w:rsidRPr="00A02A89">
        <w:rPr>
          <w:lang w:val="en-GB"/>
        </w:rPr>
        <w:t>15-24</w:t>
      </w:r>
      <w:r w:rsidR="00A1103E" w:rsidRPr="00A02A89">
        <w:rPr>
          <w:lang w:val="en-GB"/>
        </w:rPr>
        <w:t xml:space="preserve"> years, which a vast portion thereof is studying</w:t>
      </w:r>
      <w:r w:rsidR="00CD1237" w:rsidRPr="00A02A89">
        <w:rPr>
          <w:lang w:val="en-GB"/>
        </w:rPr>
        <w:t xml:space="preserve">, </w:t>
      </w:r>
      <w:r w:rsidRPr="00A02A89">
        <w:rPr>
          <w:lang w:val="en-GB"/>
        </w:rPr>
        <w:t xml:space="preserve">one third </w:t>
      </w:r>
      <w:r w:rsidR="00DA73F6" w:rsidRPr="00A02A89">
        <w:rPr>
          <w:lang w:val="en-GB"/>
        </w:rPr>
        <w:t xml:space="preserve">on average </w:t>
      </w:r>
      <w:r w:rsidRPr="00A02A89">
        <w:rPr>
          <w:lang w:val="en-GB"/>
        </w:rPr>
        <w:t xml:space="preserve">of these young persons were working in the </w:t>
      </w:r>
      <w:r w:rsidR="00CD1237" w:rsidRPr="00A02A89">
        <w:rPr>
          <w:lang w:val="en-GB"/>
        </w:rPr>
        <w:t xml:space="preserve">EU28. </w:t>
      </w:r>
      <w:r w:rsidRPr="00A02A89">
        <w:rPr>
          <w:lang w:val="en-GB"/>
        </w:rPr>
        <w:t xml:space="preserve">The employment rate in the Czech Republic was under-average </w:t>
      </w:r>
      <w:r w:rsidR="00DA73F6">
        <w:rPr>
          <w:lang w:val="en-GB"/>
        </w:rPr>
        <w:t>at</w:t>
      </w:r>
      <w:r w:rsidR="00F96DE2" w:rsidRPr="00A02A89">
        <w:rPr>
          <w:lang w:val="en-GB"/>
        </w:rPr>
        <w:t xml:space="preserve"> 25</w:t>
      </w:r>
      <w:r w:rsidRPr="00A02A89">
        <w:rPr>
          <w:lang w:val="en-GB"/>
        </w:rPr>
        <w:t>.</w:t>
      </w:r>
      <w:r w:rsidR="00F96DE2" w:rsidRPr="00A02A89">
        <w:rPr>
          <w:lang w:val="en-GB"/>
        </w:rPr>
        <w:t xml:space="preserve">6%. </w:t>
      </w:r>
      <w:r w:rsidRPr="00A02A89">
        <w:rPr>
          <w:lang w:val="en-GB"/>
        </w:rPr>
        <w:t xml:space="preserve">The lowest employment of the young can be found in the whole belt of countries on the South of </w:t>
      </w:r>
      <w:r w:rsidR="00DA73F6">
        <w:rPr>
          <w:lang w:val="en-GB"/>
        </w:rPr>
        <w:t>Europe</w:t>
      </w:r>
      <w:r w:rsidRPr="00A02A89">
        <w:rPr>
          <w:lang w:val="en-GB"/>
        </w:rPr>
        <w:t xml:space="preserve"> from</w:t>
      </w:r>
      <w:r w:rsidR="00F96DE2" w:rsidRPr="00A02A89">
        <w:rPr>
          <w:lang w:val="en-GB"/>
        </w:rPr>
        <w:t xml:space="preserve"> Portugal</w:t>
      </w:r>
      <w:r w:rsidRPr="00A02A89">
        <w:rPr>
          <w:lang w:val="en-GB"/>
        </w:rPr>
        <w:t xml:space="preserve"> to</w:t>
      </w:r>
      <w:r w:rsidR="00F96DE2" w:rsidRPr="00A02A89">
        <w:rPr>
          <w:lang w:val="en-GB"/>
        </w:rPr>
        <w:t xml:space="preserve"> R</w:t>
      </w:r>
      <w:r w:rsidRPr="00A02A89">
        <w:rPr>
          <w:lang w:val="en-GB"/>
        </w:rPr>
        <w:t>o</w:t>
      </w:r>
      <w:r w:rsidR="00F96DE2" w:rsidRPr="00A02A89">
        <w:rPr>
          <w:lang w:val="en-GB"/>
        </w:rPr>
        <w:t>m</w:t>
      </w:r>
      <w:r w:rsidRPr="00A02A89">
        <w:rPr>
          <w:lang w:val="en-GB"/>
        </w:rPr>
        <w:t>a</w:t>
      </w:r>
      <w:r w:rsidR="00F96DE2" w:rsidRPr="00A02A89">
        <w:rPr>
          <w:lang w:val="en-GB"/>
        </w:rPr>
        <w:t>n</w:t>
      </w:r>
      <w:r w:rsidRPr="00A02A89">
        <w:rPr>
          <w:lang w:val="en-GB"/>
        </w:rPr>
        <w:t>ia</w:t>
      </w:r>
      <w:r w:rsidR="00F96DE2" w:rsidRPr="00A02A89">
        <w:rPr>
          <w:lang w:val="en-GB"/>
        </w:rPr>
        <w:t xml:space="preserve">, </w:t>
      </w:r>
      <w:r w:rsidRPr="00A02A89">
        <w:rPr>
          <w:lang w:val="en-GB"/>
        </w:rPr>
        <w:t xml:space="preserve">lower employment was also in </w:t>
      </w:r>
      <w:r w:rsidR="00F96DE2" w:rsidRPr="00A02A89">
        <w:rPr>
          <w:lang w:val="en-GB"/>
        </w:rPr>
        <w:t>Slov</w:t>
      </w:r>
      <w:r w:rsidRPr="00A02A89">
        <w:rPr>
          <w:lang w:val="en-GB"/>
        </w:rPr>
        <w:t>akia</w:t>
      </w:r>
      <w:r w:rsidR="00F96DE2" w:rsidRPr="00A02A89">
        <w:rPr>
          <w:lang w:val="en-GB"/>
        </w:rPr>
        <w:t xml:space="preserve"> a</w:t>
      </w:r>
      <w:r w:rsidRPr="00A02A89">
        <w:rPr>
          <w:lang w:val="en-GB"/>
        </w:rPr>
        <w:t>nd Hungary</w:t>
      </w:r>
      <w:r w:rsidR="00F96DE2" w:rsidRPr="00A02A89">
        <w:rPr>
          <w:lang w:val="en-GB"/>
        </w:rPr>
        <w:t>.</w:t>
      </w:r>
    </w:p>
    <w:p w:rsidR="00DA73F6" w:rsidRDefault="00DA73F6" w:rsidP="005E5054">
      <w:pPr>
        <w:rPr>
          <w:lang w:val="en-GB"/>
        </w:rPr>
      </w:pPr>
    </w:p>
    <w:p w:rsidR="00AA76E7" w:rsidRPr="00A02A89" w:rsidRDefault="00DF4713" w:rsidP="005E5054">
      <w:pPr>
        <w:rPr>
          <w:lang w:val="en-GB"/>
        </w:rPr>
      </w:pPr>
      <w:r w:rsidRPr="00A02A89">
        <w:rPr>
          <w:lang w:val="en-GB"/>
        </w:rPr>
        <w:t xml:space="preserve">A high employment rate of the young can be found in Germany, Austria, Netherlands, United Kingdom, </w:t>
      </w:r>
      <w:r w:rsidR="001927B3" w:rsidRPr="00A02A89">
        <w:rPr>
          <w:lang w:val="en-GB"/>
        </w:rPr>
        <w:t>a</w:t>
      </w:r>
      <w:r w:rsidRPr="00A02A89">
        <w:rPr>
          <w:lang w:val="en-GB"/>
        </w:rPr>
        <w:t>nd in all Nordic countries</w:t>
      </w:r>
      <w:r w:rsidR="00DF7A38" w:rsidRPr="00A02A89">
        <w:rPr>
          <w:lang w:val="en-GB"/>
        </w:rPr>
        <w:t>.</w:t>
      </w:r>
      <w:r w:rsidR="00AA76E7" w:rsidRPr="00A02A89">
        <w:rPr>
          <w:lang w:val="en-GB"/>
        </w:rPr>
        <w:t xml:space="preserve"> In the Netherlands it even exceeded </w:t>
      </w:r>
      <w:r w:rsidR="00277CA2" w:rsidRPr="00A02A89">
        <w:rPr>
          <w:lang w:val="en-GB"/>
        </w:rPr>
        <w:t>62%.</w:t>
      </w:r>
      <w:r w:rsidR="001266B9" w:rsidRPr="00A02A89">
        <w:rPr>
          <w:lang w:val="en-GB"/>
        </w:rPr>
        <w:t xml:space="preserve"> </w:t>
      </w:r>
      <w:r w:rsidR="00AA76E7" w:rsidRPr="00A02A89">
        <w:rPr>
          <w:lang w:val="en-GB"/>
        </w:rPr>
        <w:t xml:space="preserve">A high employment rate of the aged </w:t>
      </w:r>
      <w:r w:rsidR="001266B9" w:rsidRPr="00A02A89">
        <w:rPr>
          <w:lang w:val="en-GB"/>
        </w:rPr>
        <w:t>15</w:t>
      </w:r>
      <w:r w:rsidR="003812A7" w:rsidRPr="00A02A89">
        <w:rPr>
          <w:lang w:val="en-GB"/>
        </w:rPr>
        <w:noBreakHyphen/>
      </w:r>
      <w:r w:rsidR="001266B9" w:rsidRPr="00A02A89">
        <w:rPr>
          <w:lang w:val="en-GB"/>
        </w:rPr>
        <w:t>24</w:t>
      </w:r>
      <w:r w:rsidR="00AA76E7" w:rsidRPr="00A02A89">
        <w:rPr>
          <w:lang w:val="en-GB"/>
        </w:rPr>
        <w:t xml:space="preserve"> years can also be found in the EU non-member states as in </w:t>
      </w:r>
      <w:r w:rsidR="001266B9" w:rsidRPr="00A02A89">
        <w:rPr>
          <w:lang w:val="en-GB"/>
        </w:rPr>
        <w:t>Nor</w:t>
      </w:r>
      <w:r w:rsidR="00AA76E7" w:rsidRPr="00A02A89">
        <w:rPr>
          <w:lang w:val="en-GB"/>
        </w:rPr>
        <w:t>way</w:t>
      </w:r>
      <w:r w:rsidR="001266B9" w:rsidRPr="00A02A89">
        <w:rPr>
          <w:lang w:val="en-GB"/>
        </w:rPr>
        <w:t xml:space="preserve">, </w:t>
      </w:r>
      <w:r w:rsidR="00AA76E7" w:rsidRPr="00A02A89">
        <w:rPr>
          <w:lang w:val="en-GB"/>
        </w:rPr>
        <w:t>Switzerland, and Iceland</w:t>
      </w:r>
      <w:r w:rsidR="001266B9" w:rsidRPr="00A02A89">
        <w:rPr>
          <w:lang w:val="en-GB"/>
        </w:rPr>
        <w:t>.</w:t>
      </w:r>
      <w:r w:rsidR="007843F3" w:rsidRPr="00A02A89">
        <w:rPr>
          <w:lang w:val="en-GB"/>
        </w:rPr>
        <w:t xml:space="preserve"> </w:t>
      </w:r>
      <w:r w:rsidR="00DA73F6" w:rsidRPr="00A02A89">
        <w:rPr>
          <w:lang w:val="en-GB"/>
        </w:rPr>
        <w:t xml:space="preserve">Thus differences </w:t>
      </w:r>
      <w:r w:rsidR="00AA76E7" w:rsidRPr="00A02A89">
        <w:rPr>
          <w:lang w:val="en-GB"/>
        </w:rPr>
        <w:t xml:space="preserve">in the employment rate are fully demonstrated both among the young </w:t>
      </w:r>
      <w:r w:rsidR="008C7DFF" w:rsidRPr="00A02A89">
        <w:rPr>
          <w:lang w:val="en-GB"/>
        </w:rPr>
        <w:t>males</w:t>
      </w:r>
      <w:r w:rsidR="00AA76E7" w:rsidRPr="00A02A89">
        <w:rPr>
          <w:lang w:val="en-GB"/>
        </w:rPr>
        <w:t xml:space="preserve"> and females.</w:t>
      </w:r>
    </w:p>
    <w:p w:rsidR="00DA73F6" w:rsidRDefault="00DA73F6" w:rsidP="005E5054">
      <w:pPr>
        <w:rPr>
          <w:lang w:val="en-GB"/>
        </w:rPr>
      </w:pPr>
    </w:p>
    <w:p w:rsidR="00F96DE2" w:rsidRPr="00A02A89" w:rsidRDefault="00AA76E7" w:rsidP="005E5054">
      <w:pPr>
        <w:rPr>
          <w:lang w:val="en-GB"/>
        </w:rPr>
      </w:pPr>
      <w:r w:rsidRPr="00A02A89">
        <w:rPr>
          <w:lang w:val="en-GB"/>
        </w:rPr>
        <w:t xml:space="preserve">A lower employment rate of the young in the Czech Republic relates to an extraordinary increase in the share of students at secondary and higher schools and universities. A </w:t>
      </w:r>
      <w:r w:rsidR="006458C8" w:rsidRPr="00A02A89">
        <w:rPr>
          <w:lang w:val="en-GB"/>
        </w:rPr>
        <w:t xml:space="preserve">high share of students can, however, </w:t>
      </w:r>
      <w:proofErr w:type="gramStart"/>
      <w:r w:rsidR="006458C8" w:rsidRPr="00A02A89">
        <w:rPr>
          <w:lang w:val="en-GB"/>
        </w:rPr>
        <w:t>be</w:t>
      </w:r>
      <w:proofErr w:type="gramEnd"/>
      <w:r w:rsidR="006458C8" w:rsidRPr="00A02A89">
        <w:rPr>
          <w:lang w:val="en-GB"/>
        </w:rPr>
        <w:t xml:space="preserve"> found in all countries where the employment rate of the young reaches highest values. This is confirmed by Eurostat data on the shares of university graduates aged </w:t>
      </w:r>
      <w:r w:rsidR="009B683A" w:rsidRPr="00A02A89">
        <w:rPr>
          <w:lang w:val="en-GB"/>
        </w:rPr>
        <w:t xml:space="preserve">30-34 </w:t>
      </w:r>
      <w:r w:rsidR="006458C8" w:rsidRPr="00A02A89">
        <w:rPr>
          <w:lang w:val="en-GB"/>
        </w:rPr>
        <w:t>years</w:t>
      </w:r>
      <w:r w:rsidR="009B683A" w:rsidRPr="00A02A89">
        <w:rPr>
          <w:lang w:val="en-GB"/>
        </w:rPr>
        <w:t xml:space="preserve">. </w:t>
      </w:r>
      <w:r w:rsidR="006458C8" w:rsidRPr="00A02A89">
        <w:rPr>
          <w:lang w:val="en-GB"/>
        </w:rPr>
        <w:t>The difference is that a substantial portion of the young in these countries c</w:t>
      </w:r>
      <w:r w:rsidR="009B683A" w:rsidRPr="00A02A89">
        <w:rPr>
          <w:lang w:val="en-GB"/>
        </w:rPr>
        <w:t>ombine</w:t>
      </w:r>
      <w:r w:rsidR="006458C8" w:rsidRPr="00A02A89">
        <w:rPr>
          <w:lang w:val="en-GB"/>
        </w:rPr>
        <w:t>s studies and jobs</w:t>
      </w:r>
      <w:r w:rsidR="00D45F08" w:rsidRPr="00A02A89">
        <w:rPr>
          <w:lang w:val="en-GB"/>
        </w:rPr>
        <w:t>,</w:t>
      </w:r>
      <w:r w:rsidR="009B683A" w:rsidRPr="00A02A89">
        <w:rPr>
          <w:lang w:val="en-GB"/>
        </w:rPr>
        <w:t xml:space="preserve"> </w:t>
      </w:r>
      <w:r w:rsidR="006458C8" w:rsidRPr="00A02A89">
        <w:rPr>
          <w:lang w:val="en-GB"/>
        </w:rPr>
        <w:t>either for economic reasons or in order to acquire practical experience in the selected study programme</w:t>
      </w:r>
      <w:r w:rsidR="009B683A" w:rsidRPr="00A02A89">
        <w:rPr>
          <w:lang w:val="en-GB"/>
        </w:rPr>
        <w:t>.</w:t>
      </w:r>
    </w:p>
    <w:p w:rsidR="00B7151D" w:rsidRPr="00A02A89" w:rsidRDefault="00B7151D" w:rsidP="005E5054">
      <w:pPr>
        <w:rPr>
          <w:lang w:val="en-GB"/>
        </w:rPr>
      </w:pPr>
    </w:p>
    <w:tbl>
      <w:tblPr>
        <w:tblW w:w="8586" w:type="dxa"/>
        <w:tblInd w:w="58" w:type="dxa"/>
        <w:tblCellMar>
          <w:left w:w="70" w:type="dxa"/>
          <w:right w:w="70" w:type="dxa"/>
        </w:tblCellMar>
        <w:tblLook w:val="04A0"/>
      </w:tblPr>
      <w:tblGrid>
        <w:gridCol w:w="1581"/>
        <w:gridCol w:w="771"/>
        <w:gridCol w:w="770"/>
        <w:gridCol w:w="768"/>
        <w:gridCol w:w="768"/>
        <w:gridCol w:w="768"/>
        <w:gridCol w:w="768"/>
        <w:gridCol w:w="768"/>
        <w:gridCol w:w="705"/>
        <w:gridCol w:w="63"/>
        <w:gridCol w:w="856"/>
      </w:tblGrid>
      <w:tr w:rsidR="00B7151D" w:rsidRPr="00A02A89" w:rsidTr="008C7DFF">
        <w:trPr>
          <w:trHeight w:val="227"/>
        </w:trPr>
        <w:tc>
          <w:tcPr>
            <w:tcW w:w="8586" w:type="dxa"/>
            <w:gridSpan w:val="11"/>
            <w:tcBorders>
              <w:top w:val="nil"/>
              <w:left w:val="nil"/>
              <w:bottom w:val="nil"/>
              <w:right w:val="nil"/>
            </w:tcBorders>
            <w:shd w:val="clear" w:color="auto" w:fill="auto"/>
            <w:noWrap/>
            <w:vAlign w:val="bottom"/>
            <w:hideMark/>
          </w:tcPr>
          <w:p w:rsidR="00B7151D" w:rsidRPr="00A02A89" w:rsidRDefault="008C7DFF" w:rsidP="008C7DFF">
            <w:pPr>
              <w:spacing w:line="240" w:lineRule="auto"/>
              <w:jc w:val="left"/>
              <w:rPr>
                <w:rFonts w:eastAsia="Times New Roman" w:cs="Arial"/>
                <w:b/>
                <w:bCs/>
                <w:szCs w:val="20"/>
                <w:lang w:val="en-GB" w:eastAsia="cs-CZ"/>
              </w:rPr>
            </w:pPr>
            <w:r w:rsidRPr="00A02A89">
              <w:rPr>
                <w:rFonts w:eastAsia="Times New Roman" w:cs="Arial"/>
                <w:b/>
                <w:bCs/>
                <w:szCs w:val="20"/>
                <w:lang w:val="en-GB" w:eastAsia="cs-CZ"/>
              </w:rPr>
              <w:t>Employment rate in the age group 15 to 24 years in the EU Member States in 2013</w:t>
            </w:r>
          </w:p>
        </w:tc>
      </w:tr>
      <w:tr w:rsidR="00B7151D" w:rsidRPr="00A02A89" w:rsidTr="003E2F62">
        <w:trPr>
          <w:trHeight w:val="227"/>
        </w:trPr>
        <w:tc>
          <w:tcPr>
            <w:tcW w:w="1581"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71"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70"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05"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919" w:type="dxa"/>
            <w:gridSpan w:val="2"/>
            <w:tcBorders>
              <w:top w:val="nil"/>
              <w:left w:val="nil"/>
              <w:bottom w:val="single" w:sz="12" w:space="0" w:color="auto"/>
              <w:right w:val="nil"/>
            </w:tcBorders>
            <w:shd w:val="clear" w:color="auto" w:fill="auto"/>
            <w:noWrap/>
            <w:vAlign w:val="bottom"/>
            <w:hideMark/>
          </w:tcPr>
          <w:p w:rsidR="003E2F62" w:rsidRPr="00A02A89" w:rsidRDefault="003E2F62" w:rsidP="008C7DFF">
            <w:pPr>
              <w:spacing w:line="240" w:lineRule="auto"/>
              <w:ind w:left="-94"/>
              <w:jc w:val="right"/>
              <w:rPr>
                <w:rFonts w:eastAsia="Times New Roman" w:cs="Arial"/>
                <w:sz w:val="16"/>
                <w:szCs w:val="16"/>
                <w:lang w:val="en-GB" w:eastAsia="cs-CZ"/>
              </w:rPr>
            </w:pPr>
          </w:p>
          <w:p w:rsidR="00B7151D" w:rsidRPr="00A02A89" w:rsidRDefault="008C7DFF" w:rsidP="008C7DFF">
            <w:pPr>
              <w:spacing w:line="240" w:lineRule="auto"/>
              <w:ind w:left="-94"/>
              <w:jc w:val="right"/>
              <w:rPr>
                <w:rFonts w:eastAsia="Times New Roman" w:cs="Arial"/>
                <w:sz w:val="16"/>
                <w:szCs w:val="16"/>
                <w:lang w:val="en-GB" w:eastAsia="cs-CZ"/>
              </w:rPr>
            </w:pPr>
            <w:r w:rsidRPr="00A02A89">
              <w:rPr>
                <w:rFonts w:eastAsia="Times New Roman" w:cs="Arial"/>
                <w:sz w:val="16"/>
                <w:szCs w:val="16"/>
                <w:lang w:val="en-GB" w:eastAsia="cs-CZ"/>
              </w:rPr>
              <w:t>Percentage</w:t>
            </w:r>
          </w:p>
        </w:tc>
      </w:tr>
      <w:tr w:rsidR="00B7151D" w:rsidRPr="00A02A89" w:rsidTr="003E2F62">
        <w:trPr>
          <w:trHeight w:val="227"/>
        </w:trPr>
        <w:tc>
          <w:tcPr>
            <w:tcW w:w="1581"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B7151D"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Member State</w:t>
            </w:r>
          </w:p>
        </w:tc>
        <w:tc>
          <w:tcPr>
            <w:tcW w:w="2309" w:type="dxa"/>
            <w:gridSpan w:val="3"/>
            <w:tcBorders>
              <w:top w:val="single" w:sz="12" w:space="0" w:color="auto"/>
              <w:left w:val="nil"/>
              <w:bottom w:val="single" w:sz="4" w:space="0" w:color="auto"/>
              <w:right w:val="single" w:sz="4" w:space="0" w:color="auto"/>
            </w:tcBorders>
            <w:shd w:val="clear" w:color="auto" w:fill="auto"/>
            <w:noWrap/>
            <w:vAlign w:val="bottom"/>
            <w:hideMark/>
          </w:tcPr>
          <w:p w:rsidR="00B7151D"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Total</w:t>
            </w:r>
          </w:p>
        </w:tc>
        <w:tc>
          <w:tcPr>
            <w:tcW w:w="2304" w:type="dxa"/>
            <w:gridSpan w:val="3"/>
            <w:tcBorders>
              <w:top w:val="single" w:sz="12" w:space="0" w:color="auto"/>
              <w:left w:val="nil"/>
              <w:bottom w:val="single" w:sz="4" w:space="0" w:color="auto"/>
              <w:right w:val="single" w:sz="4" w:space="0" w:color="auto"/>
            </w:tcBorders>
            <w:shd w:val="clear" w:color="auto" w:fill="auto"/>
            <w:noWrap/>
            <w:vAlign w:val="bottom"/>
            <w:hideMark/>
          </w:tcPr>
          <w:p w:rsidR="00B7151D"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Males</w:t>
            </w:r>
          </w:p>
        </w:tc>
        <w:tc>
          <w:tcPr>
            <w:tcW w:w="2392" w:type="dxa"/>
            <w:gridSpan w:val="4"/>
            <w:tcBorders>
              <w:top w:val="single" w:sz="12" w:space="0" w:color="auto"/>
              <w:left w:val="nil"/>
              <w:bottom w:val="single" w:sz="4" w:space="0" w:color="auto"/>
            </w:tcBorders>
            <w:shd w:val="clear" w:color="auto" w:fill="auto"/>
            <w:noWrap/>
            <w:vAlign w:val="bottom"/>
            <w:hideMark/>
          </w:tcPr>
          <w:p w:rsidR="00B7151D"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Females</w:t>
            </w:r>
          </w:p>
        </w:tc>
      </w:tr>
      <w:tr w:rsidR="008C7DFF" w:rsidRPr="00A02A89" w:rsidTr="003E2F62">
        <w:trPr>
          <w:trHeight w:val="227"/>
        </w:trPr>
        <w:tc>
          <w:tcPr>
            <w:tcW w:w="1581" w:type="dxa"/>
            <w:vMerge/>
            <w:tcBorders>
              <w:top w:val="single" w:sz="8" w:space="0" w:color="auto"/>
              <w:left w:val="nil"/>
              <w:bottom w:val="single" w:sz="8" w:space="0" w:color="000000"/>
              <w:right w:val="single" w:sz="4" w:space="0" w:color="auto"/>
            </w:tcBorders>
            <w:vAlign w:val="center"/>
            <w:hideMark/>
          </w:tcPr>
          <w:p w:rsidR="008C7DFF" w:rsidRPr="00A02A89" w:rsidRDefault="008C7DFF" w:rsidP="00B7151D">
            <w:pPr>
              <w:spacing w:line="240" w:lineRule="auto"/>
              <w:jc w:val="left"/>
              <w:rPr>
                <w:rFonts w:eastAsia="Times New Roman" w:cs="Arial"/>
                <w:sz w:val="16"/>
                <w:szCs w:val="16"/>
                <w:lang w:val="en-GB" w:eastAsia="cs-CZ"/>
              </w:rPr>
            </w:pPr>
          </w:p>
        </w:tc>
        <w:tc>
          <w:tcPr>
            <w:tcW w:w="7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C7DFF"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15-24 years</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7DFF" w:rsidRPr="00A02A89" w:rsidRDefault="008C7DFF" w:rsidP="008C7DFF">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xml:space="preserve">of which </w:t>
            </w:r>
          </w:p>
        </w:tc>
        <w:tc>
          <w:tcPr>
            <w:tcW w:w="76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C7DFF"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15-24 years</w:t>
            </w:r>
          </w:p>
        </w:tc>
        <w:tc>
          <w:tcPr>
            <w:tcW w:w="1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7DFF" w:rsidRPr="00A02A89" w:rsidRDefault="008C7DFF" w:rsidP="008C7DFF">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xml:space="preserve">of which </w:t>
            </w:r>
          </w:p>
        </w:tc>
        <w:tc>
          <w:tcPr>
            <w:tcW w:w="76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C7DFF" w:rsidRPr="00A02A89" w:rsidRDefault="008C7DFF"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15-24 years</w:t>
            </w:r>
          </w:p>
        </w:tc>
        <w:tc>
          <w:tcPr>
            <w:tcW w:w="1624" w:type="dxa"/>
            <w:gridSpan w:val="3"/>
            <w:tcBorders>
              <w:top w:val="single" w:sz="4" w:space="0" w:color="auto"/>
              <w:left w:val="nil"/>
              <w:bottom w:val="single" w:sz="4" w:space="0" w:color="auto"/>
              <w:right w:val="nil"/>
            </w:tcBorders>
            <w:shd w:val="clear" w:color="auto" w:fill="auto"/>
            <w:noWrap/>
            <w:vAlign w:val="bottom"/>
            <w:hideMark/>
          </w:tcPr>
          <w:p w:rsidR="008C7DFF" w:rsidRPr="00A02A89" w:rsidRDefault="008C7DFF" w:rsidP="008C7DFF">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xml:space="preserve">of which </w:t>
            </w:r>
          </w:p>
        </w:tc>
      </w:tr>
      <w:tr w:rsidR="00B7151D" w:rsidRPr="00A02A89" w:rsidTr="003E2F62">
        <w:trPr>
          <w:trHeight w:val="227"/>
        </w:trPr>
        <w:tc>
          <w:tcPr>
            <w:tcW w:w="1581" w:type="dxa"/>
            <w:vMerge/>
            <w:tcBorders>
              <w:top w:val="single" w:sz="8" w:space="0" w:color="auto"/>
              <w:left w:val="nil"/>
              <w:bottom w:val="single" w:sz="12" w:space="0" w:color="auto"/>
              <w:right w:val="single" w:sz="4" w:space="0" w:color="auto"/>
            </w:tcBorders>
            <w:vAlign w:val="center"/>
            <w:hideMark/>
          </w:tcPr>
          <w:p w:rsidR="00B7151D" w:rsidRPr="00A02A89" w:rsidRDefault="00B7151D" w:rsidP="00B7151D">
            <w:pPr>
              <w:spacing w:line="240" w:lineRule="auto"/>
              <w:jc w:val="left"/>
              <w:rPr>
                <w:rFonts w:eastAsia="Times New Roman" w:cs="Arial"/>
                <w:sz w:val="16"/>
                <w:szCs w:val="16"/>
                <w:lang w:val="en-GB" w:eastAsia="cs-CZ"/>
              </w:rPr>
            </w:pPr>
          </w:p>
        </w:tc>
        <w:tc>
          <w:tcPr>
            <w:tcW w:w="771" w:type="dxa"/>
            <w:vMerge/>
            <w:tcBorders>
              <w:top w:val="nil"/>
              <w:left w:val="single" w:sz="4" w:space="0" w:color="auto"/>
              <w:bottom w:val="single" w:sz="12" w:space="0" w:color="auto"/>
              <w:right w:val="single" w:sz="4" w:space="0" w:color="auto"/>
            </w:tcBorders>
            <w:vAlign w:val="center"/>
            <w:hideMark/>
          </w:tcPr>
          <w:p w:rsidR="00B7151D" w:rsidRPr="00A02A89" w:rsidRDefault="00B7151D" w:rsidP="00B7151D">
            <w:pPr>
              <w:spacing w:line="240" w:lineRule="auto"/>
              <w:jc w:val="left"/>
              <w:rPr>
                <w:rFonts w:eastAsia="Times New Roman" w:cs="Arial"/>
                <w:sz w:val="16"/>
                <w:szCs w:val="16"/>
                <w:lang w:val="en-GB" w:eastAsia="cs-CZ"/>
              </w:rPr>
            </w:pPr>
          </w:p>
        </w:tc>
        <w:tc>
          <w:tcPr>
            <w:tcW w:w="770" w:type="dxa"/>
            <w:tcBorders>
              <w:top w:val="nil"/>
              <w:left w:val="nil"/>
              <w:bottom w:val="single" w:sz="12" w:space="0" w:color="auto"/>
              <w:right w:val="single" w:sz="4" w:space="0" w:color="auto"/>
            </w:tcBorders>
            <w:shd w:val="clear" w:color="auto" w:fill="auto"/>
            <w:noWrap/>
            <w:vAlign w:val="bottom"/>
            <w:hideMark/>
          </w:tcPr>
          <w:p w:rsidR="00B7151D" w:rsidRPr="00A02A89" w:rsidRDefault="00B7151D"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15-19 </w:t>
            </w:r>
            <w:r w:rsidR="008C7DFF" w:rsidRPr="00A02A89">
              <w:rPr>
                <w:rFonts w:eastAsia="Times New Roman" w:cs="Arial"/>
                <w:sz w:val="16"/>
                <w:szCs w:val="16"/>
                <w:lang w:val="en-GB" w:eastAsia="cs-CZ"/>
              </w:rPr>
              <w:t>years</w:t>
            </w:r>
          </w:p>
        </w:tc>
        <w:tc>
          <w:tcPr>
            <w:tcW w:w="768" w:type="dxa"/>
            <w:tcBorders>
              <w:top w:val="nil"/>
              <w:left w:val="nil"/>
              <w:bottom w:val="single" w:sz="12" w:space="0" w:color="auto"/>
              <w:right w:val="single" w:sz="4" w:space="0" w:color="auto"/>
            </w:tcBorders>
            <w:shd w:val="clear" w:color="auto" w:fill="auto"/>
            <w:noWrap/>
            <w:vAlign w:val="bottom"/>
            <w:hideMark/>
          </w:tcPr>
          <w:p w:rsidR="00B7151D" w:rsidRPr="00A02A89" w:rsidRDefault="00B7151D"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20-24 </w:t>
            </w:r>
            <w:r w:rsidR="008C7DFF" w:rsidRPr="00A02A89">
              <w:rPr>
                <w:rFonts w:eastAsia="Times New Roman" w:cs="Arial"/>
                <w:sz w:val="16"/>
                <w:szCs w:val="16"/>
                <w:lang w:val="en-GB" w:eastAsia="cs-CZ"/>
              </w:rPr>
              <w:t>years</w:t>
            </w:r>
          </w:p>
        </w:tc>
        <w:tc>
          <w:tcPr>
            <w:tcW w:w="768" w:type="dxa"/>
            <w:vMerge/>
            <w:tcBorders>
              <w:top w:val="nil"/>
              <w:left w:val="single" w:sz="4" w:space="0" w:color="auto"/>
              <w:bottom w:val="single" w:sz="12" w:space="0" w:color="auto"/>
              <w:right w:val="single" w:sz="4" w:space="0" w:color="auto"/>
            </w:tcBorders>
            <w:vAlign w:val="center"/>
            <w:hideMark/>
          </w:tcPr>
          <w:p w:rsidR="00B7151D" w:rsidRPr="00A02A89" w:rsidRDefault="00B7151D" w:rsidP="00B7151D">
            <w:pPr>
              <w:spacing w:line="240" w:lineRule="auto"/>
              <w:jc w:val="left"/>
              <w:rPr>
                <w:rFonts w:eastAsia="Times New Roman" w:cs="Arial"/>
                <w:sz w:val="16"/>
                <w:szCs w:val="16"/>
                <w:lang w:val="en-GB" w:eastAsia="cs-CZ"/>
              </w:rPr>
            </w:pPr>
          </w:p>
        </w:tc>
        <w:tc>
          <w:tcPr>
            <w:tcW w:w="768" w:type="dxa"/>
            <w:tcBorders>
              <w:top w:val="nil"/>
              <w:left w:val="nil"/>
              <w:bottom w:val="single" w:sz="12" w:space="0" w:color="auto"/>
              <w:right w:val="single" w:sz="4" w:space="0" w:color="auto"/>
            </w:tcBorders>
            <w:shd w:val="clear" w:color="auto" w:fill="auto"/>
            <w:noWrap/>
            <w:vAlign w:val="bottom"/>
            <w:hideMark/>
          </w:tcPr>
          <w:p w:rsidR="00B7151D" w:rsidRPr="00A02A89" w:rsidRDefault="00B7151D"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15-19 </w:t>
            </w:r>
            <w:r w:rsidR="008C7DFF" w:rsidRPr="00A02A89">
              <w:rPr>
                <w:rFonts w:eastAsia="Times New Roman" w:cs="Arial"/>
                <w:sz w:val="16"/>
                <w:szCs w:val="16"/>
                <w:lang w:val="en-GB" w:eastAsia="cs-CZ"/>
              </w:rPr>
              <w:t>years</w:t>
            </w:r>
          </w:p>
        </w:tc>
        <w:tc>
          <w:tcPr>
            <w:tcW w:w="768" w:type="dxa"/>
            <w:tcBorders>
              <w:top w:val="nil"/>
              <w:left w:val="nil"/>
              <w:bottom w:val="single" w:sz="12" w:space="0" w:color="auto"/>
              <w:right w:val="single" w:sz="4" w:space="0" w:color="auto"/>
            </w:tcBorders>
            <w:shd w:val="clear" w:color="auto" w:fill="auto"/>
            <w:noWrap/>
            <w:vAlign w:val="bottom"/>
            <w:hideMark/>
          </w:tcPr>
          <w:p w:rsidR="00B7151D" w:rsidRPr="00A02A89" w:rsidRDefault="00B7151D"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20-24 </w:t>
            </w:r>
            <w:r w:rsidR="008C7DFF" w:rsidRPr="00A02A89">
              <w:rPr>
                <w:rFonts w:eastAsia="Times New Roman" w:cs="Arial"/>
                <w:sz w:val="16"/>
                <w:szCs w:val="16"/>
                <w:lang w:val="en-GB" w:eastAsia="cs-CZ"/>
              </w:rPr>
              <w:t>years</w:t>
            </w:r>
          </w:p>
        </w:tc>
        <w:tc>
          <w:tcPr>
            <w:tcW w:w="768" w:type="dxa"/>
            <w:vMerge/>
            <w:tcBorders>
              <w:top w:val="nil"/>
              <w:left w:val="single" w:sz="4" w:space="0" w:color="auto"/>
              <w:bottom w:val="single" w:sz="12" w:space="0" w:color="auto"/>
              <w:right w:val="single" w:sz="4" w:space="0" w:color="auto"/>
            </w:tcBorders>
            <w:vAlign w:val="center"/>
            <w:hideMark/>
          </w:tcPr>
          <w:p w:rsidR="00B7151D" w:rsidRPr="00A02A89" w:rsidRDefault="00B7151D" w:rsidP="00B7151D">
            <w:pPr>
              <w:spacing w:line="240" w:lineRule="auto"/>
              <w:jc w:val="left"/>
              <w:rPr>
                <w:rFonts w:eastAsia="Times New Roman" w:cs="Arial"/>
                <w:sz w:val="16"/>
                <w:szCs w:val="16"/>
                <w:lang w:val="en-GB" w:eastAsia="cs-CZ"/>
              </w:rPr>
            </w:pPr>
          </w:p>
        </w:tc>
        <w:tc>
          <w:tcPr>
            <w:tcW w:w="768" w:type="dxa"/>
            <w:gridSpan w:val="2"/>
            <w:tcBorders>
              <w:top w:val="nil"/>
              <w:left w:val="nil"/>
              <w:bottom w:val="single" w:sz="12" w:space="0" w:color="auto"/>
              <w:right w:val="single" w:sz="4" w:space="0" w:color="auto"/>
            </w:tcBorders>
            <w:shd w:val="clear" w:color="auto" w:fill="auto"/>
            <w:noWrap/>
            <w:vAlign w:val="bottom"/>
            <w:hideMark/>
          </w:tcPr>
          <w:p w:rsidR="00B7151D" w:rsidRPr="00A02A89" w:rsidRDefault="00B7151D"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15-19 </w:t>
            </w:r>
            <w:r w:rsidR="008C7DFF" w:rsidRPr="00A02A89">
              <w:rPr>
                <w:rFonts w:eastAsia="Times New Roman" w:cs="Arial"/>
                <w:sz w:val="16"/>
                <w:szCs w:val="16"/>
                <w:lang w:val="en-GB" w:eastAsia="cs-CZ"/>
              </w:rPr>
              <w:t>years</w:t>
            </w:r>
          </w:p>
        </w:tc>
        <w:tc>
          <w:tcPr>
            <w:tcW w:w="856" w:type="dxa"/>
            <w:tcBorders>
              <w:top w:val="nil"/>
              <w:left w:val="nil"/>
              <w:bottom w:val="single" w:sz="12" w:space="0" w:color="auto"/>
              <w:right w:val="nil"/>
            </w:tcBorders>
            <w:shd w:val="clear" w:color="auto" w:fill="auto"/>
            <w:noWrap/>
            <w:vAlign w:val="bottom"/>
            <w:hideMark/>
          </w:tcPr>
          <w:p w:rsidR="00B7151D" w:rsidRPr="00A02A89" w:rsidRDefault="00B7151D" w:rsidP="00B7151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20-24 </w:t>
            </w:r>
            <w:r w:rsidR="008C7DFF" w:rsidRPr="00A02A89">
              <w:rPr>
                <w:rFonts w:eastAsia="Times New Roman" w:cs="Arial"/>
                <w:sz w:val="16"/>
                <w:szCs w:val="16"/>
                <w:lang w:val="en-GB" w:eastAsia="cs-CZ"/>
              </w:rPr>
              <w:t>years</w:t>
            </w:r>
          </w:p>
        </w:tc>
      </w:tr>
      <w:tr w:rsidR="006A0806" w:rsidRPr="00A02A89" w:rsidTr="003E2F62">
        <w:trPr>
          <w:trHeight w:val="227"/>
        </w:trPr>
        <w:tc>
          <w:tcPr>
            <w:tcW w:w="1581" w:type="dxa"/>
            <w:tcBorders>
              <w:top w:val="single" w:sz="12" w:space="0" w:color="auto"/>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b/>
                <w:bCs/>
                <w:sz w:val="16"/>
                <w:szCs w:val="16"/>
                <w:lang w:val="en-GB" w:eastAsia="cs-CZ"/>
              </w:rPr>
            </w:pPr>
            <w:r w:rsidRPr="00A02A89">
              <w:rPr>
                <w:rFonts w:eastAsia="Times New Roman" w:cs="Arial"/>
                <w:b/>
                <w:bCs/>
                <w:sz w:val="16"/>
                <w:szCs w:val="16"/>
                <w:lang w:val="en-GB" w:eastAsia="cs-CZ"/>
              </w:rPr>
              <w:t>EU28</w:t>
            </w:r>
          </w:p>
        </w:tc>
        <w:tc>
          <w:tcPr>
            <w:tcW w:w="771" w:type="dxa"/>
            <w:tcBorders>
              <w:top w:val="single" w:sz="12" w:space="0" w:color="auto"/>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32.3 </w:t>
            </w:r>
          </w:p>
        </w:tc>
        <w:tc>
          <w:tcPr>
            <w:tcW w:w="770" w:type="dxa"/>
            <w:tcBorders>
              <w:top w:val="single" w:sz="12" w:space="0" w:color="auto"/>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14.8 </w:t>
            </w:r>
          </w:p>
        </w:tc>
        <w:tc>
          <w:tcPr>
            <w:tcW w:w="768" w:type="dxa"/>
            <w:tcBorders>
              <w:top w:val="single" w:sz="12" w:space="0" w:color="auto"/>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47.8 </w:t>
            </w:r>
          </w:p>
        </w:tc>
        <w:tc>
          <w:tcPr>
            <w:tcW w:w="768" w:type="dxa"/>
            <w:tcBorders>
              <w:top w:val="single" w:sz="12" w:space="0" w:color="auto"/>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34.1 </w:t>
            </w:r>
          </w:p>
        </w:tc>
        <w:tc>
          <w:tcPr>
            <w:tcW w:w="768" w:type="dxa"/>
            <w:tcBorders>
              <w:top w:val="single" w:sz="12" w:space="0" w:color="auto"/>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15.4 </w:t>
            </w:r>
          </w:p>
        </w:tc>
        <w:tc>
          <w:tcPr>
            <w:tcW w:w="768" w:type="dxa"/>
            <w:tcBorders>
              <w:top w:val="single" w:sz="12" w:space="0" w:color="auto"/>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50.8 </w:t>
            </w:r>
          </w:p>
        </w:tc>
        <w:tc>
          <w:tcPr>
            <w:tcW w:w="768" w:type="dxa"/>
            <w:tcBorders>
              <w:top w:val="single" w:sz="12" w:space="0" w:color="auto"/>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30.4 </w:t>
            </w:r>
          </w:p>
        </w:tc>
        <w:tc>
          <w:tcPr>
            <w:tcW w:w="768" w:type="dxa"/>
            <w:gridSpan w:val="2"/>
            <w:tcBorders>
              <w:top w:val="single" w:sz="12" w:space="0" w:color="auto"/>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14.2 </w:t>
            </w:r>
          </w:p>
        </w:tc>
        <w:tc>
          <w:tcPr>
            <w:tcW w:w="856" w:type="dxa"/>
            <w:tcBorders>
              <w:top w:val="single" w:sz="12" w:space="0" w:color="auto"/>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44.7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Belgium</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23.6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40.6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25.3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43.7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21.9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37.5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Bulgaria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21.2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34.5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38.9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18.4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30.0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b/>
                <w:bCs/>
                <w:sz w:val="16"/>
                <w:szCs w:val="16"/>
                <w:lang w:val="en-GB" w:eastAsia="cs-CZ"/>
              </w:rPr>
            </w:pPr>
            <w:r w:rsidRPr="00A02A89">
              <w:rPr>
                <w:rFonts w:eastAsia="Times New Roman" w:cs="Arial"/>
                <w:b/>
                <w:bCs/>
                <w:sz w:val="16"/>
                <w:szCs w:val="16"/>
                <w:lang w:val="en-GB" w:eastAsia="cs-CZ"/>
              </w:rPr>
              <w:t>Czech Republic</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25.6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3.4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42.4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29.9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49.5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21.0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2.5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34.9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Denmark</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53.7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63.0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41.1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63.4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55.0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47.1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62.6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Germany</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46.8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64.3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48.3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65.6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45.2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24.7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62.9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Estonia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32.4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6.5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50.7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34.0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54.0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30.7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6.9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47.4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Ireland</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29.0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48.9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28.5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48.5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29.6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10.8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49.4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Greece</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11.8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22.1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14.6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26.6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9.1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1.3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17.6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Spain</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16.8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28.8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29.4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16.3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28.2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France</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28.6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47.0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12.2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50.5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25.8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7.7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43.4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Croatia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14.9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26.4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30.8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12.4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21.7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Italy</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16.3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2.7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28.8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33.0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13.7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24.4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Cyprus</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23.5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41.2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41.2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23.0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41.1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Latvia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30.2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47.4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6.7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52.0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27.0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42.5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Lithuania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24.6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42.5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27.6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47.0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21.5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37.8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Luxembourg</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21.9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35.4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39.1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19.4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7.5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31.7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Hungary</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19.8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34.9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39.4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17.2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30.3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lastRenderedPageBreak/>
              <w:t>Malta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46.0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68.6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47.5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20.8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70.3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44.4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17.4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66.9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Netherlands</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62.3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71.6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71.4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62.8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53.0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71.9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Austria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53.8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69.0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71.2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50.3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31.3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66.8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Poland</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24.2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41.0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48.3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19.5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33.3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Portugal</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21.7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37.1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39.0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20.4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35.2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Romania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23.5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7.7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35.7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27.3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41.5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19.6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29.6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Slovenia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26.5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39.7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29.7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11.8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43.7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23.0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8.9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35.1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Slovakia</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20.4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35.2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42.2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16.2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27.9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Finland</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41.5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58.8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39.1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18.4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57.4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43.9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26.9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60.3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Sweden</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41.7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21.0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58.9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40.5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17.8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59.6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42.9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24.5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58.1 </w:t>
            </w:r>
          </w:p>
        </w:tc>
      </w:tr>
      <w:tr w:rsidR="006A0806" w:rsidRPr="00A02A89" w:rsidTr="003E2F62">
        <w:trPr>
          <w:trHeight w:val="227"/>
        </w:trPr>
        <w:tc>
          <w:tcPr>
            <w:tcW w:w="1581"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United Kingdom</w:t>
            </w:r>
          </w:p>
        </w:tc>
        <w:tc>
          <w:tcPr>
            <w:tcW w:w="771"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46.7 </w:t>
            </w:r>
          </w:p>
        </w:tc>
        <w:tc>
          <w:tcPr>
            <w:tcW w:w="770"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26.9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63.4 </w:t>
            </w:r>
          </w:p>
        </w:tc>
        <w:tc>
          <w:tcPr>
            <w:tcW w:w="768" w:type="dxa"/>
            <w:tcBorders>
              <w:top w:val="nil"/>
              <w:left w:val="nil"/>
              <w:bottom w:val="nil"/>
              <w:right w:val="single" w:sz="4" w:space="0" w:color="auto"/>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46.8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25.2 </w:t>
            </w:r>
          </w:p>
        </w:tc>
        <w:tc>
          <w:tcPr>
            <w:tcW w:w="768" w:type="dxa"/>
            <w:tcBorders>
              <w:top w:val="nil"/>
              <w:left w:val="nil"/>
              <w:bottom w:val="nil"/>
              <w:right w:val="single" w:sz="4" w:space="0" w:color="000000"/>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65.3 </w:t>
            </w:r>
          </w:p>
        </w:tc>
        <w:tc>
          <w:tcPr>
            <w:tcW w:w="768" w:type="dxa"/>
            <w:tcBorders>
              <w:top w:val="nil"/>
              <w:left w:val="nil"/>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46.5 </w:t>
            </w:r>
          </w:p>
        </w:tc>
        <w:tc>
          <w:tcPr>
            <w:tcW w:w="768" w:type="dxa"/>
            <w:gridSpan w:val="2"/>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28.7 </w:t>
            </w:r>
          </w:p>
        </w:tc>
        <w:tc>
          <w:tcPr>
            <w:tcW w:w="856" w:type="dxa"/>
            <w:tcBorders>
              <w:top w:val="nil"/>
              <w:left w:val="single" w:sz="4" w:space="0" w:color="000000"/>
              <w:bottom w:val="nil"/>
              <w:right w:val="nil"/>
            </w:tcBorders>
            <w:shd w:val="clear" w:color="auto" w:fill="auto"/>
            <w:noWrap/>
            <w:vAlign w:val="bottom"/>
            <w:hideMark/>
          </w:tcPr>
          <w:p w:rsidR="006A0806" w:rsidRPr="00A02A89" w:rsidRDefault="006A0806" w:rsidP="00B7151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61.5 </w:t>
            </w:r>
          </w:p>
        </w:tc>
      </w:tr>
      <w:tr w:rsidR="00B7151D" w:rsidRPr="00A02A89" w:rsidTr="003E2F62">
        <w:trPr>
          <w:trHeight w:val="227"/>
        </w:trPr>
        <w:tc>
          <w:tcPr>
            <w:tcW w:w="1581"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71"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70"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768" w:type="dxa"/>
            <w:gridSpan w:val="2"/>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c>
          <w:tcPr>
            <w:tcW w:w="856" w:type="dxa"/>
            <w:tcBorders>
              <w:top w:val="nil"/>
              <w:left w:val="nil"/>
              <w:bottom w:val="nil"/>
              <w:right w:val="nil"/>
            </w:tcBorders>
            <w:shd w:val="clear" w:color="auto" w:fill="auto"/>
            <w:noWrap/>
            <w:vAlign w:val="bottom"/>
            <w:hideMark/>
          </w:tcPr>
          <w:p w:rsidR="00B7151D" w:rsidRPr="00A02A89" w:rsidRDefault="00B7151D" w:rsidP="00B7151D">
            <w:pPr>
              <w:spacing w:line="240" w:lineRule="auto"/>
              <w:jc w:val="left"/>
              <w:rPr>
                <w:rFonts w:eastAsia="Times New Roman" w:cs="Arial"/>
                <w:szCs w:val="20"/>
                <w:lang w:val="en-GB" w:eastAsia="cs-CZ"/>
              </w:rPr>
            </w:pPr>
          </w:p>
        </w:tc>
      </w:tr>
      <w:tr w:rsidR="0039379B" w:rsidRPr="00A02A89" w:rsidTr="007A305D">
        <w:trPr>
          <w:trHeight w:val="227"/>
        </w:trPr>
        <w:tc>
          <w:tcPr>
            <w:tcW w:w="8586" w:type="dxa"/>
            <w:gridSpan w:val="11"/>
            <w:tcBorders>
              <w:top w:val="nil"/>
              <w:left w:val="nil"/>
              <w:bottom w:val="nil"/>
            </w:tcBorders>
            <w:shd w:val="clear" w:color="auto" w:fill="auto"/>
            <w:noWrap/>
            <w:vAlign w:val="bottom"/>
            <w:hideMark/>
          </w:tcPr>
          <w:p w:rsidR="0039379B" w:rsidRPr="00A02A89" w:rsidRDefault="0039379B" w:rsidP="00B7151D">
            <w:pPr>
              <w:spacing w:line="240" w:lineRule="auto"/>
              <w:jc w:val="left"/>
              <w:rPr>
                <w:rFonts w:eastAsia="Times New Roman" w:cs="Arial"/>
                <w:szCs w:val="20"/>
                <w:lang w:val="en-GB" w:eastAsia="cs-CZ"/>
              </w:rPr>
            </w:pPr>
            <w:r w:rsidRPr="00A02A89">
              <w:rPr>
                <w:rFonts w:eastAsia="Times New Roman" w:cs="Arial"/>
                <w:i/>
                <w:iCs/>
                <w:sz w:val="18"/>
                <w:szCs w:val="18"/>
                <w:lang w:val="en-GB" w:eastAsia="cs-CZ"/>
              </w:rPr>
              <w:t xml:space="preserve">Source: </w:t>
            </w:r>
            <w:proofErr w:type="spellStart"/>
            <w:r w:rsidRPr="00A02A89">
              <w:rPr>
                <w:rFonts w:eastAsia="Times New Roman" w:cs="Arial"/>
                <w:i/>
                <w:iCs/>
                <w:sz w:val="18"/>
                <w:szCs w:val="18"/>
                <w:lang w:val="en-GB" w:eastAsia="cs-CZ"/>
              </w:rPr>
              <w:t>Eurostat</w:t>
            </w:r>
            <w:proofErr w:type="spellEnd"/>
            <w:r w:rsidRPr="00A02A89">
              <w:rPr>
                <w:rFonts w:eastAsia="Times New Roman" w:cs="Arial"/>
                <w:i/>
                <w:iCs/>
                <w:sz w:val="18"/>
                <w:szCs w:val="18"/>
                <w:lang w:val="en-GB" w:eastAsia="cs-CZ"/>
              </w:rPr>
              <w:t>, Labour Force Survey</w:t>
            </w:r>
          </w:p>
        </w:tc>
      </w:tr>
    </w:tbl>
    <w:p w:rsidR="00B347EA" w:rsidRPr="00A02A89" w:rsidRDefault="00B347EA" w:rsidP="005E5054">
      <w:pPr>
        <w:rPr>
          <w:lang w:val="en-GB"/>
        </w:rPr>
      </w:pPr>
    </w:p>
    <w:p w:rsidR="00AF4A6D" w:rsidRPr="00A02A89" w:rsidRDefault="00DD5C83" w:rsidP="005E5054">
      <w:pPr>
        <w:rPr>
          <w:lang w:val="en-GB"/>
        </w:rPr>
      </w:pPr>
      <w:r w:rsidRPr="00A02A89">
        <w:rPr>
          <w:lang w:val="en-GB"/>
        </w:rPr>
        <w:t xml:space="preserve">Great differences in employment can be observed also in the group of persons of the elder productive age. </w:t>
      </w:r>
      <w:r w:rsidR="00675C2B" w:rsidRPr="00A02A89">
        <w:rPr>
          <w:lang w:val="en-GB"/>
        </w:rPr>
        <w:t xml:space="preserve">The employment rate in both the age groups of </w:t>
      </w:r>
      <w:r w:rsidR="00D707DD" w:rsidRPr="00A02A89">
        <w:rPr>
          <w:lang w:val="en-GB"/>
        </w:rPr>
        <w:t>55-59</w:t>
      </w:r>
      <w:r w:rsidR="00675C2B" w:rsidRPr="00A02A89">
        <w:rPr>
          <w:lang w:val="en-GB"/>
        </w:rPr>
        <w:t xml:space="preserve"> years</w:t>
      </w:r>
      <w:r w:rsidR="00D707DD" w:rsidRPr="00A02A89">
        <w:rPr>
          <w:lang w:val="en-GB"/>
        </w:rPr>
        <w:t xml:space="preserve"> a</w:t>
      </w:r>
      <w:r w:rsidR="00675C2B" w:rsidRPr="00A02A89">
        <w:rPr>
          <w:lang w:val="en-GB"/>
        </w:rPr>
        <w:t>nd</w:t>
      </w:r>
      <w:r w:rsidR="00D707DD" w:rsidRPr="00A02A89">
        <w:rPr>
          <w:lang w:val="en-GB"/>
        </w:rPr>
        <w:t xml:space="preserve"> 60-64</w:t>
      </w:r>
      <w:r w:rsidR="00675C2B" w:rsidRPr="00A02A89">
        <w:rPr>
          <w:lang w:val="en-GB"/>
        </w:rPr>
        <w:t xml:space="preserve"> years is the highest right in the countries featuring a high employment rate of the </w:t>
      </w:r>
      <w:proofErr w:type="gramStart"/>
      <w:r w:rsidR="00675C2B" w:rsidRPr="00A02A89">
        <w:rPr>
          <w:lang w:val="en-GB"/>
        </w:rPr>
        <w:t>young, that</w:t>
      </w:r>
      <w:proofErr w:type="gramEnd"/>
      <w:r w:rsidR="00675C2B" w:rsidRPr="00A02A89">
        <w:rPr>
          <w:lang w:val="en-GB"/>
        </w:rPr>
        <w:t xml:space="preserve"> is in the Nordic countries</w:t>
      </w:r>
      <w:r w:rsidR="00D707DD" w:rsidRPr="00A02A89">
        <w:rPr>
          <w:lang w:val="en-GB"/>
        </w:rPr>
        <w:t>, N</w:t>
      </w:r>
      <w:r w:rsidR="00675C2B" w:rsidRPr="00A02A89">
        <w:rPr>
          <w:lang w:val="en-GB"/>
        </w:rPr>
        <w:t>etherlands</w:t>
      </w:r>
      <w:r w:rsidR="00D707DD" w:rsidRPr="00A02A89">
        <w:rPr>
          <w:lang w:val="en-GB"/>
        </w:rPr>
        <w:t xml:space="preserve">, </w:t>
      </w:r>
      <w:r w:rsidR="00675C2B" w:rsidRPr="00A02A89">
        <w:rPr>
          <w:lang w:val="en-GB"/>
        </w:rPr>
        <w:t>United Kingdom, and in Germany</w:t>
      </w:r>
      <w:r w:rsidR="00D707DD" w:rsidRPr="00A02A89">
        <w:rPr>
          <w:lang w:val="en-GB"/>
        </w:rPr>
        <w:t>.</w:t>
      </w:r>
      <w:r w:rsidR="004A1445" w:rsidRPr="00A02A89">
        <w:rPr>
          <w:lang w:val="en-GB"/>
        </w:rPr>
        <w:t xml:space="preserve"> </w:t>
      </w:r>
      <w:r w:rsidR="00675C2B" w:rsidRPr="00A02A89">
        <w:rPr>
          <w:lang w:val="en-GB"/>
        </w:rPr>
        <w:t xml:space="preserve">Austria, where </w:t>
      </w:r>
      <w:proofErr w:type="gramStart"/>
      <w:r w:rsidR="00675C2B" w:rsidRPr="00A02A89">
        <w:rPr>
          <w:lang w:val="en-GB"/>
        </w:rPr>
        <w:t xml:space="preserve">effects of a high share of young </w:t>
      </w:r>
      <w:r w:rsidR="00DA73F6" w:rsidRPr="00A02A89">
        <w:rPr>
          <w:lang w:val="en-GB"/>
        </w:rPr>
        <w:t xml:space="preserve">working </w:t>
      </w:r>
      <w:r w:rsidR="00675C2B" w:rsidRPr="00A02A89">
        <w:rPr>
          <w:lang w:val="en-GB"/>
        </w:rPr>
        <w:t>persons is</w:t>
      </w:r>
      <w:proofErr w:type="gramEnd"/>
      <w:r w:rsidR="00675C2B" w:rsidRPr="00A02A89">
        <w:rPr>
          <w:lang w:val="en-GB"/>
        </w:rPr>
        <w:t xml:space="preserve"> in part compensated by a lower employment rate of the elder, forms a certain exemption</w:t>
      </w:r>
      <w:r w:rsidR="007715B6" w:rsidRPr="00A02A89">
        <w:rPr>
          <w:lang w:val="en-GB"/>
        </w:rPr>
        <w:t>.</w:t>
      </w:r>
    </w:p>
    <w:p w:rsidR="002E7AA0" w:rsidRPr="00A02A89" w:rsidRDefault="002E7AA0" w:rsidP="005E5054">
      <w:pPr>
        <w:rPr>
          <w:lang w:val="en-GB"/>
        </w:rPr>
      </w:pPr>
    </w:p>
    <w:p w:rsidR="002E7AA0" w:rsidRPr="00A02A89" w:rsidRDefault="005B28F2" w:rsidP="002E7AA0">
      <w:pPr>
        <w:rPr>
          <w:lang w:val="en-GB"/>
        </w:rPr>
      </w:pPr>
      <w:r w:rsidRPr="00A02A89">
        <w:rPr>
          <w:lang w:val="en-GB"/>
        </w:rPr>
        <w:t>In the Czech Republic there is a very low employment of the young</w:t>
      </w:r>
      <w:r w:rsidR="0037245D">
        <w:rPr>
          <w:lang w:val="en-GB"/>
        </w:rPr>
        <w:t>,</w:t>
      </w:r>
      <w:r w:rsidRPr="00A02A89">
        <w:rPr>
          <w:lang w:val="en-GB"/>
        </w:rPr>
        <w:t xml:space="preserve"> on one hand, and, on the other hand, the employment rate of the aged 55-64 years is slightly above-average </w:t>
      </w:r>
      <w:proofErr w:type="gramStart"/>
      <w:r w:rsidRPr="00A02A89">
        <w:rPr>
          <w:lang w:val="en-GB"/>
        </w:rPr>
        <w:t>It</w:t>
      </w:r>
      <w:proofErr w:type="gramEnd"/>
      <w:r w:rsidR="0037245D">
        <w:rPr>
          <w:lang w:val="en-GB"/>
        </w:rPr>
        <w:t xml:space="preserve"> is,</w:t>
      </w:r>
      <w:r w:rsidRPr="00A02A89">
        <w:rPr>
          <w:lang w:val="en-GB"/>
        </w:rPr>
        <w:t xml:space="preserve"> however, above-average merely in males</w:t>
      </w:r>
      <w:r w:rsidR="002E7AA0" w:rsidRPr="00A02A89">
        <w:rPr>
          <w:lang w:val="en-GB"/>
        </w:rPr>
        <w:t xml:space="preserve">, </w:t>
      </w:r>
      <w:r w:rsidRPr="00A02A89">
        <w:rPr>
          <w:lang w:val="en-GB"/>
        </w:rPr>
        <w:t>employment of females of this age group is still bellow the EU average</w:t>
      </w:r>
      <w:r w:rsidR="002E7AA0" w:rsidRPr="00A02A89">
        <w:rPr>
          <w:lang w:val="en-GB"/>
        </w:rPr>
        <w:t>.</w:t>
      </w:r>
    </w:p>
    <w:p w:rsidR="003812A7" w:rsidRPr="00A02A89" w:rsidRDefault="003812A7" w:rsidP="005E5054">
      <w:pPr>
        <w:rPr>
          <w:lang w:val="en-GB"/>
        </w:rPr>
      </w:pPr>
    </w:p>
    <w:tbl>
      <w:tblPr>
        <w:tblW w:w="8586" w:type="dxa"/>
        <w:tblInd w:w="58" w:type="dxa"/>
        <w:tblCellMar>
          <w:left w:w="70" w:type="dxa"/>
          <w:right w:w="70" w:type="dxa"/>
        </w:tblCellMar>
        <w:tblLook w:val="04A0"/>
      </w:tblPr>
      <w:tblGrid>
        <w:gridCol w:w="1563"/>
        <w:gridCol w:w="762"/>
        <w:gridCol w:w="762"/>
        <w:gridCol w:w="760"/>
        <w:gridCol w:w="760"/>
        <w:gridCol w:w="760"/>
        <w:gridCol w:w="760"/>
        <w:gridCol w:w="760"/>
        <w:gridCol w:w="760"/>
        <w:gridCol w:w="939"/>
      </w:tblGrid>
      <w:tr w:rsidR="00AF4A6D" w:rsidRPr="00A02A89" w:rsidTr="008C7DFF">
        <w:trPr>
          <w:trHeight w:val="227"/>
        </w:trPr>
        <w:tc>
          <w:tcPr>
            <w:tcW w:w="8586" w:type="dxa"/>
            <w:gridSpan w:val="10"/>
            <w:tcBorders>
              <w:top w:val="nil"/>
              <w:left w:val="nil"/>
              <w:bottom w:val="nil"/>
              <w:right w:val="nil"/>
            </w:tcBorders>
            <w:shd w:val="clear" w:color="auto" w:fill="auto"/>
            <w:noWrap/>
            <w:vAlign w:val="bottom"/>
            <w:hideMark/>
          </w:tcPr>
          <w:p w:rsidR="00AF4A6D" w:rsidRPr="00A02A89" w:rsidRDefault="008C7DFF" w:rsidP="008C7DFF">
            <w:pPr>
              <w:spacing w:line="240" w:lineRule="auto"/>
              <w:jc w:val="left"/>
              <w:rPr>
                <w:rFonts w:eastAsia="Times New Roman" w:cs="Arial"/>
                <w:b/>
                <w:bCs/>
                <w:szCs w:val="20"/>
                <w:lang w:val="en-GB" w:eastAsia="cs-CZ"/>
              </w:rPr>
            </w:pPr>
            <w:r w:rsidRPr="00A02A89">
              <w:rPr>
                <w:rFonts w:eastAsia="Times New Roman" w:cs="Arial"/>
                <w:b/>
                <w:bCs/>
                <w:szCs w:val="20"/>
                <w:lang w:val="en-GB" w:eastAsia="cs-CZ"/>
              </w:rPr>
              <w:t xml:space="preserve">Employment rate in the age group </w:t>
            </w:r>
            <w:r w:rsidR="00AF4A6D" w:rsidRPr="00A02A89">
              <w:rPr>
                <w:rFonts w:eastAsia="Times New Roman" w:cs="Arial"/>
                <w:b/>
                <w:bCs/>
                <w:szCs w:val="20"/>
                <w:lang w:val="en-GB" w:eastAsia="cs-CZ"/>
              </w:rPr>
              <w:t xml:space="preserve">55 </w:t>
            </w:r>
            <w:r w:rsidRPr="00A02A89">
              <w:rPr>
                <w:rFonts w:eastAsia="Times New Roman" w:cs="Arial"/>
                <w:b/>
                <w:bCs/>
                <w:szCs w:val="20"/>
                <w:lang w:val="en-GB" w:eastAsia="cs-CZ"/>
              </w:rPr>
              <w:t>to</w:t>
            </w:r>
            <w:r w:rsidR="00AF4A6D" w:rsidRPr="00A02A89">
              <w:rPr>
                <w:rFonts w:eastAsia="Times New Roman" w:cs="Arial"/>
                <w:b/>
                <w:bCs/>
                <w:szCs w:val="20"/>
                <w:lang w:val="en-GB" w:eastAsia="cs-CZ"/>
              </w:rPr>
              <w:t xml:space="preserve"> 64 </w:t>
            </w:r>
            <w:r w:rsidRPr="00A02A89">
              <w:rPr>
                <w:rFonts w:eastAsia="Times New Roman" w:cs="Arial"/>
                <w:b/>
                <w:bCs/>
                <w:szCs w:val="20"/>
                <w:lang w:val="en-GB" w:eastAsia="cs-CZ"/>
              </w:rPr>
              <w:t xml:space="preserve">years in the EU Member States in </w:t>
            </w:r>
            <w:r w:rsidR="00AF4A6D" w:rsidRPr="00A02A89">
              <w:rPr>
                <w:rFonts w:eastAsia="Times New Roman" w:cs="Arial"/>
                <w:b/>
                <w:bCs/>
                <w:szCs w:val="20"/>
                <w:lang w:val="en-GB" w:eastAsia="cs-CZ"/>
              </w:rPr>
              <w:t>2013</w:t>
            </w:r>
          </w:p>
        </w:tc>
      </w:tr>
      <w:tr w:rsidR="00E86A25" w:rsidRPr="00A02A89" w:rsidTr="00E86A25">
        <w:trPr>
          <w:trHeight w:val="227"/>
        </w:trPr>
        <w:tc>
          <w:tcPr>
            <w:tcW w:w="1563"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2"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2"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0"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0"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0"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0"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760" w:type="dxa"/>
            <w:tcBorders>
              <w:top w:val="nil"/>
              <w:left w:val="nil"/>
              <w:bottom w:val="single" w:sz="12" w:space="0" w:color="auto"/>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p>
        </w:tc>
        <w:tc>
          <w:tcPr>
            <w:tcW w:w="1699" w:type="dxa"/>
            <w:gridSpan w:val="2"/>
            <w:tcBorders>
              <w:top w:val="nil"/>
              <w:left w:val="nil"/>
              <w:bottom w:val="single" w:sz="12" w:space="0" w:color="auto"/>
              <w:right w:val="nil"/>
            </w:tcBorders>
            <w:shd w:val="clear" w:color="auto" w:fill="auto"/>
            <w:noWrap/>
            <w:vAlign w:val="bottom"/>
            <w:hideMark/>
          </w:tcPr>
          <w:p w:rsidR="00E86A25" w:rsidRPr="00A02A89" w:rsidRDefault="00E86A25" w:rsidP="00E86A25">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Percentage</w:t>
            </w:r>
          </w:p>
        </w:tc>
      </w:tr>
      <w:tr w:rsidR="00AF4A6D" w:rsidRPr="00A02A89" w:rsidTr="00E86A25">
        <w:trPr>
          <w:trHeight w:val="227"/>
        </w:trPr>
        <w:tc>
          <w:tcPr>
            <w:tcW w:w="1563"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AF4A6D"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Member State</w:t>
            </w:r>
          </w:p>
        </w:tc>
        <w:tc>
          <w:tcPr>
            <w:tcW w:w="2284" w:type="dxa"/>
            <w:gridSpan w:val="3"/>
            <w:tcBorders>
              <w:top w:val="single" w:sz="12" w:space="0" w:color="auto"/>
              <w:left w:val="nil"/>
              <w:bottom w:val="single" w:sz="4" w:space="0" w:color="auto"/>
              <w:right w:val="single" w:sz="4" w:space="0" w:color="auto"/>
            </w:tcBorders>
            <w:shd w:val="clear" w:color="auto" w:fill="auto"/>
            <w:noWrap/>
            <w:vAlign w:val="bottom"/>
            <w:hideMark/>
          </w:tcPr>
          <w:p w:rsidR="00AF4A6D"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Total</w:t>
            </w:r>
          </w:p>
        </w:tc>
        <w:tc>
          <w:tcPr>
            <w:tcW w:w="2280" w:type="dxa"/>
            <w:gridSpan w:val="3"/>
            <w:tcBorders>
              <w:top w:val="single" w:sz="12" w:space="0" w:color="auto"/>
              <w:left w:val="nil"/>
              <w:bottom w:val="single" w:sz="4" w:space="0" w:color="auto"/>
              <w:right w:val="single" w:sz="4" w:space="0" w:color="auto"/>
            </w:tcBorders>
            <w:shd w:val="clear" w:color="auto" w:fill="auto"/>
            <w:noWrap/>
            <w:vAlign w:val="bottom"/>
            <w:hideMark/>
          </w:tcPr>
          <w:p w:rsidR="00AF4A6D"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Males</w:t>
            </w:r>
          </w:p>
        </w:tc>
        <w:tc>
          <w:tcPr>
            <w:tcW w:w="2459" w:type="dxa"/>
            <w:gridSpan w:val="3"/>
            <w:tcBorders>
              <w:top w:val="single" w:sz="12" w:space="0" w:color="auto"/>
              <w:left w:val="nil"/>
              <w:bottom w:val="single" w:sz="4" w:space="0" w:color="auto"/>
            </w:tcBorders>
            <w:shd w:val="clear" w:color="auto" w:fill="auto"/>
            <w:noWrap/>
            <w:vAlign w:val="bottom"/>
            <w:hideMark/>
          </w:tcPr>
          <w:p w:rsidR="00AF4A6D"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Females</w:t>
            </w:r>
          </w:p>
        </w:tc>
      </w:tr>
      <w:tr w:rsidR="008C7DFF" w:rsidRPr="00A02A89" w:rsidTr="00E86A25">
        <w:trPr>
          <w:trHeight w:val="227"/>
        </w:trPr>
        <w:tc>
          <w:tcPr>
            <w:tcW w:w="1563" w:type="dxa"/>
            <w:vMerge/>
            <w:tcBorders>
              <w:top w:val="single" w:sz="8" w:space="0" w:color="auto"/>
              <w:left w:val="nil"/>
              <w:bottom w:val="single" w:sz="8" w:space="0" w:color="000000"/>
              <w:right w:val="single" w:sz="4" w:space="0" w:color="auto"/>
            </w:tcBorders>
            <w:vAlign w:val="center"/>
            <w:hideMark/>
          </w:tcPr>
          <w:p w:rsidR="008C7DFF" w:rsidRPr="00A02A89" w:rsidRDefault="008C7DFF" w:rsidP="00AF4A6D">
            <w:pPr>
              <w:spacing w:line="240" w:lineRule="auto"/>
              <w:jc w:val="left"/>
              <w:rPr>
                <w:rFonts w:eastAsia="Times New Roman" w:cs="Arial"/>
                <w:sz w:val="16"/>
                <w:szCs w:val="16"/>
                <w:lang w:val="en-GB" w:eastAsia="cs-CZ"/>
              </w:rPr>
            </w:pPr>
          </w:p>
        </w:tc>
        <w:tc>
          <w:tcPr>
            <w:tcW w:w="76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C7DFF"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55-64 years</w:t>
            </w:r>
          </w:p>
        </w:tc>
        <w:tc>
          <w:tcPr>
            <w:tcW w:w="15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7DFF" w:rsidRPr="00A02A89" w:rsidRDefault="008C7DFF" w:rsidP="00AF4A6D">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xml:space="preserve">of which </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C7DFF"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55-64 years</w:t>
            </w:r>
          </w:p>
        </w:tc>
        <w:tc>
          <w:tcPr>
            <w:tcW w:w="1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7DFF" w:rsidRPr="00A02A89" w:rsidRDefault="008C7DFF" w:rsidP="008C7DFF">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xml:space="preserve">of which </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C7DFF" w:rsidRPr="00A02A89" w:rsidRDefault="008C7DFF"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55-64 years</w:t>
            </w:r>
          </w:p>
        </w:tc>
        <w:tc>
          <w:tcPr>
            <w:tcW w:w="1699" w:type="dxa"/>
            <w:gridSpan w:val="2"/>
            <w:tcBorders>
              <w:top w:val="single" w:sz="4" w:space="0" w:color="auto"/>
              <w:left w:val="nil"/>
              <w:bottom w:val="single" w:sz="4" w:space="0" w:color="auto"/>
              <w:right w:val="nil"/>
            </w:tcBorders>
            <w:shd w:val="clear" w:color="auto" w:fill="auto"/>
            <w:noWrap/>
            <w:vAlign w:val="bottom"/>
            <w:hideMark/>
          </w:tcPr>
          <w:p w:rsidR="008C7DFF" w:rsidRPr="00A02A89" w:rsidRDefault="008C7DFF" w:rsidP="008C7DFF">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 xml:space="preserve">of which </w:t>
            </w:r>
          </w:p>
        </w:tc>
      </w:tr>
      <w:tr w:rsidR="00AF4A6D" w:rsidRPr="00A02A89" w:rsidTr="00E86A25">
        <w:trPr>
          <w:trHeight w:val="227"/>
        </w:trPr>
        <w:tc>
          <w:tcPr>
            <w:tcW w:w="1563" w:type="dxa"/>
            <w:vMerge/>
            <w:tcBorders>
              <w:top w:val="single" w:sz="8" w:space="0" w:color="auto"/>
              <w:left w:val="nil"/>
              <w:bottom w:val="single" w:sz="12" w:space="0" w:color="auto"/>
              <w:right w:val="single" w:sz="4" w:space="0" w:color="auto"/>
            </w:tcBorders>
            <w:vAlign w:val="center"/>
            <w:hideMark/>
          </w:tcPr>
          <w:p w:rsidR="00AF4A6D" w:rsidRPr="00A02A89" w:rsidRDefault="00AF4A6D" w:rsidP="00AF4A6D">
            <w:pPr>
              <w:spacing w:line="240" w:lineRule="auto"/>
              <w:jc w:val="left"/>
              <w:rPr>
                <w:rFonts w:eastAsia="Times New Roman" w:cs="Arial"/>
                <w:sz w:val="16"/>
                <w:szCs w:val="16"/>
                <w:lang w:val="en-GB" w:eastAsia="cs-CZ"/>
              </w:rPr>
            </w:pPr>
          </w:p>
        </w:tc>
        <w:tc>
          <w:tcPr>
            <w:tcW w:w="762" w:type="dxa"/>
            <w:vMerge/>
            <w:tcBorders>
              <w:top w:val="nil"/>
              <w:left w:val="single" w:sz="4" w:space="0" w:color="auto"/>
              <w:bottom w:val="single" w:sz="12" w:space="0" w:color="auto"/>
              <w:right w:val="single" w:sz="4" w:space="0" w:color="auto"/>
            </w:tcBorders>
            <w:vAlign w:val="center"/>
            <w:hideMark/>
          </w:tcPr>
          <w:p w:rsidR="00AF4A6D" w:rsidRPr="00A02A89" w:rsidRDefault="00AF4A6D" w:rsidP="00AF4A6D">
            <w:pPr>
              <w:spacing w:line="240" w:lineRule="auto"/>
              <w:jc w:val="left"/>
              <w:rPr>
                <w:rFonts w:eastAsia="Times New Roman" w:cs="Arial"/>
                <w:sz w:val="16"/>
                <w:szCs w:val="16"/>
                <w:lang w:val="en-GB" w:eastAsia="cs-CZ"/>
              </w:rPr>
            </w:pPr>
          </w:p>
        </w:tc>
        <w:tc>
          <w:tcPr>
            <w:tcW w:w="762" w:type="dxa"/>
            <w:tcBorders>
              <w:top w:val="nil"/>
              <w:left w:val="nil"/>
              <w:bottom w:val="single" w:sz="12" w:space="0" w:color="auto"/>
              <w:right w:val="single" w:sz="4" w:space="0" w:color="auto"/>
            </w:tcBorders>
            <w:shd w:val="clear" w:color="auto" w:fill="auto"/>
            <w:noWrap/>
            <w:vAlign w:val="bottom"/>
            <w:hideMark/>
          </w:tcPr>
          <w:p w:rsidR="00AF4A6D" w:rsidRPr="00A02A89" w:rsidRDefault="00AF4A6D"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55-59 </w:t>
            </w:r>
            <w:r w:rsidR="008C7DFF" w:rsidRPr="00A02A89">
              <w:rPr>
                <w:rFonts w:eastAsia="Times New Roman" w:cs="Arial"/>
                <w:sz w:val="16"/>
                <w:szCs w:val="16"/>
                <w:lang w:val="en-GB" w:eastAsia="cs-CZ"/>
              </w:rPr>
              <w:t>years</w:t>
            </w:r>
          </w:p>
        </w:tc>
        <w:tc>
          <w:tcPr>
            <w:tcW w:w="760" w:type="dxa"/>
            <w:tcBorders>
              <w:top w:val="nil"/>
              <w:left w:val="nil"/>
              <w:bottom w:val="single" w:sz="12" w:space="0" w:color="auto"/>
              <w:right w:val="single" w:sz="4" w:space="0" w:color="auto"/>
            </w:tcBorders>
            <w:shd w:val="clear" w:color="auto" w:fill="auto"/>
            <w:noWrap/>
            <w:vAlign w:val="bottom"/>
            <w:hideMark/>
          </w:tcPr>
          <w:p w:rsidR="00AF4A6D" w:rsidRPr="00A02A89" w:rsidRDefault="00AF4A6D"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60-64 </w:t>
            </w:r>
            <w:r w:rsidR="008C7DFF" w:rsidRPr="00A02A89">
              <w:rPr>
                <w:rFonts w:eastAsia="Times New Roman" w:cs="Arial"/>
                <w:sz w:val="16"/>
                <w:szCs w:val="16"/>
                <w:lang w:val="en-GB" w:eastAsia="cs-CZ"/>
              </w:rPr>
              <w:t>years</w:t>
            </w:r>
          </w:p>
        </w:tc>
        <w:tc>
          <w:tcPr>
            <w:tcW w:w="760" w:type="dxa"/>
            <w:vMerge/>
            <w:tcBorders>
              <w:top w:val="nil"/>
              <w:left w:val="single" w:sz="4" w:space="0" w:color="auto"/>
              <w:bottom w:val="single" w:sz="12" w:space="0" w:color="auto"/>
              <w:right w:val="single" w:sz="4" w:space="0" w:color="auto"/>
            </w:tcBorders>
            <w:vAlign w:val="center"/>
            <w:hideMark/>
          </w:tcPr>
          <w:p w:rsidR="00AF4A6D" w:rsidRPr="00A02A89" w:rsidRDefault="00AF4A6D" w:rsidP="00AF4A6D">
            <w:pPr>
              <w:spacing w:line="240" w:lineRule="auto"/>
              <w:jc w:val="left"/>
              <w:rPr>
                <w:rFonts w:eastAsia="Times New Roman" w:cs="Arial"/>
                <w:sz w:val="16"/>
                <w:szCs w:val="16"/>
                <w:lang w:val="en-GB" w:eastAsia="cs-CZ"/>
              </w:rPr>
            </w:pPr>
          </w:p>
        </w:tc>
        <w:tc>
          <w:tcPr>
            <w:tcW w:w="760" w:type="dxa"/>
            <w:tcBorders>
              <w:top w:val="nil"/>
              <w:left w:val="nil"/>
              <w:bottom w:val="single" w:sz="12" w:space="0" w:color="auto"/>
              <w:right w:val="single" w:sz="4" w:space="0" w:color="auto"/>
            </w:tcBorders>
            <w:shd w:val="clear" w:color="auto" w:fill="auto"/>
            <w:noWrap/>
            <w:vAlign w:val="bottom"/>
            <w:hideMark/>
          </w:tcPr>
          <w:p w:rsidR="00AF4A6D" w:rsidRPr="00A02A89" w:rsidRDefault="00AF4A6D"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55-59 </w:t>
            </w:r>
            <w:r w:rsidR="008C7DFF" w:rsidRPr="00A02A89">
              <w:rPr>
                <w:rFonts w:eastAsia="Times New Roman" w:cs="Arial"/>
                <w:sz w:val="16"/>
                <w:szCs w:val="16"/>
                <w:lang w:val="en-GB" w:eastAsia="cs-CZ"/>
              </w:rPr>
              <w:t>years</w:t>
            </w:r>
          </w:p>
        </w:tc>
        <w:tc>
          <w:tcPr>
            <w:tcW w:w="760" w:type="dxa"/>
            <w:tcBorders>
              <w:top w:val="nil"/>
              <w:left w:val="nil"/>
              <w:bottom w:val="single" w:sz="12" w:space="0" w:color="auto"/>
              <w:right w:val="single" w:sz="4" w:space="0" w:color="auto"/>
            </w:tcBorders>
            <w:shd w:val="clear" w:color="auto" w:fill="auto"/>
            <w:noWrap/>
            <w:vAlign w:val="bottom"/>
            <w:hideMark/>
          </w:tcPr>
          <w:p w:rsidR="00AF4A6D" w:rsidRPr="00A02A89" w:rsidRDefault="00AF4A6D"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60-64 </w:t>
            </w:r>
            <w:r w:rsidR="008C7DFF" w:rsidRPr="00A02A89">
              <w:rPr>
                <w:rFonts w:eastAsia="Times New Roman" w:cs="Arial"/>
                <w:sz w:val="16"/>
                <w:szCs w:val="16"/>
                <w:lang w:val="en-GB" w:eastAsia="cs-CZ"/>
              </w:rPr>
              <w:t>years</w:t>
            </w:r>
          </w:p>
        </w:tc>
        <w:tc>
          <w:tcPr>
            <w:tcW w:w="760" w:type="dxa"/>
            <w:vMerge/>
            <w:tcBorders>
              <w:top w:val="nil"/>
              <w:left w:val="single" w:sz="4" w:space="0" w:color="auto"/>
              <w:bottom w:val="single" w:sz="12" w:space="0" w:color="auto"/>
              <w:right w:val="single" w:sz="4" w:space="0" w:color="auto"/>
            </w:tcBorders>
            <w:vAlign w:val="center"/>
            <w:hideMark/>
          </w:tcPr>
          <w:p w:rsidR="00AF4A6D" w:rsidRPr="00A02A89" w:rsidRDefault="00AF4A6D" w:rsidP="00AF4A6D">
            <w:pPr>
              <w:spacing w:line="240" w:lineRule="auto"/>
              <w:jc w:val="left"/>
              <w:rPr>
                <w:rFonts w:eastAsia="Times New Roman" w:cs="Arial"/>
                <w:sz w:val="16"/>
                <w:szCs w:val="16"/>
                <w:lang w:val="en-GB" w:eastAsia="cs-CZ"/>
              </w:rPr>
            </w:pPr>
          </w:p>
        </w:tc>
        <w:tc>
          <w:tcPr>
            <w:tcW w:w="760" w:type="dxa"/>
            <w:tcBorders>
              <w:top w:val="nil"/>
              <w:left w:val="nil"/>
              <w:bottom w:val="single" w:sz="12" w:space="0" w:color="auto"/>
              <w:right w:val="single" w:sz="4" w:space="0" w:color="auto"/>
            </w:tcBorders>
            <w:shd w:val="clear" w:color="auto" w:fill="auto"/>
            <w:noWrap/>
            <w:vAlign w:val="bottom"/>
            <w:hideMark/>
          </w:tcPr>
          <w:p w:rsidR="00AF4A6D" w:rsidRPr="00A02A89" w:rsidRDefault="00AF4A6D"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55-59 </w:t>
            </w:r>
            <w:r w:rsidR="008C7DFF" w:rsidRPr="00A02A89">
              <w:rPr>
                <w:rFonts w:eastAsia="Times New Roman" w:cs="Arial"/>
                <w:sz w:val="16"/>
                <w:szCs w:val="16"/>
                <w:lang w:val="en-GB" w:eastAsia="cs-CZ"/>
              </w:rPr>
              <w:t>years</w:t>
            </w:r>
          </w:p>
        </w:tc>
        <w:tc>
          <w:tcPr>
            <w:tcW w:w="939" w:type="dxa"/>
            <w:tcBorders>
              <w:top w:val="nil"/>
              <w:left w:val="nil"/>
              <w:bottom w:val="single" w:sz="12" w:space="0" w:color="auto"/>
              <w:right w:val="nil"/>
            </w:tcBorders>
            <w:shd w:val="clear" w:color="auto" w:fill="auto"/>
            <w:noWrap/>
            <w:vAlign w:val="bottom"/>
            <w:hideMark/>
          </w:tcPr>
          <w:p w:rsidR="00AF4A6D" w:rsidRPr="00A02A89" w:rsidRDefault="00AF4A6D" w:rsidP="00AF4A6D">
            <w:pPr>
              <w:spacing w:line="240" w:lineRule="auto"/>
              <w:jc w:val="center"/>
              <w:rPr>
                <w:rFonts w:eastAsia="Times New Roman" w:cs="Arial"/>
                <w:sz w:val="16"/>
                <w:szCs w:val="16"/>
                <w:lang w:val="en-GB" w:eastAsia="cs-CZ"/>
              </w:rPr>
            </w:pPr>
            <w:r w:rsidRPr="00A02A89">
              <w:rPr>
                <w:rFonts w:eastAsia="Times New Roman" w:cs="Arial"/>
                <w:sz w:val="16"/>
                <w:szCs w:val="16"/>
                <w:lang w:val="en-GB" w:eastAsia="cs-CZ"/>
              </w:rPr>
              <w:t xml:space="preserve">60-64 </w:t>
            </w:r>
            <w:r w:rsidR="008C7DFF" w:rsidRPr="00A02A89">
              <w:rPr>
                <w:rFonts w:eastAsia="Times New Roman" w:cs="Arial"/>
                <w:sz w:val="16"/>
                <w:szCs w:val="16"/>
                <w:lang w:val="en-GB" w:eastAsia="cs-CZ"/>
              </w:rPr>
              <w:t>years</w:t>
            </w:r>
          </w:p>
        </w:tc>
      </w:tr>
      <w:tr w:rsidR="00AF4A6D" w:rsidRPr="00A02A89" w:rsidTr="00E86A25">
        <w:trPr>
          <w:trHeight w:val="227"/>
        </w:trPr>
        <w:tc>
          <w:tcPr>
            <w:tcW w:w="1563" w:type="dxa"/>
            <w:tcBorders>
              <w:top w:val="single" w:sz="12" w:space="0" w:color="auto"/>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left"/>
              <w:rPr>
                <w:rFonts w:eastAsia="Times New Roman" w:cs="Arial"/>
                <w:b/>
                <w:bCs/>
                <w:sz w:val="16"/>
                <w:szCs w:val="16"/>
                <w:lang w:val="en-GB" w:eastAsia="cs-CZ"/>
              </w:rPr>
            </w:pPr>
            <w:r w:rsidRPr="00A02A89">
              <w:rPr>
                <w:rFonts w:eastAsia="Times New Roman" w:cs="Arial"/>
                <w:b/>
                <w:bCs/>
                <w:sz w:val="16"/>
                <w:szCs w:val="16"/>
                <w:lang w:val="en-GB" w:eastAsia="cs-CZ"/>
              </w:rPr>
              <w:t>EU28</w:t>
            </w:r>
          </w:p>
        </w:tc>
        <w:tc>
          <w:tcPr>
            <w:tcW w:w="762" w:type="dxa"/>
            <w:tcBorders>
              <w:top w:val="single" w:sz="12" w:space="0" w:color="auto"/>
              <w:left w:val="nil"/>
              <w:bottom w:val="nil"/>
              <w:right w:val="single" w:sz="4" w:space="0" w:color="auto"/>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50</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2 </w:t>
            </w:r>
          </w:p>
        </w:tc>
        <w:tc>
          <w:tcPr>
            <w:tcW w:w="762" w:type="dxa"/>
            <w:tcBorders>
              <w:top w:val="single" w:sz="12" w:space="0" w:color="auto"/>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64</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8 </w:t>
            </w:r>
          </w:p>
        </w:tc>
        <w:tc>
          <w:tcPr>
            <w:tcW w:w="760" w:type="dxa"/>
            <w:tcBorders>
              <w:top w:val="single" w:sz="12" w:space="0" w:color="auto"/>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34</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5 </w:t>
            </w:r>
          </w:p>
        </w:tc>
        <w:tc>
          <w:tcPr>
            <w:tcW w:w="760" w:type="dxa"/>
            <w:tcBorders>
              <w:top w:val="single" w:sz="12" w:space="0" w:color="auto"/>
              <w:left w:val="nil"/>
              <w:bottom w:val="nil"/>
              <w:right w:val="single" w:sz="4" w:space="0" w:color="auto"/>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57</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5 </w:t>
            </w:r>
          </w:p>
        </w:tc>
        <w:tc>
          <w:tcPr>
            <w:tcW w:w="760" w:type="dxa"/>
            <w:tcBorders>
              <w:top w:val="single" w:sz="12" w:space="0" w:color="auto"/>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71</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8 </w:t>
            </w:r>
          </w:p>
        </w:tc>
        <w:tc>
          <w:tcPr>
            <w:tcW w:w="760" w:type="dxa"/>
            <w:tcBorders>
              <w:top w:val="single" w:sz="12" w:space="0" w:color="auto"/>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41</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9 </w:t>
            </w:r>
          </w:p>
        </w:tc>
        <w:tc>
          <w:tcPr>
            <w:tcW w:w="760" w:type="dxa"/>
            <w:tcBorders>
              <w:top w:val="single" w:sz="12" w:space="0" w:color="auto"/>
              <w:left w:val="nil"/>
              <w:bottom w:val="nil"/>
              <w:right w:val="nil"/>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43</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3 </w:t>
            </w:r>
          </w:p>
        </w:tc>
        <w:tc>
          <w:tcPr>
            <w:tcW w:w="760" w:type="dxa"/>
            <w:tcBorders>
              <w:top w:val="single" w:sz="12" w:space="0" w:color="auto"/>
              <w:left w:val="single" w:sz="4" w:space="0" w:color="000000"/>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58</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1 </w:t>
            </w:r>
          </w:p>
        </w:tc>
        <w:tc>
          <w:tcPr>
            <w:tcW w:w="939" w:type="dxa"/>
            <w:tcBorders>
              <w:top w:val="single" w:sz="12" w:space="0" w:color="auto"/>
              <w:left w:val="nil"/>
              <w:bottom w:val="nil"/>
              <w:right w:val="nil"/>
            </w:tcBorders>
            <w:shd w:val="clear" w:color="auto" w:fill="auto"/>
            <w:noWrap/>
            <w:vAlign w:val="bottom"/>
            <w:hideMark/>
          </w:tcPr>
          <w:p w:rsidR="00AF4A6D" w:rsidRPr="00A02A89" w:rsidRDefault="00AF4A6D"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27</w:t>
            </w:r>
            <w:r w:rsidR="008C7DFF" w:rsidRPr="00A02A89">
              <w:rPr>
                <w:rFonts w:eastAsia="Times New Roman" w:cs="Arial"/>
                <w:b/>
                <w:sz w:val="16"/>
                <w:szCs w:val="16"/>
                <w:lang w:val="en-GB" w:eastAsia="cs-CZ"/>
              </w:rPr>
              <w:t>.</w:t>
            </w:r>
            <w:r w:rsidRPr="00A02A89">
              <w:rPr>
                <w:rFonts w:eastAsia="Times New Roman" w:cs="Arial"/>
                <w:b/>
                <w:sz w:val="16"/>
                <w:szCs w:val="16"/>
                <w:lang w:val="en-GB" w:eastAsia="cs-CZ"/>
              </w:rPr>
              <w:t xml:space="preserve">6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Belgium</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41.7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58.6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65.4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27.8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35.8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51.9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18.0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Bulgaria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47.4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62.6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32.5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41.6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43.4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63.2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24.7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b/>
                <w:bCs/>
                <w:sz w:val="16"/>
                <w:szCs w:val="16"/>
                <w:lang w:val="en-GB" w:eastAsia="cs-CZ"/>
              </w:rPr>
            </w:pPr>
            <w:r w:rsidRPr="00A02A89">
              <w:rPr>
                <w:rFonts w:eastAsia="Times New Roman" w:cs="Arial"/>
                <w:b/>
                <w:bCs/>
                <w:sz w:val="16"/>
                <w:szCs w:val="16"/>
                <w:lang w:val="en-GB" w:eastAsia="cs-CZ"/>
              </w:rPr>
              <w:t>Czech Republic</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51.6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73.5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30.1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62.5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82.0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42.7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41.4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65.3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b/>
                <w:sz w:val="16"/>
                <w:szCs w:val="16"/>
                <w:lang w:val="en-GB" w:eastAsia="cs-CZ"/>
              </w:rPr>
            </w:pPr>
            <w:r w:rsidRPr="00A02A89">
              <w:rPr>
                <w:rFonts w:eastAsia="Times New Roman" w:cs="Arial"/>
                <w:b/>
                <w:sz w:val="16"/>
                <w:szCs w:val="16"/>
                <w:lang w:val="en-GB" w:eastAsia="cs-CZ"/>
              </w:rPr>
              <w:t xml:space="preserve">18.6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Denmark</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61.7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77.8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80.9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51.4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56.8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74.8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38.4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Germany</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63.5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75.9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49.9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69.8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80.7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57.6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57.5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71.2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42.6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Estonia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73.8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50.6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71.6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49.9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63.6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75.7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51.2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Ireland</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51.3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60.1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41.5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59.3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67.0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50.7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43.4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53.2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32.3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Greece</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24.5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59.7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31.3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26.0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33.4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18.3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Spain</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43.2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30.7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36.4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36.3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46.2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25.2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France</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45.6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67.6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23.3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48.4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24.8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43.1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64.0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21.9 </w:t>
            </w:r>
          </w:p>
        </w:tc>
      </w:tr>
      <w:tr w:rsidR="00AF4A6D"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AF4A6D" w:rsidRPr="00A02A89" w:rsidRDefault="00AF4A6D" w:rsidP="006A0806">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C</w:t>
            </w:r>
            <w:r w:rsidR="006A0806" w:rsidRPr="00A02A89">
              <w:rPr>
                <w:rFonts w:eastAsia="Times New Roman" w:cs="Arial"/>
                <w:sz w:val="16"/>
                <w:szCs w:val="16"/>
                <w:lang w:val="en-GB" w:eastAsia="cs-CZ"/>
              </w:rPr>
              <w:t>r</w:t>
            </w:r>
            <w:r w:rsidRPr="00A02A89">
              <w:rPr>
                <w:rFonts w:eastAsia="Times New Roman" w:cs="Arial"/>
                <w:sz w:val="16"/>
                <w:szCs w:val="16"/>
                <w:lang w:val="en-GB" w:eastAsia="cs-CZ"/>
              </w:rPr>
              <w:t>oat</w:t>
            </w:r>
            <w:r w:rsidR="006A0806" w:rsidRPr="00A02A89">
              <w:rPr>
                <w:rFonts w:eastAsia="Times New Roman" w:cs="Arial"/>
                <w:sz w:val="16"/>
                <w:szCs w:val="16"/>
                <w:lang w:val="en-GB" w:eastAsia="cs-CZ"/>
              </w:rPr>
              <w:t>ia</w:t>
            </w:r>
          </w:p>
        </w:tc>
        <w:tc>
          <w:tcPr>
            <w:tcW w:w="762" w:type="dxa"/>
            <w:tcBorders>
              <w:top w:val="nil"/>
              <w:left w:val="nil"/>
              <w:bottom w:val="nil"/>
              <w:right w:val="single" w:sz="4" w:space="0" w:color="auto"/>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37</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8 </w:t>
            </w:r>
          </w:p>
        </w:tc>
        <w:tc>
          <w:tcPr>
            <w:tcW w:w="762" w:type="dxa"/>
            <w:tcBorders>
              <w:top w:val="nil"/>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49</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3 </w:t>
            </w:r>
          </w:p>
        </w:tc>
        <w:tc>
          <w:tcPr>
            <w:tcW w:w="760" w:type="dxa"/>
            <w:tcBorders>
              <w:top w:val="nil"/>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24</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760" w:type="dxa"/>
            <w:tcBorders>
              <w:top w:val="nil"/>
              <w:left w:val="nil"/>
              <w:bottom w:val="nil"/>
              <w:right w:val="single" w:sz="4" w:space="0" w:color="auto"/>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45</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760" w:type="dxa"/>
            <w:tcBorders>
              <w:top w:val="nil"/>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57</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1 </w:t>
            </w:r>
          </w:p>
        </w:tc>
        <w:tc>
          <w:tcPr>
            <w:tcW w:w="760" w:type="dxa"/>
            <w:tcBorders>
              <w:top w:val="nil"/>
              <w:left w:val="nil"/>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31</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31</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0 </w:t>
            </w:r>
          </w:p>
        </w:tc>
        <w:tc>
          <w:tcPr>
            <w:tcW w:w="760" w:type="dxa"/>
            <w:tcBorders>
              <w:top w:val="nil"/>
              <w:left w:val="single" w:sz="4" w:space="0" w:color="000000"/>
              <w:bottom w:val="nil"/>
              <w:right w:val="single" w:sz="4" w:space="0" w:color="000000"/>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41</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9 </w:t>
            </w:r>
          </w:p>
        </w:tc>
        <w:tc>
          <w:tcPr>
            <w:tcW w:w="939"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19</w:t>
            </w:r>
            <w:r w:rsidR="008C7DFF" w:rsidRPr="00A02A89">
              <w:rPr>
                <w:rFonts w:eastAsia="Times New Roman" w:cs="Arial"/>
                <w:sz w:val="16"/>
                <w:szCs w:val="16"/>
                <w:lang w:val="en-GB" w:eastAsia="cs-CZ"/>
              </w:rPr>
              <w:t>.</w:t>
            </w:r>
            <w:r w:rsidRPr="00A02A89">
              <w:rPr>
                <w:rFonts w:eastAsia="Times New Roman" w:cs="Arial"/>
                <w:sz w:val="16"/>
                <w:szCs w:val="16"/>
                <w:lang w:val="en-GB" w:eastAsia="cs-CZ"/>
              </w:rPr>
              <w:t xml:space="preserve">2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Italy</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42.7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25.9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70.4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34.2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33.1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47.5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18.1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Cyprus</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62.1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36.5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61.1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72.5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49.1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38.3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51.8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24.3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Latvia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54.8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70.4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55.2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69.2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38.7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54.6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71.3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37.1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Lithuania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53.4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67.1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56.1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68.3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41.4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51.2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66.1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35.1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Luxembourg</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40.5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22.9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48.3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28.8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32.4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45.0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16.8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Hungary</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38.5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16.0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46.2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66.1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22.2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32.3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51.8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11.3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lastRenderedPageBreak/>
              <w:t>Malta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36.3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52.6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19.7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76.0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31.1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18.7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28.9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8.5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Netherlands</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60.1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47.4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70.2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80.8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58.8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50.0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63.1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36.0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Austria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44.9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63.7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23.0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73.3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31.9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36.0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54.5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14.8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Poland</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40.6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55.3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24.1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36.1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31.0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46.9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13.7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Portugal</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46.9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41.9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41.0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51.2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30.3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Romania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41.5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52.8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28.8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51.5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36.4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32.7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42.1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22.3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Slovenia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33.5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47.6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16.8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41.8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23.4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25.2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37.9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10.1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Slovakia</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44.0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64.2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20.8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71.7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31.2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35.7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57.3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11.7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Finland</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58.5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73.4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44.0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56.5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70.0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43.8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60.5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76.7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44.2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Sweden</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73.6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81.7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65.4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76.9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84.4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69.3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70.3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79.0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61.7 </w:t>
            </w:r>
          </w:p>
        </w:tc>
      </w:tr>
      <w:tr w:rsidR="006A0806" w:rsidRPr="00A02A89" w:rsidTr="00E86A25">
        <w:trPr>
          <w:trHeight w:val="227"/>
        </w:trPr>
        <w:tc>
          <w:tcPr>
            <w:tcW w:w="1563" w:type="dxa"/>
            <w:tcBorders>
              <w:top w:val="nil"/>
              <w:left w:val="nil"/>
              <w:bottom w:val="nil"/>
              <w:right w:val="single" w:sz="4" w:space="0" w:color="000000"/>
            </w:tcBorders>
            <w:shd w:val="clear" w:color="auto" w:fill="auto"/>
            <w:noWrap/>
            <w:vAlign w:val="bottom"/>
            <w:hideMark/>
          </w:tcPr>
          <w:p w:rsidR="006A0806" w:rsidRPr="00A02A89" w:rsidRDefault="006A0806" w:rsidP="002E4A21">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United Kingdom</w:t>
            </w:r>
          </w:p>
        </w:tc>
        <w:tc>
          <w:tcPr>
            <w:tcW w:w="762"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59.8 </w:t>
            </w:r>
          </w:p>
        </w:tc>
        <w:tc>
          <w:tcPr>
            <w:tcW w:w="762"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72.3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46.5 </w:t>
            </w:r>
          </w:p>
        </w:tc>
        <w:tc>
          <w:tcPr>
            <w:tcW w:w="760" w:type="dxa"/>
            <w:tcBorders>
              <w:top w:val="nil"/>
              <w:left w:val="nil"/>
              <w:bottom w:val="nil"/>
              <w:right w:val="single" w:sz="4" w:space="0" w:color="auto"/>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66.9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77.0 </w:t>
            </w:r>
          </w:p>
        </w:tc>
        <w:tc>
          <w:tcPr>
            <w:tcW w:w="760" w:type="dxa"/>
            <w:tcBorders>
              <w:top w:val="nil"/>
              <w:left w:val="nil"/>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56.0 </w:t>
            </w:r>
          </w:p>
        </w:tc>
        <w:tc>
          <w:tcPr>
            <w:tcW w:w="760"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53.1 </w:t>
            </w:r>
          </w:p>
        </w:tc>
        <w:tc>
          <w:tcPr>
            <w:tcW w:w="760" w:type="dxa"/>
            <w:tcBorders>
              <w:top w:val="nil"/>
              <w:left w:val="single" w:sz="4" w:space="0" w:color="000000"/>
              <w:bottom w:val="nil"/>
              <w:right w:val="single" w:sz="4" w:space="0" w:color="000000"/>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67.8 </w:t>
            </w:r>
          </w:p>
        </w:tc>
        <w:tc>
          <w:tcPr>
            <w:tcW w:w="939" w:type="dxa"/>
            <w:tcBorders>
              <w:top w:val="nil"/>
              <w:left w:val="nil"/>
              <w:bottom w:val="nil"/>
              <w:right w:val="nil"/>
            </w:tcBorders>
            <w:shd w:val="clear" w:color="auto" w:fill="auto"/>
            <w:noWrap/>
            <w:vAlign w:val="bottom"/>
            <w:hideMark/>
          </w:tcPr>
          <w:p w:rsidR="006A0806" w:rsidRPr="00A02A89" w:rsidRDefault="006A0806" w:rsidP="00AF4A6D">
            <w:pPr>
              <w:spacing w:line="240" w:lineRule="auto"/>
              <w:jc w:val="right"/>
              <w:rPr>
                <w:rFonts w:eastAsia="Times New Roman" w:cs="Arial"/>
                <w:sz w:val="16"/>
                <w:szCs w:val="16"/>
                <w:lang w:val="en-GB" w:eastAsia="cs-CZ"/>
              </w:rPr>
            </w:pPr>
            <w:r w:rsidRPr="00A02A89">
              <w:rPr>
                <w:rFonts w:eastAsia="Times New Roman" w:cs="Arial"/>
                <w:sz w:val="16"/>
                <w:szCs w:val="16"/>
                <w:lang w:val="en-GB" w:eastAsia="cs-CZ"/>
              </w:rPr>
              <w:t xml:space="preserve">37.6 </w:t>
            </w:r>
          </w:p>
        </w:tc>
      </w:tr>
      <w:tr w:rsidR="00AF4A6D" w:rsidRPr="00A02A89" w:rsidTr="00E86A25">
        <w:trPr>
          <w:trHeight w:val="227"/>
        </w:trPr>
        <w:tc>
          <w:tcPr>
            <w:tcW w:w="1563"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2"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2"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760"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c>
          <w:tcPr>
            <w:tcW w:w="939" w:type="dxa"/>
            <w:tcBorders>
              <w:top w:val="nil"/>
              <w:left w:val="nil"/>
              <w:bottom w:val="nil"/>
              <w:right w:val="nil"/>
            </w:tcBorders>
            <w:shd w:val="clear" w:color="auto" w:fill="auto"/>
            <w:noWrap/>
            <w:vAlign w:val="bottom"/>
            <w:hideMark/>
          </w:tcPr>
          <w:p w:rsidR="00AF4A6D" w:rsidRPr="00A02A89" w:rsidRDefault="00AF4A6D" w:rsidP="00AF4A6D">
            <w:pPr>
              <w:spacing w:line="240" w:lineRule="auto"/>
              <w:jc w:val="left"/>
              <w:rPr>
                <w:rFonts w:eastAsia="Times New Roman" w:cs="Arial"/>
                <w:szCs w:val="20"/>
                <w:lang w:val="en-GB" w:eastAsia="cs-CZ"/>
              </w:rPr>
            </w:pPr>
          </w:p>
        </w:tc>
      </w:tr>
      <w:tr w:rsidR="00E86A25" w:rsidRPr="00A02A89" w:rsidTr="00782AC9">
        <w:trPr>
          <w:trHeight w:val="227"/>
        </w:trPr>
        <w:tc>
          <w:tcPr>
            <w:tcW w:w="8586" w:type="dxa"/>
            <w:gridSpan w:val="10"/>
            <w:tcBorders>
              <w:top w:val="nil"/>
              <w:left w:val="nil"/>
              <w:bottom w:val="nil"/>
              <w:right w:val="nil"/>
            </w:tcBorders>
            <w:shd w:val="clear" w:color="auto" w:fill="auto"/>
            <w:noWrap/>
            <w:vAlign w:val="bottom"/>
            <w:hideMark/>
          </w:tcPr>
          <w:p w:rsidR="00E86A25" w:rsidRPr="00A02A89" w:rsidRDefault="00E86A25" w:rsidP="00AF4A6D">
            <w:pPr>
              <w:spacing w:line="240" w:lineRule="auto"/>
              <w:jc w:val="left"/>
              <w:rPr>
                <w:rFonts w:eastAsia="Times New Roman" w:cs="Arial"/>
                <w:szCs w:val="20"/>
                <w:lang w:val="en-GB" w:eastAsia="cs-CZ"/>
              </w:rPr>
            </w:pPr>
            <w:r w:rsidRPr="00A02A89">
              <w:rPr>
                <w:rFonts w:eastAsia="Times New Roman" w:cs="Arial"/>
                <w:i/>
                <w:iCs/>
                <w:sz w:val="18"/>
                <w:szCs w:val="18"/>
                <w:lang w:val="en-GB" w:eastAsia="cs-CZ"/>
              </w:rPr>
              <w:t xml:space="preserve">Source: </w:t>
            </w:r>
            <w:proofErr w:type="spellStart"/>
            <w:r w:rsidRPr="00A02A89">
              <w:rPr>
                <w:rFonts w:eastAsia="Times New Roman" w:cs="Arial"/>
                <w:i/>
                <w:iCs/>
                <w:sz w:val="18"/>
                <w:szCs w:val="18"/>
                <w:lang w:val="en-GB" w:eastAsia="cs-CZ"/>
              </w:rPr>
              <w:t>Eurostat</w:t>
            </w:r>
            <w:proofErr w:type="spellEnd"/>
            <w:r w:rsidRPr="00A02A89">
              <w:rPr>
                <w:rFonts w:eastAsia="Times New Roman" w:cs="Arial"/>
                <w:i/>
                <w:iCs/>
                <w:sz w:val="18"/>
                <w:szCs w:val="18"/>
                <w:lang w:val="en-GB" w:eastAsia="cs-CZ"/>
              </w:rPr>
              <w:t>, Labour Force Survey</w:t>
            </w:r>
          </w:p>
        </w:tc>
      </w:tr>
    </w:tbl>
    <w:p w:rsidR="00AF4A6D" w:rsidRPr="00A02A89" w:rsidRDefault="00AF4A6D" w:rsidP="005E5054">
      <w:pPr>
        <w:rPr>
          <w:lang w:val="en-GB"/>
        </w:rPr>
      </w:pPr>
    </w:p>
    <w:p w:rsidR="00DC18A8" w:rsidRPr="00A02A89" w:rsidRDefault="00872416" w:rsidP="005E5054">
      <w:pPr>
        <w:rPr>
          <w:lang w:val="en-GB"/>
        </w:rPr>
      </w:pPr>
      <w:r w:rsidRPr="00A02A89">
        <w:rPr>
          <w:lang w:val="en-GB"/>
        </w:rPr>
        <w:t xml:space="preserve">States with a high employment rate </w:t>
      </w:r>
      <w:r w:rsidR="00B9637E" w:rsidRPr="00A02A89">
        <w:rPr>
          <w:lang w:val="en-GB"/>
        </w:rPr>
        <w:t xml:space="preserve">of persons in the youngest and elder productive age are simultaneously countries with high economic and social levels. On the contrary, numerous countries with under–average employment </w:t>
      </w:r>
      <w:r w:rsidR="00DC18A8" w:rsidRPr="00A02A89">
        <w:rPr>
          <w:lang w:val="en-GB"/>
        </w:rPr>
        <w:t>a</w:t>
      </w:r>
      <w:r w:rsidR="00B9637E" w:rsidRPr="00A02A89">
        <w:rPr>
          <w:lang w:val="en-GB"/>
        </w:rPr>
        <w:t xml:space="preserve">t the beginning and end of the productive age face serious issues of economic development. </w:t>
      </w:r>
    </w:p>
    <w:p w:rsidR="00DC18A8" w:rsidRPr="00A02A89" w:rsidRDefault="00DC18A8" w:rsidP="005E5054">
      <w:pPr>
        <w:rPr>
          <w:lang w:val="en-GB"/>
        </w:rPr>
      </w:pPr>
    </w:p>
    <w:p w:rsidR="00D5486F" w:rsidRPr="00A02A89" w:rsidRDefault="00D5486F" w:rsidP="00D5486F">
      <w:pPr>
        <w:jc w:val="left"/>
        <w:rPr>
          <w:b/>
          <w:lang w:val="en-GB"/>
        </w:rPr>
      </w:pPr>
      <w:r w:rsidRPr="00A02A89">
        <w:rPr>
          <w:b/>
          <w:lang w:val="en-GB"/>
        </w:rPr>
        <w:t xml:space="preserve">C. </w:t>
      </w:r>
      <w:r w:rsidR="00D16BDB" w:rsidRPr="00A02A89">
        <w:rPr>
          <w:b/>
          <w:lang w:val="en-GB"/>
        </w:rPr>
        <w:t xml:space="preserve">Expected </w:t>
      </w:r>
      <w:r w:rsidR="008F2162" w:rsidRPr="00A02A89">
        <w:rPr>
          <w:b/>
          <w:lang w:val="en-GB"/>
        </w:rPr>
        <w:t>duration of working life</w:t>
      </w:r>
      <w:r w:rsidR="00D16BDB" w:rsidRPr="00A02A89">
        <w:rPr>
          <w:b/>
          <w:lang w:val="en-GB"/>
        </w:rPr>
        <w:t xml:space="preserve"> varies a lot within the </w:t>
      </w:r>
      <w:r w:rsidRPr="00A02A89">
        <w:rPr>
          <w:b/>
          <w:lang w:val="en-GB"/>
        </w:rPr>
        <w:t>EU</w:t>
      </w:r>
    </w:p>
    <w:p w:rsidR="00491C4C" w:rsidRPr="00A02A89" w:rsidRDefault="00A7366B" w:rsidP="005E5054">
      <w:pPr>
        <w:rPr>
          <w:lang w:val="en-GB"/>
        </w:rPr>
      </w:pPr>
      <w:r w:rsidRPr="00A02A89">
        <w:rPr>
          <w:lang w:val="en-GB"/>
        </w:rPr>
        <w:t xml:space="preserve">A lower employment rate is in numerous countries affected </w:t>
      </w:r>
      <w:r w:rsidR="00096961">
        <w:rPr>
          <w:lang w:val="en-GB"/>
        </w:rPr>
        <w:t xml:space="preserve">by </w:t>
      </w:r>
      <w:r w:rsidRPr="00A02A89">
        <w:rPr>
          <w:lang w:val="en-GB"/>
        </w:rPr>
        <w:t>high unemployment, especially in the younger productive age. Countries of the South of Europe may ser</w:t>
      </w:r>
      <w:r w:rsidR="00096961">
        <w:rPr>
          <w:lang w:val="en-GB"/>
        </w:rPr>
        <w:t>ve as a typical example. For this</w:t>
      </w:r>
      <w:r w:rsidRPr="00A02A89">
        <w:rPr>
          <w:lang w:val="en-GB"/>
        </w:rPr>
        <w:t xml:space="preserve"> reason </w:t>
      </w:r>
      <w:r w:rsidR="00FD6DB9" w:rsidRPr="00A02A89">
        <w:rPr>
          <w:lang w:val="en-GB"/>
        </w:rPr>
        <w:t>Eurostat publi</w:t>
      </w:r>
      <w:r w:rsidRPr="00A02A89">
        <w:rPr>
          <w:lang w:val="en-GB"/>
        </w:rPr>
        <w:t>shes the indicator of the duration of working life</w:t>
      </w:r>
      <w:r w:rsidR="00B556FD" w:rsidRPr="00A02A89">
        <w:rPr>
          <w:lang w:val="en-GB"/>
        </w:rPr>
        <w:t xml:space="preserve">, </w:t>
      </w:r>
      <w:r w:rsidRPr="00A02A89">
        <w:rPr>
          <w:lang w:val="en-GB"/>
        </w:rPr>
        <w:t xml:space="preserve">which takes into account also the cases of </w:t>
      </w:r>
      <w:r w:rsidR="008F2162" w:rsidRPr="00A02A89">
        <w:rPr>
          <w:lang w:val="en-GB"/>
        </w:rPr>
        <w:t xml:space="preserve">jobless </w:t>
      </w:r>
      <w:r w:rsidRPr="00A02A89">
        <w:rPr>
          <w:lang w:val="en-GB"/>
        </w:rPr>
        <w:t>persons</w:t>
      </w:r>
      <w:r w:rsidR="00B556FD" w:rsidRPr="00A02A89">
        <w:rPr>
          <w:lang w:val="en-GB"/>
        </w:rPr>
        <w:t xml:space="preserve">, </w:t>
      </w:r>
      <w:r w:rsidRPr="00A02A89">
        <w:rPr>
          <w:lang w:val="en-GB"/>
        </w:rPr>
        <w:t>when the</w:t>
      </w:r>
      <w:r w:rsidR="00B556FD" w:rsidRPr="00A02A89">
        <w:rPr>
          <w:lang w:val="en-GB"/>
        </w:rPr>
        <w:t xml:space="preserve"> respondent </w:t>
      </w:r>
      <w:r w:rsidRPr="00A02A89">
        <w:rPr>
          <w:lang w:val="en-GB"/>
        </w:rPr>
        <w:t xml:space="preserve">seeks in an active manner the job </w:t>
      </w:r>
      <w:r w:rsidR="00B556FD" w:rsidRPr="00A02A89">
        <w:rPr>
          <w:lang w:val="en-GB"/>
        </w:rPr>
        <w:t>a</w:t>
      </w:r>
      <w:r w:rsidR="008F2162" w:rsidRPr="00A02A89">
        <w:rPr>
          <w:lang w:val="en-GB"/>
        </w:rPr>
        <w:t>nd is</w:t>
      </w:r>
      <w:r w:rsidR="00B556FD" w:rsidRPr="00A02A89">
        <w:rPr>
          <w:lang w:val="en-GB"/>
        </w:rPr>
        <w:t xml:space="preserve"> </w:t>
      </w:r>
      <w:r w:rsidR="008F2162" w:rsidRPr="00A02A89">
        <w:rPr>
          <w:szCs w:val="20"/>
          <w:lang w:val="en-GB"/>
        </w:rPr>
        <w:t>able to start in a job within a fortnight, at the latest, since the survey date.</w:t>
      </w:r>
      <w:r w:rsidR="00716489" w:rsidRPr="00A02A89">
        <w:rPr>
          <w:lang w:val="en-GB"/>
        </w:rPr>
        <w:t xml:space="preserve"> </w:t>
      </w:r>
      <w:r w:rsidRPr="00A02A89">
        <w:rPr>
          <w:lang w:val="en-GB"/>
        </w:rPr>
        <w:t xml:space="preserve">Therefore the time when the jobless is active on the labour market is also taken into account. </w:t>
      </w:r>
    </w:p>
    <w:p w:rsidR="00491C4C" w:rsidRPr="00A02A89" w:rsidRDefault="00491C4C" w:rsidP="005E5054">
      <w:pPr>
        <w:rPr>
          <w:lang w:val="en-GB"/>
        </w:rPr>
      </w:pPr>
    </w:p>
    <w:p w:rsidR="0078735E" w:rsidRPr="00A02A89" w:rsidRDefault="00A7366B" w:rsidP="005E5054">
      <w:pPr>
        <w:rPr>
          <w:lang w:val="en-GB"/>
        </w:rPr>
      </w:pPr>
      <w:r w:rsidRPr="00A02A89">
        <w:rPr>
          <w:lang w:val="en-GB"/>
        </w:rPr>
        <w:t xml:space="preserve">The aforementioned indicator is constructed the way to suit needs of analyses and monitoring </w:t>
      </w:r>
      <w:r w:rsidR="008F2162" w:rsidRPr="00A02A89">
        <w:rPr>
          <w:lang w:val="en-GB"/>
        </w:rPr>
        <w:t xml:space="preserve">of conditions in the labour market in accord with the growth and jobs strategy of </w:t>
      </w:r>
      <w:r w:rsidR="00661F44" w:rsidRPr="00A02A89">
        <w:rPr>
          <w:lang w:val="en-GB"/>
        </w:rPr>
        <w:t xml:space="preserve">Europe 2020. </w:t>
      </w:r>
      <w:r w:rsidR="008F2162" w:rsidRPr="00A02A89">
        <w:rPr>
          <w:lang w:val="en-GB"/>
        </w:rPr>
        <w:t xml:space="preserve">It supplements other indicators </w:t>
      </w:r>
      <w:r w:rsidR="00661F44" w:rsidRPr="00A02A89">
        <w:rPr>
          <w:lang w:val="en-GB"/>
        </w:rPr>
        <w:t>a</w:t>
      </w:r>
      <w:r w:rsidR="008F2162" w:rsidRPr="00A02A89">
        <w:rPr>
          <w:lang w:val="en-GB"/>
        </w:rPr>
        <w:t>nd is focused on the whole life cycle of economic activity of persons</w:t>
      </w:r>
      <w:r w:rsidR="00FD1137" w:rsidRPr="00A02A89">
        <w:rPr>
          <w:lang w:val="en-GB"/>
        </w:rPr>
        <w:t>.</w:t>
      </w:r>
      <w:r w:rsidR="00661F44" w:rsidRPr="00A02A89">
        <w:rPr>
          <w:lang w:val="en-GB"/>
        </w:rPr>
        <w:t xml:space="preserve"> </w:t>
      </w:r>
      <w:r w:rsidR="008F2162" w:rsidRPr="00A02A89">
        <w:rPr>
          <w:lang w:val="en-GB"/>
        </w:rPr>
        <w:t>Conditions in respective age groups</w:t>
      </w:r>
      <w:r w:rsidR="00661F44" w:rsidRPr="00A02A89">
        <w:rPr>
          <w:lang w:val="en-GB"/>
        </w:rPr>
        <w:t xml:space="preserve">, </w:t>
      </w:r>
      <w:r w:rsidR="008F2162" w:rsidRPr="00A02A89">
        <w:rPr>
          <w:lang w:val="en-GB"/>
        </w:rPr>
        <w:t>namely at the beginning and end of the productive age</w:t>
      </w:r>
      <w:r w:rsidR="00661F44" w:rsidRPr="00A02A89">
        <w:rPr>
          <w:lang w:val="en-GB"/>
        </w:rPr>
        <w:t xml:space="preserve">, </w:t>
      </w:r>
      <w:r w:rsidR="008F2162" w:rsidRPr="00A02A89">
        <w:rPr>
          <w:lang w:val="en-GB"/>
        </w:rPr>
        <w:t xml:space="preserve">are better described by the indicator of the general employment rate in these groups. </w:t>
      </w:r>
    </w:p>
    <w:p w:rsidR="003403C6" w:rsidRPr="00A02A89" w:rsidRDefault="003403C6" w:rsidP="003403C6">
      <w:pPr>
        <w:rPr>
          <w:i/>
          <w:sz w:val="18"/>
          <w:lang w:val="en-GB"/>
        </w:rPr>
      </w:pPr>
    </w:p>
    <w:p w:rsidR="003403C6" w:rsidRPr="00A02A89" w:rsidRDefault="00D16BDB" w:rsidP="003403C6">
      <w:pPr>
        <w:rPr>
          <w:lang w:val="en-GB"/>
        </w:rPr>
      </w:pPr>
      <w:r w:rsidRPr="00A02A89">
        <w:rPr>
          <w:i/>
          <w:sz w:val="18"/>
          <w:lang w:val="en-GB"/>
        </w:rPr>
        <w:t>Methodological note</w:t>
      </w:r>
      <w:r w:rsidR="003403C6" w:rsidRPr="00A02A89">
        <w:rPr>
          <w:i/>
          <w:sz w:val="18"/>
          <w:lang w:val="en-GB"/>
        </w:rPr>
        <w:t xml:space="preserve">: </w:t>
      </w:r>
      <w:r w:rsidR="002E4A21" w:rsidRPr="00A02A89">
        <w:rPr>
          <w:i/>
          <w:sz w:val="18"/>
          <w:lang w:val="en-GB"/>
        </w:rPr>
        <w:t>The indicator of the average expected time of working activities gives the average number of years</w:t>
      </w:r>
      <w:r w:rsidR="003403C6" w:rsidRPr="00A02A89">
        <w:rPr>
          <w:i/>
          <w:sz w:val="18"/>
          <w:lang w:val="en-GB"/>
        </w:rPr>
        <w:t xml:space="preserve">, </w:t>
      </w:r>
      <w:r w:rsidR="002E4A21" w:rsidRPr="00A02A89">
        <w:rPr>
          <w:i/>
          <w:sz w:val="18"/>
          <w:lang w:val="en-GB"/>
        </w:rPr>
        <w:t xml:space="preserve">for which a persons aged </w:t>
      </w:r>
      <w:r w:rsidR="003403C6" w:rsidRPr="00A02A89">
        <w:rPr>
          <w:i/>
          <w:sz w:val="18"/>
          <w:lang w:val="en-GB"/>
        </w:rPr>
        <w:t xml:space="preserve">15 </w:t>
      </w:r>
      <w:r w:rsidR="002E4A21" w:rsidRPr="00A02A89">
        <w:rPr>
          <w:i/>
          <w:sz w:val="18"/>
          <w:lang w:val="en-GB"/>
        </w:rPr>
        <w:t xml:space="preserve">years will be active on the labour market </w:t>
      </w:r>
      <w:r w:rsidR="003403C6" w:rsidRPr="00A02A89">
        <w:rPr>
          <w:i/>
          <w:sz w:val="18"/>
          <w:lang w:val="en-GB"/>
        </w:rPr>
        <w:t>(</w:t>
      </w:r>
      <w:r w:rsidR="002E4A21" w:rsidRPr="00A02A89">
        <w:rPr>
          <w:i/>
          <w:sz w:val="18"/>
          <w:lang w:val="en-GB"/>
        </w:rPr>
        <w:t>employed or unemployed</w:t>
      </w:r>
      <w:r w:rsidR="003403C6" w:rsidRPr="00A02A89">
        <w:rPr>
          <w:i/>
          <w:sz w:val="18"/>
          <w:lang w:val="en-GB"/>
        </w:rPr>
        <w:t>, resp</w:t>
      </w:r>
      <w:r w:rsidR="002E4A21" w:rsidRPr="00A02A89">
        <w:rPr>
          <w:i/>
          <w:sz w:val="18"/>
          <w:lang w:val="en-GB"/>
        </w:rPr>
        <w:t>ectively</w:t>
      </w:r>
      <w:r w:rsidR="003403C6" w:rsidRPr="00A02A89">
        <w:rPr>
          <w:i/>
          <w:sz w:val="18"/>
          <w:lang w:val="en-GB"/>
        </w:rPr>
        <w:t xml:space="preserve">). </w:t>
      </w:r>
      <w:r w:rsidR="002E4A21" w:rsidRPr="00A02A89">
        <w:rPr>
          <w:i/>
          <w:sz w:val="18"/>
          <w:lang w:val="en-GB"/>
        </w:rPr>
        <w:t xml:space="preserve">The indicator is based on demographic data and on data on conditions </w:t>
      </w:r>
      <w:r w:rsidR="00096961">
        <w:rPr>
          <w:i/>
          <w:sz w:val="18"/>
          <w:lang w:val="en-GB"/>
        </w:rPr>
        <w:t>i</w:t>
      </w:r>
      <w:r w:rsidR="002E4A21" w:rsidRPr="00A02A89">
        <w:rPr>
          <w:i/>
          <w:sz w:val="18"/>
          <w:lang w:val="en-GB"/>
        </w:rPr>
        <w:t xml:space="preserve">n the labour market </w:t>
      </w:r>
      <w:r w:rsidR="003403C6" w:rsidRPr="00A02A89">
        <w:rPr>
          <w:i/>
          <w:sz w:val="18"/>
          <w:lang w:val="en-GB"/>
        </w:rPr>
        <w:t>(LFS</w:t>
      </w:r>
      <w:r w:rsidR="002E4A21" w:rsidRPr="00A02A89">
        <w:rPr>
          <w:i/>
          <w:sz w:val="18"/>
          <w:lang w:val="en-GB"/>
        </w:rPr>
        <w:t xml:space="preserve"> and LFSS</w:t>
      </w:r>
      <w:r w:rsidR="003403C6" w:rsidRPr="00A02A89">
        <w:rPr>
          <w:i/>
          <w:sz w:val="18"/>
          <w:lang w:val="en-GB"/>
        </w:rPr>
        <w:t xml:space="preserve">). </w:t>
      </w:r>
      <w:r w:rsidR="002E4A21" w:rsidRPr="00A02A89">
        <w:rPr>
          <w:i/>
          <w:sz w:val="18"/>
          <w:lang w:val="en-GB"/>
        </w:rPr>
        <w:t xml:space="preserve">The calculation also used data from </w:t>
      </w:r>
      <w:r w:rsidR="003403C6" w:rsidRPr="00A02A89">
        <w:rPr>
          <w:i/>
          <w:sz w:val="18"/>
          <w:lang w:val="en-GB"/>
        </w:rPr>
        <w:t xml:space="preserve">LFS </w:t>
      </w:r>
      <w:r w:rsidR="002E4A21" w:rsidRPr="00A02A89">
        <w:rPr>
          <w:i/>
          <w:sz w:val="18"/>
          <w:lang w:val="en-GB"/>
        </w:rPr>
        <w:t>for respective generations of respondents</w:t>
      </w:r>
      <w:r w:rsidR="00096961">
        <w:rPr>
          <w:i/>
          <w:sz w:val="18"/>
          <w:lang w:val="en-GB"/>
        </w:rPr>
        <w:t>,</w:t>
      </w:r>
      <w:r w:rsidR="002E4A21" w:rsidRPr="00A02A89">
        <w:rPr>
          <w:i/>
          <w:sz w:val="18"/>
          <w:lang w:val="en-GB"/>
        </w:rPr>
        <w:t xml:space="preserve"> which are not </w:t>
      </w:r>
      <w:r w:rsidR="00A7366B" w:rsidRPr="00A02A89">
        <w:rPr>
          <w:i/>
          <w:sz w:val="18"/>
          <w:lang w:val="en-GB"/>
        </w:rPr>
        <w:t xml:space="preserve">subject of routine disclosure. </w:t>
      </w:r>
    </w:p>
    <w:p w:rsidR="00960455" w:rsidRPr="00A02A89" w:rsidRDefault="00960455" w:rsidP="00960455">
      <w:pPr>
        <w:rPr>
          <w:lang w:val="en-GB"/>
        </w:rPr>
      </w:pPr>
    </w:p>
    <w:p w:rsidR="00960455" w:rsidRPr="00A02A89" w:rsidRDefault="00C46CD8" w:rsidP="00960455">
      <w:pPr>
        <w:rPr>
          <w:lang w:val="en-GB"/>
        </w:rPr>
      </w:pPr>
      <w:r w:rsidRPr="00A02A89">
        <w:rPr>
          <w:lang w:val="en-GB"/>
        </w:rPr>
        <w:t>According to the latest data for</w:t>
      </w:r>
      <w:r w:rsidR="00227B47" w:rsidRPr="00A02A89">
        <w:rPr>
          <w:lang w:val="en-GB"/>
        </w:rPr>
        <w:t xml:space="preserve"> 2013 </w:t>
      </w:r>
      <w:r w:rsidR="00C23A7F" w:rsidRPr="00A02A89">
        <w:rPr>
          <w:lang w:val="en-GB"/>
        </w:rPr>
        <w:t>differences among countries are high</w:t>
      </w:r>
      <w:r w:rsidR="00960455" w:rsidRPr="00A02A89">
        <w:rPr>
          <w:lang w:val="en-GB"/>
        </w:rPr>
        <w:t xml:space="preserve">. </w:t>
      </w:r>
      <w:r w:rsidR="00C23A7F" w:rsidRPr="00A02A89">
        <w:rPr>
          <w:lang w:val="en-GB"/>
        </w:rPr>
        <w:t xml:space="preserve">The duration of working life in Sweden should be by almost eleven years longer than </w:t>
      </w:r>
      <w:r w:rsidR="000248C2">
        <w:rPr>
          <w:lang w:val="en-GB"/>
        </w:rPr>
        <w:t xml:space="preserve">that </w:t>
      </w:r>
      <w:r w:rsidR="00C23A7F" w:rsidRPr="00A02A89">
        <w:rPr>
          <w:lang w:val="en-GB"/>
        </w:rPr>
        <w:t>in Italy</w:t>
      </w:r>
      <w:r w:rsidR="00960455" w:rsidRPr="00A02A89">
        <w:rPr>
          <w:lang w:val="en-GB"/>
        </w:rPr>
        <w:t xml:space="preserve">. </w:t>
      </w:r>
      <w:r w:rsidR="00C23A7F" w:rsidRPr="00A02A89">
        <w:rPr>
          <w:lang w:val="en-GB"/>
        </w:rPr>
        <w:t xml:space="preserve">Other countries with longer expected duration of working life are countries having high employment rates in the edge groups of the productive age </w:t>
      </w:r>
      <w:r w:rsidR="000248C2">
        <w:rPr>
          <w:lang w:val="en-GB"/>
        </w:rPr>
        <w:t xml:space="preserve">range </w:t>
      </w:r>
      <w:r w:rsidR="00960455" w:rsidRPr="00A02A89">
        <w:rPr>
          <w:lang w:val="en-GB"/>
        </w:rPr>
        <w:t>a</w:t>
      </w:r>
      <w:r w:rsidR="00C23A7F" w:rsidRPr="00A02A89">
        <w:rPr>
          <w:lang w:val="en-GB"/>
        </w:rPr>
        <w:t xml:space="preserve">nd simultaneously </w:t>
      </w:r>
      <w:r w:rsidR="000248C2">
        <w:rPr>
          <w:lang w:val="en-GB"/>
        </w:rPr>
        <w:t xml:space="preserve">having </w:t>
      </w:r>
      <w:r w:rsidR="00C23A7F" w:rsidRPr="00A02A89">
        <w:rPr>
          <w:lang w:val="en-GB"/>
        </w:rPr>
        <w:t>under-average unemployment rates</w:t>
      </w:r>
      <w:r w:rsidR="00960455" w:rsidRPr="00A02A89">
        <w:rPr>
          <w:lang w:val="en-GB"/>
        </w:rPr>
        <w:t xml:space="preserve">. </w:t>
      </w:r>
      <w:r w:rsidR="00C23A7F" w:rsidRPr="00A02A89">
        <w:rPr>
          <w:lang w:val="en-GB"/>
        </w:rPr>
        <w:t>These are, again, all Nordic states</w:t>
      </w:r>
      <w:r w:rsidR="00960455" w:rsidRPr="00A02A89">
        <w:rPr>
          <w:lang w:val="en-GB"/>
        </w:rPr>
        <w:t>, N</w:t>
      </w:r>
      <w:r w:rsidR="00C23A7F" w:rsidRPr="00A02A89">
        <w:rPr>
          <w:lang w:val="en-GB"/>
        </w:rPr>
        <w:t>etherlands</w:t>
      </w:r>
      <w:r w:rsidR="00960455" w:rsidRPr="00A02A89">
        <w:rPr>
          <w:lang w:val="en-GB"/>
        </w:rPr>
        <w:t xml:space="preserve">, </w:t>
      </w:r>
      <w:r w:rsidR="00C23A7F" w:rsidRPr="00A02A89">
        <w:rPr>
          <w:lang w:val="en-GB"/>
        </w:rPr>
        <w:t>United Kingdom,</w:t>
      </w:r>
      <w:r w:rsidR="00960455" w:rsidRPr="00A02A89">
        <w:rPr>
          <w:lang w:val="en-GB"/>
        </w:rPr>
        <w:t xml:space="preserve"> a</w:t>
      </w:r>
      <w:r w:rsidR="00C23A7F" w:rsidRPr="00A02A89">
        <w:rPr>
          <w:lang w:val="en-GB"/>
        </w:rPr>
        <w:t xml:space="preserve">nd our neighbouring countries of Germany </w:t>
      </w:r>
      <w:r w:rsidR="00960455" w:rsidRPr="00A02A89">
        <w:rPr>
          <w:lang w:val="en-GB"/>
        </w:rPr>
        <w:t>a</w:t>
      </w:r>
      <w:r w:rsidR="00C23A7F" w:rsidRPr="00A02A89">
        <w:rPr>
          <w:lang w:val="en-GB"/>
        </w:rPr>
        <w:t>nd Austria</w:t>
      </w:r>
      <w:r w:rsidR="00960455" w:rsidRPr="00A02A89">
        <w:rPr>
          <w:lang w:val="en-GB"/>
        </w:rPr>
        <w:t xml:space="preserve">. </w:t>
      </w:r>
      <w:r w:rsidR="00C23A7F" w:rsidRPr="00A02A89">
        <w:rPr>
          <w:lang w:val="en-GB"/>
        </w:rPr>
        <w:t xml:space="preserve">The expected duration of working life is the </w:t>
      </w:r>
      <w:r w:rsidR="00C23A7F" w:rsidRPr="00A02A89">
        <w:rPr>
          <w:lang w:val="en-GB"/>
        </w:rPr>
        <w:lastRenderedPageBreak/>
        <w:t>lowest in some of the states in South of Europe</w:t>
      </w:r>
      <w:r w:rsidR="001F78EF" w:rsidRPr="00A02A89">
        <w:rPr>
          <w:lang w:val="en-GB"/>
        </w:rPr>
        <w:t xml:space="preserve">, </w:t>
      </w:r>
      <w:r w:rsidR="00C23A7F" w:rsidRPr="00A02A89">
        <w:rPr>
          <w:lang w:val="en-GB"/>
        </w:rPr>
        <w:t>Hungary,</w:t>
      </w:r>
      <w:r w:rsidR="001F78EF" w:rsidRPr="00A02A89">
        <w:rPr>
          <w:lang w:val="en-GB"/>
        </w:rPr>
        <w:t xml:space="preserve"> a</w:t>
      </w:r>
      <w:r w:rsidR="00C23A7F" w:rsidRPr="00A02A89">
        <w:rPr>
          <w:lang w:val="en-GB"/>
        </w:rPr>
        <w:t>nd in Poland</w:t>
      </w:r>
      <w:r w:rsidR="00960455" w:rsidRPr="00A02A89">
        <w:rPr>
          <w:lang w:val="en-GB"/>
        </w:rPr>
        <w:t xml:space="preserve">. </w:t>
      </w:r>
      <w:r w:rsidR="00C23A7F" w:rsidRPr="00A02A89">
        <w:rPr>
          <w:lang w:val="en-GB"/>
        </w:rPr>
        <w:t xml:space="preserve">It is </w:t>
      </w:r>
      <w:r w:rsidR="000248C2" w:rsidRPr="00A02A89">
        <w:rPr>
          <w:lang w:val="en-GB"/>
        </w:rPr>
        <w:t>also</w:t>
      </w:r>
      <w:r w:rsidR="00C23A7F" w:rsidRPr="00A02A89">
        <w:rPr>
          <w:lang w:val="en-GB"/>
        </w:rPr>
        <w:t xml:space="preserve"> interesting </w:t>
      </w:r>
      <w:r w:rsidR="000248C2" w:rsidRPr="00A02A89">
        <w:rPr>
          <w:lang w:val="en-GB"/>
        </w:rPr>
        <w:t>that</w:t>
      </w:r>
      <w:r w:rsidR="00C23A7F" w:rsidRPr="00A02A89">
        <w:rPr>
          <w:lang w:val="en-GB"/>
        </w:rPr>
        <w:t xml:space="preserve"> a lower duration </w:t>
      </w:r>
      <w:r w:rsidR="000248C2" w:rsidRPr="00A02A89">
        <w:rPr>
          <w:lang w:val="en-GB"/>
        </w:rPr>
        <w:t xml:space="preserve">of working life </w:t>
      </w:r>
      <w:r w:rsidR="00C23A7F" w:rsidRPr="00A02A89">
        <w:rPr>
          <w:lang w:val="en-GB"/>
        </w:rPr>
        <w:t xml:space="preserve">can also be found in </w:t>
      </w:r>
      <w:r w:rsidR="00387545" w:rsidRPr="00A02A89">
        <w:rPr>
          <w:lang w:val="en-GB"/>
        </w:rPr>
        <w:t>Belgi</w:t>
      </w:r>
      <w:r w:rsidR="00C23A7F" w:rsidRPr="00A02A89">
        <w:rPr>
          <w:lang w:val="en-GB"/>
        </w:rPr>
        <w:t>um</w:t>
      </w:r>
      <w:r w:rsidR="00387545" w:rsidRPr="00A02A89">
        <w:rPr>
          <w:lang w:val="en-GB"/>
        </w:rPr>
        <w:t xml:space="preserve"> a</w:t>
      </w:r>
      <w:r w:rsidR="00C23A7F" w:rsidRPr="00A02A89">
        <w:rPr>
          <w:lang w:val="en-GB"/>
        </w:rPr>
        <w:t>nd</w:t>
      </w:r>
      <w:r w:rsidR="00387545" w:rsidRPr="00A02A89">
        <w:rPr>
          <w:lang w:val="en-GB"/>
        </w:rPr>
        <w:t xml:space="preserve"> Lu</w:t>
      </w:r>
      <w:r w:rsidR="00C23A7F" w:rsidRPr="00A02A89">
        <w:rPr>
          <w:lang w:val="en-GB"/>
        </w:rPr>
        <w:t>x</w:t>
      </w:r>
      <w:r w:rsidR="00387545" w:rsidRPr="00A02A89">
        <w:rPr>
          <w:lang w:val="en-GB"/>
        </w:rPr>
        <w:t>embur</w:t>
      </w:r>
      <w:r w:rsidR="00C23A7F" w:rsidRPr="00A02A89">
        <w:rPr>
          <w:lang w:val="en-GB"/>
        </w:rPr>
        <w:t>g</w:t>
      </w:r>
      <w:r w:rsidR="00387545" w:rsidRPr="00A02A89">
        <w:rPr>
          <w:lang w:val="en-GB"/>
        </w:rPr>
        <w:t>.</w:t>
      </w:r>
      <w:r w:rsidR="00960455" w:rsidRPr="00A02A89">
        <w:rPr>
          <w:lang w:val="en-GB"/>
        </w:rPr>
        <w:t xml:space="preserve"> </w:t>
      </w:r>
    </w:p>
    <w:p w:rsidR="00387545" w:rsidRPr="00A02A89" w:rsidRDefault="00387545" w:rsidP="00960455">
      <w:pPr>
        <w:rPr>
          <w:lang w:val="en-GB"/>
        </w:rPr>
      </w:pPr>
    </w:p>
    <w:p w:rsidR="00960455" w:rsidRPr="00A02A89" w:rsidRDefault="008F2162" w:rsidP="00960455">
      <w:pPr>
        <w:rPr>
          <w:lang w:val="en-GB"/>
        </w:rPr>
      </w:pPr>
      <w:r w:rsidRPr="00A02A89">
        <w:rPr>
          <w:lang w:val="en-GB"/>
        </w:rPr>
        <w:t xml:space="preserve">Almost in all countries the duration of working life is longer in males than in females. </w:t>
      </w:r>
      <w:r w:rsidR="00F9629C" w:rsidRPr="00A02A89">
        <w:rPr>
          <w:lang w:val="en-GB"/>
        </w:rPr>
        <w:t xml:space="preserve">The greatest differences are found in </w:t>
      </w:r>
      <w:r w:rsidR="001D62BD" w:rsidRPr="00A02A89">
        <w:rPr>
          <w:lang w:val="en-GB"/>
        </w:rPr>
        <w:t>Malt</w:t>
      </w:r>
      <w:r w:rsidR="00F9629C" w:rsidRPr="00A02A89">
        <w:rPr>
          <w:lang w:val="en-GB"/>
        </w:rPr>
        <w:t>a</w:t>
      </w:r>
      <w:r w:rsidR="001D62BD" w:rsidRPr="00A02A89">
        <w:rPr>
          <w:lang w:val="en-GB"/>
        </w:rPr>
        <w:t xml:space="preserve">, </w:t>
      </w:r>
      <w:r w:rsidR="00F9629C" w:rsidRPr="00A02A89">
        <w:rPr>
          <w:lang w:val="en-GB"/>
        </w:rPr>
        <w:t>Italy,</w:t>
      </w:r>
      <w:r w:rsidR="001D62BD" w:rsidRPr="00A02A89">
        <w:rPr>
          <w:lang w:val="en-GB"/>
        </w:rPr>
        <w:t xml:space="preserve"> a</w:t>
      </w:r>
      <w:r w:rsidR="00F9629C" w:rsidRPr="00A02A89">
        <w:rPr>
          <w:lang w:val="en-GB"/>
        </w:rPr>
        <w:t>nd Greece</w:t>
      </w:r>
      <w:r w:rsidR="001D62BD" w:rsidRPr="00A02A89">
        <w:rPr>
          <w:lang w:val="en-GB"/>
        </w:rPr>
        <w:t xml:space="preserve">. </w:t>
      </w:r>
      <w:r w:rsidR="00F9629C" w:rsidRPr="00A02A89">
        <w:rPr>
          <w:lang w:val="en-GB"/>
        </w:rPr>
        <w:t>In general, differences in the expected duration of working life are higher rather in the southern area than in the northern and western areas of Europe.</w:t>
      </w:r>
      <w:r w:rsidR="00960455" w:rsidRPr="00A02A89">
        <w:rPr>
          <w:lang w:val="en-GB"/>
        </w:rPr>
        <w:t xml:space="preserve"> </w:t>
      </w:r>
      <w:r w:rsidR="00387545" w:rsidRPr="00A02A89">
        <w:rPr>
          <w:lang w:val="en-GB"/>
        </w:rPr>
        <w:t>M</w:t>
      </w:r>
      <w:r w:rsidR="00960455" w:rsidRPr="00A02A89">
        <w:rPr>
          <w:lang w:val="en-GB"/>
        </w:rPr>
        <w:t>inim</w:t>
      </w:r>
      <w:r w:rsidR="00F9629C" w:rsidRPr="00A02A89">
        <w:rPr>
          <w:lang w:val="en-GB"/>
        </w:rPr>
        <w:t>um differences between</w:t>
      </w:r>
      <w:r w:rsidR="00960455" w:rsidRPr="00A02A89">
        <w:rPr>
          <w:lang w:val="en-GB"/>
        </w:rPr>
        <w:t xml:space="preserve"> </w:t>
      </w:r>
      <w:r w:rsidR="008C7DFF" w:rsidRPr="00A02A89">
        <w:rPr>
          <w:lang w:val="en-GB"/>
        </w:rPr>
        <w:t>males</w:t>
      </w:r>
      <w:r w:rsidR="00960455" w:rsidRPr="00A02A89">
        <w:rPr>
          <w:lang w:val="en-GB"/>
        </w:rPr>
        <w:t xml:space="preserve"> a</w:t>
      </w:r>
      <w:r w:rsidR="00F9629C" w:rsidRPr="00A02A89">
        <w:rPr>
          <w:lang w:val="en-GB"/>
        </w:rPr>
        <w:t>nd females are in all three Baltic countries;</w:t>
      </w:r>
      <w:r w:rsidR="00387545" w:rsidRPr="00A02A89">
        <w:rPr>
          <w:lang w:val="en-GB"/>
        </w:rPr>
        <w:t xml:space="preserve"> </w:t>
      </w:r>
      <w:r w:rsidR="00F9629C" w:rsidRPr="00A02A89">
        <w:rPr>
          <w:lang w:val="en-GB"/>
        </w:rPr>
        <w:t xml:space="preserve">in Lithuania the expected duration of working life is even longer in females than in males. </w:t>
      </w:r>
    </w:p>
    <w:p w:rsidR="00E6190F" w:rsidRPr="00A02A89" w:rsidRDefault="00E6190F" w:rsidP="005E5054">
      <w:pPr>
        <w:rPr>
          <w:lang w:val="en-GB"/>
        </w:rPr>
      </w:pPr>
    </w:p>
    <w:p w:rsidR="006770F3" w:rsidRPr="00A02A89" w:rsidRDefault="00B547D8" w:rsidP="005E5054">
      <w:pPr>
        <w:rPr>
          <w:lang w:val="en-GB" w:eastAsia="cs-CZ"/>
        </w:rPr>
      </w:pPr>
      <w:r w:rsidRPr="005F5933">
        <w:rPr>
          <w:noProof/>
          <w:lang w:eastAsia="cs-CZ"/>
        </w:rPr>
        <w:pict>
          <v:shape id="obrázek 1" o:spid="_x0000_i1026" type="#_x0000_t75" style="width:425.25pt;height:311.25pt;visibility:visible;mso-wrap-style:square;mso-position-vertical:absolute">
            <v:imagedata r:id="rId8" o:title=""/>
          </v:shape>
        </w:pict>
      </w:r>
    </w:p>
    <w:p w:rsidR="00A02A89" w:rsidRPr="00A02A89" w:rsidRDefault="00A02A89" w:rsidP="005E5054">
      <w:pPr>
        <w:rPr>
          <w:lang w:val="en-GB"/>
        </w:rPr>
      </w:pPr>
    </w:p>
    <w:p w:rsidR="008F29C3" w:rsidRPr="00A02A89" w:rsidRDefault="007833C6" w:rsidP="005E5054">
      <w:pPr>
        <w:rPr>
          <w:lang w:val="en-GB"/>
        </w:rPr>
      </w:pPr>
      <w:r w:rsidRPr="00A02A89">
        <w:rPr>
          <w:lang w:val="en-GB"/>
        </w:rPr>
        <w:t xml:space="preserve">The total </w:t>
      </w:r>
      <w:r w:rsidR="00F9629C" w:rsidRPr="00A02A89">
        <w:rPr>
          <w:lang w:val="en-GB"/>
        </w:rPr>
        <w:t>duration</w:t>
      </w:r>
      <w:r w:rsidRPr="00A02A89">
        <w:rPr>
          <w:lang w:val="en-GB"/>
        </w:rPr>
        <w:t xml:space="preserve"> of work</w:t>
      </w:r>
      <w:r w:rsidR="00F9629C" w:rsidRPr="00A02A89">
        <w:rPr>
          <w:lang w:val="en-GB"/>
        </w:rPr>
        <w:t xml:space="preserve">ing life </w:t>
      </w:r>
      <w:r w:rsidRPr="00A02A89">
        <w:rPr>
          <w:lang w:val="en-GB"/>
        </w:rPr>
        <w:t xml:space="preserve">of </w:t>
      </w:r>
      <w:r w:rsidR="000248C2">
        <w:rPr>
          <w:lang w:val="en-GB"/>
        </w:rPr>
        <w:t xml:space="preserve">the Czech Republic’s </w:t>
      </w:r>
      <w:r w:rsidRPr="00A02A89">
        <w:rPr>
          <w:lang w:val="en-GB"/>
        </w:rPr>
        <w:t xml:space="preserve">fifteen-year old is still shorter than the </w:t>
      </w:r>
      <w:r w:rsidR="00530229" w:rsidRPr="00A02A89">
        <w:rPr>
          <w:lang w:val="en-GB"/>
        </w:rPr>
        <w:t xml:space="preserve">EU28 </w:t>
      </w:r>
      <w:r w:rsidRPr="00A02A89">
        <w:rPr>
          <w:lang w:val="en-GB"/>
        </w:rPr>
        <w:t xml:space="preserve">average </w:t>
      </w:r>
      <w:r w:rsidR="00530229" w:rsidRPr="00A02A89">
        <w:rPr>
          <w:lang w:val="en-GB"/>
        </w:rPr>
        <w:t>(</w:t>
      </w:r>
      <w:r w:rsidRPr="00A02A89">
        <w:rPr>
          <w:lang w:val="en-GB"/>
        </w:rPr>
        <w:t>C</w:t>
      </w:r>
      <w:r w:rsidR="00530229" w:rsidRPr="00A02A89">
        <w:rPr>
          <w:lang w:val="en-GB"/>
        </w:rPr>
        <w:t>R 34</w:t>
      </w:r>
      <w:r w:rsidRPr="00A02A89">
        <w:rPr>
          <w:lang w:val="en-GB"/>
        </w:rPr>
        <w:t>.</w:t>
      </w:r>
      <w:r w:rsidR="00641FBA" w:rsidRPr="00A02A89">
        <w:rPr>
          <w:lang w:val="en-GB"/>
        </w:rPr>
        <w:t>7</w:t>
      </w:r>
      <w:r w:rsidRPr="00A02A89">
        <w:rPr>
          <w:lang w:val="en-GB"/>
        </w:rPr>
        <w:t xml:space="preserve"> years</w:t>
      </w:r>
      <w:r w:rsidR="00530229" w:rsidRPr="00A02A89">
        <w:rPr>
          <w:lang w:val="en-GB"/>
        </w:rPr>
        <w:t xml:space="preserve">, EU28 </w:t>
      </w:r>
      <w:r w:rsidR="00641FBA" w:rsidRPr="00A02A89">
        <w:rPr>
          <w:lang w:val="en-GB"/>
        </w:rPr>
        <w:t>35</w:t>
      </w:r>
      <w:r w:rsidRPr="00A02A89">
        <w:rPr>
          <w:lang w:val="en-GB"/>
        </w:rPr>
        <w:t>.</w:t>
      </w:r>
      <w:r w:rsidR="00641FBA" w:rsidRPr="00A02A89">
        <w:rPr>
          <w:lang w:val="en-GB"/>
        </w:rPr>
        <w:t>1</w:t>
      </w:r>
      <w:r w:rsidRPr="00A02A89">
        <w:rPr>
          <w:lang w:val="en-GB"/>
        </w:rPr>
        <w:t xml:space="preserve"> years</w:t>
      </w:r>
      <w:r w:rsidR="00530229" w:rsidRPr="00A02A89">
        <w:rPr>
          <w:lang w:val="en-GB"/>
        </w:rPr>
        <w:t>).</w:t>
      </w:r>
      <w:r w:rsidR="00A30589" w:rsidRPr="00A02A89">
        <w:rPr>
          <w:lang w:val="en-GB"/>
        </w:rPr>
        <w:t xml:space="preserve"> </w:t>
      </w:r>
      <w:r w:rsidRPr="00A02A89">
        <w:rPr>
          <w:lang w:val="en-GB"/>
        </w:rPr>
        <w:t xml:space="preserve">While the expected </w:t>
      </w:r>
      <w:r w:rsidR="00F9629C" w:rsidRPr="00A02A89">
        <w:rPr>
          <w:lang w:val="en-GB"/>
        </w:rPr>
        <w:t xml:space="preserve">duration of working life </w:t>
      </w:r>
      <w:r w:rsidRPr="00A02A89">
        <w:rPr>
          <w:lang w:val="en-GB"/>
        </w:rPr>
        <w:t xml:space="preserve">of males is identical with the </w:t>
      </w:r>
      <w:r w:rsidR="00641FBA" w:rsidRPr="00A02A89">
        <w:rPr>
          <w:lang w:val="en-GB"/>
        </w:rPr>
        <w:t>EU</w:t>
      </w:r>
      <w:r w:rsidR="00A30589" w:rsidRPr="00A02A89">
        <w:rPr>
          <w:lang w:val="en-GB"/>
        </w:rPr>
        <w:t>28</w:t>
      </w:r>
      <w:r w:rsidRPr="00A02A89">
        <w:rPr>
          <w:lang w:val="en-GB"/>
        </w:rPr>
        <w:t xml:space="preserve"> average</w:t>
      </w:r>
      <w:r w:rsidR="00A30589" w:rsidRPr="00A02A89">
        <w:rPr>
          <w:lang w:val="en-GB"/>
        </w:rPr>
        <w:t xml:space="preserve">, </w:t>
      </w:r>
      <w:r w:rsidRPr="00A02A89">
        <w:rPr>
          <w:lang w:val="en-GB"/>
        </w:rPr>
        <w:t>in the group of females i</w:t>
      </w:r>
      <w:r w:rsidR="00C324AF" w:rsidRPr="00A02A89">
        <w:rPr>
          <w:lang w:val="en-GB"/>
        </w:rPr>
        <w:t>t</w:t>
      </w:r>
      <w:r w:rsidRPr="00A02A89">
        <w:rPr>
          <w:lang w:val="en-GB"/>
        </w:rPr>
        <w:t xml:space="preserve"> is still shorter than the </w:t>
      </w:r>
      <w:r w:rsidR="00C324AF" w:rsidRPr="00A02A89">
        <w:rPr>
          <w:lang w:val="en-GB"/>
        </w:rPr>
        <w:t xml:space="preserve">EU28 average </w:t>
      </w:r>
      <w:r w:rsidR="001F1F82" w:rsidRPr="00A02A89">
        <w:rPr>
          <w:lang w:val="en-GB"/>
        </w:rPr>
        <w:t>(</w:t>
      </w:r>
      <w:r w:rsidR="00C324AF" w:rsidRPr="00A02A89">
        <w:rPr>
          <w:lang w:val="en-GB"/>
        </w:rPr>
        <w:t>by</w:t>
      </w:r>
      <w:r w:rsidR="001F1F82" w:rsidRPr="00A02A89">
        <w:rPr>
          <w:lang w:val="en-GB"/>
        </w:rPr>
        <w:t xml:space="preserve"> 1</w:t>
      </w:r>
      <w:r w:rsidR="00A30589" w:rsidRPr="00A02A89">
        <w:rPr>
          <w:lang w:val="en-GB"/>
        </w:rPr>
        <w:t xml:space="preserve"> </w:t>
      </w:r>
      <w:r w:rsidR="00C324AF" w:rsidRPr="00A02A89">
        <w:rPr>
          <w:lang w:val="en-GB"/>
        </w:rPr>
        <w:t>year in 2013</w:t>
      </w:r>
      <w:r w:rsidR="00A30589" w:rsidRPr="00A02A89">
        <w:rPr>
          <w:lang w:val="en-GB"/>
        </w:rPr>
        <w:t>).</w:t>
      </w:r>
      <w:r w:rsidR="008F29C3" w:rsidRPr="00A02A89">
        <w:rPr>
          <w:lang w:val="en-GB"/>
        </w:rPr>
        <w:t xml:space="preserve"> </w:t>
      </w:r>
      <w:r w:rsidR="00C324AF" w:rsidRPr="00A02A89">
        <w:rPr>
          <w:lang w:val="en-GB"/>
        </w:rPr>
        <w:t>It is necessary to take into account that this indicator features a rather</w:t>
      </w:r>
      <w:r w:rsidR="008F29C3" w:rsidRPr="00A02A89">
        <w:rPr>
          <w:lang w:val="en-GB"/>
        </w:rPr>
        <w:t xml:space="preserve"> </w:t>
      </w:r>
      <w:r w:rsidR="00C324AF" w:rsidRPr="00A02A89">
        <w:rPr>
          <w:lang w:val="en-GB"/>
        </w:rPr>
        <w:t>intrinsic heterogeneity</w:t>
      </w:r>
      <w:r w:rsidR="008F29C3" w:rsidRPr="00A02A89">
        <w:rPr>
          <w:lang w:val="en-GB"/>
        </w:rPr>
        <w:t xml:space="preserve">, </w:t>
      </w:r>
      <w:r w:rsidR="00C324AF" w:rsidRPr="00A02A89">
        <w:rPr>
          <w:lang w:val="en-GB"/>
        </w:rPr>
        <w:t xml:space="preserve">the total employment rate in the group of aged </w:t>
      </w:r>
      <w:r w:rsidR="00FB0660" w:rsidRPr="00A02A89">
        <w:rPr>
          <w:lang w:val="en-GB"/>
        </w:rPr>
        <w:t>15-64</w:t>
      </w:r>
      <w:r w:rsidR="00C324AF" w:rsidRPr="00A02A89">
        <w:rPr>
          <w:lang w:val="en-GB"/>
        </w:rPr>
        <w:t xml:space="preserve"> years in the Czech Republic is above average yet the unemployment rate is one of the lowest in all Member States. </w:t>
      </w:r>
    </w:p>
    <w:p w:rsidR="007833C6" w:rsidRPr="00A02A89" w:rsidRDefault="007833C6" w:rsidP="007833C6">
      <w:pPr>
        <w:spacing w:before="1200"/>
        <w:rPr>
          <w:b/>
          <w:lang w:val="en-GB"/>
        </w:rPr>
      </w:pPr>
      <w:r w:rsidRPr="00A02A89">
        <w:rPr>
          <w:b/>
          <w:lang w:val="en-GB"/>
        </w:rPr>
        <w:lastRenderedPageBreak/>
        <w:t>Authors</w:t>
      </w:r>
    </w:p>
    <w:p w:rsidR="007833C6" w:rsidRPr="00A02A89" w:rsidRDefault="007833C6" w:rsidP="007833C6">
      <w:pPr>
        <w:rPr>
          <w:lang w:val="en-GB"/>
        </w:rPr>
      </w:pPr>
      <w:r w:rsidRPr="00A02A89">
        <w:rPr>
          <w:lang w:val="en-GB"/>
        </w:rPr>
        <w:t xml:space="preserve">Marta </w:t>
      </w:r>
      <w:proofErr w:type="spellStart"/>
      <w:r w:rsidRPr="00A02A89">
        <w:rPr>
          <w:lang w:val="en-GB"/>
        </w:rPr>
        <w:t>Petráňová</w:t>
      </w:r>
      <w:proofErr w:type="spellEnd"/>
      <w:r w:rsidRPr="00A02A89">
        <w:rPr>
          <w:lang w:val="en-GB"/>
        </w:rPr>
        <w:t xml:space="preserve">, </w:t>
      </w:r>
      <w:proofErr w:type="spellStart"/>
      <w:r w:rsidRPr="00A02A89">
        <w:rPr>
          <w:lang w:val="en-GB"/>
        </w:rPr>
        <w:t>Bohuslav</w:t>
      </w:r>
      <w:proofErr w:type="spellEnd"/>
      <w:r w:rsidRPr="00A02A89">
        <w:rPr>
          <w:lang w:val="en-GB"/>
        </w:rPr>
        <w:t xml:space="preserve"> </w:t>
      </w:r>
      <w:proofErr w:type="spellStart"/>
      <w:r w:rsidRPr="00A02A89">
        <w:rPr>
          <w:lang w:val="en-GB"/>
        </w:rPr>
        <w:t>Mejstřík</w:t>
      </w:r>
      <w:proofErr w:type="spellEnd"/>
    </w:p>
    <w:p w:rsidR="007833C6" w:rsidRPr="00A02A89" w:rsidRDefault="007833C6" w:rsidP="007833C6">
      <w:pPr>
        <w:rPr>
          <w:rFonts w:cs="Arial"/>
          <w:i/>
          <w:lang w:val="en-GB"/>
        </w:rPr>
      </w:pPr>
      <w:r w:rsidRPr="00A02A89">
        <w:rPr>
          <w:rFonts w:cs="Arial"/>
          <w:i/>
          <w:lang w:val="en-GB"/>
        </w:rPr>
        <w:t>Unit for Labour Forces, Migration and Equal Opportunities</w:t>
      </w:r>
    </w:p>
    <w:p w:rsidR="007833C6" w:rsidRPr="00A02A89" w:rsidRDefault="007833C6" w:rsidP="007833C6">
      <w:pPr>
        <w:rPr>
          <w:rFonts w:cs="Arial"/>
          <w:i/>
          <w:lang w:val="en-GB"/>
        </w:rPr>
      </w:pPr>
      <w:r w:rsidRPr="00A02A89">
        <w:rPr>
          <w:rFonts w:cs="Arial"/>
          <w:i/>
          <w:lang w:val="en-GB"/>
        </w:rPr>
        <w:t xml:space="preserve">Czech Statistical Office </w:t>
      </w:r>
    </w:p>
    <w:p w:rsidR="007833C6" w:rsidRPr="00A02A89" w:rsidRDefault="007833C6" w:rsidP="007833C6">
      <w:pPr>
        <w:rPr>
          <w:i/>
          <w:lang w:val="en-GB"/>
        </w:rPr>
      </w:pPr>
      <w:r w:rsidRPr="00A02A89">
        <w:rPr>
          <w:i/>
          <w:lang w:val="en-GB"/>
        </w:rPr>
        <w:t>Tel.: +420 274 054 357; +420 274 052 203</w:t>
      </w:r>
    </w:p>
    <w:p w:rsidR="007833C6" w:rsidRPr="00A02A89" w:rsidRDefault="007833C6" w:rsidP="007833C6">
      <w:pPr>
        <w:rPr>
          <w:lang w:val="en-GB"/>
        </w:rPr>
      </w:pPr>
      <w:r w:rsidRPr="00A02A89">
        <w:rPr>
          <w:lang w:val="en-GB"/>
        </w:rPr>
        <w:t xml:space="preserve">E-mail: </w:t>
      </w:r>
      <w:hyperlink r:id="rId9" w:history="1">
        <w:r w:rsidRPr="00A02A89">
          <w:rPr>
            <w:rStyle w:val="Hypertextovodkaz"/>
            <w:lang w:val="en-GB"/>
          </w:rPr>
          <w:t>marta.petranova@czso.cz</w:t>
        </w:r>
      </w:hyperlink>
      <w:r w:rsidRPr="00A02A89">
        <w:rPr>
          <w:lang w:val="en-GB"/>
        </w:rPr>
        <w:t xml:space="preserve">; </w:t>
      </w:r>
      <w:hyperlink r:id="rId10" w:history="1">
        <w:r w:rsidRPr="00A02A89">
          <w:rPr>
            <w:rStyle w:val="Hypertextovodkaz"/>
            <w:lang w:val="en-GB"/>
          </w:rPr>
          <w:t>bohuslav.mejstrik@czso.cz</w:t>
        </w:r>
      </w:hyperlink>
      <w:r w:rsidRPr="00A02A89">
        <w:rPr>
          <w:lang w:val="en-GB"/>
        </w:rPr>
        <w:t xml:space="preserve"> </w:t>
      </w:r>
    </w:p>
    <w:sectPr w:rsidR="007833C6" w:rsidRPr="00A02A8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08" w:rsidRDefault="00263C08" w:rsidP="00BA6370">
      <w:r>
        <w:separator/>
      </w:r>
    </w:p>
  </w:endnote>
  <w:endnote w:type="continuationSeparator" w:id="0">
    <w:p w:rsidR="00263C08" w:rsidRDefault="00263C08"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A8" w:rsidRDefault="00860A7C">
    <w:pPr>
      <w:pStyle w:val="Zpat"/>
    </w:pPr>
    <w:r>
      <w:rPr>
        <w:noProof/>
        <w:lang w:eastAsia="cs-CZ"/>
      </w:rPr>
      <w:pict>
        <v:shapetype id="_x0000_t202" coordsize="21600,21600" o:spt="202" path="m,l,21600r21600,l21600,xe">
          <v:stroke joinstyle="miter"/>
          <v:path gradientshapeok="t" o:connecttype="rect"/>
        </v:shapetype>
        <v:shape id="_x0000_s2072" type="#_x0000_t202" style="position:absolute;left:0;text-align:left;margin-left:111.3pt;margin-top:775.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824A8" w:rsidRPr="00D52A09" w:rsidRDefault="008824A8" w:rsidP="003E2F62">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8824A8" w:rsidRDefault="008824A8" w:rsidP="003E2F62">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8824A8" w:rsidRPr="00D52A09" w:rsidRDefault="008824A8" w:rsidP="003E2F62">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824A8" w:rsidRPr="000172E7" w:rsidRDefault="008824A8" w:rsidP="003E2F62">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00860A7C" w:rsidRPr="007E75DE">
                  <w:rPr>
                    <w:rFonts w:cs="Arial"/>
                    <w:szCs w:val="15"/>
                  </w:rPr>
                  <w:fldChar w:fldCharType="begin"/>
                </w:r>
                <w:r w:rsidRPr="007E75DE">
                  <w:rPr>
                    <w:rFonts w:cs="Arial"/>
                    <w:szCs w:val="15"/>
                  </w:rPr>
                  <w:instrText xml:space="preserve"> PAGE   \* MERGEFORMAT </w:instrText>
                </w:r>
                <w:r w:rsidR="00860A7C" w:rsidRPr="007E75DE">
                  <w:rPr>
                    <w:rFonts w:cs="Arial"/>
                    <w:szCs w:val="15"/>
                  </w:rPr>
                  <w:fldChar w:fldCharType="separate"/>
                </w:r>
                <w:r w:rsidR="00B547D8">
                  <w:rPr>
                    <w:rFonts w:cs="Arial"/>
                    <w:noProof/>
                    <w:szCs w:val="15"/>
                  </w:rPr>
                  <w:t>2</w:t>
                </w:r>
                <w:r w:rsidR="00860A7C" w:rsidRPr="007E75DE">
                  <w:rPr>
                    <w:rFonts w:cs="Arial"/>
                    <w:szCs w:val="15"/>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08" w:rsidRDefault="00263C08" w:rsidP="00BA6370">
      <w:r>
        <w:separator/>
      </w:r>
    </w:p>
  </w:footnote>
  <w:footnote w:type="continuationSeparator" w:id="0">
    <w:p w:rsidR="00263C08" w:rsidRDefault="00263C0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A8" w:rsidRDefault="00860A7C">
    <w:pPr>
      <w:pStyle w:val="Zhlav"/>
    </w:pPr>
    <w:r>
      <w:rPr>
        <w:noProof/>
        <w:lang w:eastAsia="cs-CZ"/>
      </w:rPr>
      <w:pict>
        <v:group id="_x0000_s2055" style="position:absolute;left:0;text-align:left;margin-left:-69.5pt;margin-top:7.95pt;width:496.95pt;height:80.5pt;z-index:3" coordorigin="595,879" coordsize="9939,1610">
          <v:rect id="_x0000_s2056" style="position:absolute;left:1956;top:1922;width:8578;height:567;mso-position-horizontal-relative:page;mso-position-vertical-relative:page" fillcolor="#0071bc" stroked="f"/>
          <v:shape id="_x0000_s2057"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8" style="position:absolute;left:1218;top:882;width:660;height:155" fillcolor="#0071bc" stroked="f"/>
          <v:rect id="_x0000_s2059" style="position:absolute;left:595;top:1114;width:1283;height:154" fillcolor="#0071bc" stroked="f"/>
          <v:rect id="_x0000_s2060" style="position:absolute;left:1158;top:1345;width:720;height:154" fillcolor="#0071bc" stroked="f"/>
          <v:shape id="_x0000_s2061"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2"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3"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4" style="position:absolute;left:2166;top:2113;width:196;height:190" coordsize="392,379" path="m128,313r-26,66l,379,144,,250,,392,379r-104,l264,313r-136,xm197,118l156,238r81,l197,118xe" stroked="f">
            <v:path arrowok="t"/>
            <o:lock v:ext="edit" verticies="t"/>
          </v:shape>
          <v:shape id="_x0000_s2065" style="position:absolute;left:2384;top:2113;width:187;height:190" coordsize="375,379" path="m,l97,,278,232,278,r97,l375,379r-97,l97,148r,231l,379,,xe" stroked="f">
            <v:path arrowok="t"/>
          </v:shape>
          <v:shape id="_x0000_s2066" style="position:absolute;left:2593;top:2113;width:197;height:190" coordsize="392,379" path="m129,313r-26,66l,379,144,,251,,392,379r-103,l264,313r-135,xm198,118l157,238r81,l198,118xe" stroked="f">
            <v:path arrowok="t"/>
            <o:lock v:ext="edit" verticies="t"/>
          </v:shape>
          <v:shape id="_x0000_s2067" style="position:absolute;left:2811;top:2113;width:108;height:190" coordsize="215,379" path="m98,296r117,l215,379,,379,,,98,r,296xe" stroked="f">
            <v:path arrowok="t"/>
          </v:shape>
          <v:shape id="_x0000_s2068" style="position:absolute;left:2902;top:2113;width:187;height:190" coordsize="374,379" path="m,l116,r71,104l256,,374,,233,197r,182l136,379r,-182l,xe" stroked="f">
            <v:path arrowok="t"/>
          </v:shape>
          <v:shape id="_x0000_s2069"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0" style="position:absolute;left:3259;top:2113;width:49;height:190" stroked="f"/>
          <v:shape id="_x0000_s2071"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oNotTrackMoves/>
  <w:defaultTabStop w:val="720"/>
  <w:hyphenationZone w:val="425"/>
  <w:characterSpacingControl w:val="doNotCompress"/>
  <w:hdrShapeDefaults>
    <o:shapedefaults v:ext="edit" spidmax="1669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1319"/>
    <w:rsid w:val="00003444"/>
    <w:rsid w:val="000047E8"/>
    <w:rsid w:val="00007009"/>
    <w:rsid w:val="000071D4"/>
    <w:rsid w:val="00007A51"/>
    <w:rsid w:val="000137F8"/>
    <w:rsid w:val="00014518"/>
    <w:rsid w:val="0001558F"/>
    <w:rsid w:val="000157DB"/>
    <w:rsid w:val="000159EB"/>
    <w:rsid w:val="00015EB8"/>
    <w:rsid w:val="000164B0"/>
    <w:rsid w:val="000167FD"/>
    <w:rsid w:val="00016834"/>
    <w:rsid w:val="0001740D"/>
    <w:rsid w:val="0001773E"/>
    <w:rsid w:val="00017FB6"/>
    <w:rsid w:val="0002001B"/>
    <w:rsid w:val="000210F6"/>
    <w:rsid w:val="00021E38"/>
    <w:rsid w:val="0002205F"/>
    <w:rsid w:val="0002236F"/>
    <w:rsid w:val="00022F20"/>
    <w:rsid w:val="0002478A"/>
    <w:rsid w:val="000247DB"/>
    <w:rsid w:val="000248C2"/>
    <w:rsid w:val="00024C4D"/>
    <w:rsid w:val="000251F3"/>
    <w:rsid w:val="00025336"/>
    <w:rsid w:val="000268EE"/>
    <w:rsid w:val="00027BDC"/>
    <w:rsid w:val="00034422"/>
    <w:rsid w:val="00034BFE"/>
    <w:rsid w:val="00036556"/>
    <w:rsid w:val="00040EBD"/>
    <w:rsid w:val="00040FB8"/>
    <w:rsid w:val="00042669"/>
    <w:rsid w:val="000428E1"/>
    <w:rsid w:val="00042D5E"/>
    <w:rsid w:val="0004330D"/>
    <w:rsid w:val="0004512E"/>
    <w:rsid w:val="00045796"/>
    <w:rsid w:val="00045CCD"/>
    <w:rsid w:val="00047185"/>
    <w:rsid w:val="00052EBE"/>
    <w:rsid w:val="0005377B"/>
    <w:rsid w:val="00053EE4"/>
    <w:rsid w:val="000541DA"/>
    <w:rsid w:val="000549EA"/>
    <w:rsid w:val="0005765B"/>
    <w:rsid w:val="00062B6A"/>
    <w:rsid w:val="000630B2"/>
    <w:rsid w:val="0006351B"/>
    <w:rsid w:val="00063671"/>
    <w:rsid w:val="00063C3A"/>
    <w:rsid w:val="00063DF8"/>
    <w:rsid w:val="00064321"/>
    <w:rsid w:val="00064B73"/>
    <w:rsid w:val="00064E0F"/>
    <w:rsid w:val="00066D02"/>
    <w:rsid w:val="00067324"/>
    <w:rsid w:val="000700FD"/>
    <w:rsid w:val="00070BC1"/>
    <w:rsid w:val="00072BF9"/>
    <w:rsid w:val="00074186"/>
    <w:rsid w:val="000746A7"/>
    <w:rsid w:val="00074A5D"/>
    <w:rsid w:val="00075057"/>
    <w:rsid w:val="00075CEC"/>
    <w:rsid w:val="00076182"/>
    <w:rsid w:val="000773CB"/>
    <w:rsid w:val="00077719"/>
    <w:rsid w:val="00077C10"/>
    <w:rsid w:val="00077C4E"/>
    <w:rsid w:val="00077D23"/>
    <w:rsid w:val="00080826"/>
    <w:rsid w:val="00081554"/>
    <w:rsid w:val="00083356"/>
    <w:rsid w:val="00083865"/>
    <w:rsid w:val="00084E62"/>
    <w:rsid w:val="00085912"/>
    <w:rsid w:val="000875F3"/>
    <w:rsid w:val="00091226"/>
    <w:rsid w:val="0009173D"/>
    <w:rsid w:val="000918B7"/>
    <w:rsid w:val="000925B8"/>
    <w:rsid w:val="0009333D"/>
    <w:rsid w:val="00093B31"/>
    <w:rsid w:val="0009650B"/>
    <w:rsid w:val="00096961"/>
    <w:rsid w:val="0009733F"/>
    <w:rsid w:val="000976C6"/>
    <w:rsid w:val="000979AC"/>
    <w:rsid w:val="000A1A5E"/>
    <w:rsid w:val="000A25C0"/>
    <w:rsid w:val="000A5367"/>
    <w:rsid w:val="000A6C02"/>
    <w:rsid w:val="000A722C"/>
    <w:rsid w:val="000A7520"/>
    <w:rsid w:val="000B046E"/>
    <w:rsid w:val="000B375F"/>
    <w:rsid w:val="000B43C9"/>
    <w:rsid w:val="000B608B"/>
    <w:rsid w:val="000B6621"/>
    <w:rsid w:val="000C0FC5"/>
    <w:rsid w:val="000C1623"/>
    <w:rsid w:val="000C228F"/>
    <w:rsid w:val="000C2BCE"/>
    <w:rsid w:val="000C36B3"/>
    <w:rsid w:val="000C36F7"/>
    <w:rsid w:val="000C4811"/>
    <w:rsid w:val="000C5228"/>
    <w:rsid w:val="000C727D"/>
    <w:rsid w:val="000D073B"/>
    <w:rsid w:val="000D129C"/>
    <w:rsid w:val="000D3D55"/>
    <w:rsid w:val="000D3E9F"/>
    <w:rsid w:val="000D43C1"/>
    <w:rsid w:val="000D452C"/>
    <w:rsid w:val="000D720A"/>
    <w:rsid w:val="000D7920"/>
    <w:rsid w:val="000E078D"/>
    <w:rsid w:val="000E083E"/>
    <w:rsid w:val="000E2582"/>
    <w:rsid w:val="000E282B"/>
    <w:rsid w:val="000E2AFD"/>
    <w:rsid w:val="000E36EB"/>
    <w:rsid w:val="000E4DBF"/>
    <w:rsid w:val="000E5E6F"/>
    <w:rsid w:val="000F08F8"/>
    <w:rsid w:val="000F0C82"/>
    <w:rsid w:val="000F2007"/>
    <w:rsid w:val="000F2D0B"/>
    <w:rsid w:val="000F2EEC"/>
    <w:rsid w:val="000F2FBA"/>
    <w:rsid w:val="000F30F2"/>
    <w:rsid w:val="000F33C7"/>
    <w:rsid w:val="000F3C82"/>
    <w:rsid w:val="000F4024"/>
    <w:rsid w:val="000F53EE"/>
    <w:rsid w:val="000F549B"/>
    <w:rsid w:val="000F6959"/>
    <w:rsid w:val="000F7B81"/>
    <w:rsid w:val="000F7DD1"/>
    <w:rsid w:val="000F7FDA"/>
    <w:rsid w:val="00100617"/>
    <w:rsid w:val="001012EB"/>
    <w:rsid w:val="00101608"/>
    <w:rsid w:val="00101DAD"/>
    <w:rsid w:val="00101FA2"/>
    <w:rsid w:val="001029BA"/>
    <w:rsid w:val="001035D6"/>
    <w:rsid w:val="00105E4A"/>
    <w:rsid w:val="00105F00"/>
    <w:rsid w:val="00106A95"/>
    <w:rsid w:val="0010728A"/>
    <w:rsid w:val="001079FF"/>
    <w:rsid w:val="00107BF2"/>
    <w:rsid w:val="001124CF"/>
    <w:rsid w:val="00112A47"/>
    <w:rsid w:val="00112C5A"/>
    <w:rsid w:val="00112CE4"/>
    <w:rsid w:val="001134AA"/>
    <w:rsid w:val="001140C1"/>
    <w:rsid w:val="00114E70"/>
    <w:rsid w:val="001162F9"/>
    <w:rsid w:val="0011719C"/>
    <w:rsid w:val="00117496"/>
    <w:rsid w:val="001211A5"/>
    <w:rsid w:val="00121828"/>
    <w:rsid w:val="00122281"/>
    <w:rsid w:val="001247C1"/>
    <w:rsid w:val="0012616B"/>
    <w:rsid w:val="001266B9"/>
    <w:rsid w:val="00127B24"/>
    <w:rsid w:val="00127DF6"/>
    <w:rsid w:val="00132F1F"/>
    <w:rsid w:val="0013431C"/>
    <w:rsid w:val="001355A8"/>
    <w:rsid w:val="00136138"/>
    <w:rsid w:val="00136DBB"/>
    <w:rsid w:val="001375F0"/>
    <w:rsid w:val="0014044A"/>
    <w:rsid w:val="001408FD"/>
    <w:rsid w:val="001420F5"/>
    <w:rsid w:val="00143115"/>
    <w:rsid w:val="0014311E"/>
    <w:rsid w:val="00143F1C"/>
    <w:rsid w:val="001469C1"/>
    <w:rsid w:val="0015059D"/>
    <w:rsid w:val="00151FA2"/>
    <w:rsid w:val="00152847"/>
    <w:rsid w:val="00154075"/>
    <w:rsid w:val="0015580B"/>
    <w:rsid w:val="0015655A"/>
    <w:rsid w:val="001575D0"/>
    <w:rsid w:val="0016067F"/>
    <w:rsid w:val="0016078B"/>
    <w:rsid w:val="0016171B"/>
    <w:rsid w:val="00162242"/>
    <w:rsid w:val="0016266F"/>
    <w:rsid w:val="00162CE2"/>
    <w:rsid w:val="00163BC2"/>
    <w:rsid w:val="00165954"/>
    <w:rsid w:val="001659A1"/>
    <w:rsid w:val="00165D5D"/>
    <w:rsid w:val="001668E0"/>
    <w:rsid w:val="00166C9E"/>
    <w:rsid w:val="001676F6"/>
    <w:rsid w:val="00167AC2"/>
    <w:rsid w:val="00170A3B"/>
    <w:rsid w:val="00170A5A"/>
    <w:rsid w:val="0017231D"/>
    <w:rsid w:val="00172671"/>
    <w:rsid w:val="00173D71"/>
    <w:rsid w:val="001752D5"/>
    <w:rsid w:val="00175DD1"/>
    <w:rsid w:val="00180ADC"/>
    <w:rsid w:val="001810DC"/>
    <w:rsid w:val="0018223B"/>
    <w:rsid w:val="00183940"/>
    <w:rsid w:val="00184594"/>
    <w:rsid w:val="001852B3"/>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27B3"/>
    <w:rsid w:val="00192EB1"/>
    <w:rsid w:val="00192FEA"/>
    <w:rsid w:val="00193372"/>
    <w:rsid w:val="00193D8F"/>
    <w:rsid w:val="00195470"/>
    <w:rsid w:val="00195F94"/>
    <w:rsid w:val="00197331"/>
    <w:rsid w:val="0019792F"/>
    <w:rsid w:val="001A0100"/>
    <w:rsid w:val="001A0381"/>
    <w:rsid w:val="001A0A20"/>
    <w:rsid w:val="001A0D01"/>
    <w:rsid w:val="001A21E7"/>
    <w:rsid w:val="001A2AC6"/>
    <w:rsid w:val="001A2FF3"/>
    <w:rsid w:val="001A40D2"/>
    <w:rsid w:val="001A4E85"/>
    <w:rsid w:val="001A5413"/>
    <w:rsid w:val="001A5B2C"/>
    <w:rsid w:val="001A78A2"/>
    <w:rsid w:val="001A7984"/>
    <w:rsid w:val="001B06BE"/>
    <w:rsid w:val="001B3832"/>
    <w:rsid w:val="001B4D8A"/>
    <w:rsid w:val="001B4EF5"/>
    <w:rsid w:val="001B580C"/>
    <w:rsid w:val="001B607F"/>
    <w:rsid w:val="001B7409"/>
    <w:rsid w:val="001C003A"/>
    <w:rsid w:val="001C0F23"/>
    <w:rsid w:val="001C1055"/>
    <w:rsid w:val="001C1142"/>
    <w:rsid w:val="001C29A5"/>
    <w:rsid w:val="001C2EE6"/>
    <w:rsid w:val="001C3786"/>
    <w:rsid w:val="001C4514"/>
    <w:rsid w:val="001C455E"/>
    <w:rsid w:val="001C5200"/>
    <w:rsid w:val="001C569C"/>
    <w:rsid w:val="001C61C6"/>
    <w:rsid w:val="001C76C5"/>
    <w:rsid w:val="001C7BC9"/>
    <w:rsid w:val="001D0068"/>
    <w:rsid w:val="001D0DF7"/>
    <w:rsid w:val="001D0EDD"/>
    <w:rsid w:val="001D139D"/>
    <w:rsid w:val="001D2A0F"/>
    <w:rsid w:val="001D31F9"/>
    <w:rsid w:val="001D344B"/>
    <w:rsid w:val="001D3E63"/>
    <w:rsid w:val="001D498A"/>
    <w:rsid w:val="001D6114"/>
    <w:rsid w:val="001D62BD"/>
    <w:rsid w:val="001D7E64"/>
    <w:rsid w:val="001E0A68"/>
    <w:rsid w:val="001E1CA1"/>
    <w:rsid w:val="001E2372"/>
    <w:rsid w:val="001E2F25"/>
    <w:rsid w:val="001E44F8"/>
    <w:rsid w:val="001E4EB9"/>
    <w:rsid w:val="001E4F67"/>
    <w:rsid w:val="001E506B"/>
    <w:rsid w:val="001E50AC"/>
    <w:rsid w:val="001E5F15"/>
    <w:rsid w:val="001E6A96"/>
    <w:rsid w:val="001E6F5E"/>
    <w:rsid w:val="001E725F"/>
    <w:rsid w:val="001E7B78"/>
    <w:rsid w:val="001F0D02"/>
    <w:rsid w:val="001F17C1"/>
    <w:rsid w:val="001F1F82"/>
    <w:rsid w:val="001F2B9C"/>
    <w:rsid w:val="001F5420"/>
    <w:rsid w:val="001F66AC"/>
    <w:rsid w:val="001F71E0"/>
    <w:rsid w:val="001F78EF"/>
    <w:rsid w:val="002006CB"/>
    <w:rsid w:val="00200EA5"/>
    <w:rsid w:val="00201664"/>
    <w:rsid w:val="00201731"/>
    <w:rsid w:val="00203483"/>
    <w:rsid w:val="00203F3B"/>
    <w:rsid w:val="00205FD6"/>
    <w:rsid w:val="0020650F"/>
    <w:rsid w:val="00206DA6"/>
    <w:rsid w:val="002070FB"/>
    <w:rsid w:val="00207521"/>
    <w:rsid w:val="002107CE"/>
    <w:rsid w:val="00211247"/>
    <w:rsid w:val="0021258C"/>
    <w:rsid w:val="0021267F"/>
    <w:rsid w:val="0021298F"/>
    <w:rsid w:val="00212CF4"/>
    <w:rsid w:val="00214C27"/>
    <w:rsid w:val="0021586B"/>
    <w:rsid w:val="0021626C"/>
    <w:rsid w:val="002163FB"/>
    <w:rsid w:val="00216B4B"/>
    <w:rsid w:val="002170E1"/>
    <w:rsid w:val="00217D74"/>
    <w:rsid w:val="002204F9"/>
    <w:rsid w:val="0022086A"/>
    <w:rsid w:val="00220993"/>
    <w:rsid w:val="00220BC0"/>
    <w:rsid w:val="00220CD1"/>
    <w:rsid w:val="00220D96"/>
    <w:rsid w:val="002217B4"/>
    <w:rsid w:val="00222C4A"/>
    <w:rsid w:val="00223616"/>
    <w:rsid w:val="00223AB6"/>
    <w:rsid w:val="00225FAD"/>
    <w:rsid w:val="00226469"/>
    <w:rsid w:val="00226A6B"/>
    <w:rsid w:val="00226EB9"/>
    <w:rsid w:val="00227B47"/>
    <w:rsid w:val="00227BC0"/>
    <w:rsid w:val="00227FAB"/>
    <w:rsid w:val="00230184"/>
    <w:rsid w:val="002309F8"/>
    <w:rsid w:val="00232E59"/>
    <w:rsid w:val="00232F71"/>
    <w:rsid w:val="00234BC0"/>
    <w:rsid w:val="0023523F"/>
    <w:rsid w:val="00235340"/>
    <w:rsid w:val="00235F0C"/>
    <w:rsid w:val="00236437"/>
    <w:rsid w:val="00237EDE"/>
    <w:rsid w:val="002406FA"/>
    <w:rsid w:val="00240B11"/>
    <w:rsid w:val="0024167F"/>
    <w:rsid w:val="002425C9"/>
    <w:rsid w:val="00243315"/>
    <w:rsid w:val="00243730"/>
    <w:rsid w:val="00243898"/>
    <w:rsid w:val="002438A7"/>
    <w:rsid w:val="00243A53"/>
    <w:rsid w:val="00243F59"/>
    <w:rsid w:val="00243FF1"/>
    <w:rsid w:val="00244792"/>
    <w:rsid w:val="00244A22"/>
    <w:rsid w:val="00245A74"/>
    <w:rsid w:val="002478C5"/>
    <w:rsid w:val="00247F49"/>
    <w:rsid w:val="002502BC"/>
    <w:rsid w:val="00251D46"/>
    <w:rsid w:val="00255F90"/>
    <w:rsid w:val="002566A5"/>
    <w:rsid w:val="00257657"/>
    <w:rsid w:val="00257922"/>
    <w:rsid w:val="0026025A"/>
    <w:rsid w:val="0026047C"/>
    <w:rsid w:val="002606BB"/>
    <w:rsid w:val="00261D84"/>
    <w:rsid w:val="00261F5A"/>
    <w:rsid w:val="0026239B"/>
    <w:rsid w:val="002629EF"/>
    <w:rsid w:val="0026377A"/>
    <w:rsid w:val="00263C08"/>
    <w:rsid w:val="002661F2"/>
    <w:rsid w:val="0026749F"/>
    <w:rsid w:val="00270117"/>
    <w:rsid w:val="002705C6"/>
    <w:rsid w:val="002718EF"/>
    <w:rsid w:val="002730FB"/>
    <w:rsid w:val="002731FF"/>
    <w:rsid w:val="002735AD"/>
    <w:rsid w:val="00274203"/>
    <w:rsid w:val="00274B0B"/>
    <w:rsid w:val="00276CDB"/>
    <w:rsid w:val="00277CA2"/>
    <w:rsid w:val="00280C7F"/>
    <w:rsid w:val="00280C97"/>
    <w:rsid w:val="00281BBB"/>
    <w:rsid w:val="00281BDA"/>
    <w:rsid w:val="00282AAB"/>
    <w:rsid w:val="00282F16"/>
    <w:rsid w:val="00282FEC"/>
    <w:rsid w:val="002831A0"/>
    <w:rsid w:val="00285212"/>
    <w:rsid w:val="002856D8"/>
    <w:rsid w:val="002859C5"/>
    <w:rsid w:val="002860D7"/>
    <w:rsid w:val="00290444"/>
    <w:rsid w:val="0029071C"/>
    <w:rsid w:val="00290921"/>
    <w:rsid w:val="002914A4"/>
    <w:rsid w:val="002914BB"/>
    <w:rsid w:val="002943FC"/>
    <w:rsid w:val="00294D78"/>
    <w:rsid w:val="002956DD"/>
    <w:rsid w:val="0029581C"/>
    <w:rsid w:val="00295A65"/>
    <w:rsid w:val="002A0628"/>
    <w:rsid w:val="002A097D"/>
    <w:rsid w:val="002A0EEB"/>
    <w:rsid w:val="002A16BF"/>
    <w:rsid w:val="002A17C3"/>
    <w:rsid w:val="002A1E3B"/>
    <w:rsid w:val="002A20FF"/>
    <w:rsid w:val="002A6485"/>
    <w:rsid w:val="002A68A0"/>
    <w:rsid w:val="002A6D2A"/>
    <w:rsid w:val="002A730E"/>
    <w:rsid w:val="002A77E6"/>
    <w:rsid w:val="002A7C15"/>
    <w:rsid w:val="002B06E5"/>
    <w:rsid w:val="002B1FC0"/>
    <w:rsid w:val="002B2444"/>
    <w:rsid w:val="002B2B7E"/>
    <w:rsid w:val="002B2E47"/>
    <w:rsid w:val="002B7794"/>
    <w:rsid w:val="002B7F99"/>
    <w:rsid w:val="002C00A3"/>
    <w:rsid w:val="002C037E"/>
    <w:rsid w:val="002C0515"/>
    <w:rsid w:val="002C0CB9"/>
    <w:rsid w:val="002C3230"/>
    <w:rsid w:val="002C37D6"/>
    <w:rsid w:val="002C3F26"/>
    <w:rsid w:val="002C5393"/>
    <w:rsid w:val="002C64AA"/>
    <w:rsid w:val="002C67BC"/>
    <w:rsid w:val="002C6C7D"/>
    <w:rsid w:val="002D08D4"/>
    <w:rsid w:val="002D187B"/>
    <w:rsid w:val="002D3DE8"/>
    <w:rsid w:val="002D3EF0"/>
    <w:rsid w:val="002D4899"/>
    <w:rsid w:val="002D4F1A"/>
    <w:rsid w:val="002D5C37"/>
    <w:rsid w:val="002D74AB"/>
    <w:rsid w:val="002D7FAE"/>
    <w:rsid w:val="002E0D8F"/>
    <w:rsid w:val="002E0E02"/>
    <w:rsid w:val="002E0EE2"/>
    <w:rsid w:val="002E0F6A"/>
    <w:rsid w:val="002E11BB"/>
    <w:rsid w:val="002E15D8"/>
    <w:rsid w:val="002E354F"/>
    <w:rsid w:val="002E4A21"/>
    <w:rsid w:val="002E4BFF"/>
    <w:rsid w:val="002E56CE"/>
    <w:rsid w:val="002E5F0A"/>
    <w:rsid w:val="002E649A"/>
    <w:rsid w:val="002E6D21"/>
    <w:rsid w:val="002E752A"/>
    <w:rsid w:val="002E7AA0"/>
    <w:rsid w:val="002E7E6E"/>
    <w:rsid w:val="002F0F49"/>
    <w:rsid w:val="002F1E62"/>
    <w:rsid w:val="002F2B08"/>
    <w:rsid w:val="002F3852"/>
    <w:rsid w:val="002F3DA4"/>
    <w:rsid w:val="002F64AB"/>
    <w:rsid w:val="002F6DC0"/>
    <w:rsid w:val="002F7519"/>
    <w:rsid w:val="0030168F"/>
    <w:rsid w:val="0030249D"/>
    <w:rsid w:val="003037DB"/>
    <w:rsid w:val="0030457C"/>
    <w:rsid w:val="00305955"/>
    <w:rsid w:val="003066C5"/>
    <w:rsid w:val="003100F8"/>
    <w:rsid w:val="0031049E"/>
    <w:rsid w:val="00310574"/>
    <w:rsid w:val="003121CD"/>
    <w:rsid w:val="003123D5"/>
    <w:rsid w:val="0031524E"/>
    <w:rsid w:val="0031714E"/>
    <w:rsid w:val="00317374"/>
    <w:rsid w:val="00317683"/>
    <w:rsid w:val="0032097D"/>
    <w:rsid w:val="00320AC3"/>
    <w:rsid w:val="00323238"/>
    <w:rsid w:val="0032362F"/>
    <w:rsid w:val="00323873"/>
    <w:rsid w:val="00323902"/>
    <w:rsid w:val="003245D1"/>
    <w:rsid w:val="00324C26"/>
    <w:rsid w:val="003250DE"/>
    <w:rsid w:val="003262BE"/>
    <w:rsid w:val="003267A8"/>
    <w:rsid w:val="003273AE"/>
    <w:rsid w:val="0033049A"/>
    <w:rsid w:val="0033078C"/>
    <w:rsid w:val="00331F20"/>
    <w:rsid w:val="00332B62"/>
    <w:rsid w:val="0033431F"/>
    <w:rsid w:val="003352AB"/>
    <w:rsid w:val="00340258"/>
    <w:rsid w:val="003403C6"/>
    <w:rsid w:val="003406D5"/>
    <w:rsid w:val="003406D9"/>
    <w:rsid w:val="0034109D"/>
    <w:rsid w:val="003421D7"/>
    <w:rsid w:val="003422C7"/>
    <w:rsid w:val="00343643"/>
    <w:rsid w:val="00343984"/>
    <w:rsid w:val="00343C03"/>
    <w:rsid w:val="003456A3"/>
    <w:rsid w:val="003460B0"/>
    <w:rsid w:val="00347D69"/>
    <w:rsid w:val="0035009B"/>
    <w:rsid w:val="003507B4"/>
    <w:rsid w:val="00350897"/>
    <w:rsid w:val="0035285A"/>
    <w:rsid w:val="003531D4"/>
    <w:rsid w:val="00356CE5"/>
    <w:rsid w:val="00357188"/>
    <w:rsid w:val="00357635"/>
    <w:rsid w:val="003618C2"/>
    <w:rsid w:val="00361B35"/>
    <w:rsid w:val="00362B70"/>
    <w:rsid w:val="003642ED"/>
    <w:rsid w:val="00364588"/>
    <w:rsid w:val="00364A1A"/>
    <w:rsid w:val="003658A0"/>
    <w:rsid w:val="00366223"/>
    <w:rsid w:val="0036655D"/>
    <w:rsid w:val="00367A8C"/>
    <w:rsid w:val="00367C5F"/>
    <w:rsid w:val="00370F76"/>
    <w:rsid w:val="003722A7"/>
    <w:rsid w:val="0037245D"/>
    <w:rsid w:val="00373B50"/>
    <w:rsid w:val="003743CA"/>
    <w:rsid w:val="003750C2"/>
    <w:rsid w:val="003752AE"/>
    <w:rsid w:val="00376002"/>
    <w:rsid w:val="00376B99"/>
    <w:rsid w:val="003812A7"/>
    <w:rsid w:val="003815D2"/>
    <w:rsid w:val="0038190E"/>
    <w:rsid w:val="00381A67"/>
    <w:rsid w:val="003820A5"/>
    <w:rsid w:val="003825CE"/>
    <w:rsid w:val="0038282A"/>
    <w:rsid w:val="00382A52"/>
    <w:rsid w:val="00383D8D"/>
    <w:rsid w:val="0038402E"/>
    <w:rsid w:val="00387545"/>
    <w:rsid w:val="00387993"/>
    <w:rsid w:val="00387B3F"/>
    <w:rsid w:val="003911E1"/>
    <w:rsid w:val="003920BC"/>
    <w:rsid w:val="003927CA"/>
    <w:rsid w:val="00393651"/>
    <w:rsid w:val="0039379B"/>
    <w:rsid w:val="00393B78"/>
    <w:rsid w:val="00393CD0"/>
    <w:rsid w:val="00394435"/>
    <w:rsid w:val="0039478D"/>
    <w:rsid w:val="0039500D"/>
    <w:rsid w:val="0039518F"/>
    <w:rsid w:val="0039597A"/>
    <w:rsid w:val="00396177"/>
    <w:rsid w:val="00396A43"/>
    <w:rsid w:val="00397580"/>
    <w:rsid w:val="003978F3"/>
    <w:rsid w:val="00397DC3"/>
    <w:rsid w:val="003A0212"/>
    <w:rsid w:val="003A4F25"/>
    <w:rsid w:val="003A531C"/>
    <w:rsid w:val="003A5393"/>
    <w:rsid w:val="003B01EE"/>
    <w:rsid w:val="003B044F"/>
    <w:rsid w:val="003B1B01"/>
    <w:rsid w:val="003B1BE4"/>
    <w:rsid w:val="003B2DB6"/>
    <w:rsid w:val="003B2E40"/>
    <w:rsid w:val="003B3967"/>
    <w:rsid w:val="003B54AB"/>
    <w:rsid w:val="003B6567"/>
    <w:rsid w:val="003B7004"/>
    <w:rsid w:val="003B7B23"/>
    <w:rsid w:val="003C0702"/>
    <w:rsid w:val="003C0A49"/>
    <w:rsid w:val="003C1823"/>
    <w:rsid w:val="003C196B"/>
    <w:rsid w:val="003C25F6"/>
    <w:rsid w:val="003C2CD5"/>
    <w:rsid w:val="003C344E"/>
    <w:rsid w:val="003C3492"/>
    <w:rsid w:val="003C3851"/>
    <w:rsid w:val="003C5320"/>
    <w:rsid w:val="003C69B2"/>
    <w:rsid w:val="003C6F83"/>
    <w:rsid w:val="003C732F"/>
    <w:rsid w:val="003C77F3"/>
    <w:rsid w:val="003C7921"/>
    <w:rsid w:val="003D0499"/>
    <w:rsid w:val="003D0585"/>
    <w:rsid w:val="003D0BA5"/>
    <w:rsid w:val="003D151A"/>
    <w:rsid w:val="003D1849"/>
    <w:rsid w:val="003D2F7E"/>
    <w:rsid w:val="003D458B"/>
    <w:rsid w:val="003D5E9A"/>
    <w:rsid w:val="003D7B5F"/>
    <w:rsid w:val="003E0D57"/>
    <w:rsid w:val="003E17EE"/>
    <w:rsid w:val="003E216A"/>
    <w:rsid w:val="003E2776"/>
    <w:rsid w:val="003E2F62"/>
    <w:rsid w:val="003E405E"/>
    <w:rsid w:val="003E4488"/>
    <w:rsid w:val="003E6271"/>
    <w:rsid w:val="003E6597"/>
    <w:rsid w:val="003E7151"/>
    <w:rsid w:val="003E7FA2"/>
    <w:rsid w:val="003F03DF"/>
    <w:rsid w:val="003F0886"/>
    <w:rsid w:val="003F25F7"/>
    <w:rsid w:val="003F3D3A"/>
    <w:rsid w:val="003F4639"/>
    <w:rsid w:val="003F526A"/>
    <w:rsid w:val="003F6B93"/>
    <w:rsid w:val="003F7CF6"/>
    <w:rsid w:val="0040113D"/>
    <w:rsid w:val="00401F62"/>
    <w:rsid w:val="00401F67"/>
    <w:rsid w:val="004038BD"/>
    <w:rsid w:val="00403E1B"/>
    <w:rsid w:val="0040425E"/>
    <w:rsid w:val="00404D02"/>
    <w:rsid w:val="00405244"/>
    <w:rsid w:val="00405871"/>
    <w:rsid w:val="00405B3B"/>
    <w:rsid w:val="0040634C"/>
    <w:rsid w:val="004104AB"/>
    <w:rsid w:val="004116C8"/>
    <w:rsid w:val="004117A2"/>
    <w:rsid w:val="0041524A"/>
    <w:rsid w:val="0041533C"/>
    <w:rsid w:val="004159D9"/>
    <w:rsid w:val="00417198"/>
    <w:rsid w:val="00417804"/>
    <w:rsid w:val="00422171"/>
    <w:rsid w:val="004221EB"/>
    <w:rsid w:val="00422940"/>
    <w:rsid w:val="00422ADA"/>
    <w:rsid w:val="004244C2"/>
    <w:rsid w:val="0042692B"/>
    <w:rsid w:val="00426FD3"/>
    <w:rsid w:val="0043002D"/>
    <w:rsid w:val="00430477"/>
    <w:rsid w:val="004316C1"/>
    <w:rsid w:val="00431DE2"/>
    <w:rsid w:val="0043249A"/>
    <w:rsid w:val="0043258F"/>
    <w:rsid w:val="00432CDD"/>
    <w:rsid w:val="00432F40"/>
    <w:rsid w:val="00433309"/>
    <w:rsid w:val="004335E1"/>
    <w:rsid w:val="00433ACF"/>
    <w:rsid w:val="0043457D"/>
    <w:rsid w:val="0043467D"/>
    <w:rsid w:val="00434702"/>
    <w:rsid w:val="00435420"/>
    <w:rsid w:val="0043559B"/>
    <w:rsid w:val="0043582A"/>
    <w:rsid w:val="00435BD3"/>
    <w:rsid w:val="00436883"/>
    <w:rsid w:val="00436CE0"/>
    <w:rsid w:val="00437AF4"/>
    <w:rsid w:val="00440F30"/>
    <w:rsid w:val="00441462"/>
    <w:rsid w:val="0044309B"/>
    <w:rsid w:val="00443857"/>
    <w:rsid w:val="00444BE4"/>
    <w:rsid w:val="00444DF9"/>
    <w:rsid w:val="00445845"/>
    <w:rsid w:val="00446B38"/>
    <w:rsid w:val="00446DE3"/>
    <w:rsid w:val="004470AF"/>
    <w:rsid w:val="00450138"/>
    <w:rsid w:val="00451174"/>
    <w:rsid w:val="00451D95"/>
    <w:rsid w:val="0045210B"/>
    <w:rsid w:val="0045211C"/>
    <w:rsid w:val="00452413"/>
    <w:rsid w:val="00452DD5"/>
    <w:rsid w:val="00454CBC"/>
    <w:rsid w:val="0045547F"/>
    <w:rsid w:val="00456A39"/>
    <w:rsid w:val="004577D7"/>
    <w:rsid w:val="004578A2"/>
    <w:rsid w:val="004613DF"/>
    <w:rsid w:val="004620B5"/>
    <w:rsid w:val="0046392D"/>
    <w:rsid w:val="00464BED"/>
    <w:rsid w:val="00466F31"/>
    <w:rsid w:val="0046700D"/>
    <w:rsid w:val="004676D6"/>
    <w:rsid w:val="00467A24"/>
    <w:rsid w:val="00472972"/>
    <w:rsid w:val="00472CC1"/>
    <w:rsid w:val="0047377E"/>
    <w:rsid w:val="00473F1C"/>
    <w:rsid w:val="004749DA"/>
    <w:rsid w:val="00474AC2"/>
    <w:rsid w:val="00475D77"/>
    <w:rsid w:val="004768A6"/>
    <w:rsid w:val="00477090"/>
    <w:rsid w:val="00477F84"/>
    <w:rsid w:val="004800F0"/>
    <w:rsid w:val="00480E60"/>
    <w:rsid w:val="00481356"/>
    <w:rsid w:val="004822B1"/>
    <w:rsid w:val="00482FC6"/>
    <w:rsid w:val="00483528"/>
    <w:rsid w:val="00484C8C"/>
    <w:rsid w:val="00486AD1"/>
    <w:rsid w:val="00486C7B"/>
    <w:rsid w:val="00487A9A"/>
    <w:rsid w:val="00491C4C"/>
    <w:rsid w:val="00493628"/>
    <w:rsid w:val="004939D5"/>
    <w:rsid w:val="004950CC"/>
    <w:rsid w:val="00495875"/>
    <w:rsid w:val="00495C46"/>
    <w:rsid w:val="00495CD8"/>
    <w:rsid w:val="004965CB"/>
    <w:rsid w:val="00496DC4"/>
    <w:rsid w:val="00496EF6"/>
    <w:rsid w:val="004A06D8"/>
    <w:rsid w:val="004A0B1E"/>
    <w:rsid w:val="004A0EA8"/>
    <w:rsid w:val="004A1445"/>
    <w:rsid w:val="004A1A00"/>
    <w:rsid w:val="004A26A6"/>
    <w:rsid w:val="004A2EB6"/>
    <w:rsid w:val="004A3104"/>
    <w:rsid w:val="004A336F"/>
    <w:rsid w:val="004A3C7A"/>
    <w:rsid w:val="004A4EFE"/>
    <w:rsid w:val="004A6E58"/>
    <w:rsid w:val="004A7254"/>
    <w:rsid w:val="004A7840"/>
    <w:rsid w:val="004A78F2"/>
    <w:rsid w:val="004A7DAD"/>
    <w:rsid w:val="004B02E3"/>
    <w:rsid w:val="004B2201"/>
    <w:rsid w:val="004B2C09"/>
    <w:rsid w:val="004B3207"/>
    <w:rsid w:val="004B6DBC"/>
    <w:rsid w:val="004C0E5B"/>
    <w:rsid w:val="004C1158"/>
    <w:rsid w:val="004C1FBB"/>
    <w:rsid w:val="004C22C9"/>
    <w:rsid w:val="004C26C9"/>
    <w:rsid w:val="004C2C9D"/>
    <w:rsid w:val="004C2D00"/>
    <w:rsid w:val="004C3951"/>
    <w:rsid w:val="004C45A7"/>
    <w:rsid w:val="004C492C"/>
    <w:rsid w:val="004C5259"/>
    <w:rsid w:val="004C5AC3"/>
    <w:rsid w:val="004C5D40"/>
    <w:rsid w:val="004C65E9"/>
    <w:rsid w:val="004D057A"/>
    <w:rsid w:val="004D0781"/>
    <w:rsid w:val="004D0B2B"/>
    <w:rsid w:val="004D1D9D"/>
    <w:rsid w:val="004D1DFF"/>
    <w:rsid w:val="004D2FAC"/>
    <w:rsid w:val="004D4FF7"/>
    <w:rsid w:val="004D5D91"/>
    <w:rsid w:val="004D7F82"/>
    <w:rsid w:val="004E23CB"/>
    <w:rsid w:val="004E244B"/>
    <w:rsid w:val="004E2CCE"/>
    <w:rsid w:val="004E3BDB"/>
    <w:rsid w:val="004E479E"/>
    <w:rsid w:val="004E7423"/>
    <w:rsid w:val="004E78EF"/>
    <w:rsid w:val="004F02CB"/>
    <w:rsid w:val="004F05A4"/>
    <w:rsid w:val="004F10F1"/>
    <w:rsid w:val="004F128E"/>
    <w:rsid w:val="004F1594"/>
    <w:rsid w:val="004F3209"/>
    <w:rsid w:val="004F339C"/>
    <w:rsid w:val="004F34D8"/>
    <w:rsid w:val="004F366B"/>
    <w:rsid w:val="004F3791"/>
    <w:rsid w:val="004F399E"/>
    <w:rsid w:val="004F3BF5"/>
    <w:rsid w:val="004F48C3"/>
    <w:rsid w:val="004F5769"/>
    <w:rsid w:val="004F78E6"/>
    <w:rsid w:val="004F7B56"/>
    <w:rsid w:val="00500E6D"/>
    <w:rsid w:val="00502E10"/>
    <w:rsid w:val="00503B5D"/>
    <w:rsid w:val="00504A34"/>
    <w:rsid w:val="00512D99"/>
    <w:rsid w:val="00513215"/>
    <w:rsid w:val="00513286"/>
    <w:rsid w:val="005138B2"/>
    <w:rsid w:val="00513E38"/>
    <w:rsid w:val="00514206"/>
    <w:rsid w:val="005155AF"/>
    <w:rsid w:val="0051706C"/>
    <w:rsid w:val="00517E99"/>
    <w:rsid w:val="005207FA"/>
    <w:rsid w:val="00520CC5"/>
    <w:rsid w:val="00521D61"/>
    <w:rsid w:val="0052210F"/>
    <w:rsid w:val="00522EB8"/>
    <w:rsid w:val="00523DB2"/>
    <w:rsid w:val="005246FA"/>
    <w:rsid w:val="00524B63"/>
    <w:rsid w:val="00525CBD"/>
    <w:rsid w:val="00530212"/>
    <w:rsid w:val="00530229"/>
    <w:rsid w:val="00530F10"/>
    <w:rsid w:val="005332C7"/>
    <w:rsid w:val="005336EE"/>
    <w:rsid w:val="0053410E"/>
    <w:rsid w:val="00534811"/>
    <w:rsid w:val="005357BE"/>
    <w:rsid w:val="00536D85"/>
    <w:rsid w:val="00536EE8"/>
    <w:rsid w:val="005376E8"/>
    <w:rsid w:val="00537A80"/>
    <w:rsid w:val="00540CFD"/>
    <w:rsid w:val="0054324A"/>
    <w:rsid w:val="0054409D"/>
    <w:rsid w:val="00545627"/>
    <w:rsid w:val="00546594"/>
    <w:rsid w:val="00547AAE"/>
    <w:rsid w:val="00547FA5"/>
    <w:rsid w:val="0055102F"/>
    <w:rsid w:val="00551504"/>
    <w:rsid w:val="00551D9F"/>
    <w:rsid w:val="00551F63"/>
    <w:rsid w:val="00552C2F"/>
    <w:rsid w:val="00553ADE"/>
    <w:rsid w:val="00554498"/>
    <w:rsid w:val="005544DC"/>
    <w:rsid w:val="00554D71"/>
    <w:rsid w:val="00554DD3"/>
    <w:rsid w:val="0055549F"/>
    <w:rsid w:val="0055672C"/>
    <w:rsid w:val="00557B9F"/>
    <w:rsid w:val="0056062B"/>
    <w:rsid w:val="00560BCA"/>
    <w:rsid w:val="00561F70"/>
    <w:rsid w:val="0056263D"/>
    <w:rsid w:val="005639EB"/>
    <w:rsid w:val="00564DA2"/>
    <w:rsid w:val="00565C9A"/>
    <w:rsid w:val="00566582"/>
    <w:rsid w:val="00566732"/>
    <w:rsid w:val="00567061"/>
    <w:rsid w:val="00567296"/>
    <w:rsid w:val="00567D4D"/>
    <w:rsid w:val="00570ED1"/>
    <w:rsid w:val="00572F80"/>
    <w:rsid w:val="00573493"/>
    <w:rsid w:val="00573B62"/>
    <w:rsid w:val="0057484E"/>
    <w:rsid w:val="00574C70"/>
    <w:rsid w:val="00576645"/>
    <w:rsid w:val="0057711E"/>
    <w:rsid w:val="00577354"/>
    <w:rsid w:val="0057765B"/>
    <w:rsid w:val="00577C97"/>
    <w:rsid w:val="00580CD9"/>
    <w:rsid w:val="005818A6"/>
    <w:rsid w:val="0058239E"/>
    <w:rsid w:val="00583631"/>
    <w:rsid w:val="005853A8"/>
    <w:rsid w:val="00591263"/>
    <w:rsid w:val="00592272"/>
    <w:rsid w:val="00593012"/>
    <w:rsid w:val="005935F3"/>
    <w:rsid w:val="005942B8"/>
    <w:rsid w:val="00594346"/>
    <w:rsid w:val="005944DD"/>
    <w:rsid w:val="00594899"/>
    <w:rsid w:val="00596D96"/>
    <w:rsid w:val="00597759"/>
    <w:rsid w:val="00597CCE"/>
    <w:rsid w:val="00597E5F"/>
    <w:rsid w:val="005A0568"/>
    <w:rsid w:val="005A34CA"/>
    <w:rsid w:val="005A46B4"/>
    <w:rsid w:val="005A4798"/>
    <w:rsid w:val="005A4BD2"/>
    <w:rsid w:val="005A7726"/>
    <w:rsid w:val="005A773D"/>
    <w:rsid w:val="005B28F2"/>
    <w:rsid w:val="005B372F"/>
    <w:rsid w:val="005B3E45"/>
    <w:rsid w:val="005B41A0"/>
    <w:rsid w:val="005B4C2B"/>
    <w:rsid w:val="005B513A"/>
    <w:rsid w:val="005B65B5"/>
    <w:rsid w:val="005B7299"/>
    <w:rsid w:val="005B79A0"/>
    <w:rsid w:val="005B7E7A"/>
    <w:rsid w:val="005C0595"/>
    <w:rsid w:val="005C0745"/>
    <w:rsid w:val="005C17E1"/>
    <w:rsid w:val="005C188E"/>
    <w:rsid w:val="005C1E9B"/>
    <w:rsid w:val="005C214B"/>
    <w:rsid w:val="005C24B7"/>
    <w:rsid w:val="005C2C6E"/>
    <w:rsid w:val="005C30D4"/>
    <w:rsid w:val="005C3CBD"/>
    <w:rsid w:val="005C52D0"/>
    <w:rsid w:val="005C64B1"/>
    <w:rsid w:val="005C6678"/>
    <w:rsid w:val="005D1345"/>
    <w:rsid w:val="005D21A1"/>
    <w:rsid w:val="005D3127"/>
    <w:rsid w:val="005D3BCD"/>
    <w:rsid w:val="005D3F2B"/>
    <w:rsid w:val="005D4CD7"/>
    <w:rsid w:val="005D4E6F"/>
    <w:rsid w:val="005D5CD3"/>
    <w:rsid w:val="005D6672"/>
    <w:rsid w:val="005D7DD1"/>
    <w:rsid w:val="005E0F18"/>
    <w:rsid w:val="005E1642"/>
    <w:rsid w:val="005E1FEE"/>
    <w:rsid w:val="005E2ABA"/>
    <w:rsid w:val="005E2EA8"/>
    <w:rsid w:val="005E319F"/>
    <w:rsid w:val="005E3449"/>
    <w:rsid w:val="005E3BCE"/>
    <w:rsid w:val="005E4124"/>
    <w:rsid w:val="005E4B6F"/>
    <w:rsid w:val="005E5054"/>
    <w:rsid w:val="005E551C"/>
    <w:rsid w:val="005E6039"/>
    <w:rsid w:val="005F05AA"/>
    <w:rsid w:val="005F1BF1"/>
    <w:rsid w:val="005F2753"/>
    <w:rsid w:val="005F27BF"/>
    <w:rsid w:val="005F3C69"/>
    <w:rsid w:val="005F426B"/>
    <w:rsid w:val="005F460B"/>
    <w:rsid w:val="005F4F90"/>
    <w:rsid w:val="005F5D08"/>
    <w:rsid w:val="005F613D"/>
    <w:rsid w:val="005F6823"/>
    <w:rsid w:val="005F6A03"/>
    <w:rsid w:val="005F783B"/>
    <w:rsid w:val="005F79FB"/>
    <w:rsid w:val="00600404"/>
    <w:rsid w:val="00601289"/>
    <w:rsid w:val="006019C0"/>
    <w:rsid w:val="006020B8"/>
    <w:rsid w:val="00602641"/>
    <w:rsid w:val="00603C28"/>
    <w:rsid w:val="0060420D"/>
    <w:rsid w:val="006047DD"/>
    <w:rsid w:val="00605971"/>
    <w:rsid w:val="00605C19"/>
    <w:rsid w:val="00605D24"/>
    <w:rsid w:val="00606312"/>
    <w:rsid w:val="006063F3"/>
    <w:rsid w:val="00606CEF"/>
    <w:rsid w:val="0060765A"/>
    <w:rsid w:val="006111FF"/>
    <w:rsid w:val="00612568"/>
    <w:rsid w:val="00612DFB"/>
    <w:rsid w:val="00613862"/>
    <w:rsid w:val="00613C93"/>
    <w:rsid w:val="00613F77"/>
    <w:rsid w:val="00614AF6"/>
    <w:rsid w:val="00615A63"/>
    <w:rsid w:val="00616BC8"/>
    <w:rsid w:val="0061762E"/>
    <w:rsid w:val="00621A3B"/>
    <w:rsid w:val="00622436"/>
    <w:rsid w:val="0062271A"/>
    <w:rsid w:val="00622C65"/>
    <w:rsid w:val="00622DA5"/>
    <w:rsid w:val="00623201"/>
    <w:rsid w:val="00623ECC"/>
    <w:rsid w:val="00624CC4"/>
    <w:rsid w:val="00626140"/>
    <w:rsid w:val="00626DB5"/>
    <w:rsid w:val="00627788"/>
    <w:rsid w:val="0063087F"/>
    <w:rsid w:val="0063295F"/>
    <w:rsid w:val="00632BFD"/>
    <w:rsid w:val="00633933"/>
    <w:rsid w:val="006348AF"/>
    <w:rsid w:val="00634A38"/>
    <w:rsid w:val="00634E88"/>
    <w:rsid w:val="00634F04"/>
    <w:rsid w:val="00635158"/>
    <w:rsid w:val="00635BE4"/>
    <w:rsid w:val="00635EE0"/>
    <w:rsid w:val="00636054"/>
    <w:rsid w:val="00637034"/>
    <w:rsid w:val="00637ADD"/>
    <w:rsid w:val="00637C34"/>
    <w:rsid w:val="00641FBA"/>
    <w:rsid w:val="0064237E"/>
    <w:rsid w:val="006442A2"/>
    <w:rsid w:val="00644D54"/>
    <w:rsid w:val="006458C8"/>
    <w:rsid w:val="00647983"/>
    <w:rsid w:val="0065251F"/>
    <w:rsid w:val="00652FA2"/>
    <w:rsid w:val="006543DA"/>
    <w:rsid w:val="00656DD9"/>
    <w:rsid w:val="006571DC"/>
    <w:rsid w:val="00657234"/>
    <w:rsid w:val="0066050E"/>
    <w:rsid w:val="00660727"/>
    <w:rsid w:val="00660F25"/>
    <w:rsid w:val="00661F44"/>
    <w:rsid w:val="00662B1E"/>
    <w:rsid w:val="00663A9F"/>
    <w:rsid w:val="00664C6C"/>
    <w:rsid w:val="00665072"/>
    <w:rsid w:val="006651E9"/>
    <w:rsid w:val="0066539C"/>
    <w:rsid w:val="006662E5"/>
    <w:rsid w:val="0066715A"/>
    <w:rsid w:val="00667293"/>
    <w:rsid w:val="0067116D"/>
    <w:rsid w:val="006716F5"/>
    <w:rsid w:val="0067426A"/>
    <w:rsid w:val="00675C2B"/>
    <w:rsid w:val="006770F3"/>
    <w:rsid w:val="006771BD"/>
    <w:rsid w:val="0068096C"/>
    <w:rsid w:val="006817DE"/>
    <w:rsid w:val="00681811"/>
    <w:rsid w:val="00682000"/>
    <w:rsid w:val="0068233A"/>
    <w:rsid w:val="00682873"/>
    <w:rsid w:val="006836B9"/>
    <w:rsid w:val="00683B49"/>
    <w:rsid w:val="00684E61"/>
    <w:rsid w:val="00685112"/>
    <w:rsid w:val="006855C7"/>
    <w:rsid w:val="006856BD"/>
    <w:rsid w:val="00685EA4"/>
    <w:rsid w:val="00685F55"/>
    <w:rsid w:val="00686323"/>
    <w:rsid w:val="006876FC"/>
    <w:rsid w:val="006878E3"/>
    <w:rsid w:val="00687B0B"/>
    <w:rsid w:val="006929ED"/>
    <w:rsid w:val="00693CFF"/>
    <w:rsid w:val="0069436B"/>
    <w:rsid w:val="00694AE4"/>
    <w:rsid w:val="00694FC2"/>
    <w:rsid w:val="006956BE"/>
    <w:rsid w:val="00695DB4"/>
    <w:rsid w:val="00695FC9"/>
    <w:rsid w:val="006971D0"/>
    <w:rsid w:val="00697686"/>
    <w:rsid w:val="0069776B"/>
    <w:rsid w:val="00697C78"/>
    <w:rsid w:val="00697FC3"/>
    <w:rsid w:val="006A0806"/>
    <w:rsid w:val="006A0896"/>
    <w:rsid w:val="006A0C84"/>
    <w:rsid w:val="006A0EBC"/>
    <w:rsid w:val="006A2351"/>
    <w:rsid w:val="006A24C8"/>
    <w:rsid w:val="006A38A0"/>
    <w:rsid w:val="006A527F"/>
    <w:rsid w:val="006A5825"/>
    <w:rsid w:val="006B1924"/>
    <w:rsid w:val="006B1FBC"/>
    <w:rsid w:val="006B408C"/>
    <w:rsid w:val="006B5C9F"/>
    <w:rsid w:val="006B5CD5"/>
    <w:rsid w:val="006B6033"/>
    <w:rsid w:val="006B65B9"/>
    <w:rsid w:val="006B699D"/>
    <w:rsid w:val="006B792F"/>
    <w:rsid w:val="006C1A55"/>
    <w:rsid w:val="006C2D34"/>
    <w:rsid w:val="006C31B5"/>
    <w:rsid w:val="006C35A5"/>
    <w:rsid w:val="006C3990"/>
    <w:rsid w:val="006C4221"/>
    <w:rsid w:val="006C4ADE"/>
    <w:rsid w:val="006C735F"/>
    <w:rsid w:val="006D0C6A"/>
    <w:rsid w:val="006D2BB1"/>
    <w:rsid w:val="006D45A4"/>
    <w:rsid w:val="006D7E16"/>
    <w:rsid w:val="006D7E3D"/>
    <w:rsid w:val="006E024F"/>
    <w:rsid w:val="006E0C61"/>
    <w:rsid w:val="006E0E3A"/>
    <w:rsid w:val="006E1A7F"/>
    <w:rsid w:val="006E2E93"/>
    <w:rsid w:val="006E34EE"/>
    <w:rsid w:val="006E39EF"/>
    <w:rsid w:val="006E4C5D"/>
    <w:rsid w:val="006E4E81"/>
    <w:rsid w:val="006E4F42"/>
    <w:rsid w:val="006E4F81"/>
    <w:rsid w:val="006E5370"/>
    <w:rsid w:val="006E5B25"/>
    <w:rsid w:val="006E68C0"/>
    <w:rsid w:val="006F0B1D"/>
    <w:rsid w:val="006F0CD8"/>
    <w:rsid w:val="006F19E5"/>
    <w:rsid w:val="006F1B42"/>
    <w:rsid w:val="006F272B"/>
    <w:rsid w:val="006F3EFB"/>
    <w:rsid w:val="006F5281"/>
    <w:rsid w:val="006F6103"/>
    <w:rsid w:val="006F6C25"/>
    <w:rsid w:val="006F6C7C"/>
    <w:rsid w:val="006F6E8F"/>
    <w:rsid w:val="006F73A1"/>
    <w:rsid w:val="006F74DB"/>
    <w:rsid w:val="006F752B"/>
    <w:rsid w:val="006F7DE9"/>
    <w:rsid w:val="00700CA3"/>
    <w:rsid w:val="00700F08"/>
    <w:rsid w:val="00701271"/>
    <w:rsid w:val="00701AC5"/>
    <w:rsid w:val="00702334"/>
    <w:rsid w:val="00703DE8"/>
    <w:rsid w:val="00703ED0"/>
    <w:rsid w:val="00705610"/>
    <w:rsid w:val="0070563E"/>
    <w:rsid w:val="00705DD6"/>
    <w:rsid w:val="00707F7D"/>
    <w:rsid w:val="00710B20"/>
    <w:rsid w:val="00710C12"/>
    <w:rsid w:val="007122E5"/>
    <w:rsid w:val="00714117"/>
    <w:rsid w:val="007141B3"/>
    <w:rsid w:val="00716489"/>
    <w:rsid w:val="00717BEF"/>
    <w:rsid w:val="00717EC5"/>
    <w:rsid w:val="0072054C"/>
    <w:rsid w:val="007205FE"/>
    <w:rsid w:val="007210DC"/>
    <w:rsid w:val="007211E1"/>
    <w:rsid w:val="0072160D"/>
    <w:rsid w:val="007222CD"/>
    <w:rsid w:val="00725EB4"/>
    <w:rsid w:val="00727EA5"/>
    <w:rsid w:val="00730DE5"/>
    <w:rsid w:val="007315E7"/>
    <w:rsid w:val="00731943"/>
    <w:rsid w:val="00732721"/>
    <w:rsid w:val="00732EC3"/>
    <w:rsid w:val="0073389D"/>
    <w:rsid w:val="00733EEF"/>
    <w:rsid w:val="00734409"/>
    <w:rsid w:val="00734838"/>
    <w:rsid w:val="00735EF3"/>
    <w:rsid w:val="00736AAB"/>
    <w:rsid w:val="00736C3E"/>
    <w:rsid w:val="00737BD1"/>
    <w:rsid w:val="00737C31"/>
    <w:rsid w:val="00737E08"/>
    <w:rsid w:val="00740227"/>
    <w:rsid w:val="007432A6"/>
    <w:rsid w:val="00743329"/>
    <w:rsid w:val="007438F9"/>
    <w:rsid w:val="00743F06"/>
    <w:rsid w:val="00744B9A"/>
    <w:rsid w:val="007459C4"/>
    <w:rsid w:val="00745A67"/>
    <w:rsid w:val="0074671F"/>
    <w:rsid w:val="00751910"/>
    <w:rsid w:val="00751C7A"/>
    <w:rsid w:val="00751DB0"/>
    <w:rsid w:val="007520A4"/>
    <w:rsid w:val="00753714"/>
    <w:rsid w:val="0075372E"/>
    <w:rsid w:val="00754050"/>
    <w:rsid w:val="007552C3"/>
    <w:rsid w:val="00755517"/>
    <w:rsid w:val="007568F4"/>
    <w:rsid w:val="0076033D"/>
    <w:rsid w:val="00760CEC"/>
    <w:rsid w:val="0076100E"/>
    <w:rsid w:val="007610E8"/>
    <w:rsid w:val="00761B29"/>
    <w:rsid w:val="007620EB"/>
    <w:rsid w:val="0076215C"/>
    <w:rsid w:val="007621FD"/>
    <w:rsid w:val="00763E34"/>
    <w:rsid w:val="00764191"/>
    <w:rsid w:val="00764407"/>
    <w:rsid w:val="00764626"/>
    <w:rsid w:val="00765D7B"/>
    <w:rsid w:val="007701ED"/>
    <w:rsid w:val="007715B6"/>
    <w:rsid w:val="00771E5A"/>
    <w:rsid w:val="00772246"/>
    <w:rsid w:val="0077224C"/>
    <w:rsid w:val="00772EFA"/>
    <w:rsid w:val="007745B4"/>
    <w:rsid w:val="007745FC"/>
    <w:rsid w:val="00774BF4"/>
    <w:rsid w:val="0077577D"/>
    <w:rsid w:val="0077685E"/>
    <w:rsid w:val="00777E44"/>
    <w:rsid w:val="00780F14"/>
    <w:rsid w:val="00782D30"/>
    <w:rsid w:val="007833C6"/>
    <w:rsid w:val="007843F3"/>
    <w:rsid w:val="0078735E"/>
    <w:rsid w:val="007874A2"/>
    <w:rsid w:val="00792593"/>
    <w:rsid w:val="00793407"/>
    <w:rsid w:val="00793C81"/>
    <w:rsid w:val="00793D83"/>
    <w:rsid w:val="00795AEF"/>
    <w:rsid w:val="0079620D"/>
    <w:rsid w:val="007967D2"/>
    <w:rsid w:val="00797576"/>
    <w:rsid w:val="00797DAE"/>
    <w:rsid w:val="007A0DBF"/>
    <w:rsid w:val="007A1F00"/>
    <w:rsid w:val="007A20A2"/>
    <w:rsid w:val="007A3958"/>
    <w:rsid w:val="007A3EEB"/>
    <w:rsid w:val="007A487F"/>
    <w:rsid w:val="007A494B"/>
    <w:rsid w:val="007A4E92"/>
    <w:rsid w:val="007A5540"/>
    <w:rsid w:val="007A5979"/>
    <w:rsid w:val="007A5C0F"/>
    <w:rsid w:val="007B1BB2"/>
    <w:rsid w:val="007B253A"/>
    <w:rsid w:val="007B3D4F"/>
    <w:rsid w:val="007B6A23"/>
    <w:rsid w:val="007B7738"/>
    <w:rsid w:val="007B7A83"/>
    <w:rsid w:val="007C13FD"/>
    <w:rsid w:val="007C2022"/>
    <w:rsid w:val="007C2579"/>
    <w:rsid w:val="007C3874"/>
    <w:rsid w:val="007C38A7"/>
    <w:rsid w:val="007C65FB"/>
    <w:rsid w:val="007D19CB"/>
    <w:rsid w:val="007D260D"/>
    <w:rsid w:val="007D3229"/>
    <w:rsid w:val="007D4EDE"/>
    <w:rsid w:val="007D657A"/>
    <w:rsid w:val="007D67E3"/>
    <w:rsid w:val="007D6943"/>
    <w:rsid w:val="007D6B51"/>
    <w:rsid w:val="007D6BB8"/>
    <w:rsid w:val="007E056C"/>
    <w:rsid w:val="007E1011"/>
    <w:rsid w:val="007E131B"/>
    <w:rsid w:val="007E1C26"/>
    <w:rsid w:val="007E38FC"/>
    <w:rsid w:val="007E43CB"/>
    <w:rsid w:val="007E5384"/>
    <w:rsid w:val="007E5613"/>
    <w:rsid w:val="007E5B5A"/>
    <w:rsid w:val="007E61D4"/>
    <w:rsid w:val="007E7C01"/>
    <w:rsid w:val="007F00ED"/>
    <w:rsid w:val="007F015D"/>
    <w:rsid w:val="007F047A"/>
    <w:rsid w:val="007F1809"/>
    <w:rsid w:val="007F2648"/>
    <w:rsid w:val="007F2DF4"/>
    <w:rsid w:val="007F2F95"/>
    <w:rsid w:val="007F32FA"/>
    <w:rsid w:val="007F393E"/>
    <w:rsid w:val="007F4425"/>
    <w:rsid w:val="007F449C"/>
    <w:rsid w:val="007F48C5"/>
    <w:rsid w:val="007F5D96"/>
    <w:rsid w:val="007F601A"/>
    <w:rsid w:val="007F7877"/>
    <w:rsid w:val="007F7A9D"/>
    <w:rsid w:val="00801871"/>
    <w:rsid w:val="0080292B"/>
    <w:rsid w:val="008036C3"/>
    <w:rsid w:val="008055E9"/>
    <w:rsid w:val="008059B2"/>
    <w:rsid w:val="008104F3"/>
    <w:rsid w:val="008123A1"/>
    <w:rsid w:val="00812503"/>
    <w:rsid w:val="00813325"/>
    <w:rsid w:val="008137C3"/>
    <w:rsid w:val="008141CA"/>
    <w:rsid w:val="0081538E"/>
    <w:rsid w:val="0081593D"/>
    <w:rsid w:val="00815A9F"/>
    <w:rsid w:val="00816ECC"/>
    <w:rsid w:val="008176FE"/>
    <w:rsid w:val="00817E62"/>
    <w:rsid w:val="00821870"/>
    <w:rsid w:val="008219E0"/>
    <w:rsid w:val="00822B98"/>
    <w:rsid w:val="008232F5"/>
    <w:rsid w:val="008238AA"/>
    <w:rsid w:val="0082395E"/>
    <w:rsid w:val="00825619"/>
    <w:rsid w:val="008260DD"/>
    <w:rsid w:val="008275F3"/>
    <w:rsid w:val="00827D0C"/>
    <w:rsid w:val="008302EB"/>
    <w:rsid w:val="0083066F"/>
    <w:rsid w:val="00830848"/>
    <w:rsid w:val="008310E8"/>
    <w:rsid w:val="008316C3"/>
    <w:rsid w:val="00831780"/>
    <w:rsid w:val="0083285B"/>
    <w:rsid w:val="00834F09"/>
    <w:rsid w:val="00835855"/>
    <w:rsid w:val="0083662A"/>
    <w:rsid w:val="00836BCB"/>
    <w:rsid w:val="00837A6D"/>
    <w:rsid w:val="008400A9"/>
    <w:rsid w:val="0084112A"/>
    <w:rsid w:val="0084164E"/>
    <w:rsid w:val="00841E67"/>
    <w:rsid w:val="008422EA"/>
    <w:rsid w:val="0084236C"/>
    <w:rsid w:val="00842EF6"/>
    <w:rsid w:val="00843089"/>
    <w:rsid w:val="00843D7B"/>
    <w:rsid w:val="00844F8E"/>
    <w:rsid w:val="00846916"/>
    <w:rsid w:val="00850A8E"/>
    <w:rsid w:val="0085146D"/>
    <w:rsid w:val="00851807"/>
    <w:rsid w:val="008549AF"/>
    <w:rsid w:val="008553E5"/>
    <w:rsid w:val="00855D3B"/>
    <w:rsid w:val="00855DD7"/>
    <w:rsid w:val="008561A9"/>
    <w:rsid w:val="0085620B"/>
    <w:rsid w:val="00857302"/>
    <w:rsid w:val="00860325"/>
    <w:rsid w:val="00860369"/>
    <w:rsid w:val="00860A7C"/>
    <w:rsid w:val="008611E3"/>
    <w:rsid w:val="00861D0E"/>
    <w:rsid w:val="00862970"/>
    <w:rsid w:val="00863E06"/>
    <w:rsid w:val="00864B09"/>
    <w:rsid w:val="008658D7"/>
    <w:rsid w:val="00866C45"/>
    <w:rsid w:val="00871463"/>
    <w:rsid w:val="00872406"/>
    <w:rsid w:val="00872416"/>
    <w:rsid w:val="00872977"/>
    <w:rsid w:val="00872AAA"/>
    <w:rsid w:val="00873856"/>
    <w:rsid w:val="00873F6B"/>
    <w:rsid w:val="00874399"/>
    <w:rsid w:val="008750F6"/>
    <w:rsid w:val="00875396"/>
    <w:rsid w:val="0087573E"/>
    <w:rsid w:val="008765D9"/>
    <w:rsid w:val="00880BE3"/>
    <w:rsid w:val="008824A8"/>
    <w:rsid w:val="00882535"/>
    <w:rsid w:val="00882A3F"/>
    <w:rsid w:val="0088455A"/>
    <w:rsid w:val="0088522C"/>
    <w:rsid w:val="008860DD"/>
    <w:rsid w:val="0088715D"/>
    <w:rsid w:val="00887C43"/>
    <w:rsid w:val="00891B16"/>
    <w:rsid w:val="008924A0"/>
    <w:rsid w:val="00892BD1"/>
    <w:rsid w:val="00893A4A"/>
    <w:rsid w:val="008951DF"/>
    <w:rsid w:val="0089588B"/>
    <w:rsid w:val="008A0438"/>
    <w:rsid w:val="008A0693"/>
    <w:rsid w:val="008A0B0B"/>
    <w:rsid w:val="008A0C0A"/>
    <w:rsid w:val="008A42B2"/>
    <w:rsid w:val="008A4BCF"/>
    <w:rsid w:val="008A64C4"/>
    <w:rsid w:val="008A79A8"/>
    <w:rsid w:val="008B0346"/>
    <w:rsid w:val="008B0D4D"/>
    <w:rsid w:val="008B0E0F"/>
    <w:rsid w:val="008B2AB0"/>
    <w:rsid w:val="008B3177"/>
    <w:rsid w:val="008B3D2D"/>
    <w:rsid w:val="008B41B2"/>
    <w:rsid w:val="008B4232"/>
    <w:rsid w:val="008B4AE7"/>
    <w:rsid w:val="008B4BF3"/>
    <w:rsid w:val="008B5A47"/>
    <w:rsid w:val="008B5B39"/>
    <w:rsid w:val="008C020A"/>
    <w:rsid w:val="008C1EAA"/>
    <w:rsid w:val="008C2353"/>
    <w:rsid w:val="008C36A4"/>
    <w:rsid w:val="008C384C"/>
    <w:rsid w:val="008C3CC3"/>
    <w:rsid w:val="008C4097"/>
    <w:rsid w:val="008C59E1"/>
    <w:rsid w:val="008C62CE"/>
    <w:rsid w:val="008C64B5"/>
    <w:rsid w:val="008C6AA0"/>
    <w:rsid w:val="008C7315"/>
    <w:rsid w:val="008C7DFF"/>
    <w:rsid w:val="008D09CB"/>
    <w:rsid w:val="008D2614"/>
    <w:rsid w:val="008D2CDF"/>
    <w:rsid w:val="008D2F63"/>
    <w:rsid w:val="008D31CA"/>
    <w:rsid w:val="008D3AE7"/>
    <w:rsid w:val="008D4A75"/>
    <w:rsid w:val="008D5E8D"/>
    <w:rsid w:val="008D7E45"/>
    <w:rsid w:val="008E124F"/>
    <w:rsid w:val="008E253C"/>
    <w:rsid w:val="008E322C"/>
    <w:rsid w:val="008E334F"/>
    <w:rsid w:val="008E42D7"/>
    <w:rsid w:val="008F0330"/>
    <w:rsid w:val="008F2162"/>
    <w:rsid w:val="008F29A4"/>
    <w:rsid w:val="008F29C3"/>
    <w:rsid w:val="008F4BD8"/>
    <w:rsid w:val="008F57E7"/>
    <w:rsid w:val="008F705E"/>
    <w:rsid w:val="008F71F4"/>
    <w:rsid w:val="008F7377"/>
    <w:rsid w:val="008F73B4"/>
    <w:rsid w:val="009000D7"/>
    <w:rsid w:val="00900398"/>
    <w:rsid w:val="00900534"/>
    <w:rsid w:val="00900B77"/>
    <w:rsid w:val="00902C67"/>
    <w:rsid w:val="00902FF1"/>
    <w:rsid w:val="00903003"/>
    <w:rsid w:val="00903A40"/>
    <w:rsid w:val="0090507E"/>
    <w:rsid w:val="009054A9"/>
    <w:rsid w:val="0090626D"/>
    <w:rsid w:val="0090631B"/>
    <w:rsid w:val="00910439"/>
    <w:rsid w:val="009120B8"/>
    <w:rsid w:val="009132B6"/>
    <w:rsid w:val="00913FA9"/>
    <w:rsid w:val="0091443D"/>
    <w:rsid w:val="00914FDE"/>
    <w:rsid w:val="009152C0"/>
    <w:rsid w:val="009157FD"/>
    <w:rsid w:val="00916BEE"/>
    <w:rsid w:val="00916D7E"/>
    <w:rsid w:val="00917A42"/>
    <w:rsid w:val="00917E1A"/>
    <w:rsid w:val="00920124"/>
    <w:rsid w:val="0092037E"/>
    <w:rsid w:val="00922961"/>
    <w:rsid w:val="00922DF6"/>
    <w:rsid w:val="009253C0"/>
    <w:rsid w:val="00925729"/>
    <w:rsid w:val="00925917"/>
    <w:rsid w:val="00930587"/>
    <w:rsid w:val="00930AAF"/>
    <w:rsid w:val="0093193A"/>
    <w:rsid w:val="00932819"/>
    <w:rsid w:val="00932C9C"/>
    <w:rsid w:val="009332D6"/>
    <w:rsid w:val="009337A0"/>
    <w:rsid w:val="00933A66"/>
    <w:rsid w:val="00934767"/>
    <w:rsid w:val="00934DB2"/>
    <w:rsid w:val="00935CC0"/>
    <w:rsid w:val="009369D9"/>
    <w:rsid w:val="00941BE9"/>
    <w:rsid w:val="00942340"/>
    <w:rsid w:val="00942CD6"/>
    <w:rsid w:val="00943878"/>
    <w:rsid w:val="00943F9A"/>
    <w:rsid w:val="00944BDC"/>
    <w:rsid w:val="00945A8F"/>
    <w:rsid w:val="00945BFA"/>
    <w:rsid w:val="009462F6"/>
    <w:rsid w:val="00947336"/>
    <w:rsid w:val="00947584"/>
    <w:rsid w:val="00950790"/>
    <w:rsid w:val="0095088B"/>
    <w:rsid w:val="0095098A"/>
    <w:rsid w:val="0095180A"/>
    <w:rsid w:val="00952494"/>
    <w:rsid w:val="0095252D"/>
    <w:rsid w:val="009553C5"/>
    <w:rsid w:val="009569A6"/>
    <w:rsid w:val="00960185"/>
    <w:rsid w:val="00960455"/>
    <w:rsid w:val="00960C7C"/>
    <w:rsid w:val="0096256F"/>
    <w:rsid w:val="009629A3"/>
    <w:rsid w:val="009629E6"/>
    <w:rsid w:val="009635C5"/>
    <w:rsid w:val="00963C93"/>
    <w:rsid w:val="00964A48"/>
    <w:rsid w:val="0096510D"/>
    <w:rsid w:val="009651D3"/>
    <w:rsid w:val="00965881"/>
    <w:rsid w:val="00967095"/>
    <w:rsid w:val="0096790A"/>
    <w:rsid w:val="0097124D"/>
    <w:rsid w:val="009715F0"/>
    <w:rsid w:val="00971997"/>
    <w:rsid w:val="0097262D"/>
    <w:rsid w:val="00972F15"/>
    <w:rsid w:val="009743F5"/>
    <w:rsid w:val="00976F08"/>
    <w:rsid w:val="009774DF"/>
    <w:rsid w:val="0098064F"/>
    <w:rsid w:val="00983375"/>
    <w:rsid w:val="009843E9"/>
    <w:rsid w:val="00984C63"/>
    <w:rsid w:val="0098793A"/>
    <w:rsid w:val="00987D01"/>
    <w:rsid w:val="00991419"/>
    <w:rsid w:val="00991CD1"/>
    <w:rsid w:val="00992AB3"/>
    <w:rsid w:val="00992D74"/>
    <w:rsid w:val="00995124"/>
    <w:rsid w:val="00997914"/>
    <w:rsid w:val="00997F33"/>
    <w:rsid w:val="009A280A"/>
    <w:rsid w:val="009A372B"/>
    <w:rsid w:val="009A3F2D"/>
    <w:rsid w:val="009A5193"/>
    <w:rsid w:val="009A5F93"/>
    <w:rsid w:val="009A6C3F"/>
    <w:rsid w:val="009A7476"/>
    <w:rsid w:val="009A79DC"/>
    <w:rsid w:val="009B097A"/>
    <w:rsid w:val="009B3B6E"/>
    <w:rsid w:val="009B4536"/>
    <w:rsid w:val="009B55B1"/>
    <w:rsid w:val="009B56C3"/>
    <w:rsid w:val="009B5C25"/>
    <w:rsid w:val="009B5DE2"/>
    <w:rsid w:val="009B683A"/>
    <w:rsid w:val="009B698E"/>
    <w:rsid w:val="009B6E02"/>
    <w:rsid w:val="009B6E58"/>
    <w:rsid w:val="009C01E0"/>
    <w:rsid w:val="009C0514"/>
    <w:rsid w:val="009C0905"/>
    <w:rsid w:val="009C1AEA"/>
    <w:rsid w:val="009C1E31"/>
    <w:rsid w:val="009C28AA"/>
    <w:rsid w:val="009C3183"/>
    <w:rsid w:val="009C358D"/>
    <w:rsid w:val="009C400F"/>
    <w:rsid w:val="009C4A9D"/>
    <w:rsid w:val="009C739D"/>
    <w:rsid w:val="009C7874"/>
    <w:rsid w:val="009C7D3B"/>
    <w:rsid w:val="009D009E"/>
    <w:rsid w:val="009D0E61"/>
    <w:rsid w:val="009D3AEC"/>
    <w:rsid w:val="009D44C5"/>
    <w:rsid w:val="009D4AA0"/>
    <w:rsid w:val="009D66C1"/>
    <w:rsid w:val="009D6D95"/>
    <w:rsid w:val="009E03B2"/>
    <w:rsid w:val="009E06CC"/>
    <w:rsid w:val="009E0B71"/>
    <w:rsid w:val="009E0BC5"/>
    <w:rsid w:val="009E2186"/>
    <w:rsid w:val="009E2AE2"/>
    <w:rsid w:val="009E2B01"/>
    <w:rsid w:val="009E423B"/>
    <w:rsid w:val="009E5946"/>
    <w:rsid w:val="009E6479"/>
    <w:rsid w:val="009E785D"/>
    <w:rsid w:val="009F10E2"/>
    <w:rsid w:val="009F13AF"/>
    <w:rsid w:val="009F1C14"/>
    <w:rsid w:val="009F24C1"/>
    <w:rsid w:val="009F250C"/>
    <w:rsid w:val="009F2C60"/>
    <w:rsid w:val="009F318E"/>
    <w:rsid w:val="009F3B83"/>
    <w:rsid w:val="009F4E20"/>
    <w:rsid w:val="009F6D50"/>
    <w:rsid w:val="00A00204"/>
    <w:rsid w:val="00A014FF"/>
    <w:rsid w:val="00A01507"/>
    <w:rsid w:val="00A01636"/>
    <w:rsid w:val="00A02A89"/>
    <w:rsid w:val="00A03190"/>
    <w:rsid w:val="00A0343A"/>
    <w:rsid w:val="00A067A4"/>
    <w:rsid w:val="00A06C59"/>
    <w:rsid w:val="00A07E42"/>
    <w:rsid w:val="00A102A0"/>
    <w:rsid w:val="00A10806"/>
    <w:rsid w:val="00A10B9B"/>
    <w:rsid w:val="00A1103E"/>
    <w:rsid w:val="00A12936"/>
    <w:rsid w:val="00A12EE6"/>
    <w:rsid w:val="00A15D3C"/>
    <w:rsid w:val="00A15F79"/>
    <w:rsid w:val="00A1643D"/>
    <w:rsid w:val="00A16CD4"/>
    <w:rsid w:val="00A17914"/>
    <w:rsid w:val="00A17C51"/>
    <w:rsid w:val="00A2098F"/>
    <w:rsid w:val="00A20BCD"/>
    <w:rsid w:val="00A22987"/>
    <w:rsid w:val="00A22BD4"/>
    <w:rsid w:val="00A22DA7"/>
    <w:rsid w:val="00A23561"/>
    <w:rsid w:val="00A24207"/>
    <w:rsid w:val="00A24A12"/>
    <w:rsid w:val="00A25977"/>
    <w:rsid w:val="00A25E4C"/>
    <w:rsid w:val="00A30589"/>
    <w:rsid w:val="00A3200E"/>
    <w:rsid w:val="00A32029"/>
    <w:rsid w:val="00A3379D"/>
    <w:rsid w:val="00A33E33"/>
    <w:rsid w:val="00A3575E"/>
    <w:rsid w:val="00A360A0"/>
    <w:rsid w:val="00A37239"/>
    <w:rsid w:val="00A37521"/>
    <w:rsid w:val="00A377B5"/>
    <w:rsid w:val="00A40101"/>
    <w:rsid w:val="00A40D1D"/>
    <w:rsid w:val="00A41A5E"/>
    <w:rsid w:val="00A41C02"/>
    <w:rsid w:val="00A4343D"/>
    <w:rsid w:val="00A43C2D"/>
    <w:rsid w:val="00A44E46"/>
    <w:rsid w:val="00A44ED5"/>
    <w:rsid w:val="00A469E4"/>
    <w:rsid w:val="00A46BDD"/>
    <w:rsid w:val="00A46D6A"/>
    <w:rsid w:val="00A46DA6"/>
    <w:rsid w:val="00A510AD"/>
    <w:rsid w:val="00A514D9"/>
    <w:rsid w:val="00A529C0"/>
    <w:rsid w:val="00A53375"/>
    <w:rsid w:val="00A537A8"/>
    <w:rsid w:val="00A53F38"/>
    <w:rsid w:val="00A54052"/>
    <w:rsid w:val="00A54B46"/>
    <w:rsid w:val="00A55508"/>
    <w:rsid w:val="00A5574A"/>
    <w:rsid w:val="00A558C5"/>
    <w:rsid w:val="00A57CE4"/>
    <w:rsid w:val="00A60620"/>
    <w:rsid w:val="00A61135"/>
    <w:rsid w:val="00A612E5"/>
    <w:rsid w:val="00A61E50"/>
    <w:rsid w:val="00A625E1"/>
    <w:rsid w:val="00A639AC"/>
    <w:rsid w:val="00A64806"/>
    <w:rsid w:val="00A64B08"/>
    <w:rsid w:val="00A65953"/>
    <w:rsid w:val="00A65A7D"/>
    <w:rsid w:val="00A662ED"/>
    <w:rsid w:val="00A66434"/>
    <w:rsid w:val="00A66B0E"/>
    <w:rsid w:val="00A67130"/>
    <w:rsid w:val="00A67192"/>
    <w:rsid w:val="00A679D3"/>
    <w:rsid w:val="00A701BA"/>
    <w:rsid w:val="00A70DE7"/>
    <w:rsid w:val="00A70F56"/>
    <w:rsid w:val="00A71832"/>
    <w:rsid w:val="00A73195"/>
    <w:rsid w:val="00A7366B"/>
    <w:rsid w:val="00A747DD"/>
    <w:rsid w:val="00A75140"/>
    <w:rsid w:val="00A75A14"/>
    <w:rsid w:val="00A75C16"/>
    <w:rsid w:val="00A7660D"/>
    <w:rsid w:val="00A8019A"/>
    <w:rsid w:val="00A804FB"/>
    <w:rsid w:val="00A80AB9"/>
    <w:rsid w:val="00A80DE6"/>
    <w:rsid w:val="00A8192F"/>
    <w:rsid w:val="00A81EB3"/>
    <w:rsid w:val="00A84AD8"/>
    <w:rsid w:val="00A84FEF"/>
    <w:rsid w:val="00A85FE3"/>
    <w:rsid w:val="00A8684A"/>
    <w:rsid w:val="00A90185"/>
    <w:rsid w:val="00A90AD2"/>
    <w:rsid w:val="00A91C2B"/>
    <w:rsid w:val="00A920D8"/>
    <w:rsid w:val="00A9435D"/>
    <w:rsid w:val="00A94702"/>
    <w:rsid w:val="00A95024"/>
    <w:rsid w:val="00A95402"/>
    <w:rsid w:val="00A960A4"/>
    <w:rsid w:val="00A965EC"/>
    <w:rsid w:val="00A9750B"/>
    <w:rsid w:val="00AA29F8"/>
    <w:rsid w:val="00AA3505"/>
    <w:rsid w:val="00AA3B9E"/>
    <w:rsid w:val="00AA46FA"/>
    <w:rsid w:val="00AA54C2"/>
    <w:rsid w:val="00AA585B"/>
    <w:rsid w:val="00AA6282"/>
    <w:rsid w:val="00AA72F3"/>
    <w:rsid w:val="00AA76E7"/>
    <w:rsid w:val="00AB2327"/>
    <w:rsid w:val="00AB2370"/>
    <w:rsid w:val="00AB24DA"/>
    <w:rsid w:val="00AB348D"/>
    <w:rsid w:val="00AB3C7B"/>
    <w:rsid w:val="00AB499A"/>
    <w:rsid w:val="00AB5212"/>
    <w:rsid w:val="00AB60E7"/>
    <w:rsid w:val="00AB618C"/>
    <w:rsid w:val="00AB62DA"/>
    <w:rsid w:val="00AB6476"/>
    <w:rsid w:val="00AB6552"/>
    <w:rsid w:val="00AB6A3F"/>
    <w:rsid w:val="00AB6D08"/>
    <w:rsid w:val="00AB70DA"/>
    <w:rsid w:val="00AB7335"/>
    <w:rsid w:val="00AB778A"/>
    <w:rsid w:val="00AC0165"/>
    <w:rsid w:val="00AC02D1"/>
    <w:rsid w:val="00AC129A"/>
    <w:rsid w:val="00AC134D"/>
    <w:rsid w:val="00AC1BEF"/>
    <w:rsid w:val="00AC2E05"/>
    <w:rsid w:val="00AC3456"/>
    <w:rsid w:val="00AC459D"/>
    <w:rsid w:val="00AC6292"/>
    <w:rsid w:val="00AC649C"/>
    <w:rsid w:val="00AD27DE"/>
    <w:rsid w:val="00AD32BD"/>
    <w:rsid w:val="00AD4013"/>
    <w:rsid w:val="00AD540B"/>
    <w:rsid w:val="00AD6623"/>
    <w:rsid w:val="00AD7E72"/>
    <w:rsid w:val="00AE037F"/>
    <w:rsid w:val="00AE0614"/>
    <w:rsid w:val="00AE0701"/>
    <w:rsid w:val="00AE1497"/>
    <w:rsid w:val="00AE2091"/>
    <w:rsid w:val="00AE20D3"/>
    <w:rsid w:val="00AE2D8F"/>
    <w:rsid w:val="00AE2E03"/>
    <w:rsid w:val="00AE307A"/>
    <w:rsid w:val="00AE343B"/>
    <w:rsid w:val="00AE3902"/>
    <w:rsid w:val="00AE59B9"/>
    <w:rsid w:val="00AE5DEE"/>
    <w:rsid w:val="00AE5F5B"/>
    <w:rsid w:val="00AE6DD3"/>
    <w:rsid w:val="00AE7A76"/>
    <w:rsid w:val="00AF1E80"/>
    <w:rsid w:val="00AF3D92"/>
    <w:rsid w:val="00AF4307"/>
    <w:rsid w:val="00AF4A6D"/>
    <w:rsid w:val="00AF55A4"/>
    <w:rsid w:val="00AF58AF"/>
    <w:rsid w:val="00AF6119"/>
    <w:rsid w:val="00AF69A9"/>
    <w:rsid w:val="00AF7554"/>
    <w:rsid w:val="00B00705"/>
    <w:rsid w:val="00B00C1D"/>
    <w:rsid w:val="00B010C3"/>
    <w:rsid w:val="00B028FD"/>
    <w:rsid w:val="00B033B3"/>
    <w:rsid w:val="00B054EC"/>
    <w:rsid w:val="00B054F5"/>
    <w:rsid w:val="00B06C5D"/>
    <w:rsid w:val="00B06D50"/>
    <w:rsid w:val="00B078FA"/>
    <w:rsid w:val="00B107F8"/>
    <w:rsid w:val="00B11404"/>
    <w:rsid w:val="00B11F6D"/>
    <w:rsid w:val="00B13EF3"/>
    <w:rsid w:val="00B15AE8"/>
    <w:rsid w:val="00B164B4"/>
    <w:rsid w:val="00B16D5E"/>
    <w:rsid w:val="00B178C8"/>
    <w:rsid w:val="00B17CD4"/>
    <w:rsid w:val="00B20133"/>
    <w:rsid w:val="00B20917"/>
    <w:rsid w:val="00B21174"/>
    <w:rsid w:val="00B22C4C"/>
    <w:rsid w:val="00B23CA1"/>
    <w:rsid w:val="00B2798C"/>
    <w:rsid w:val="00B307A7"/>
    <w:rsid w:val="00B30B30"/>
    <w:rsid w:val="00B312B6"/>
    <w:rsid w:val="00B33F9B"/>
    <w:rsid w:val="00B347EA"/>
    <w:rsid w:val="00B352FB"/>
    <w:rsid w:val="00B3538D"/>
    <w:rsid w:val="00B358E1"/>
    <w:rsid w:val="00B35AE9"/>
    <w:rsid w:val="00B35DEC"/>
    <w:rsid w:val="00B3631F"/>
    <w:rsid w:val="00B36D9E"/>
    <w:rsid w:val="00B36DFD"/>
    <w:rsid w:val="00B373CD"/>
    <w:rsid w:val="00B37B69"/>
    <w:rsid w:val="00B437A3"/>
    <w:rsid w:val="00B43AF4"/>
    <w:rsid w:val="00B444A1"/>
    <w:rsid w:val="00B45940"/>
    <w:rsid w:val="00B46120"/>
    <w:rsid w:val="00B465A3"/>
    <w:rsid w:val="00B46E39"/>
    <w:rsid w:val="00B47071"/>
    <w:rsid w:val="00B5045B"/>
    <w:rsid w:val="00B50FBC"/>
    <w:rsid w:val="00B528CB"/>
    <w:rsid w:val="00B52A48"/>
    <w:rsid w:val="00B547D8"/>
    <w:rsid w:val="00B5550C"/>
    <w:rsid w:val="00B556FD"/>
    <w:rsid w:val="00B56CE4"/>
    <w:rsid w:val="00B57B72"/>
    <w:rsid w:val="00B60B14"/>
    <w:rsid w:val="00B61432"/>
    <w:rsid w:val="00B61D32"/>
    <w:rsid w:val="00B6246E"/>
    <w:rsid w:val="00B62472"/>
    <w:rsid w:val="00B6287F"/>
    <w:rsid w:val="00B62975"/>
    <w:rsid w:val="00B6382A"/>
    <w:rsid w:val="00B63E1B"/>
    <w:rsid w:val="00B647CC"/>
    <w:rsid w:val="00B6536D"/>
    <w:rsid w:val="00B65E86"/>
    <w:rsid w:val="00B66BC4"/>
    <w:rsid w:val="00B67418"/>
    <w:rsid w:val="00B67A49"/>
    <w:rsid w:val="00B70723"/>
    <w:rsid w:val="00B71002"/>
    <w:rsid w:val="00B7151D"/>
    <w:rsid w:val="00B72C88"/>
    <w:rsid w:val="00B738AE"/>
    <w:rsid w:val="00B73BB4"/>
    <w:rsid w:val="00B73F91"/>
    <w:rsid w:val="00B75386"/>
    <w:rsid w:val="00B75BE3"/>
    <w:rsid w:val="00B76A11"/>
    <w:rsid w:val="00B773F1"/>
    <w:rsid w:val="00B77439"/>
    <w:rsid w:val="00B7744C"/>
    <w:rsid w:val="00B77C09"/>
    <w:rsid w:val="00B80AC5"/>
    <w:rsid w:val="00B8121F"/>
    <w:rsid w:val="00B82F30"/>
    <w:rsid w:val="00B837E7"/>
    <w:rsid w:val="00B83FFD"/>
    <w:rsid w:val="00B865BE"/>
    <w:rsid w:val="00B874AE"/>
    <w:rsid w:val="00B87B94"/>
    <w:rsid w:val="00B93089"/>
    <w:rsid w:val="00B94322"/>
    <w:rsid w:val="00B944A1"/>
    <w:rsid w:val="00B960E2"/>
    <w:rsid w:val="00B960EA"/>
    <w:rsid w:val="00B9637E"/>
    <w:rsid w:val="00B9669A"/>
    <w:rsid w:val="00B96D11"/>
    <w:rsid w:val="00B97E00"/>
    <w:rsid w:val="00BA0956"/>
    <w:rsid w:val="00BA136C"/>
    <w:rsid w:val="00BA1F97"/>
    <w:rsid w:val="00BA25C7"/>
    <w:rsid w:val="00BA277D"/>
    <w:rsid w:val="00BA3DC5"/>
    <w:rsid w:val="00BA4482"/>
    <w:rsid w:val="00BA521F"/>
    <w:rsid w:val="00BA6370"/>
    <w:rsid w:val="00BA6DAF"/>
    <w:rsid w:val="00BB0008"/>
    <w:rsid w:val="00BB32E3"/>
    <w:rsid w:val="00BB3B89"/>
    <w:rsid w:val="00BB488A"/>
    <w:rsid w:val="00BB5532"/>
    <w:rsid w:val="00BB7608"/>
    <w:rsid w:val="00BB7C45"/>
    <w:rsid w:val="00BC20F2"/>
    <w:rsid w:val="00BC2980"/>
    <w:rsid w:val="00BC3873"/>
    <w:rsid w:val="00BC43B3"/>
    <w:rsid w:val="00BC4C6B"/>
    <w:rsid w:val="00BC4C7A"/>
    <w:rsid w:val="00BC5024"/>
    <w:rsid w:val="00BC6ABD"/>
    <w:rsid w:val="00BC7C9C"/>
    <w:rsid w:val="00BD0A77"/>
    <w:rsid w:val="00BD0DEE"/>
    <w:rsid w:val="00BD140B"/>
    <w:rsid w:val="00BD21DB"/>
    <w:rsid w:val="00BD3F17"/>
    <w:rsid w:val="00BD44C3"/>
    <w:rsid w:val="00BD568A"/>
    <w:rsid w:val="00BD58C5"/>
    <w:rsid w:val="00BE0244"/>
    <w:rsid w:val="00BE07C6"/>
    <w:rsid w:val="00BE0ED1"/>
    <w:rsid w:val="00BE23B1"/>
    <w:rsid w:val="00BE25D9"/>
    <w:rsid w:val="00BE3CBD"/>
    <w:rsid w:val="00BE4AF2"/>
    <w:rsid w:val="00BE4E6C"/>
    <w:rsid w:val="00BE5569"/>
    <w:rsid w:val="00BE5C44"/>
    <w:rsid w:val="00BE66DE"/>
    <w:rsid w:val="00BE6757"/>
    <w:rsid w:val="00BE759F"/>
    <w:rsid w:val="00BE7B34"/>
    <w:rsid w:val="00BE7D7A"/>
    <w:rsid w:val="00BE7DD8"/>
    <w:rsid w:val="00BF087E"/>
    <w:rsid w:val="00BF2708"/>
    <w:rsid w:val="00BF296A"/>
    <w:rsid w:val="00BF387E"/>
    <w:rsid w:val="00BF3F5B"/>
    <w:rsid w:val="00BF4BF1"/>
    <w:rsid w:val="00BF55BD"/>
    <w:rsid w:val="00BF5B0D"/>
    <w:rsid w:val="00BF5D1B"/>
    <w:rsid w:val="00BF5FAD"/>
    <w:rsid w:val="00BF609F"/>
    <w:rsid w:val="00BF7148"/>
    <w:rsid w:val="00BF7312"/>
    <w:rsid w:val="00C00824"/>
    <w:rsid w:val="00C00CC9"/>
    <w:rsid w:val="00C00DFD"/>
    <w:rsid w:val="00C01330"/>
    <w:rsid w:val="00C01E82"/>
    <w:rsid w:val="00C038D8"/>
    <w:rsid w:val="00C04365"/>
    <w:rsid w:val="00C04762"/>
    <w:rsid w:val="00C04D0A"/>
    <w:rsid w:val="00C05C02"/>
    <w:rsid w:val="00C05DA8"/>
    <w:rsid w:val="00C06030"/>
    <w:rsid w:val="00C06C1D"/>
    <w:rsid w:val="00C07089"/>
    <w:rsid w:val="00C07C74"/>
    <w:rsid w:val="00C1000E"/>
    <w:rsid w:val="00C110C2"/>
    <w:rsid w:val="00C1268E"/>
    <w:rsid w:val="00C13361"/>
    <w:rsid w:val="00C13B2C"/>
    <w:rsid w:val="00C1451F"/>
    <w:rsid w:val="00C15B08"/>
    <w:rsid w:val="00C15F4C"/>
    <w:rsid w:val="00C165DB"/>
    <w:rsid w:val="00C179C7"/>
    <w:rsid w:val="00C17AC2"/>
    <w:rsid w:val="00C22D60"/>
    <w:rsid w:val="00C23682"/>
    <w:rsid w:val="00C23A7F"/>
    <w:rsid w:val="00C24167"/>
    <w:rsid w:val="00C244D4"/>
    <w:rsid w:val="00C2537B"/>
    <w:rsid w:val="00C25928"/>
    <w:rsid w:val="00C26B15"/>
    <w:rsid w:val="00C27B4A"/>
    <w:rsid w:val="00C3068F"/>
    <w:rsid w:val="00C30E41"/>
    <w:rsid w:val="00C324AF"/>
    <w:rsid w:val="00C339B8"/>
    <w:rsid w:val="00C34499"/>
    <w:rsid w:val="00C34DD8"/>
    <w:rsid w:val="00C3638D"/>
    <w:rsid w:val="00C36F6C"/>
    <w:rsid w:val="00C37286"/>
    <w:rsid w:val="00C37F52"/>
    <w:rsid w:val="00C40105"/>
    <w:rsid w:val="00C40896"/>
    <w:rsid w:val="00C410F9"/>
    <w:rsid w:val="00C4160D"/>
    <w:rsid w:val="00C41D2A"/>
    <w:rsid w:val="00C41E9D"/>
    <w:rsid w:val="00C4202D"/>
    <w:rsid w:val="00C43ECE"/>
    <w:rsid w:val="00C44000"/>
    <w:rsid w:val="00C44125"/>
    <w:rsid w:val="00C457D8"/>
    <w:rsid w:val="00C45F16"/>
    <w:rsid w:val="00C46CD8"/>
    <w:rsid w:val="00C47476"/>
    <w:rsid w:val="00C47519"/>
    <w:rsid w:val="00C47887"/>
    <w:rsid w:val="00C47F56"/>
    <w:rsid w:val="00C50304"/>
    <w:rsid w:val="00C509B9"/>
    <w:rsid w:val="00C50CC9"/>
    <w:rsid w:val="00C51E51"/>
    <w:rsid w:val="00C53CB8"/>
    <w:rsid w:val="00C53E49"/>
    <w:rsid w:val="00C5414A"/>
    <w:rsid w:val="00C54DA0"/>
    <w:rsid w:val="00C55258"/>
    <w:rsid w:val="00C553D9"/>
    <w:rsid w:val="00C60EAC"/>
    <w:rsid w:val="00C60F83"/>
    <w:rsid w:val="00C61B14"/>
    <w:rsid w:val="00C6499B"/>
    <w:rsid w:val="00C655A6"/>
    <w:rsid w:val="00C659C0"/>
    <w:rsid w:val="00C65E07"/>
    <w:rsid w:val="00C66432"/>
    <w:rsid w:val="00C67153"/>
    <w:rsid w:val="00C67B9A"/>
    <w:rsid w:val="00C67D68"/>
    <w:rsid w:val="00C7031F"/>
    <w:rsid w:val="00C7068E"/>
    <w:rsid w:val="00C708BE"/>
    <w:rsid w:val="00C70965"/>
    <w:rsid w:val="00C72CAA"/>
    <w:rsid w:val="00C73632"/>
    <w:rsid w:val="00C74B6A"/>
    <w:rsid w:val="00C75A56"/>
    <w:rsid w:val="00C8010A"/>
    <w:rsid w:val="00C8032F"/>
    <w:rsid w:val="00C80848"/>
    <w:rsid w:val="00C822F6"/>
    <w:rsid w:val="00C827F7"/>
    <w:rsid w:val="00C82B75"/>
    <w:rsid w:val="00C8406E"/>
    <w:rsid w:val="00C84D1B"/>
    <w:rsid w:val="00C854B7"/>
    <w:rsid w:val="00C85E38"/>
    <w:rsid w:val="00C8687B"/>
    <w:rsid w:val="00C87370"/>
    <w:rsid w:val="00C904F7"/>
    <w:rsid w:val="00C91DEB"/>
    <w:rsid w:val="00C927C3"/>
    <w:rsid w:val="00C92DFD"/>
    <w:rsid w:val="00C93204"/>
    <w:rsid w:val="00C935C2"/>
    <w:rsid w:val="00C93E83"/>
    <w:rsid w:val="00C93F76"/>
    <w:rsid w:val="00C94C4E"/>
    <w:rsid w:val="00C953B0"/>
    <w:rsid w:val="00C96FD2"/>
    <w:rsid w:val="00C974A3"/>
    <w:rsid w:val="00CA033C"/>
    <w:rsid w:val="00CA1C1C"/>
    <w:rsid w:val="00CA1DD2"/>
    <w:rsid w:val="00CA26EA"/>
    <w:rsid w:val="00CA3941"/>
    <w:rsid w:val="00CA40B4"/>
    <w:rsid w:val="00CA4857"/>
    <w:rsid w:val="00CA49E0"/>
    <w:rsid w:val="00CA5FAA"/>
    <w:rsid w:val="00CA6BE8"/>
    <w:rsid w:val="00CB10FB"/>
    <w:rsid w:val="00CB18F1"/>
    <w:rsid w:val="00CB2709"/>
    <w:rsid w:val="00CB3210"/>
    <w:rsid w:val="00CB4330"/>
    <w:rsid w:val="00CB5413"/>
    <w:rsid w:val="00CB5E3E"/>
    <w:rsid w:val="00CB5FBF"/>
    <w:rsid w:val="00CB6295"/>
    <w:rsid w:val="00CB6775"/>
    <w:rsid w:val="00CB6F89"/>
    <w:rsid w:val="00CB75B5"/>
    <w:rsid w:val="00CC11F5"/>
    <w:rsid w:val="00CC30D0"/>
    <w:rsid w:val="00CC37CD"/>
    <w:rsid w:val="00CC3F17"/>
    <w:rsid w:val="00CC479C"/>
    <w:rsid w:val="00CC49DC"/>
    <w:rsid w:val="00CC4EE3"/>
    <w:rsid w:val="00CC79CC"/>
    <w:rsid w:val="00CD011C"/>
    <w:rsid w:val="00CD0401"/>
    <w:rsid w:val="00CD090E"/>
    <w:rsid w:val="00CD1237"/>
    <w:rsid w:val="00CD2AD8"/>
    <w:rsid w:val="00CD3D50"/>
    <w:rsid w:val="00CD42FD"/>
    <w:rsid w:val="00CD44B7"/>
    <w:rsid w:val="00CD44DA"/>
    <w:rsid w:val="00CD48BB"/>
    <w:rsid w:val="00CD5C9E"/>
    <w:rsid w:val="00CD60FA"/>
    <w:rsid w:val="00CD7954"/>
    <w:rsid w:val="00CD7DEA"/>
    <w:rsid w:val="00CE0B46"/>
    <w:rsid w:val="00CE198B"/>
    <w:rsid w:val="00CE1F60"/>
    <w:rsid w:val="00CE3670"/>
    <w:rsid w:val="00CE3C42"/>
    <w:rsid w:val="00CE3DE3"/>
    <w:rsid w:val="00CE4BB4"/>
    <w:rsid w:val="00CE4D8D"/>
    <w:rsid w:val="00CE504C"/>
    <w:rsid w:val="00CE66E3"/>
    <w:rsid w:val="00CE7FA2"/>
    <w:rsid w:val="00CF05AE"/>
    <w:rsid w:val="00CF1839"/>
    <w:rsid w:val="00CF1BA6"/>
    <w:rsid w:val="00CF1BF0"/>
    <w:rsid w:val="00CF2051"/>
    <w:rsid w:val="00CF251D"/>
    <w:rsid w:val="00CF36DE"/>
    <w:rsid w:val="00CF37A8"/>
    <w:rsid w:val="00CF3B26"/>
    <w:rsid w:val="00CF5032"/>
    <w:rsid w:val="00CF545B"/>
    <w:rsid w:val="00CF63D9"/>
    <w:rsid w:val="00D00E3D"/>
    <w:rsid w:val="00D01114"/>
    <w:rsid w:val="00D012A0"/>
    <w:rsid w:val="00D01DEC"/>
    <w:rsid w:val="00D030FB"/>
    <w:rsid w:val="00D03682"/>
    <w:rsid w:val="00D0493E"/>
    <w:rsid w:val="00D05267"/>
    <w:rsid w:val="00D060FD"/>
    <w:rsid w:val="00D07EF1"/>
    <w:rsid w:val="00D106C3"/>
    <w:rsid w:val="00D117F9"/>
    <w:rsid w:val="00D1207B"/>
    <w:rsid w:val="00D13143"/>
    <w:rsid w:val="00D13146"/>
    <w:rsid w:val="00D14ED9"/>
    <w:rsid w:val="00D15202"/>
    <w:rsid w:val="00D16BDB"/>
    <w:rsid w:val="00D1745F"/>
    <w:rsid w:val="00D20A01"/>
    <w:rsid w:val="00D23169"/>
    <w:rsid w:val="00D23402"/>
    <w:rsid w:val="00D24CF8"/>
    <w:rsid w:val="00D25872"/>
    <w:rsid w:val="00D25CB5"/>
    <w:rsid w:val="00D262B4"/>
    <w:rsid w:val="00D26467"/>
    <w:rsid w:val="00D30951"/>
    <w:rsid w:val="00D309B0"/>
    <w:rsid w:val="00D32FC7"/>
    <w:rsid w:val="00D330BC"/>
    <w:rsid w:val="00D334EB"/>
    <w:rsid w:val="00D34650"/>
    <w:rsid w:val="00D350EA"/>
    <w:rsid w:val="00D35BF7"/>
    <w:rsid w:val="00D374EE"/>
    <w:rsid w:val="00D3790D"/>
    <w:rsid w:val="00D40DF5"/>
    <w:rsid w:val="00D40FAC"/>
    <w:rsid w:val="00D418CD"/>
    <w:rsid w:val="00D41E67"/>
    <w:rsid w:val="00D41F4A"/>
    <w:rsid w:val="00D450DF"/>
    <w:rsid w:val="00D459E1"/>
    <w:rsid w:val="00D45F08"/>
    <w:rsid w:val="00D500AA"/>
    <w:rsid w:val="00D51283"/>
    <w:rsid w:val="00D526C8"/>
    <w:rsid w:val="00D53B67"/>
    <w:rsid w:val="00D5486F"/>
    <w:rsid w:val="00D55302"/>
    <w:rsid w:val="00D55FDD"/>
    <w:rsid w:val="00D57A3F"/>
    <w:rsid w:val="00D63BB7"/>
    <w:rsid w:val="00D65258"/>
    <w:rsid w:val="00D65F3F"/>
    <w:rsid w:val="00D7004C"/>
    <w:rsid w:val="00D70392"/>
    <w:rsid w:val="00D707DD"/>
    <w:rsid w:val="00D70F1E"/>
    <w:rsid w:val="00D712D2"/>
    <w:rsid w:val="00D71441"/>
    <w:rsid w:val="00D72771"/>
    <w:rsid w:val="00D7352C"/>
    <w:rsid w:val="00D739FE"/>
    <w:rsid w:val="00D74F97"/>
    <w:rsid w:val="00D770DC"/>
    <w:rsid w:val="00D77E70"/>
    <w:rsid w:val="00D804C5"/>
    <w:rsid w:val="00D80B17"/>
    <w:rsid w:val="00D81BDD"/>
    <w:rsid w:val="00D81BE2"/>
    <w:rsid w:val="00D82FFE"/>
    <w:rsid w:val="00D836DF"/>
    <w:rsid w:val="00D84836"/>
    <w:rsid w:val="00D849BE"/>
    <w:rsid w:val="00D87C6D"/>
    <w:rsid w:val="00D909D7"/>
    <w:rsid w:val="00D920BC"/>
    <w:rsid w:val="00D929B8"/>
    <w:rsid w:val="00D93607"/>
    <w:rsid w:val="00D9444E"/>
    <w:rsid w:val="00D95484"/>
    <w:rsid w:val="00D9569B"/>
    <w:rsid w:val="00D959DE"/>
    <w:rsid w:val="00D9759F"/>
    <w:rsid w:val="00DA0299"/>
    <w:rsid w:val="00DA0FCC"/>
    <w:rsid w:val="00DA1DD8"/>
    <w:rsid w:val="00DA30D8"/>
    <w:rsid w:val="00DA4472"/>
    <w:rsid w:val="00DA53BB"/>
    <w:rsid w:val="00DA73F6"/>
    <w:rsid w:val="00DA744C"/>
    <w:rsid w:val="00DA7835"/>
    <w:rsid w:val="00DA787A"/>
    <w:rsid w:val="00DB13C6"/>
    <w:rsid w:val="00DB32A6"/>
    <w:rsid w:val="00DB42B1"/>
    <w:rsid w:val="00DB5B70"/>
    <w:rsid w:val="00DB71AE"/>
    <w:rsid w:val="00DC06DB"/>
    <w:rsid w:val="00DC0C5A"/>
    <w:rsid w:val="00DC13EC"/>
    <w:rsid w:val="00DC18A8"/>
    <w:rsid w:val="00DC1B7A"/>
    <w:rsid w:val="00DC2E78"/>
    <w:rsid w:val="00DC337B"/>
    <w:rsid w:val="00DC4F0F"/>
    <w:rsid w:val="00DC5839"/>
    <w:rsid w:val="00DC67E3"/>
    <w:rsid w:val="00DC694D"/>
    <w:rsid w:val="00DC70F3"/>
    <w:rsid w:val="00DC7BCA"/>
    <w:rsid w:val="00DD1271"/>
    <w:rsid w:val="00DD1E9D"/>
    <w:rsid w:val="00DD3287"/>
    <w:rsid w:val="00DD56E7"/>
    <w:rsid w:val="00DD5C83"/>
    <w:rsid w:val="00DD6505"/>
    <w:rsid w:val="00DD6F53"/>
    <w:rsid w:val="00DD6FBC"/>
    <w:rsid w:val="00DE2EA3"/>
    <w:rsid w:val="00DE3BA7"/>
    <w:rsid w:val="00DE416B"/>
    <w:rsid w:val="00DE4688"/>
    <w:rsid w:val="00DE4880"/>
    <w:rsid w:val="00DE5267"/>
    <w:rsid w:val="00DE58B3"/>
    <w:rsid w:val="00DE68F1"/>
    <w:rsid w:val="00DE73A5"/>
    <w:rsid w:val="00DE7A35"/>
    <w:rsid w:val="00DF0594"/>
    <w:rsid w:val="00DF0F04"/>
    <w:rsid w:val="00DF15D5"/>
    <w:rsid w:val="00DF1E62"/>
    <w:rsid w:val="00DF2E77"/>
    <w:rsid w:val="00DF318C"/>
    <w:rsid w:val="00DF39DC"/>
    <w:rsid w:val="00DF3DED"/>
    <w:rsid w:val="00DF452D"/>
    <w:rsid w:val="00DF4713"/>
    <w:rsid w:val="00DF47FE"/>
    <w:rsid w:val="00DF4FC9"/>
    <w:rsid w:val="00DF60E4"/>
    <w:rsid w:val="00DF7A38"/>
    <w:rsid w:val="00DF7A7E"/>
    <w:rsid w:val="00DF7AB1"/>
    <w:rsid w:val="00E00D04"/>
    <w:rsid w:val="00E01257"/>
    <w:rsid w:val="00E021F8"/>
    <w:rsid w:val="00E02487"/>
    <w:rsid w:val="00E02B2D"/>
    <w:rsid w:val="00E03E4B"/>
    <w:rsid w:val="00E06825"/>
    <w:rsid w:val="00E074DD"/>
    <w:rsid w:val="00E07A48"/>
    <w:rsid w:val="00E119F7"/>
    <w:rsid w:val="00E13169"/>
    <w:rsid w:val="00E134A9"/>
    <w:rsid w:val="00E140D1"/>
    <w:rsid w:val="00E147B6"/>
    <w:rsid w:val="00E151DF"/>
    <w:rsid w:val="00E17E21"/>
    <w:rsid w:val="00E22703"/>
    <w:rsid w:val="00E22DF1"/>
    <w:rsid w:val="00E235A8"/>
    <w:rsid w:val="00E237B5"/>
    <w:rsid w:val="00E245EE"/>
    <w:rsid w:val="00E27849"/>
    <w:rsid w:val="00E31015"/>
    <w:rsid w:val="00E3238B"/>
    <w:rsid w:val="00E33761"/>
    <w:rsid w:val="00E33B29"/>
    <w:rsid w:val="00E34155"/>
    <w:rsid w:val="00E34850"/>
    <w:rsid w:val="00E35C11"/>
    <w:rsid w:val="00E37F64"/>
    <w:rsid w:val="00E40D6B"/>
    <w:rsid w:val="00E4229F"/>
    <w:rsid w:val="00E459A2"/>
    <w:rsid w:val="00E467DC"/>
    <w:rsid w:val="00E47C1E"/>
    <w:rsid w:val="00E507DD"/>
    <w:rsid w:val="00E50E47"/>
    <w:rsid w:val="00E50F68"/>
    <w:rsid w:val="00E5289E"/>
    <w:rsid w:val="00E53A53"/>
    <w:rsid w:val="00E53CE7"/>
    <w:rsid w:val="00E5469A"/>
    <w:rsid w:val="00E54A94"/>
    <w:rsid w:val="00E5593C"/>
    <w:rsid w:val="00E562A9"/>
    <w:rsid w:val="00E57EC9"/>
    <w:rsid w:val="00E61659"/>
    <w:rsid w:val="00E6174B"/>
    <w:rsid w:val="00E6190F"/>
    <w:rsid w:val="00E61D39"/>
    <w:rsid w:val="00E6284C"/>
    <w:rsid w:val="00E6372F"/>
    <w:rsid w:val="00E65FC6"/>
    <w:rsid w:val="00E662F8"/>
    <w:rsid w:val="00E66487"/>
    <w:rsid w:val="00E66F37"/>
    <w:rsid w:val="00E70462"/>
    <w:rsid w:val="00E70748"/>
    <w:rsid w:val="00E7083E"/>
    <w:rsid w:val="00E70E96"/>
    <w:rsid w:val="00E726A2"/>
    <w:rsid w:val="00E734F3"/>
    <w:rsid w:val="00E73662"/>
    <w:rsid w:val="00E74575"/>
    <w:rsid w:val="00E74C9E"/>
    <w:rsid w:val="00E74ED8"/>
    <w:rsid w:val="00E758D8"/>
    <w:rsid w:val="00E75A71"/>
    <w:rsid w:val="00E76E25"/>
    <w:rsid w:val="00E771BF"/>
    <w:rsid w:val="00E815D5"/>
    <w:rsid w:val="00E818D3"/>
    <w:rsid w:val="00E8205D"/>
    <w:rsid w:val="00E8235A"/>
    <w:rsid w:val="00E83812"/>
    <w:rsid w:val="00E84198"/>
    <w:rsid w:val="00E85BC6"/>
    <w:rsid w:val="00E861F0"/>
    <w:rsid w:val="00E86A25"/>
    <w:rsid w:val="00E86ED3"/>
    <w:rsid w:val="00E87EB6"/>
    <w:rsid w:val="00E901E0"/>
    <w:rsid w:val="00E91119"/>
    <w:rsid w:val="00E91B16"/>
    <w:rsid w:val="00E91C20"/>
    <w:rsid w:val="00E93105"/>
    <w:rsid w:val="00E9476B"/>
    <w:rsid w:val="00E95021"/>
    <w:rsid w:val="00E9543D"/>
    <w:rsid w:val="00E955E8"/>
    <w:rsid w:val="00E9672C"/>
    <w:rsid w:val="00E96ABD"/>
    <w:rsid w:val="00EA189D"/>
    <w:rsid w:val="00EA19CF"/>
    <w:rsid w:val="00EA2A49"/>
    <w:rsid w:val="00EA33CD"/>
    <w:rsid w:val="00EA5E7F"/>
    <w:rsid w:val="00EA6445"/>
    <w:rsid w:val="00EB0EC0"/>
    <w:rsid w:val="00EB0F27"/>
    <w:rsid w:val="00EB0FE4"/>
    <w:rsid w:val="00EB14E8"/>
    <w:rsid w:val="00EB2975"/>
    <w:rsid w:val="00EB2BF1"/>
    <w:rsid w:val="00EB2C84"/>
    <w:rsid w:val="00EB2D63"/>
    <w:rsid w:val="00EB4BBF"/>
    <w:rsid w:val="00EB4E51"/>
    <w:rsid w:val="00EB5342"/>
    <w:rsid w:val="00EB5951"/>
    <w:rsid w:val="00EB5AB4"/>
    <w:rsid w:val="00EB5D9A"/>
    <w:rsid w:val="00EB64C9"/>
    <w:rsid w:val="00EB6778"/>
    <w:rsid w:val="00EB68D3"/>
    <w:rsid w:val="00EB6F20"/>
    <w:rsid w:val="00EC1AEA"/>
    <w:rsid w:val="00EC1C88"/>
    <w:rsid w:val="00EC2708"/>
    <w:rsid w:val="00EC282D"/>
    <w:rsid w:val="00EC2839"/>
    <w:rsid w:val="00EC2A5A"/>
    <w:rsid w:val="00EC4937"/>
    <w:rsid w:val="00EC5705"/>
    <w:rsid w:val="00EC618B"/>
    <w:rsid w:val="00EC6EB2"/>
    <w:rsid w:val="00EC711C"/>
    <w:rsid w:val="00EC7200"/>
    <w:rsid w:val="00EC76C8"/>
    <w:rsid w:val="00EC7762"/>
    <w:rsid w:val="00EC79DB"/>
    <w:rsid w:val="00ED0F08"/>
    <w:rsid w:val="00ED25CF"/>
    <w:rsid w:val="00ED2C9B"/>
    <w:rsid w:val="00ED4277"/>
    <w:rsid w:val="00ED54C4"/>
    <w:rsid w:val="00ED588D"/>
    <w:rsid w:val="00ED6388"/>
    <w:rsid w:val="00ED69F6"/>
    <w:rsid w:val="00ED6FA4"/>
    <w:rsid w:val="00ED7AC7"/>
    <w:rsid w:val="00EE006D"/>
    <w:rsid w:val="00EE0195"/>
    <w:rsid w:val="00EE0EC5"/>
    <w:rsid w:val="00EE27AD"/>
    <w:rsid w:val="00EE28C0"/>
    <w:rsid w:val="00EE5190"/>
    <w:rsid w:val="00EE6291"/>
    <w:rsid w:val="00EF0095"/>
    <w:rsid w:val="00EF0AD7"/>
    <w:rsid w:val="00EF0B77"/>
    <w:rsid w:val="00EF0FD6"/>
    <w:rsid w:val="00EF1C7B"/>
    <w:rsid w:val="00EF4C23"/>
    <w:rsid w:val="00EF4E0F"/>
    <w:rsid w:val="00EF50CD"/>
    <w:rsid w:val="00EF56AC"/>
    <w:rsid w:val="00EF62CF"/>
    <w:rsid w:val="00EF6381"/>
    <w:rsid w:val="00EF69D2"/>
    <w:rsid w:val="00F013EB"/>
    <w:rsid w:val="00F01868"/>
    <w:rsid w:val="00F02468"/>
    <w:rsid w:val="00F032D3"/>
    <w:rsid w:val="00F03CA0"/>
    <w:rsid w:val="00F057D5"/>
    <w:rsid w:val="00F066D8"/>
    <w:rsid w:val="00F06872"/>
    <w:rsid w:val="00F06CF5"/>
    <w:rsid w:val="00F06E5B"/>
    <w:rsid w:val="00F06F98"/>
    <w:rsid w:val="00F076DC"/>
    <w:rsid w:val="00F07A0D"/>
    <w:rsid w:val="00F07EEB"/>
    <w:rsid w:val="00F116A2"/>
    <w:rsid w:val="00F11B4D"/>
    <w:rsid w:val="00F1207F"/>
    <w:rsid w:val="00F129B3"/>
    <w:rsid w:val="00F12F54"/>
    <w:rsid w:val="00F13016"/>
    <w:rsid w:val="00F137B2"/>
    <w:rsid w:val="00F13C83"/>
    <w:rsid w:val="00F13F08"/>
    <w:rsid w:val="00F14ADC"/>
    <w:rsid w:val="00F14B6E"/>
    <w:rsid w:val="00F159FA"/>
    <w:rsid w:val="00F16524"/>
    <w:rsid w:val="00F16772"/>
    <w:rsid w:val="00F1690A"/>
    <w:rsid w:val="00F16C84"/>
    <w:rsid w:val="00F177F6"/>
    <w:rsid w:val="00F203D5"/>
    <w:rsid w:val="00F20A93"/>
    <w:rsid w:val="00F219C0"/>
    <w:rsid w:val="00F22B8F"/>
    <w:rsid w:val="00F22C98"/>
    <w:rsid w:val="00F24576"/>
    <w:rsid w:val="00F25673"/>
    <w:rsid w:val="00F25D86"/>
    <w:rsid w:val="00F2621A"/>
    <w:rsid w:val="00F26916"/>
    <w:rsid w:val="00F27A2D"/>
    <w:rsid w:val="00F27E81"/>
    <w:rsid w:val="00F31611"/>
    <w:rsid w:val="00F32240"/>
    <w:rsid w:val="00F32752"/>
    <w:rsid w:val="00F32776"/>
    <w:rsid w:val="00F32FED"/>
    <w:rsid w:val="00F33592"/>
    <w:rsid w:val="00F3773F"/>
    <w:rsid w:val="00F412CF"/>
    <w:rsid w:val="00F41B65"/>
    <w:rsid w:val="00F447F0"/>
    <w:rsid w:val="00F44D77"/>
    <w:rsid w:val="00F45102"/>
    <w:rsid w:val="00F4529A"/>
    <w:rsid w:val="00F4595F"/>
    <w:rsid w:val="00F50025"/>
    <w:rsid w:val="00F50338"/>
    <w:rsid w:val="00F51377"/>
    <w:rsid w:val="00F51BCF"/>
    <w:rsid w:val="00F53E5C"/>
    <w:rsid w:val="00F540D7"/>
    <w:rsid w:val="00F552DC"/>
    <w:rsid w:val="00F559FB"/>
    <w:rsid w:val="00F56333"/>
    <w:rsid w:val="00F57A3D"/>
    <w:rsid w:val="00F60414"/>
    <w:rsid w:val="00F608D0"/>
    <w:rsid w:val="00F6179E"/>
    <w:rsid w:val="00F62E93"/>
    <w:rsid w:val="00F643C9"/>
    <w:rsid w:val="00F656DE"/>
    <w:rsid w:val="00F67542"/>
    <w:rsid w:val="00F67A92"/>
    <w:rsid w:val="00F70989"/>
    <w:rsid w:val="00F7100E"/>
    <w:rsid w:val="00F7205F"/>
    <w:rsid w:val="00F7274C"/>
    <w:rsid w:val="00F72778"/>
    <w:rsid w:val="00F72F5B"/>
    <w:rsid w:val="00F73C0B"/>
    <w:rsid w:val="00F746C6"/>
    <w:rsid w:val="00F74E1E"/>
    <w:rsid w:val="00F75E35"/>
    <w:rsid w:val="00F76579"/>
    <w:rsid w:val="00F76C0C"/>
    <w:rsid w:val="00F76CF8"/>
    <w:rsid w:val="00F7702E"/>
    <w:rsid w:val="00F77BE1"/>
    <w:rsid w:val="00F80924"/>
    <w:rsid w:val="00F80E9A"/>
    <w:rsid w:val="00F8153C"/>
    <w:rsid w:val="00F81760"/>
    <w:rsid w:val="00F82CC1"/>
    <w:rsid w:val="00F82F9D"/>
    <w:rsid w:val="00F8386D"/>
    <w:rsid w:val="00F84E6F"/>
    <w:rsid w:val="00F85CB5"/>
    <w:rsid w:val="00F86301"/>
    <w:rsid w:val="00F863D0"/>
    <w:rsid w:val="00F8733E"/>
    <w:rsid w:val="00F8783F"/>
    <w:rsid w:val="00F91A62"/>
    <w:rsid w:val="00F924E5"/>
    <w:rsid w:val="00F9360B"/>
    <w:rsid w:val="00F93F90"/>
    <w:rsid w:val="00F9477A"/>
    <w:rsid w:val="00F94BA6"/>
    <w:rsid w:val="00F94D83"/>
    <w:rsid w:val="00F95601"/>
    <w:rsid w:val="00F9629C"/>
    <w:rsid w:val="00F9687A"/>
    <w:rsid w:val="00F96DE2"/>
    <w:rsid w:val="00F97D69"/>
    <w:rsid w:val="00FA1703"/>
    <w:rsid w:val="00FA1B4F"/>
    <w:rsid w:val="00FA473A"/>
    <w:rsid w:val="00FA4C30"/>
    <w:rsid w:val="00FA61DC"/>
    <w:rsid w:val="00FA64F8"/>
    <w:rsid w:val="00FA7EDC"/>
    <w:rsid w:val="00FB00EA"/>
    <w:rsid w:val="00FB0660"/>
    <w:rsid w:val="00FB0ADC"/>
    <w:rsid w:val="00FB2362"/>
    <w:rsid w:val="00FB367C"/>
    <w:rsid w:val="00FB3F44"/>
    <w:rsid w:val="00FB4397"/>
    <w:rsid w:val="00FB4541"/>
    <w:rsid w:val="00FB5660"/>
    <w:rsid w:val="00FB687C"/>
    <w:rsid w:val="00FB69EF"/>
    <w:rsid w:val="00FC06D6"/>
    <w:rsid w:val="00FC0AEF"/>
    <w:rsid w:val="00FC11B8"/>
    <w:rsid w:val="00FC1447"/>
    <w:rsid w:val="00FC1C8B"/>
    <w:rsid w:val="00FC1EFF"/>
    <w:rsid w:val="00FC1F11"/>
    <w:rsid w:val="00FC3175"/>
    <w:rsid w:val="00FC430E"/>
    <w:rsid w:val="00FC5B32"/>
    <w:rsid w:val="00FC673A"/>
    <w:rsid w:val="00FC693D"/>
    <w:rsid w:val="00FC743D"/>
    <w:rsid w:val="00FC7BD2"/>
    <w:rsid w:val="00FC7C00"/>
    <w:rsid w:val="00FC7D8A"/>
    <w:rsid w:val="00FD03E3"/>
    <w:rsid w:val="00FD1137"/>
    <w:rsid w:val="00FD16F2"/>
    <w:rsid w:val="00FD2427"/>
    <w:rsid w:val="00FD299E"/>
    <w:rsid w:val="00FD30A2"/>
    <w:rsid w:val="00FD4087"/>
    <w:rsid w:val="00FD42FE"/>
    <w:rsid w:val="00FD4B81"/>
    <w:rsid w:val="00FD551F"/>
    <w:rsid w:val="00FD577B"/>
    <w:rsid w:val="00FD5A66"/>
    <w:rsid w:val="00FD6DB9"/>
    <w:rsid w:val="00FD71D3"/>
    <w:rsid w:val="00FD7976"/>
    <w:rsid w:val="00FE03A5"/>
    <w:rsid w:val="00FE0D9D"/>
    <w:rsid w:val="00FE1309"/>
    <w:rsid w:val="00FE15B9"/>
    <w:rsid w:val="00FE17E7"/>
    <w:rsid w:val="00FE1AE7"/>
    <w:rsid w:val="00FE2D9E"/>
    <w:rsid w:val="00FE345E"/>
    <w:rsid w:val="00FE46C7"/>
    <w:rsid w:val="00FE4F92"/>
    <w:rsid w:val="00FE55BA"/>
    <w:rsid w:val="00FE6BF3"/>
    <w:rsid w:val="00FE6E7A"/>
    <w:rsid w:val="00FE772C"/>
    <w:rsid w:val="00FE787C"/>
    <w:rsid w:val="00FF0466"/>
    <w:rsid w:val="00FF09C8"/>
    <w:rsid w:val="00FF260F"/>
    <w:rsid w:val="00FF2F44"/>
    <w:rsid w:val="00FF3341"/>
    <w:rsid w:val="00FF37E1"/>
    <w:rsid w:val="00FF3A78"/>
    <w:rsid w:val="00FF4874"/>
    <w:rsid w:val="00FF491B"/>
    <w:rsid w:val="00FF5F11"/>
    <w:rsid w:val="00FF6A2D"/>
    <w:rsid w:val="00FF7189"/>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huslav.mejstrik@czso.cz" TargetMode="External"/><Relationship Id="rId4" Type="http://schemas.openxmlformats.org/officeDocument/2006/relationships/webSettings" Target="webSettings.xml"/><Relationship Id="rId9" Type="http://schemas.openxmlformats.org/officeDocument/2006/relationships/hyperlink" Target="mailto:marta.petran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Analýza CZ-5.dot</Template>
  <TotalTime>1162</TotalTime>
  <Pages>8</Pages>
  <Words>2556</Words>
  <Characters>15086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17607</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9</cp:revision>
  <cp:lastPrinted>2015-01-19T12:19:00Z</cp:lastPrinted>
  <dcterms:created xsi:type="dcterms:W3CDTF">2015-02-02T15:58:00Z</dcterms:created>
  <dcterms:modified xsi:type="dcterms:W3CDTF">2015-02-13T09:40:00Z</dcterms:modified>
</cp:coreProperties>
</file>