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6E3019"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6E3019" w:rsidRPr="00A078FE">
          <w:rPr>
            <w:rStyle w:val="Hypertextovodkaz"/>
            <w:rFonts w:ascii="Arial" w:hAnsi="Arial" w:cs="Arial"/>
            <w:sz w:val="20"/>
          </w:rPr>
          <w:t>https://www.czso.cz/csu/czso/1-pmz_m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6D6D51">
        <w:rPr>
          <w:rFonts w:ascii="Arial" w:hAnsi="Arial" w:cs="Arial"/>
          <w:b/>
          <w:bCs/>
          <w:sz w:val="20"/>
          <w:szCs w:val="20"/>
        </w:rPr>
        <w:t>4</w:t>
      </w:r>
      <w:r>
        <w:rPr>
          <w:rFonts w:ascii="Arial" w:hAnsi="Arial" w:cs="Arial"/>
          <w:b/>
          <w:bCs/>
          <w:sz w:val="20"/>
          <w:szCs w:val="20"/>
        </w:rPr>
        <w:t>. čtvrtletí 201</w:t>
      </w:r>
      <w:r w:rsidR="004F4394">
        <w:rPr>
          <w:rFonts w:ascii="Arial" w:hAnsi="Arial" w:cs="Arial"/>
          <w:b/>
          <w:bCs/>
          <w:sz w:val="20"/>
          <w:szCs w:val="20"/>
        </w:rPr>
        <w:t>4</w:t>
      </w:r>
      <w:r>
        <w:rPr>
          <w:rFonts w:ascii="Arial" w:hAnsi="Arial" w:cs="Arial"/>
          <w:b/>
          <w:bCs/>
          <w:sz w:val="20"/>
          <w:szCs w:val="20"/>
        </w:rPr>
        <w:t>)</w:t>
      </w:r>
    </w:p>
    <w:p w:rsidR="00F03E13" w:rsidRDefault="006E3019" w:rsidP="00F03E13">
      <w:pPr>
        <w:rPr>
          <w:rFonts w:ascii="Arial" w:hAnsi="Arial" w:cs="Arial"/>
          <w:b/>
          <w:bCs/>
          <w:sz w:val="20"/>
          <w:szCs w:val="20"/>
        </w:rPr>
      </w:pPr>
      <w:r w:rsidRPr="007F638D">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75pt">
            <v:imagedata r:id="rId9" o:title=""/>
          </v:shape>
        </w:pict>
      </w:r>
    </w:p>
    <w:p w:rsidR="00084D9B" w:rsidRPr="00A650B4" w:rsidRDefault="00084D9B">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r w:rsidRPr="001950B2">
        <w:rPr>
          <w:rFonts w:cs="Arial"/>
          <w:b w:val="0"/>
          <w:bCs w:val="0"/>
        </w:rPr>
        <w:t xml:space="preserve"> </w:t>
      </w:r>
      <w:r w:rsidR="00956E81" w:rsidRPr="001950B2">
        <w:rPr>
          <w:rFonts w:cs="Arial"/>
          <w:b w:val="0"/>
          <w:bCs w:val="0"/>
        </w:rPr>
        <w:t xml:space="preserve"> </w:t>
      </w:r>
    </w:p>
    <w:p w:rsidR="00956E81" w:rsidRPr="009A5548" w:rsidRDefault="00956E81" w:rsidP="00956E81">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956E81" w:rsidRPr="009A5548" w:rsidRDefault="00956E81" w:rsidP="00956E81">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Pr="007B5D42">
        <w:t xml:space="preserve"> </w:t>
      </w:r>
      <w:r w:rsidRPr="00A877E2">
        <w:rPr>
          <w:rFonts w:cs="Arial"/>
          <w:szCs w:val="24"/>
        </w:rPr>
        <w:t xml:space="preserve">V souvislosti s novým Občanským zákoníkem došlo od 1. 1. 2014 k rozšíření počtu právních forem a ke změnám především u subjektů </w:t>
      </w:r>
      <w:r>
        <w:rPr>
          <w:rFonts w:cs="Arial"/>
          <w:szCs w:val="24"/>
        </w:rPr>
        <w:t>právní formy 706 S</w:t>
      </w:r>
      <w:r w:rsidRPr="00A877E2">
        <w:rPr>
          <w:rFonts w:cs="Arial"/>
          <w:szCs w:val="24"/>
        </w:rPr>
        <w:t xml:space="preserve">polek (dříve právní forma </w:t>
      </w:r>
      <w:r>
        <w:rPr>
          <w:rFonts w:cs="Arial"/>
          <w:szCs w:val="24"/>
        </w:rPr>
        <w:t>S</w:t>
      </w:r>
      <w:r w:rsidRPr="00A877E2">
        <w:rPr>
          <w:rFonts w:cs="Arial"/>
          <w:szCs w:val="24"/>
        </w:rPr>
        <w:t xml:space="preserve">družení) a </w:t>
      </w:r>
      <w:r>
        <w:rPr>
          <w:rFonts w:cs="Arial"/>
          <w:szCs w:val="24"/>
        </w:rPr>
        <w:t>736 P</w:t>
      </w:r>
      <w:r w:rsidRPr="00A877E2">
        <w:rPr>
          <w:rFonts w:cs="Arial"/>
          <w:szCs w:val="24"/>
        </w:rPr>
        <w:t xml:space="preserve">obočný spolek (dříve </w:t>
      </w:r>
      <w:r>
        <w:rPr>
          <w:rFonts w:cs="Arial"/>
          <w:szCs w:val="24"/>
        </w:rPr>
        <w:t>O</w:t>
      </w:r>
      <w:r w:rsidRPr="00A877E2">
        <w:rPr>
          <w:rFonts w:cs="Arial"/>
          <w:szCs w:val="24"/>
        </w:rPr>
        <w:t xml:space="preserve">rganizační jednotka sdružení). Ke stejnému datu byly do nových forem převedeny i subjekty z právní formy 421 Zahraniční osoba, přitom kód 421 byl použit pro právní formu </w:t>
      </w:r>
      <w:r>
        <w:rPr>
          <w:rFonts w:cs="Arial"/>
          <w:szCs w:val="24"/>
        </w:rPr>
        <w:t>O</w:t>
      </w:r>
      <w:r w:rsidRPr="00A877E2">
        <w:rPr>
          <w:rFonts w:cs="Arial"/>
          <w:szCs w:val="24"/>
        </w:rPr>
        <w:t>dštěpný závod zahraniční právnické osoby.</w:t>
      </w:r>
    </w:p>
    <w:p w:rsidR="00956E81" w:rsidRDefault="00956E81" w:rsidP="00956E81">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sektorů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w:t>
      </w:r>
      <w:r w:rsidRPr="00A650B4">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 xml:space="preserve">s minimálně pěti pokoji </w:t>
      </w:r>
      <w:r w:rsidR="00144A26">
        <w:t>a zároveň</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 xml:space="preserve">je počítán na základě zjištěných cen zboží a služeb za vybrané zpravodajské jednotky pomocí </w:t>
      </w:r>
      <w:proofErr w:type="spellStart"/>
      <w:r w:rsidRPr="008C6169">
        <w:rPr>
          <w:bCs/>
          <w:szCs w:val="20"/>
        </w:rPr>
        <w:t>Laspeyresova</w:t>
      </w:r>
      <w:proofErr w:type="spellEnd"/>
      <w:r w:rsidRPr="008C6169">
        <w:rPr>
          <w:bCs/>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8C6169">
        <w:rPr>
          <w:bCs/>
          <w:szCs w:val="20"/>
        </w:rPr>
        <w:t>Classification</w:t>
      </w:r>
      <w:proofErr w:type="spellEnd"/>
      <w:r w:rsidRPr="008C6169">
        <w:rPr>
          <w:bCs/>
          <w:szCs w:val="20"/>
        </w:rPr>
        <w:t xml:space="preserve"> </w:t>
      </w:r>
      <w:proofErr w:type="spellStart"/>
      <w:r w:rsidRPr="008C6169">
        <w:rPr>
          <w:bCs/>
          <w:szCs w:val="20"/>
        </w:rPr>
        <w:t>of</w:t>
      </w:r>
      <w:proofErr w:type="spellEnd"/>
      <w:r w:rsidRPr="008C6169">
        <w:rPr>
          <w:bCs/>
          <w:szCs w:val="20"/>
        </w:rPr>
        <w:t xml:space="preserve"> </w:t>
      </w:r>
      <w:proofErr w:type="spellStart"/>
      <w:r w:rsidRPr="008C6169">
        <w:rPr>
          <w:bCs/>
          <w:szCs w:val="20"/>
        </w:rPr>
        <w:t>individual</w:t>
      </w:r>
      <w:proofErr w:type="spellEnd"/>
      <w:r w:rsidRPr="008C6169">
        <w:rPr>
          <w:bCs/>
          <w:szCs w:val="20"/>
        </w:rPr>
        <w:t xml:space="preserve"> </w:t>
      </w:r>
      <w:proofErr w:type="spellStart"/>
      <w:r w:rsidRPr="008C6169">
        <w:rPr>
          <w:bCs/>
          <w:szCs w:val="20"/>
        </w:rPr>
        <w:t>Consumption</w:t>
      </w:r>
      <w:proofErr w:type="spellEnd"/>
      <w:r w:rsidRPr="008C6169">
        <w:rPr>
          <w:bCs/>
          <w:szCs w:val="20"/>
        </w:rPr>
        <w:t xml:space="preserve"> by </w:t>
      </w:r>
      <w:proofErr w:type="spellStart"/>
      <w:r w:rsidRPr="008C6169">
        <w:rPr>
          <w:bCs/>
          <w:szCs w:val="20"/>
        </w:rPr>
        <w:t>Purpose</w:t>
      </w:r>
      <w:proofErr w:type="spellEnd"/>
      <w:r w:rsidRPr="008C6169">
        <w:rPr>
          <w:bCs/>
          <w:szCs w:val="20"/>
        </w:rPr>
        <w:t>).</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w:t>
      </w:r>
      <w:proofErr w:type="spellStart"/>
      <w:r w:rsidRPr="00554481">
        <w:rPr>
          <w:bCs/>
          <w:szCs w:val="20"/>
        </w:rPr>
        <w:t>Laspeyres</w:t>
      </w:r>
      <w:proofErr w:type="spellEnd"/>
      <w:r w:rsidRPr="00554481">
        <w:rPr>
          <w:bCs/>
          <w:szCs w:val="20"/>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554481">
        <w:rPr>
          <w:bCs/>
          <w:szCs w:val="20"/>
        </w:rPr>
        <w:t>Prům</w:t>
      </w:r>
      <w:proofErr w:type="spellEnd"/>
      <w:r w:rsidRPr="00554481">
        <w:rPr>
          <w:bCs/>
          <w:szCs w:val="20"/>
        </w:rPr>
        <w:t xml:space="preserve"> 2-01, P4-01 a Ceny </w:t>
      </w:r>
      <w:proofErr w:type="spellStart"/>
      <w:r w:rsidRPr="00554481">
        <w:rPr>
          <w:bCs/>
          <w:szCs w:val="20"/>
        </w:rPr>
        <w:t>Prům</w:t>
      </w:r>
      <w:proofErr w:type="spellEnd"/>
      <w:r w:rsidRPr="00554481">
        <w:rPr>
          <w:bCs/>
          <w:szCs w:val="20"/>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0F3315">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0F3315" w:rsidRDefault="000F3315" w:rsidP="000F3315">
      <w:pPr>
        <w:spacing w:before="120" w:line="228" w:lineRule="auto"/>
        <w:jc w:val="both"/>
        <w:rPr>
          <w:rFonts w:ascii="Arial" w:hAnsi="Arial" w:cs="Arial"/>
          <w:sz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51" w:rsidRDefault="006D6D51">
      <w:r>
        <w:separator/>
      </w:r>
    </w:p>
  </w:endnote>
  <w:endnote w:type="continuationSeparator" w:id="0">
    <w:p w:rsidR="006D6D51" w:rsidRDefault="006D6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51" w:rsidRDefault="007F638D">
    <w:pPr>
      <w:pStyle w:val="Zpat"/>
      <w:framePr w:wrap="around" w:vAnchor="text" w:hAnchor="margin" w:xAlign="outside" w:y="1"/>
      <w:rPr>
        <w:rStyle w:val="slostrnky"/>
      </w:rPr>
    </w:pPr>
    <w:r>
      <w:rPr>
        <w:rStyle w:val="slostrnky"/>
      </w:rPr>
      <w:fldChar w:fldCharType="begin"/>
    </w:r>
    <w:r w:rsidR="006D6D51">
      <w:rPr>
        <w:rStyle w:val="slostrnky"/>
      </w:rPr>
      <w:instrText xml:space="preserve">PAGE  </w:instrText>
    </w:r>
    <w:r>
      <w:rPr>
        <w:rStyle w:val="slostrnky"/>
      </w:rPr>
      <w:fldChar w:fldCharType="separate"/>
    </w:r>
    <w:r w:rsidR="006E3019">
      <w:rPr>
        <w:rStyle w:val="slostrnky"/>
        <w:noProof/>
      </w:rPr>
      <w:t>1</w:t>
    </w:r>
    <w:r>
      <w:rPr>
        <w:rStyle w:val="slostrnky"/>
      </w:rPr>
      <w:fldChar w:fldCharType="end"/>
    </w:r>
  </w:p>
  <w:p w:rsidR="006D6D51" w:rsidRDefault="006D6D51">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51" w:rsidRDefault="006D6D51">
      <w:r>
        <w:separator/>
      </w:r>
    </w:p>
  </w:footnote>
  <w:footnote w:type="continuationSeparator" w:id="0">
    <w:p w:rsidR="006D6D51" w:rsidRDefault="006D6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51" w:rsidRDefault="006D6D51">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51" w:rsidRDefault="006D6D51">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7B3E"/>
    <w:rsid w:val="00206A0D"/>
    <w:rsid w:val="002107AF"/>
    <w:rsid w:val="00221F5E"/>
    <w:rsid w:val="003175E6"/>
    <w:rsid w:val="0033610D"/>
    <w:rsid w:val="00374492"/>
    <w:rsid w:val="003A6A47"/>
    <w:rsid w:val="003C207C"/>
    <w:rsid w:val="004243EF"/>
    <w:rsid w:val="00474DFE"/>
    <w:rsid w:val="00483B94"/>
    <w:rsid w:val="004E3467"/>
    <w:rsid w:val="004F4394"/>
    <w:rsid w:val="00543DEE"/>
    <w:rsid w:val="0054674E"/>
    <w:rsid w:val="00554481"/>
    <w:rsid w:val="00557118"/>
    <w:rsid w:val="00561EF0"/>
    <w:rsid w:val="00584D9A"/>
    <w:rsid w:val="005A70A3"/>
    <w:rsid w:val="005D197A"/>
    <w:rsid w:val="00644C64"/>
    <w:rsid w:val="00655228"/>
    <w:rsid w:val="00671EAA"/>
    <w:rsid w:val="006767BC"/>
    <w:rsid w:val="006C1291"/>
    <w:rsid w:val="006C63A8"/>
    <w:rsid w:val="006D3A53"/>
    <w:rsid w:val="006D6D51"/>
    <w:rsid w:val="006E3019"/>
    <w:rsid w:val="007012DA"/>
    <w:rsid w:val="00717B0B"/>
    <w:rsid w:val="00726CDC"/>
    <w:rsid w:val="007B5D42"/>
    <w:rsid w:val="007E228D"/>
    <w:rsid w:val="007F0639"/>
    <w:rsid w:val="007F638D"/>
    <w:rsid w:val="00813FC0"/>
    <w:rsid w:val="00814D7F"/>
    <w:rsid w:val="008340DA"/>
    <w:rsid w:val="0083418A"/>
    <w:rsid w:val="00843265"/>
    <w:rsid w:val="008C6169"/>
    <w:rsid w:val="00905AB6"/>
    <w:rsid w:val="00933876"/>
    <w:rsid w:val="00935912"/>
    <w:rsid w:val="009442FF"/>
    <w:rsid w:val="00956E81"/>
    <w:rsid w:val="00957B75"/>
    <w:rsid w:val="009C5FE5"/>
    <w:rsid w:val="009E00D4"/>
    <w:rsid w:val="009F2EFB"/>
    <w:rsid w:val="00A301F5"/>
    <w:rsid w:val="00A650B4"/>
    <w:rsid w:val="00A831B9"/>
    <w:rsid w:val="00AA7877"/>
    <w:rsid w:val="00AD3BE8"/>
    <w:rsid w:val="00B048DE"/>
    <w:rsid w:val="00B30D8A"/>
    <w:rsid w:val="00B862CB"/>
    <w:rsid w:val="00B95665"/>
    <w:rsid w:val="00BD2EC3"/>
    <w:rsid w:val="00C75C59"/>
    <w:rsid w:val="00C92701"/>
    <w:rsid w:val="00CA2FB3"/>
    <w:rsid w:val="00CF5312"/>
    <w:rsid w:val="00D20F62"/>
    <w:rsid w:val="00DA573C"/>
    <w:rsid w:val="00DA6DC9"/>
    <w:rsid w:val="00E45CE4"/>
    <w:rsid w:val="00E55CBE"/>
    <w:rsid w:val="00E6298F"/>
    <w:rsid w:val="00E947DA"/>
    <w:rsid w:val="00E95B0D"/>
    <w:rsid w:val="00EE6248"/>
    <w:rsid w:val="00EE633C"/>
    <w:rsid w:val="00F03E13"/>
    <w:rsid w:val="00F05DD8"/>
    <w:rsid w:val="00F162EF"/>
    <w:rsid w:val="00F70D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0360-9AF9-450D-B7EE-3411A6EA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3309</Words>
  <Characters>20443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23705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2</cp:revision>
  <cp:lastPrinted>2014-06-26T08:54:00Z</cp:lastPrinted>
  <dcterms:created xsi:type="dcterms:W3CDTF">2015-03-30T14:23:00Z</dcterms:created>
  <dcterms:modified xsi:type="dcterms:W3CDTF">2015-03-30T14:23:00Z</dcterms:modified>
</cp:coreProperties>
</file>