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7A" w:rsidRDefault="006E597A">
      <w:pPr>
        <w:pStyle w:val="Nzev"/>
      </w:pPr>
      <w:r>
        <w:t>METODICKÉ POZNÁMKY</w:t>
      </w:r>
    </w:p>
    <w:p w:rsidR="006E597A" w:rsidRPr="00776501" w:rsidRDefault="006E597A">
      <w:pPr>
        <w:jc w:val="both"/>
        <w:rPr>
          <w:sz w:val="28"/>
        </w:rPr>
      </w:pPr>
    </w:p>
    <w:p w:rsidR="006E597A" w:rsidRPr="00776501" w:rsidRDefault="006E597A">
      <w:pPr>
        <w:jc w:val="both"/>
        <w:rPr>
          <w:b/>
          <w:bCs/>
          <w:sz w:val="28"/>
          <w:szCs w:val="28"/>
        </w:rPr>
      </w:pPr>
      <w:r w:rsidRPr="00776501">
        <w:rPr>
          <w:b/>
          <w:bCs/>
          <w:sz w:val="28"/>
          <w:szCs w:val="28"/>
        </w:rPr>
        <w:t>Předškolní vzdělávání:</w:t>
      </w: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</w:rPr>
        <w:t xml:space="preserve">Jsou zde údaje za mateřské školy, mateřské školy pro děti bez speciálních vzdělávacích potřeb </w:t>
      </w:r>
      <w:r w:rsidR="00284D72">
        <w:rPr>
          <w:sz w:val="22"/>
        </w:rPr>
        <w:t>(</w:t>
      </w:r>
      <w:r w:rsidRPr="00776501">
        <w:rPr>
          <w:sz w:val="22"/>
        </w:rPr>
        <w:t>SVP</w:t>
      </w:r>
      <w:r w:rsidR="00284D72">
        <w:rPr>
          <w:sz w:val="22"/>
        </w:rPr>
        <w:t>)</w:t>
      </w:r>
      <w:r w:rsidRPr="00776501">
        <w:rPr>
          <w:sz w:val="22"/>
        </w:rPr>
        <w:t xml:space="preserve"> a mateřské školy pro děti se SVP. Do souhrnných údajů nejsou započtena data za přípravné třídy pro děti se sociálním znevýhodněním, přípravný stupeň ZŠ speciální a za MŠ při zdravotnickém zařízení.</w:t>
      </w: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</w:rPr>
        <w:t>Mateřská škola pro děti bez SVP – škola není samostatně zřízena pro děti se speciálními vzdělávacími potřebami</w:t>
      </w:r>
    </w:p>
    <w:p w:rsidR="006E597A" w:rsidRPr="00776501" w:rsidRDefault="006E597A">
      <w:pPr>
        <w:pStyle w:val="Zkladntext2"/>
        <w:rPr>
          <w:rFonts w:ascii="Times New Roman" w:hAnsi="Times New Roman" w:cs="Times New Roman"/>
        </w:rPr>
      </w:pPr>
      <w:r w:rsidRPr="00776501">
        <w:rPr>
          <w:rFonts w:ascii="Times New Roman" w:hAnsi="Times New Roman" w:cs="Times New Roman"/>
        </w:rPr>
        <w:t>Mateřská škola pro děti se SVP – škola je samostatně zřízena pro děti se speciálními vzdělávacími potřebami</w:t>
      </w:r>
    </w:p>
    <w:p w:rsidR="006E597A" w:rsidRDefault="006E597A">
      <w:pPr>
        <w:jc w:val="both"/>
        <w:rPr>
          <w:sz w:val="22"/>
        </w:rPr>
      </w:pPr>
    </w:p>
    <w:p w:rsidR="00776501" w:rsidRPr="00776501" w:rsidRDefault="00776501">
      <w:pPr>
        <w:jc w:val="both"/>
        <w:rPr>
          <w:sz w:val="22"/>
        </w:rPr>
      </w:pPr>
    </w:p>
    <w:p w:rsidR="006E597A" w:rsidRPr="00776501" w:rsidRDefault="006E597A">
      <w:pPr>
        <w:jc w:val="both"/>
        <w:rPr>
          <w:b/>
          <w:bCs/>
          <w:sz w:val="28"/>
          <w:szCs w:val="28"/>
        </w:rPr>
      </w:pPr>
      <w:r w:rsidRPr="00776501">
        <w:rPr>
          <w:b/>
          <w:bCs/>
          <w:sz w:val="28"/>
          <w:szCs w:val="28"/>
        </w:rPr>
        <w:t>Základní vzdělávání:</w:t>
      </w:r>
    </w:p>
    <w:p w:rsidR="006E597A" w:rsidRPr="00776501" w:rsidRDefault="006E597A">
      <w:pPr>
        <w:pStyle w:val="Zkladntext"/>
        <w:rPr>
          <w:sz w:val="22"/>
        </w:rPr>
      </w:pPr>
      <w:r w:rsidRPr="00776501">
        <w:rPr>
          <w:sz w:val="22"/>
        </w:rPr>
        <w:t xml:space="preserve">Stupeň základního vzdělání získá žák úspěšným ukončením vzdělávacího programu základního vzdělávání v základní škole, na nižším stupni šestiletého nebo osmiletého oboru gymnázia nebo v odpovídající části </w:t>
      </w:r>
      <w:proofErr w:type="gramStart"/>
      <w:r w:rsidRPr="00776501">
        <w:rPr>
          <w:sz w:val="22"/>
        </w:rPr>
        <w:t>osmiletého  vzdělávacího</w:t>
      </w:r>
      <w:proofErr w:type="gramEnd"/>
      <w:r w:rsidRPr="00776501">
        <w:rPr>
          <w:sz w:val="22"/>
        </w:rPr>
        <w:t xml:space="preserve"> programu konzervatoře. Stupeň základního vzdělání se získá po splnění povinné školní docházky rovněž úspěšným ukončením kurzu pro získání základního vzdělání uskutečňovaného v základní nebo střední škole.</w:t>
      </w: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</w:rPr>
        <w:t>Základní škola pro žáky bez SVP – škola není samostatně zřízena pro žáky se speciálními vzdělávacími potřebami</w:t>
      </w: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</w:rPr>
        <w:t>Základní škola pro žáky se SVP – škola je samostatně zřízena pro žáky se speciálními vzdělávacími potřebami</w:t>
      </w:r>
    </w:p>
    <w:p w:rsidR="006E597A" w:rsidRDefault="006E597A">
      <w:pPr>
        <w:jc w:val="both"/>
        <w:rPr>
          <w:sz w:val="22"/>
        </w:rPr>
      </w:pPr>
    </w:p>
    <w:p w:rsidR="00776501" w:rsidRPr="00776501" w:rsidRDefault="00776501">
      <w:pPr>
        <w:jc w:val="both"/>
        <w:rPr>
          <w:sz w:val="22"/>
        </w:rPr>
      </w:pPr>
    </w:p>
    <w:p w:rsidR="006E597A" w:rsidRPr="00776501" w:rsidRDefault="006E597A">
      <w:pPr>
        <w:jc w:val="both"/>
        <w:rPr>
          <w:b/>
          <w:bCs/>
          <w:sz w:val="28"/>
          <w:szCs w:val="28"/>
        </w:rPr>
      </w:pPr>
      <w:r w:rsidRPr="00776501">
        <w:rPr>
          <w:b/>
          <w:bCs/>
          <w:sz w:val="28"/>
          <w:szCs w:val="28"/>
        </w:rPr>
        <w:t>Střední vzdělávání:</w:t>
      </w:r>
    </w:p>
    <w:p w:rsidR="006E597A" w:rsidRPr="00776501" w:rsidRDefault="006E597A">
      <w:pPr>
        <w:pStyle w:val="Zkladntext"/>
        <w:rPr>
          <w:sz w:val="22"/>
        </w:rPr>
      </w:pPr>
      <w:r w:rsidRPr="00776501">
        <w:rPr>
          <w:sz w:val="22"/>
        </w:rPr>
        <w:t>Celkový přehled o středním vzdělávání</w:t>
      </w:r>
      <w:r w:rsidR="00FF7956" w:rsidRPr="00776501">
        <w:rPr>
          <w:sz w:val="22"/>
        </w:rPr>
        <w:t xml:space="preserve"> </w:t>
      </w:r>
      <w:r w:rsidRPr="00776501">
        <w:rPr>
          <w:sz w:val="22"/>
        </w:rPr>
        <w:t>podle škol obsahuje údaje o všech typech institucí poskytující</w:t>
      </w:r>
      <w:r w:rsidR="00D41FF5">
        <w:rPr>
          <w:sz w:val="22"/>
        </w:rPr>
        <w:t>ch</w:t>
      </w:r>
      <w:r w:rsidRPr="00776501">
        <w:rPr>
          <w:sz w:val="22"/>
        </w:rPr>
        <w:t xml:space="preserve"> střední vzdělání. Údaje za střední školy jako celek.</w:t>
      </w: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</w:rPr>
        <w:t>Aby byla zachována alespoň částečná návaznost na údaje z předchozích let bylo vyhověno dikci nového školského zákona, používáme pro účely této publikace následující označení škol podle oboru vzdělávání:</w:t>
      </w:r>
    </w:p>
    <w:p w:rsidR="006E597A" w:rsidRPr="00776501" w:rsidRDefault="006E597A">
      <w:pPr>
        <w:jc w:val="both"/>
        <w:rPr>
          <w:sz w:val="22"/>
        </w:rPr>
      </w:pP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 xml:space="preserve">obory gymnázií – škola vyučující obory gymnázií 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>obory odborného vzdělávání na středních školách – zahrnují obory středních odborných škol a středních odborných učilišť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>obory nástavbového studia – nástavbové studium, uváděno samostatně</w:t>
      </w:r>
    </w:p>
    <w:p w:rsidR="006E597A" w:rsidRPr="00776501" w:rsidRDefault="006E597A">
      <w:pPr>
        <w:jc w:val="both"/>
        <w:rPr>
          <w:sz w:val="22"/>
        </w:rPr>
      </w:pP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</w:rPr>
        <w:t>Střední škola pro žáky bez SVP – škola není samostatně zřízena pro žáky se speciálními vzdělávacími potřebami</w:t>
      </w:r>
    </w:p>
    <w:p w:rsidR="006E597A" w:rsidRPr="00776501" w:rsidRDefault="006E597A">
      <w:pPr>
        <w:pStyle w:val="Zkladntext2"/>
        <w:rPr>
          <w:rFonts w:ascii="Times New Roman" w:hAnsi="Times New Roman" w:cs="Times New Roman"/>
        </w:rPr>
      </w:pPr>
      <w:r w:rsidRPr="00776501">
        <w:rPr>
          <w:rFonts w:ascii="Times New Roman" w:hAnsi="Times New Roman" w:cs="Times New Roman"/>
        </w:rPr>
        <w:t>Střední škola pro žáky se SVP – škola je samostatně zřízena pro žáky se speciálními vzdělávacími potřebami</w:t>
      </w: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</w:rPr>
        <w:t xml:space="preserve">Dále jsou data tříděna podle druhu vzdělávání </w:t>
      </w:r>
      <w:r w:rsidR="00284D72">
        <w:rPr>
          <w:sz w:val="22"/>
        </w:rPr>
        <w:t>(</w:t>
      </w:r>
      <w:r w:rsidRPr="00776501">
        <w:rPr>
          <w:sz w:val="22"/>
        </w:rPr>
        <w:t>střední vzdělávání, střední vzdělávání s výučním listem, zkrácené studium pro získání středního vzdělání s výučním listem, střední vzdělávání s maturitní zkouškou, zkrácené studium pro získání středního vzdělání s maturitní zkouškou, nástavbové studium</w:t>
      </w:r>
      <w:r w:rsidR="00284D72">
        <w:rPr>
          <w:sz w:val="22"/>
        </w:rPr>
        <w:t>)</w:t>
      </w:r>
    </w:p>
    <w:p w:rsidR="006E597A" w:rsidRPr="00776501" w:rsidRDefault="006E597A">
      <w:pPr>
        <w:pStyle w:val="Zkladntext"/>
        <w:rPr>
          <w:sz w:val="22"/>
        </w:rPr>
      </w:pPr>
      <w:r w:rsidRPr="00776501">
        <w:rPr>
          <w:b/>
          <w:bCs/>
          <w:sz w:val="22"/>
        </w:rPr>
        <w:t>Ostatní formy vzdělávání</w:t>
      </w:r>
      <w:r w:rsidRPr="00776501">
        <w:rPr>
          <w:sz w:val="22"/>
        </w:rPr>
        <w:t xml:space="preserve"> </w:t>
      </w:r>
      <w:r w:rsidR="00284D72">
        <w:rPr>
          <w:sz w:val="22"/>
        </w:rPr>
        <w:t>(</w:t>
      </w:r>
      <w:r w:rsidRPr="00776501">
        <w:rPr>
          <w:sz w:val="22"/>
        </w:rPr>
        <w:t>OFV</w:t>
      </w:r>
      <w:r w:rsidR="00284D72">
        <w:rPr>
          <w:sz w:val="22"/>
        </w:rPr>
        <w:t>)</w:t>
      </w:r>
      <w:r w:rsidRPr="00776501">
        <w:rPr>
          <w:sz w:val="22"/>
        </w:rPr>
        <w:t>: zahrnují vzdělávání dálkové, večerní, distanční a kombinované.</w:t>
      </w:r>
    </w:p>
    <w:p w:rsidR="006E597A" w:rsidRPr="00776501" w:rsidRDefault="006E597A">
      <w:pPr>
        <w:pStyle w:val="Zkladntext"/>
        <w:rPr>
          <w:sz w:val="22"/>
        </w:rPr>
      </w:pPr>
      <w:r w:rsidRPr="00776501">
        <w:rPr>
          <w:sz w:val="22"/>
        </w:rPr>
        <w:t xml:space="preserve">Do tabulek jsou v souladu se zákonem zahrnuty i údaje za školy dalších resortů. </w:t>
      </w:r>
    </w:p>
    <w:p w:rsidR="006E597A" w:rsidRDefault="006E597A">
      <w:pPr>
        <w:pStyle w:val="Zkladntext"/>
        <w:rPr>
          <w:sz w:val="22"/>
        </w:rPr>
      </w:pPr>
    </w:p>
    <w:p w:rsidR="00776501" w:rsidRPr="00776501" w:rsidRDefault="00776501">
      <w:pPr>
        <w:pStyle w:val="Zkladntext"/>
        <w:rPr>
          <w:sz w:val="22"/>
        </w:rPr>
      </w:pPr>
    </w:p>
    <w:p w:rsidR="006E597A" w:rsidRPr="00776501" w:rsidRDefault="006E597A">
      <w:pPr>
        <w:pStyle w:val="Zkladntext"/>
        <w:rPr>
          <w:sz w:val="22"/>
        </w:rPr>
      </w:pPr>
      <w:r w:rsidRPr="00776501">
        <w:rPr>
          <w:b/>
          <w:bCs/>
          <w:sz w:val="28"/>
          <w:szCs w:val="28"/>
        </w:rPr>
        <w:t>Konzervatoře</w:t>
      </w:r>
      <w:r w:rsidRPr="00776501">
        <w:rPr>
          <w:sz w:val="22"/>
        </w:rPr>
        <w:t xml:space="preserve"> jsou uvedeny jako samostatný oddíl. Jsou uvedeny jak konzervatoře s osmiletým vzdělávacím programem </w:t>
      </w:r>
      <w:r w:rsidR="00284D72">
        <w:rPr>
          <w:sz w:val="22"/>
        </w:rPr>
        <w:t>(</w:t>
      </w:r>
      <w:r w:rsidRPr="00776501">
        <w:rPr>
          <w:sz w:val="22"/>
        </w:rPr>
        <w:t>obor tanec</w:t>
      </w:r>
      <w:r w:rsidR="00284D72">
        <w:rPr>
          <w:sz w:val="22"/>
        </w:rPr>
        <w:t>)</w:t>
      </w:r>
      <w:r w:rsidRPr="00776501">
        <w:rPr>
          <w:sz w:val="22"/>
        </w:rPr>
        <w:t>, tak konzervatoře se šestiletým vzdělávacím programem. Vzdělávání v konzervatoři se zpravidla ukončuje absolutoriem v konzervatoři. Žáci mohou ukončit vzdělávání také maturitní zkouškou.</w:t>
      </w:r>
    </w:p>
    <w:p w:rsidR="006E597A" w:rsidRPr="00776501" w:rsidRDefault="006E597A">
      <w:pPr>
        <w:pStyle w:val="Zkladntext"/>
        <w:rPr>
          <w:sz w:val="22"/>
        </w:rPr>
      </w:pPr>
    </w:p>
    <w:p w:rsidR="006E597A" w:rsidRPr="00776501" w:rsidRDefault="006E597A">
      <w:pPr>
        <w:pStyle w:val="Zkladntext"/>
        <w:rPr>
          <w:sz w:val="22"/>
        </w:rPr>
      </w:pPr>
      <w:r w:rsidRPr="00776501">
        <w:rPr>
          <w:b/>
          <w:bCs/>
          <w:sz w:val="22"/>
          <w:u w:val="single"/>
        </w:rPr>
        <w:lastRenderedPageBreak/>
        <w:t>Členění dle oborů</w:t>
      </w:r>
      <w:r w:rsidRPr="00776501">
        <w:rPr>
          <w:sz w:val="22"/>
          <w:u w:val="single"/>
        </w:rPr>
        <w:t xml:space="preserve"> </w:t>
      </w:r>
      <w:r w:rsidRPr="00776501">
        <w:rPr>
          <w:sz w:val="22"/>
        </w:rPr>
        <w:t xml:space="preserve"> : </w:t>
      </w:r>
      <w:r w:rsidR="00D41FF5">
        <w:rPr>
          <w:sz w:val="22"/>
        </w:rPr>
        <w:t>v souladu s</w:t>
      </w:r>
      <w:r w:rsidRPr="00776501">
        <w:rPr>
          <w:sz w:val="22"/>
        </w:rPr>
        <w:t xml:space="preserve"> nařízení</w:t>
      </w:r>
      <w:r w:rsidR="00D41FF5">
        <w:rPr>
          <w:sz w:val="22"/>
        </w:rPr>
        <w:t>m</w:t>
      </w:r>
      <w:r w:rsidRPr="00776501">
        <w:rPr>
          <w:sz w:val="22"/>
        </w:rPr>
        <w:t xml:space="preserve"> vlády č. 689/2004 Sb., ve znění pozdějších předpisů. Jedná  se o vzdělávací obory bez Rámcových vzdělávacích programů </w:t>
      </w:r>
      <w:r w:rsidR="00284D72">
        <w:rPr>
          <w:sz w:val="22"/>
        </w:rPr>
        <w:t>(</w:t>
      </w:r>
      <w:r w:rsidRPr="00776501">
        <w:rPr>
          <w:sz w:val="22"/>
        </w:rPr>
        <w:t>dle 8místného kódu oboru</w:t>
      </w:r>
      <w:r w:rsidR="00284D72">
        <w:rPr>
          <w:sz w:val="22"/>
        </w:rPr>
        <w:t>)</w:t>
      </w:r>
      <w:r w:rsidRPr="00776501">
        <w:rPr>
          <w:sz w:val="22"/>
        </w:rPr>
        <w:t xml:space="preserve"> a s Rámcovými vzdělávacími programy </w:t>
      </w:r>
      <w:r w:rsidR="00284D72">
        <w:rPr>
          <w:sz w:val="22"/>
        </w:rPr>
        <w:t>(</w:t>
      </w:r>
      <w:r w:rsidRPr="00776501">
        <w:rPr>
          <w:sz w:val="22"/>
        </w:rPr>
        <w:t>dle 7místného kódu oboru</w:t>
      </w:r>
      <w:r w:rsidR="00284D72">
        <w:rPr>
          <w:sz w:val="22"/>
        </w:rPr>
        <w:t>)</w:t>
      </w:r>
      <w:r w:rsidRPr="00776501">
        <w:rPr>
          <w:sz w:val="22"/>
        </w:rPr>
        <w:t>.</w:t>
      </w:r>
    </w:p>
    <w:p w:rsidR="006E597A" w:rsidRDefault="006E597A">
      <w:pPr>
        <w:pStyle w:val="Zkladntext"/>
        <w:rPr>
          <w:sz w:val="22"/>
        </w:rPr>
      </w:pPr>
    </w:p>
    <w:p w:rsidR="00776501" w:rsidRPr="00776501" w:rsidRDefault="00776501">
      <w:pPr>
        <w:pStyle w:val="Zkladntext"/>
        <w:rPr>
          <w:sz w:val="22"/>
        </w:rPr>
      </w:pPr>
    </w:p>
    <w:p w:rsidR="006E597A" w:rsidRPr="00776501" w:rsidRDefault="006E597A">
      <w:pPr>
        <w:pStyle w:val="Zkladntext"/>
        <w:rPr>
          <w:b/>
          <w:bCs/>
          <w:sz w:val="28"/>
          <w:szCs w:val="28"/>
        </w:rPr>
      </w:pPr>
      <w:r w:rsidRPr="00776501">
        <w:rPr>
          <w:b/>
          <w:bCs/>
          <w:sz w:val="28"/>
          <w:szCs w:val="28"/>
        </w:rPr>
        <w:t xml:space="preserve">Vyšší odborné vzdělávání: </w:t>
      </w:r>
    </w:p>
    <w:p w:rsidR="006E597A" w:rsidRPr="00776501" w:rsidRDefault="006E597A">
      <w:pPr>
        <w:pStyle w:val="Zkladntext"/>
        <w:rPr>
          <w:sz w:val="22"/>
        </w:rPr>
      </w:pPr>
      <w:r w:rsidRPr="00776501">
        <w:rPr>
          <w:sz w:val="22"/>
        </w:rPr>
        <w:t>Členění je pouze za vyšší odborné školy pro studenty  bez zdravotního postižení, protože školy pro studenty se zdravotním postižením neexistují.</w:t>
      </w:r>
    </w:p>
    <w:p w:rsidR="006E597A" w:rsidRPr="00776501" w:rsidRDefault="006E597A">
      <w:pPr>
        <w:pStyle w:val="Zkladntext"/>
        <w:rPr>
          <w:sz w:val="22"/>
        </w:rPr>
      </w:pPr>
      <w:r w:rsidRPr="00776501">
        <w:rPr>
          <w:sz w:val="22"/>
        </w:rPr>
        <w:t xml:space="preserve">Do tabulek jsou v souladu se zákonem zahrnuty i údaje za školy dalších resortů. </w:t>
      </w:r>
    </w:p>
    <w:p w:rsidR="006E597A" w:rsidRDefault="006E597A">
      <w:pPr>
        <w:jc w:val="both"/>
        <w:rPr>
          <w:sz w:val="22"/>
        </w:rPr>
      </w:pPr>
    </w:p>
    <w:p w:rsidR="00776501" w:rsidRPr="00776501" w:rsidRDefault="00776501">
      <w:pPr>
        <w:jc w:val="both"/>
        <w:rPr>
          <w:sz w:val="22"/>
        </w:rPr>
      </w:pPr>
    </w:p>
    <w:p w:rsidR="006E597A" w:rsidRPr="00776501" w:rsidRDefault="006E597A">
      <w:pPr>
        <w:jc w:val="both"/>
        <w:rPr>
          <w:b/>
          <w:bCs/>
          <w:sz w:val="28"/>
          <w:szCs w:val="28"/>
        </w:rPr>
      </w:pPr>
      <w:r w:rsidRPr="00776501">
        <w:rPr>
          <w:b/>
          <w:bCs/>
          <w:sz w:val="28"/>
          <w:szCs w:val="28"/>
        </w:rPr>
        <w:t>Vysoké školství:</w:t>
      </w:r>
    </w:p>
    <w:p w:rsidR="006E597A" w:rsidRPr="00776501" w:rsidRDefault="00257186">
      <w:pPr>
        <w:jc w:val="both"/>
        <w:rPr>
          <w:sz w:val="22"/>
        </w:rPr>
      </w:pPr>
      <w:r>
        <w:rPr>
          <w:sz w:val="22"/>
        </w:rPr>
        <w:t xml:space="preserve">Převážná většina tabulek za vysoké školy je publikována jak za počty studentů / student je započten tolikrát, na kolika vysokých školách studuje/tak podle studií </w:t>
      </w:r>
      <w:r w:rsidR="006E597A" w:rsidRPr="00776501">
        <w:rPr>
          <w:sz w:val="22"/>
        </w:rPr>
        <w:t xml:space="preserve"> </w:t>
      </w:r>
      <w:r w:rsidR="00284D72">
        <w:rPr>
          <w:sz w:val="22"/>
        </w:rPr>
        <w:t>(</w:t>
      </w:r>
      <w:r w:rsidR="006E597A" w:rsidRPr="00776501">
        <w:rPr>
          <w:sz w:val="22"/>
        </w:rPr>
        <w:t>každý student je započten tolikrát, kolikrát současně studuje ve více studijních programech</w:t>
      </w:r>
      <w:r w:rsidR="00284D72">
        <w:rPr>
          <w:sz w:val="22"/>
        </w:rPr>
        <w:t>)</w:t>
      </w:r>
      <w:r w:rsidR="006541BB">
        <w:rPr>
          <w:sz w:val="22"/>
        </w:rPr>
        <w:t>, proto data nelze sčítat na celek.</w:t>
      </w:r>
      <w:r w:rsidR="006E597A" w:rsidRPr="00776501">
        <w:rPr>
          <w:sz w:val="22"/>
        </w:rPr>
        <w:t xml:space="preserve"> </w:t>
      </w:r>
    </w:p>
    <w:p w:rsidR="006E597A" w:rsidRPr="00776501" w:rsidRDefault="006E597A">
      <w:pPr>
        <w:jc w:val="both"/>
        <w:rPr>
          <w:b/>
          <w:sz w:val="22"/>
          <w:u w:val="single"/>
        </w:rPr>
      </w:pPr>
      <w:r w:rsidRPr="00776501">
        <w:rPr>
          <w:sz w:val="22"/>
        </w:rPr>
        <w:t xml:space="preserve">Data za vysoké školy jsou </w:t>
      </w:r>
      <w:r w:rsidR="00D41FF5">
        <w:rPr>
          <w:sz w:val="22"/>
        </w:rPr>
        <w:t>získávána</w:t>
      </w:r>
      <w:r w:rsidR="00D41FF5" w:rsidRPr="00776501">
        <w:rPr>
          <w:sz w:val="22"/>
        </w:rPr>
        <w:t xml:space="preserve"> </w:t>
      </w:r>
      <w:r w:rsidRPr="00776501">
        <w:rPr>
          <w:sz w:val="22"/>
        </w:rPr>
        <w:t>z matriky studentů</w:t>
      </w:r>
      <w:r w:rsidR="00D41FF5">
        <w:rPr>
          <w:sz w:val="22"/>
        </w:rPr>
        <w:t xml:space="preserve"> (</w:t>
      </w:r>
      <w:r w:rsidRPr="00776501">
        <w:rPr>
          <w:sz w:val="22"/>
        </w:rPr>
        <w:t>SIMS</w:t>
      </w:r>
      <w:r w:rsidR="00D41FF5">
        <w:rPr>
          <w:sz w:val="22"/>
        </w:rPr>
        <w:t>)</w:t>
      </w:r>
      <w:r w:rsidRPr="00776501">
        <w:rPr>
          <w:sz w:val="22"/>
        </w:rPr>
        <w:t xml:space="preserve"> – jsou uvedena data podle stavu : studenti k 31.</w:t>
      </w:r>
      <w:r w:rsidR="00284D72">
        <w:rPr>
          <w:sz w:val="22"/>
        </w:rPr>
        <w:t xml:space="preserve"> </w:t>
      </w:r>
      <w:r w:rsidRPr="00776501">
        <w:rPr>
          <w:sz w:val="22"/>
        </w:rPr>
        <w:t>12.</w:t>
      </w:r>
      <w:r w:rsidR="000C62FB">
        <w:rPr>
          <w:sz w:val="22"/>
        </w:rPr>
        <w:t>2013</w:t>
      </w:r>
      <w:r w:rsidRPr="00776501">
        <w:rPr>
          <w:sz w:val="22"/>
        </w:rPr>
        <w:t>, poprvé zapsaní a absolventi za celý kalendářní rok dle stavu matriky k</w:t>
      </w:r>
      <w:r w:rsidR="00B86765">
        <w:rPr>
          <w:sz w:val="22"/>
        </w:rPr>
        <w:t> 20.1.2014</w:t>
      </w:r>
      <w:r w:rsidRPr="00776501">
        <w:rPr>
          <w:b/>
          <w:sz w:val="22"/>
          <w:u w:val="single"/>
        </w:rPr>
        <w:t>.</w:t>
      </w:r>
    </w:p>
    <w:p w:rsidR="00776501" w:rsidRDefault="00776501">
      <w:pPr>
        <w:jc w:val="both"/>
        <w:rPr>
          <w:sz w:val="22"/>
        </w:rPr>
      </w:pP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</w:rPr>
        <w:t>Vysvětlení pojmů: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>typy studijních programů: bakalářské, magisterské, magisterské navazující a doktorské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>forma studia: prezenční, distanční a kombinované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>student se státním občanstvím ČR: občan ČR zapsaný do studia na vysoké škole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>student s cizím státním občanstvím: občan jiného státu zapsaný do studia na vysoké škole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>poprvé zapsaní ke studiu na vysoké škole: uvádí se počty za kalendářní rok; při rozdělení podle typu studijního programu se jedná o první zapsání v rámci tohoto typu studijního programu bez ohledu na ostatní typy studijních programů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 xml:space="preserve">počet podaných přihlášek: počet podaných přihlášek uchazeči, kteří se přihlásili ke studiu na vysoké škole 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 xml:space="preserve">počet přihlášených na vysoké školy: počet uchazečů, kteří se přihlásili ke studiu na vysoké škole </w:t>
      </w:r>
      <w:r w:rsidR="00284D72">
        <w:rPr>
          <w:sz w:val="22"/>
        </w:rPr>
        <w:t>(</w:t>
      </w:r>
      <w:r w:rsidRPr="00776501">
        <w:rPr>
          <w:sz w:val="22"/>
        </w:rPr>
        <w:t>fyzické osoby</w:t>
      </w:r>
      <w:r w:rsidR="00284D72">
        <w:rPr>
          <w:sz w:val="22"/>
        </w:rPr>
        <w:t>)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>počet přijetí: počet kla</w:t>
      </w:r>
      <w:r w:rsidR="00D41FF5">
        <w:rPr>
          <w:sz w:val="22"/>
        </w:rPr>
        <w:t>d</w:t>
      </w:r>
      <w:r w:rsidRPr="00776501">
        <w:rPr>
          <w:sz w:val="22"/>
        </w:rPr>
        <w:t xml:space="preserve">ně vyřízených </w:t>
      </w:r>
      <w:r w:rsidR="00284D72">
        <w:rPr>
          <w:sz w:val="22"/>
        </w:rPr>
        <w:t>(</w:t>
      </w:r>
      <w:r w:rsidRPr="00776501">
        <w:rPr>
          <w:sz w:val="22"/>
        </w:rPr>
        <w:t>přijatých</w:t>
      </w:r>
      <w:r w:rsidR="00284D72">
        <w:rPr>
          <w:sz w:val="22"/>
        </w:rPr>
        <w:t>)</w:t>
      </w:r>
      <w:r w:rsidRPr="00776501">
        <w:rPr>
          <w:sz w:val="22"/>
        </w:rPr>
        <w:t xml:space="preserve"> přihlášek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 xml:space="preserve">počet přijatých: počet přijatých uchazečů </w:t>
      </w:r>
      <w:r w:rsidR="00284D72">
        <w:rPr>
          <w:sz w:val="22"/>
        </w:rPr>
        <w:t>(</w:t>
      </w:r>
      <w:r w:rsidRPr="00776501">
        <w:rPr>
          <w:sz w:val="22"/>
        </w:rPr>
        <w:t>fyzické osoby</w:t>
      </w:r>
      <w:r w:rsidR="00284D72">
        <w:rPr>
          <w:sz w:val="22"/>
        </w:rPr>
        <w:t>)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>počet zapsání: počet zapsání uchazečů, kteří se zapsali ke studiu na vysoké škole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 xml:space="preserve">počet zapsaných: počet přijatých uchazečů </w:t>
      </w:r>
      <w:r w:rsidR="00284D72">
        <w:rPr>
          <w:sz w:val="22"/>
        </w:rPr>
        <w:t>(</w:t>
      </w:r>
      <w:r w:rsidRPr="00776501">
        <w:rPr>
          <w:sz w:val="22"/>
        </w:rPr>
        <w:t>fyzické osoby</w:t>
      </w:r>
      <w:r w:rsidR="00284D72">
        <w:rPr>
          <w:sz w:val="22"/>
        </w:rPr>
        <w:t>)</w:t>
      </w:r>
      <w:r w:rsidRPr="00776501">
        <w:rPr>
          <w:sz w:val="22"/>
        </w:rPr>
        <w:t>, kteří se zapsali ke studiu na vysoké škole</w:t>
      </w:r>
    </w:p>
    <w:p w:rsidR="006E597A" w:rsidRPr="00776501" w:rsidRDefault="006E597A">
      <w:pPr>
        <w:numPr>
          <w:ilvl w:val="0"/>
          <w:numId w:val="1"/>
        </w:numPr>
        <w:jc w:val="both"/>
        <w:rPr>
          <w:sz w:val="22"/>
        </w:rPr>
      </w:pPr>
      <w:r w:rsidRPr="00776501">
        <w:rPr>
          <w:sz w:val="22"/>
        </w:rPr>
        <w:t>absolventi: jsou uvedeny počty za kalendářní rok,</w:t>
      </w:r>
      <w:r w:rsidR="00D41FF5">
        <w:rPr>
          <w:sz w:val="22"/>
        </w:rPr>
        <w:t xml:space="preserve"> </w:t>
      </w:r>
      <w:r w:rsidRPr="00776501">
        <w:rPr>
          <w:sz w:val="22"/>
        </w:rPr>
        <w:t>tj.</w:t>
      </w:r>
      <w:r w:rsidR="00D41FF5">
        <w:rPr>
          <w:sz w:val="22"/>
        </w:rPr>
        <w:t xml:space="preserve"> </w:t>
      </w:r>
      <w:r w:rsidRPr="00776501">
        <w:rPr>
          <w:sz w:val="22"/>
        </w:rPr>
        <w:t xml:space="preserve">počty studentů, kteří </w:t>
      </w:r>
      <w:r w:rsidR="00D41FF5">
        <w:rPr>
          <w:sz w:val="22"/>
        </w:rPr>
        <w:t xml:space="preserve">úspěšně </w:t>
      </w:r>
      <w:r w:rsidRPr="00776501">
        <w:rPr>
          <w:sz w:val="22"/>
        </w:rPr>
        <w:t xml:space="preserve">ukončili studium </w:t>
      </w:r>
      <w:r w:rsidR="00D41FF5">
        <w:rPr>
          <w:sz w:val="22"/>
        </w:rPr>
        <w:t xml:space="preserve">ve studijním programu </w:t>
      </w:r>
      <w:r w:rsidRPr="00776501">
        <w:rPr>
          <w:sz w:val="22"/>
        </w:rPr>
        <w:t>vysoké škol</w:t>
      </w:r>
      <w:r w:rsidR="00D41FF5">
        <w:rPr>
          <w:sz w:val="22"/>
        </w:rPr>
        <w:t>y</w:t>
      </w:r>
      <w:r w:rsidRPr="00776501">
        <w:rPr>
          <w:sz w:val="22"/>
        </w:rPr>
        <w:t xml:space="preserve"> od 1.</w:t>
      </w:r>
      <w:r w:rsidR="00284D72">
        <w:rPr>
          <w:sz w:val="22"/>
        </w:rPr>
        <w:t xml:space="preserve"> </w:t>
      </w:r>
      <w:r w:rsidRPr="00776501">
        <w:rPr>
          <w:sz w:val="22"/>
        </w:rPr>
        <w:t>1.</w:t>
      </w:r>
      <w:r w:rsidR="00284D72">
        <w:rPr>
          <w:sz w:val="22"/>
        </w:rPr>
        <w:t xml:space="preserve"> </w:t>
      </w:r>
      <w:r w:rsidRPr="00776501">
        <w:rPr>
          <w:sz w:val="22"/>
        </w:rPr>
        <w:t>20</w:t>
      </w:r>
      <w:r w:rsidR="00FF7956" w:rsidRPr="00776501">
        <w:rPr>
          <w:sz w:val="22"/>
        </w:rPr>
        <w:t>1</w:t>
      </w:r>
      <w:r w:rsidR="000C62FB">
        <w:rPr>
          <w:sz w:val="22"/>
        </w:rPr>
        <w:t>2</w:t>
      </w:r>
      <w:r w:rsidRPr="00776501">
        <w:rPr>
          <w:sz w:val="22"/>
        </w:rPr>
        <w:t xml:space="preserve"> do 31.</w:t>
      </w:r>
      <w:r w:rsidR="00284D72">
        <w:rPr>
          <w:sz w:val="22"/>
        </w:rPr>
        <w:t xml:space="preserve"> </w:t>
      </w:r>
      <w:r w:rsidRPr="00776501">
        <w:rPr>
          <w:sz w:val="22"/>
        </w:rPr>
        <w:t>12.</w:t>
      </w:r>
      <w:r w:rsidR="00284D72">
        <w:rPr>
          <w:sz w:val="22"/>
        </w:rPr>
        <w:t xml:space="preserve"> </w:t>
      </w:r>
      <w:r w:rsidR="00FF7956" w:rsidRPr="00776501">
        <w:rPr>
          <w:sz w:val="22"/>
        </w:rPr>
        <w:t>201</w:t>
      </w:r>
      <w:r w:rsidR="000C62FB">
        <w:rPr>
          <w:sz w:val="22"/>
        </w:rPr>
        <w:t>2.</w:t>
      </w:r>
    </w:p>
    <w:p w:rsidR="006E597A" w:rsidRPr="00776501" w:rsidRDefault="006E597A">
      <w:pPr>
        <w:ind w:left="360"/>
        <w:jc w:val="both"/>
        <w:rPr>
          <w:sz w:val="22"/>
        </w:rPr>
      </w:pP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</w:rPr>
        <w:t>Datum ukončení studia je datum úspěšného vykonání poslední státní zkoušky.</w:t>
      </w: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  <w:u w:val="single"/>
        </w:rPr>
        <w:t>Bakalářský studijní program</w:t>
      </w:r>
      <w:r w:rsidRPr="00776501">
        <w:rPr>
          <w:sz w:val="22"/>
        </w:rPr>
        <w:t xml:space="preserve"> je zaměřen na přípravu k výkonu povolání, přičemž se bezprostředně využívají soudobé prostředky a metody; obsahuje také vybrané teoretické poznatky. Standardní doba studia je nejméně tři a nejvýš čtyři roky.</w:t>
      </w: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  <w:u w:val="single"/>
        </w:rPr>
        <w:t>Magisterský studijní program</w:t>
      </w:r>
      <w:r w:rsidRPr="00776501">
        <w:rPr>
          <w:sz w:val="22"/>
        </w:rPr>
        <w:t xml:space="preserve"> je zaměřen na získání teoretických poznatků založených na soudobém stavu vědeckého poznání, výzkumu a vývoje, na zvládnutí jejich aplikace a na rozvinutí tvůrčí činnosti; v oblasti umění je zaměřen na náročnou uměleckou přípravu a rozvíjení talentu. Standardní doba studia je nejméně čtyři a nejvýše šest roků.</w:t>
      </w: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  <w:u w:val="single"/>
        </w:rPr>
        <w:t>Magisterský studijní program</w:t>
      </w:r>
      <w:r w:rsidRPr="00776501">
        <w:rPr>
          <w:sz w:val="22"/>
        </w:rPr>
        <w:t xml:space="preserve"> navazující je pokračováním studia bakalářských programů v délce 1 až 3 roky.</w:t>
      </w:r>
    </w:p>
    <w:p w:rsidR="006E597A" w:rsidRPr="00776501" w:rsidRDefault="006E597A">
      <w:pPr>
        <w:jc w:val="both"/>
        <w:rPr>
          <w:sz w:val="22"/>
        </w:rPr>
      </w:pPr>
      <w:r w:rsidRPr="00776501">
        <w:rPr>
          <w:sz w:val="22"/>
          <w:u w:val="single"/>
        </w:rPr>
        <w:t>Doktorský studijní program</w:t>
      </w:r>
      <w:r w:rsidRPr="00776501">
        <w:rPr>
          <w:sz w:val="22"/>
        </w:rPr>
        <w:t xml:space="preserve"> je zaměřen na vědecké bádání a samostatnou tvůrčí činnost v oblasti výzkumu nebo vývoje nebo na samostatnou teoretickou a tvůrčí činnost v oblasti umění. Standardní doba studia je tři roky.</w:t>
      </w:r>
    </w:p>
    <w:p w:rsidR="006E597A" w:rsidRDefault="006E597A">
      <w:pPr>
        <w:jc w:val="both"/>
        <w:rPr>
          <w:sz w:val="22"/>
        </w:rPr>
      </w:pPr>
    </w:p>
    <w:p w:rsidR="00776501" w:rsidRDefault="00776501">
      <w:pPr>
        <w:jc w:val="both"/>
        <w:rPr>
          <w:sz w:val="22"/>
        </w:rPr>
      </w:pPr>
    </w:p>
    <w:p w:rsidR="00776501" w:rsidRPr="00776501" w:rsidRDefault="00776501">
      <w:pPr>
        <w:jc w:val="both"/>
        <w:rPr>
          <w:sz w:val="22"/>
        </w:rPr>
      </w:pPr>
    </w:p>
    <w:p w:rsidR="006E597A" w:rsidRPr="00776501" w:rsidRDefault="006E597A">
      <w:pPr>
        <w:jc w:val="both"/>
        <w:rPr>
          <w:b/>
          <w:bCs/>
          <w:sz w:val="28"/>
          <w:szCs w:val="28"/>
        </w:rPr>
      </w:pPr>
      <w:r w:rsidRPr="00776501">
        <w:rPr>
          <w:b/>
          <w:bCs/>
          <w:sz w:val="28"/>
          <w:szCs w:val="28"/>
        </w:rPr>
        <w:t>Data za vysoké školy jsou vykazována za kalendářní rok</w:t>
      </w:r>
      <w:r w:rsidR="000C62FB">
        <w:rPr>
          <w:b/>
          <w:bCs/>
          <w:sz w:val="28"/>
          <w:szCs w:val="28"/>
        </w:rPr>
        <w:t>.</w:t>
      </w:r>
    </w:p>
    <w:p w:rsidR="006E597A" w:rsidRPr="00776501" w:rsidRDefault="006E597A">
      <w:pPr>
        <w:jc w:val="both"/>
        <w:rPr>
          <w:b/>
          <w:bCs/>
          <w:sz w:val="28"/>
          <w:szCs w:val="28"/>
        </w:rPr>
      </w:pPr>
      <w:r w:rsidRPr="00776501">
        <w:rPr>
          <w:b/>
          <w:bCs/>
          <w:sz w:val="28"/>
          <w:szCs w:val="28"/>
        </w:rPr>
        <w:t>Ostatní údaje za regionální školství a ostatní druhy škol jsou vykazována k 30.</w:t>
      </w:r>
      <w:r w:rsidR="00D41FF5">
        <w:rPr>
          <w:b/>
          <w:bCs/>
          <w:sz w:val="28"/>
          <w:szCs w:val="28"/>
        </w:rPr>
        <w:t xml:space="preserve"> </w:t>
      </w:r>
      <w:r w:rsidRPr="00776501">
        <w:rPr>
          <w:b/>
          <w:bCs/>
          <w:sz w:val="28"/>
          <w:szCs w:val="28"/>
        </w:rPr>
        <w:t>9.</w:t>
      </w:r>
      <w:r w:rsidR="00D41FF5">
        <w:rPr>
          <w:b/>
          <w:bCs/>
          <w:sz w:val="28"/>
          <w:szCs w:val="28"/>
        </w:rPr>
        <w:t xml:space="preserve"> </w:t>
      </w:r>
      <w:r w:rsidR="00D41FF5" w:rsidRPr="00776501">
        <w:rPr>
          <w:b/>
          <w:bCs/>
          <w:sz w:val="28"/>
          <w:szCs w:val="28"/>
        </w:rPr>
        <w:t>201</w:t>
      </w:r>
      <w:r w:rsidR="00B86765">
        <w:rPr>
          <w:b/>
          <w:bCs/>
          <w:sz w:val="28"/>
          <w:szCs w:val="28"/>
        </w:rPr>
        <w:t>3</w:t>
      </w:r>
    </w:p>
    <w:p w:rsidR="006E597A" w:rsidRPr="00776501" w:rsidRDefault="006E597A">
      <w:pPr>
        <w:jc w:val="both"/>
        <w:rPr>
          <w:sz w:val="28"/>
          <w:szCs w:val="28"/>
        </w:rPr>
      </w:pPr>
    </w:p>
    <w:p w:rsidR="006E597A" w:rsidRPr="00776501" w:rsidRDefault="006E597A">
      <w:pPr>
        <w:jc w:val="both"/>
        <w:rPr>
          <w:sz w:val="22"/>
        </w:rPr>
      </w:pPr>
    </w:p>
    <w:p w:rsidR="006E597A" w:rsidRPr="00776501" w:rsidRDefault="006E597A">
      <w:pPr>
        <w:jc w:val="both"/>
        <w:rPr>
          <w:i/>
          <w:iCs/>
          <w:sz w:val="22"/>
          <w:szCs w:val="22"/>
        </w:rPr>
      </w:pPr>
      <w:r w:rsidRPr="00776501">
        <w:rPr>
          <w:i/>
          <w:iCs/>
          <w:sz w:val="22"/>
          <w:szCs w:val="22"/>
          <w:u w:val="single"/>
        </w:rPr>
        <w:t>Zdroj dat:</w:t>
      </w:r>
      <w:r w:rsidRPr="00776501">
        <w:rPr>
          <w:i/>
          <w:iCs/>
          <w:sz w:val="22"/>
          <w:szCs w:val="22"/>
        </w:rPr>
        <w:t xml:space="preserve"> databáze Ministerstva školství, mládeže a tělovýchovy ČR</w:t>
      </w:r>
      <w:r w:rsidR="00D41FF5">
        <w:rPr>
          <w:i/>
          <w:iCs/>
          <w:sz w:val="22"/>
          <w:szCs w:val="22"/>
        </w:rPr>
        <w:t>, které</w:t>
      </w:r>
      <w:r w:rsidRPr="00776501">
        <w:rPr>
          <w:i/>
          <w:iCs/>
          <w:sz w:val="22"/>
          <w:szCs w:val="22"/>
        </w:rPr>
        <w:t xml:space="preserve"> provádí vyčerpávajícím způsobem statistická zjišťování, metodicky a organizačně zabezpečuje zpracování dat za Českou republiku i jednotlivé regiony za všechny druhy škol v působnosti resortu Ministerstva školství, mládeže a tělovýchovy ČR.</w:t>
      </w:r>
    </w:p>
    <w:p w:rsidR="006E597A" w:rsidRPr="00776501" w:rsidRDefault="006E597A">
      <w:pPr>
        <w:rPr>
          <w:iCs/>
        </w:rPr>
      </w:pPr>
    </w:p>
    <w:p w:rsidR="006E597A" w:rsidRPr="00776501" w:rsidRDefault="006E597A"/>
    <w:sectPr w:rsidR="006E597A" w:rsidRPr="0077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715B"/>
    <w:multiLevelType w:val="hybridMultilevel"/>
    <w:tmpl w:val="0B3444E6"/>
    <w:lvl w:ilvl="0" w:tplc="38C41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956"/>
    <w:rsid w:val="000177EB"/>
    <w:rsid w:val="000C62FB"/>
    <w:rsid w:val="001319AD"/>
    <w:rsid w:val="00257186"/>
    <w:rsid w:val="00284D72"/>
    <w:rsid w:val="006541BB"/>
    <w:rsid w:val="006700E6"/>
    <w:rsid w:val="006E597A"/>
    <w:rsid w:val="00776501"/>
    <w:rsid w:val="008E1AC6"/>
    <w:rsid w:val="00B86765"/>
    <w:rsid w:val="00D41FF5"/>
    <w:rsid w:val="00DE063A"/>
    <w:rsid w:val="00E97C27"/>
    <w:rsid w:val="00EB5B6F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Courier New" w:hAnsi="Courier New" w:cs="Courier New"/>
      <w:sz w:val="22"/>
    </w:rPr>
  </w:style>
  <w:style w:type="paragraph" w:styleId="Nzev">
    <w:name w:val="Title"/>
    <w:basedOn w:val="Normln"/>
    <w:qFormat/>
    <w:pPr>
      <w:jc w:val="center"/>
    </w:pPr>
    <w:rPr>
      <w:rFonts w:ascii="Arial Narrow" w:hAnsi="Arial Narrow"/>
      <w:sz w:val="28"/>
    </w:rPr>
  </w:style>
  <w:style w:type="paragraph" w:styleId="Textbubliny">
    <w:name w:val="Balloon Text"/>
    <w:basedOn w:val="Normln"/>
    <w:semiHidden/>
    <w:rsid w:val="00D4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user</dc:creator>
  <cp:lastModifiedBy>operator</cp:lastModifiedBy>
  <cp:revision>2</cp:revision>
  <cp:lastPrinted>2013-04-10T15:27:00Z</cp:lastPrinted>
  <dcterms:created xsi:type="dcterms:W3CDTF">2014-07-24T10:55:00Z</dcterms:created>
  <dcterms:modified xsi:type="dcterms:W3CDTF">2014-07-24T10:55:00Z</dcterms:modified>
</cp:coreProperties>
</file>