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Default="003908F3" w:rsidP="00867569">
      <w:pPr>
        <w:pStyle w:val="Datum"/>
      </w:pPr>
      <w:r>
        <w:t>21</w:t>
      </w:r>
      <w:r w:rsidR="00632586">
        <w:t xml:space="preserve">. </w:t>
      </w:r>
      <w:r>
        <w:t>3</w:t>
      </w:r>
      <w:r w:rsidR="00632586">
        <w:t>. 201</w:t>
      </w:r>
      <w:r>
        <w:t>4</w:t>
      </w:r>
    </w:p>
    <w:p w:rsidR="008B3970" w:rsidRDefault="00BB0398" w:rsidP="008B3970">
      <w:pPr>
        <w:pStyle w:val="Nzev"/>
      </w:pPr>
      <w:r>
        <w:t xml:space="preserve">Pohyb obyvatelstva </w:t>
      </w:r>
      <w:r w:rsidR="005A4360">
        <w:t xml:space="preserve">– </w:t>
      </w:r>
      <w:r w:rsidR="0011196A">
        <w:t>ro</w:t>
      </w:r>
      <w:r w:rsidR="005A4360">
        <w:t>k</w:t>
      </w:r>
      <w:r w:rsidR="003908F3">
        <w:t xml:space="preserve"> 2013</w:t>
      </w:r>
    </w:p>
    <w:p w:rsidR="008B3970" w:rsidRPr="008B3970" w:rsidRDefault="00A646A6" w:rsidP="008B3970">
      <w:pPr>
        <w:pStyle w:val="Podtitulek"/>
        <w:rPr>
          <w:color w:val="BD1B21"/>
        </w:rPr>
      </w:pPr>
      <w:r>
        <w:t>P</w:t>
      </w:r>
      <w:r w:rsidR="003908F3">
        <w:t xml:space="preserve">očet obyvatel </w:t>
      </w:r>
      <w:r w:rsidR="00E573AF">
        <w:t>po deseti letech klesl</w:t>
      </w:r>
    </w:p>
    <w:p w:rsidR="005E13EB" w:rsidRPr="005E13EB" w:rsidRDefault="00BB0398" w:rsidP="005E13EB">
      <w:pPr>
        <w:pStyle w:val="Perex"/>
      </w:pPr>
      <w:r w:rsidRPr="00BB0398">
        <w:t>V</w:t>
      </w:r>
      <w:r w:rsidR="003908F3">
        <w:t> průběhu roku 2013 se počet obyvatel České republiky snížil o 3,7 tisíce na 10 512,4 tisíce osob. Na úbytku se podílela jak převaha zemřelých nad živě narozenými (o 2,4 tisíce), tak záporná bilance zahraničního stěhování (-1,3 tisíce). Ve srovnání s rokem 2012 bylo v roce 2013 méně narozených (o 1,8 tisíce), sňatků (o 1,7 tisíce), přistěhovalých (o</w:t>
      </w:r>
      <w:r w:rsidR="00C35D97">
        <w:t> </w:t>
      </w:r>
      <w:r w:rsidR="003908F3">
        <w:t>0,7 tisíce) a potratů (o 0,3 tisíce). Vyšší byl naopak počet vystěhovalých (o 10,9 tisíce), rozvodů (o 1,5 tisíce) a zemřelých (o 1,0 tisíce).</w:t>
      </w:r>
    </w:p>
    <w:p w:rsidR="004C2541" w:rsidRPr="00755691" w:rsidRDefault="00192968" w:rsidP="00E94E56">
      <w:r w:rsidRPr="00755691">
        <w:t>Po</w:t>
      </w:r>
      <w:r w:rsidR="00C35D97" w:rsidRPr="00755691">
        <w:t xml:space="preserve"> desetiletém období růstu se </w:t>
      </w:r>
      <w:r w:rsidRPr="00755691">
        <w:rPr>
          <w:b/>
        </w:rPr>
        <w:t>počet obyvatel</w:t>
      </w:r>
      <w:r w:rsidRPr="00755691">
        <w:t xml:space="preserve"> České republiky </w:t>
      </w:r>
      <w:r w:rsidR="00C35D97" w:rsidRPr="00755691">
        <w:t xml:space="preserve">podle předběžné statistické bilance </w:t>
      </w:r>
      <w:r w:rsidRPr="00755691">
        <w:t>v průběhu roku 2013</w:t>
      </w:r>
      <w:r w:rsidR="00C35D97" w:rsidRPr="00755691">
        <w:t xml:space="preserve"> </w:t>
      </w:r>
      <w:r w:rsidRPr="00755691">
        <w:t>snížil o 3,7 tisíce na 10 512,4 tisíce k 31. 12. 2013.</w:t>
      </w:r>
      <w:r w:rsidR="004C2541" w:rsidRPr="00755691">
        <w:t xml:space="preserve"> Záporná byla jak </w:t>
      </w:r>
      <w:r w:rsidR="00C35D97" w:rsidRPr="00755691">
        <w:t xml:space="preserve">bilance </w:t>
      </w:r>
      <w:r w:rsidR="004C2541" w:rsidRPr="00755691">
        <w:t xml:space="preserve">přirozené měny (po </w:t>
      </w:r>
      <w:r w:rsidR="00C35D97" w:rsidRPr="00755691">
        <w:t>období</w:t>
      </w:r>
      <w:r w:rsidR="004C2541" w:rsidRPr="00755691">
        <w:t xml:space="preserve"> přírůstků</w:t>
      </w:r>
      <w:r w:rsidR="00C35D97" w:rsidRPr="00755691">
        <w:t xml:space="preserve"> v letech 2006-2012</w:t>
      </w:r>
      <w:r w:rsidR="004C2541" w:rsidRPr="00755691">
        <w:t>)</w:t>
      </w:r>
      <w:r w:rsidR="00C35D97" w:rsidRPr="00755691">
        <w:t>,</w:t>
      </w:r>
      <w:r w:rsidR="004C2541" w:rsidRPr="00755691">
        <w:t xml:space="preserve"> tak zahraničního stěhování (poprvé po roce 2001).</w:t>
      </w:r>
    </w:p>
    <w:p w:rsidR="00192968" w:rsidRDefault="00192968" w:rsidP="00E94E56">
      <w:pPr>
        <w:rPr>
          <w:spacing w:val="-4"/>
        </w:rPr>
      </w:pPr>
    </w:p>
    <w:p w:rsidR="004C2541" w:rsidRPr="00755691" w:rsidRDefault="00991165" w:rsidP="00E94E56">
      <w:pPr>
        <w:rPr>
          <w:color w:val="000000" w:themeColor="text1"/>
        </w:rPr>
      </w:pPr>
      <w:r w:rsidRPr="00755691">
        <w:t xml:space="preserve">V průběhu roku </w:t>
      </w:r>
      <w:r w:rsidR="00BB0398" w:rsidRPr="00755691">
        <w:t xml:space="preserve">2013 se </w:t>
      </w:r>
      <w:r w:rsidR="00BB0398" w:rsidRPr="00755691">
        <w:rPr>
          <w:b/>
          <w:bCs/>
        </w:rPr>
        <w:t xml:space="preserve">živě narodilo </w:t>
      </w:r>
      <w:r w:rsidRPr="00755691">
        <w:t>106,8</w:t>
      </w:r>
      <w:r w:rsidR="00BB0398" w:rsidRPr="00755691">
        <w:t xml:space="preserve"> tisíce dětí, o 1,</w:t>
      </w:r>
      <w:r w:rsidRPr="00755691">
        <w:t>8</w:t>
      </w:r>
      <w:r w:rsidR="00BB0398" w:rsidRPr="00755691">
        <w:t xml:space="preserve"> tisíce méně než v</w:t>
      </w:r>
      <w:r w:rsidRPr="00755691">
        <w:t> roce 2012</w:t>
      </w:r>
      <w:r w:rsidR="00BB0398" w:rsidRPr="00755691">
        <w:t>.</w:t>
      </w:r>
      <w:r w:rsidRPr="00755691">
        <w:t xml:space="preserve"> Po roční stagnaci tak pokračoval pokles počtu narozených dětí zaznamenávaný od roku 2009. Ubylo prvorozených a zejména dětí druhého pořadí, mírně vyšší byl počet dětí třetího </w:t>
      </w:r>
      <w:r w:rsidR="00C35D97" w:rsidRPr="00755691">
        <w:t>a</w:t>
      </w:r>
      <w:r w:rsidRPr="00755691">
        <w:t xml:space="preserve"> </w:t>
      </w:r>
      <w:r w:rsidR="00C35D97" w:rsidRPr="00755691">
        <w:t>dal</w:t>
      </w:r>
      <w:r w:rsidRPr="00755691">
        <w:t>ší</w:t>
      </w:r>
      <w:r w:rsidR="00C35D97" w:rsidRPr="00755691">
        <w:t>c</w:t>
      </w:r>
      <w:r w:rsidRPr="00755691">
        <w:t>h pořadí. Pokračoval dlouhodobý trend klesajícího počtu i podílu vdaných rodiček. V roce 2013 se mimo manželství živě narodilo 48,0 tisíce dětí, tj. 45,0 % všech narozených. Mezi prvorozenými byl uvedený podíl již čtvrtým rokem</w:t>
      </w:r>
      <w:r w:rsidR="00BB0398" w:rsidRPr="00755691">
        <w:t xml:space="preserve"> </w:t>
      </w:r>
      <w:r w:rsidRPr="00755691">
        <w:t>nadpoloviční</w:t>
      </w:r>
      <w:r w:rsidRPr="00755691">
        <w:rPr>
          <w:color w:val="0070C0"/>
        </w:rPr>
        <w:t xml:space="preserve"> </w:t>
      </w:r>
      <w:r w:rsidRPr="00755691">
        <w:t>(55,</w:t>
      </w:r>
      <w:r w:rsidR="00E00EA4">
        <w:t>7</w:t>
      </w:r>
      <w:r w:rsidRPr="00755691">
        <w:t xml:space="preserve"> %). Nejvíce dětí se narodilo ženám ve věku 29-31 let. </w:t>
      </w:r>
      <w:r w:rsidR="00BB0398" w:rsidRPr="00755691">
        <w:rPr>
          <w:color w:val="000000" w:themeColor="text1"/>
        </w:rPr>
        <w:t>Průměrný věk matek se dále mírně</w:t>
      </w:r>
      <w:r w:rsidR="00664ED6" w:rsidRPr="00755691">
        <w:rPr>
          <w:color w:val="000000" w:themeColor="text1"/>
        </w:rPr>
        <w:t xml:space="preserve"> </w:t>
      </w:r>
      <w:r w:rsidR="00BB0398" w:rsidRPr="00755691">
        <w:rPr>
          <w:color w:val="000000" w:themeColor="text1"/>
        </w:rPr>
        <w:t>zvýšil</w:t>
      </w:r>
      <w:r w:rsidR="009057F0" w:rsidRPr="00755691">
        <w:rPr>
          <w:color w:val="000000" w:themeColor="text1"/>
        </w:rPr>
        <w:t xml:space="preserve"> </w:t>
      </w:r>
      <w:r w:rsidR="00C35D97" w:rsidRPr="00755691">
        <w:rPr>
          <w:color w:val="000000" w:themeColor="text1"/>
        </w:rPr>
        <w:t xml:space="preserve">(o 0,1 roku) </w:t>
      </w:r>
      <w:r w:rsidR="00BB0398" w:rsidRPr="00755691">
        <w:rPr>
          <w:color w:val="000000" w:themeColor="text1"/>
        </w:rPr>
        <w:t>na 29,</w:t>
      </w:r>
      <w:r w:rsidR="00664ED6" w:rsidRPr="00755691">
        <w:rPr>
          <w:color w:val="000000" w:themeColor="text1"/>
        </w:rPr>
        <w:t>9</w:t>
      </w:r>
      <w:r w:rsidR="009057F0" w:rsidRPr="00755691">
        <w:rPr>
          <w:color w:val="000000" w:themeColor="text1"/>
        </w:rPr>
        <w:t xml:space="preserve"> roku</w:t>
      </w:r>
      <w:r w:rsidRPr="00755691">
        <w:rPr>
          <w:color w:val="000000" w:themeColor="text1"/>
        </w:rPr>
        <w:t>.</w:t>
      </w:r>
      <w:r w:rsidR="00BB0398" w:rsidRPr="00755691">
        <w:rPr>
          <w:color w:val="000000" w:themeColor="text1"/>
        </w:rPr>
        <w:t xml:space="preserve"> </w:t>
      </w:r>
      <w:r w:rsidRPr="00755691">
        <w:rPr>
          <w:color w:val="000000" w:themeColor="text1"/>
        </w:rPr>
        <w:t xml:space="preserve">Podle předběžných výsledků za rok 2013 se průměrný počet dětí připadající na jednu ženu na úrovni 1,46 lišil od hodnoty roku 2012 (1,45) jen </w:t>
      </w:r>
      <w:r w:rsidR="00293F2C" w:rsidRPr="00755691">
        <w:rPr>
          <w:color w:val="000000" w:themeColor="text1"/>
        </w:rPr>
        <w:t>minimálně</w:t>
      </w:r>
      <w:r w:rsidRPr="00755691">
        <w:rPr>
          <w:color w:val="000000" w:themeColor="text1"/>
        </w:rPr>
        <w:t>.</w:t>
      </w:r>
    </w:p>
    <w:p w:rsidR="00BB0398" w:rsidRPr="00CB261D" w:rsidRDefault="00BB0398" w:rsidP="00BB0398">
      <w:pPr>
        <w:pStyle w:val="Zhlav"/>
        <w:tabs>
          <w:tab w:val="clear" w:pos="4703"/>
          <w:tab w:val="clear" w:pos="9406"/>
        </w:tabs>
        <w:spacing w:line="276" w:lineRule="auto"/>
        <w:rPr>
          <w:color w:val="0070C0"/>
          <w:highlight w:val="lightGray"/>
        </w:rPr>
      </w:pPr>
    </w:p>
    <w:p w:rsidR="00BB0398" w:rsidRPr="00CB261D" w:rsidRDefault="00E52A4D" w:rsidP="00BB0398">
      <w:pPr>
        <w:rPr>
          <w:color w:val="0070C0"/>
        </w:rPr>
      </w:pPr>
      <w:r>
        <w:t>Počet</w:t>
      </w:r>
      <w:r w:rsidR="00BB0398" w:rsidRPr="00A42D26">
        <w:t xml:space="preserve"> </w:t>
      </w:r>
      <w:r w:rsidR="00BB0398" w:rsidRPr="00A42D26">
        <w:rPr>
          <w:b/>
          <w:bCs/>
        </w:rPr>
        <w:t>zemřel</w:t>
      </w:r>
      <w:r>
        <w:rPr>
          <w:b/>
          <w:bCs/>
        </w:rPr>
        <w:t>ých</w:t>
      </w:r>
      <w:r w:rsidR="00BB0398" w:rsidRPr="00A42D26">
        <w:t xml:space="preserve"> </w:t>
      </w:r>
      <w:r>
        <w:t>byl v roce 2013 o téměř 1,0</w:t>
      </w:r>
      <w:r w:rsidR="00BB0398" w:rsidRPr="00A42D26">
        <w:t xml:space="preserve"> tisíce </w:t>
      </w:r>
      <w:r>
        <w:t xml:space="preserve">vyšší než o rok dříve, celkem </w:t>
      </w:r>
      <w:r w:rsidR="00DC70CE">
        <w:t xml:space="preserve">zemřelo </w:t>
      </w:r>
      <w:r>
        <w:t>109,2 tisíce</w:t>
      </w:r>
      <w:r w:rsidR="00DC70CE">
        <w:t xml:space="preserve"> osob</w:t>
      </w:r>
      <w:r>
        <w:t xml:space="preserve">. Naděje dožití při narození se však podle předběžných údajů dále zvýšila </w:t>
      </w:r>
      <w:r w:rsidR="00C35D97">
        <w:t>(</w:t>
      </w:r>
      <w:r>
        <w:t xml:space="preserve">o </w:t>
      </w:r>
      <w:r w:rsidR="00C35D97">
        <w:t xml:space="preserve">0,2 </w:t>
      </w:r>
      <w:r>
        <w:t>roku</w:t>
      </w:r>
      <w:r w:rsidR="00C35D97">
        <w:t>)</w:t>
      </w:r>
      <w:r>
        <w:t xml:space="preserve"> na 75,2 let u mužů a 81,1 let u žen. Ve srovnání s rokem 2012 klesl počet zemřelých do </w:t>
      </w:r>
      <w:r w:rsidR="00057AAB">
        <w:t>jednoho</w:t>
      </w:r>
      <w:r>
        <w:t xml:space="preserve"> roku věku</w:t>
      </w:r>
      <w:r w:rsidR="00293F2C">
        <w:t xml:space="preserve"> o 20 </w:t>
      </w:r>
      <w:r w:rsidR="00B5428B">
        <w:t xml:space="preserve">dětí </w:t>
      </w:r>
      <w:r w:rsidR="00C35D97">
        <w:t xml:space="preserve">na </w:t>
      </w:r>
      <w:r w:rsidR="00192968">
        <w:t>265</w:t>
      </w:r>
      <w:r>
        <w:t>. Z</w:t>
      </w:r>
      <w:r w:rsidR="00C35D97">
        <w:t xml:space="preserve"> deseti </w:t>
      </w:r>
      <w:r>
        <w:t xml:space="preserve">tisíc živě narozených se </w:t>
      </w:r>
      <w:r w:rsidR="00B5428B">
        <w:t xml:space="preserve">jich </w:t>
      </w:r>
      <w:r>
        <w:t>jednoho roku věku nedožilo pouze 25.</w:t>
      </w:r>
      <w:r w:rsidR="00BB0398">
        <w:rPr>
          <w:color w:val="0070C0"/>
        </w:rPr>
        <w:t xml:space="preserve"> </w:t>
      </w:r>
    </w:p>
    <w:p w:rsidR="00BB0398" w:rsidRPr="00CB261D" w:rsidRDefault="00BB0398" w:rsidP="00BB0398">
      <w:pPr>
        <w:pStyle w:val="Zhlav"/>
        <w:tabs>
          <w:tab w:val="clear" w:pos="4703"/>
          <w:tab w:val="clear" w:pos="9406"/>
        </w:tabs>
        <w:spacing w:line="276" w:lineRule="auto"/>
        <w:rPr>
          <w:color w:val="0070C0"/>
          <w:highlight w:val="lightGray"/>
        </w:rPr>
      </w:pPr>
    </w:p>
    <w:p w:rsidR="00BB0398" w:rsidRPr="00E66FAB" w:rsidRDefault="00BB0398" w:rsidP="00BB0398">
      <w:pPr>
        <w:pStyle w:val="Zhlav"/>
        <w:tabs>
          <w:tab w:val="clear" w:pos="4703"/>
          <w:tab w:val="clear" w:pos="9406"/>
        </w:tabs>
        <w:spacing w:line="276" w:lineRule="auto"/>
        <w:rPr>
          <w:color w:val="0070C0"/>
          <w:spacing w:val="-2"/>
        </w:rPr>
      </w:pPr>
      <w:r w:rsidRPr="00E66FAB">
        <w:rPr>
          <w:spacing w:val="-2"/>
        </w:rPr>
        <w:t>V</w:t>
      </w:r>
      <w:r w:rsidR="00AA5B65" w:rsidRPr="00E66FAB">
        <w:rPr>
          <w:spacing w:val="-2"/>
        </w:rPr>
        <w:t xml:space="preserve"> </w:t>
      </w:r>
      <w:r w:rsidR="00057AAB" w:rsidRPr="00E66FAB">
        <w:rPr>
          <w:spacing w:val="-2"/>
        </w:rPr>
        <w:t>roce</w:t>
      </w:r>
      <w:r w:rsidRPr="00E66FAB">
        <w:rPr>
          <w:spacing w:val="-2"/>
        </w:rPr>
        <w:t xml:space="preserve"> 2013 bylo uzavřeno </w:t>
      </w:r>
      <w:r w:rsidR="0011196A" w:rsidRPr="00E66FAB">
        <w:rPr>
          <w:spacing w:val="-2"/>
        </w:rPr>
        <w:t>43,5 tisíce</w:t>
      </w:r>
      <w:r w:rsidR="00293F2C" w:rsidRPr="00E66FAB">
        <w:rPr>
          <w:spacing w:val="-2"/>
        </w:rPr>
        <w:t xml:space="preserve"> </w:t>
      </w:r>
      <w:r w:rsidRPr="00E66FAB">
        <w:rPr>
          <w:b/>
          <w:bCs/>
          <w:spacing w:val="-2"/>
        </w:rPr>
        <w:t>m</w:t>
      </w:r>
      <w:r w:rsidRPr="00E66FAB">
        <w:rPr>
          <w:b/>
          <w:spacing w:val="-2"/>
        </w:rPr>
        <w:t>anželství</w:t>
      </w:r>
      <w:r w:rsidR="00293F2C" w:rsidRPr="00E66FAB">
        <w:rPr>
          <w:spacing w:val="-2"/>
        </w:rPr>
        <w:t xml:space="preserve">, </w:t>
      </w:r>
      <w:r w:rsidRPr="00E66FAB">
        <w:rPr>
          <w:spacing w:val="-2"/>
        </w:rPr>
        <w:t xml:space="preserve">o </w:t>
      </w:r>
      <w:r w:rsidR="00057AAB" w:rsidRPr="00E66FAB">
        <w:rPr>
          <w:spacing w:val="-2"/>
        </w:rPr>
        <w:t>1,7</w:t>
      </w:r>
      <w:r w:rsidRPr="00E66FAB">
        <w:rPr>
          <w:spacing w:val="-2"/>
        </w:rPr>
        <w:t xml:space="preserve"> tisíce méně než </w:t>
      </w:r>
      <w:r w:rsidR="00057AAB" w:rsidRPr="00E66FAB">
        <w:rPr>
          <w:spacing w:val="-2"/>
        </w:rPr>
        <w:t>o rok dříve</w:t>
      </w:r>
      <w:r w:rsidRPr="00E66FAB">
        <w:rPr>
          <w:spacing w:val="-2"/>
        </w:rPr>
        <w:t>.</w:t>
      </w:r>
      <w:r w:rsidR="0011196A" w:rsidRPr="00E66FAB">
        <w:rPr>
          <w:spacing w:val="-2"/>
        </w:rPr>
        <w:t xml:space="preserve"> </w:t>
      </w:r>
      <w:r w:rsidR="0011196A" w:rsidRPr="00E66FAB">
        <w:rPr>
          <w:iCs/>
          <w:spacing w:val="-2"/>
        </w:rPr>
        <w:t>Byl to nejnižší počet uzavřených manželství od roku 1918.</w:t>
      </w:r>
      <w:r w:rsidRPr="00E66FAB">
        <w:rPr>
          <w:spacing w:val="-2"/>
        </w:rPr>
        <w:t xml:space="preserve"> </w:t>
      </w:r>
      <w:r w:rsidR="00057AAB" w:rsidRPr="00E66FAB">
        <w:rPr>
          <w:spacing w:val="-2"/>
        </w:rPr>
        <w:t xml:space="preserve">Po roční stagnaci se počet sňatků dále snížil, a to jak u svobodných, tak u rozvedených osob. Nižší byla také </w:t>
      </w:r>
      <w:r w:rsidR="00B5428B" w:rsidRPr="00E66FAB">
        <w:rPr>
          <w:spacing w:val="-2"/>
        </w:rPr>
        <w:t xml:space="preserve">celková </w:t>
      </w:r>
      <w:r w:rsidR="00057AAB" w:rsidRPr="00E66FAB">
        <w:rPr>
          <w:spacing w:val="-2"/>
        </w:rPr>
        <w:t xml:space="preserve">úroveň sňatečnosti. </w:t>
      </w:r>
      <w:r w:rsidRPr="00E66FAB">
        <w:rPr>
          <w:spacing w:val="-2"/>
        </w:rPr>
        <w:t xml:space="preserve">Nejvíce sňatků </w:t>
      </w:r>
      <w:r w:rsidR="00057AAB" w:rsidRPr="00E66FAB">
        <w:rPr>
          <w:spacing w:val="-2"/>
        </w:rPr>
        <w:t xml:space="preserve">se konalo </w:t>
      </w:r>
      <w:r w:rsidRPr="00E66FAB">
        <w:rPr>
          <w:spacing w:val="-2"/>
        </w:rPr>
        <w:t>v červnu (8,</w:t>
      </w:r>
      <w:r w:rsidR="00057AAB" w:rsidRPr="00E66FAB">
        <w:rPr>
          <w:spacing w:val="-2"/>
        </w:rPr>
        <w:t>3</w:t>
      </w:r>
      <w:r w:rsidRPr="00E66FAB">
        <w:rPr>
          <w:spacing w:val="-2"/>
        </w:rPr>
        <w:t xml:space="preserve"> tisíce)</w:t>
      </w:r>
      <w:r w:rsidR="00057AAB" w:rsidRPr="00E66FAB">
        <w:rPr>
          <w:spacing w:val="-2"/>
        </w:rPr>
        <w:t>, dále v</w:t>
      </w:r>
      <w:r w:rsidRPr="00E66FAB">
        <w:rPr>
          <w:spacing w:val="-2"/>
        </w:rPr>
        <w:t xml:space="preserve"> srpnu (7,</w:t>
      </w:r>
      <w:r w:rsidR="00057AAB" w:rsidRPr="00E66FAB">
        <w:rPr>
          <w:spacing w:val="-2"/>
        </w:rPr>
        <w:t>8</w:t>
      </w:r>
      <w:r w:rsidRPr="00E66FAB">
        <w:rPr>
          <w:spacing w:val="-2"/>
        </w:rPr>
        <w:t xml:space="preserve"> tisíce)</w:t>
      </w:r>
      <w:r w:rsidR="00057AAB" w:rsidRPr="00E66FAB">
        <w:rPr>
          <w:spacing w:val="-2"/>
        </w:rPr>
        <w:t xml:space="preserve"> a září (6,8 tis</w:t>
      </w:r>
      <w:r w:rsidRPr="00E66FAB">
        <w:rPr>
          <w:spacing w:val="-2"/>
        </w:rPr>
        <w:t xml:space="preserve">íce). </w:t>
      </w:r>
    </w:p>
    <w:p w:rsidR="00BB0398" w:rsidRPr="00CB261D" w:rsidRDefault="00BB0398" w:rsidP="00BB0398">
      <w:pPr>
        <w:pStyle w:val="Zhlav"/>
        <w:tabs>
          <w:tab w:val="clear" w:pos="4703"/>
          <w:tab w:val="clear" w:pos="9406"/>
        </w:tabs>
        <w:spacing w:line="276" w:lineRule="auto"/>
        <w:rPr>
          <w:color w:val="0070C0"/>
        </w:rPr>
      </w:pPr>
    </w:p>
    <w:p w:rsidR="00BB0398" w:rsidRDefault="00057AAB" w:rsidP="00BB0398">
      <w:pPr>
        <w:rPr>
          <w:color w:val="0070C0"/>
        </w:rPr>
      </w:pPr>
      <w:r>
        <w:t xml:space="preserve">Počet </w:t>
      </w:r>
      <w:r w:rsidR="00BB0398" w:rsidRPr="00A42D26">
        <w:rPr>
          <w:b/>
          <w:bCs/>
        </w:rPr>
        <w:t>rozvo</w:t>
      </w:r>
      <w:r>
        <w:rPr>
          <w:b/>
          <w:bCs/>
        </w:rPr>
        <w:t>dů</w:t>
      </w:r>
      <w:r w:rsidR="00BB0398" w:rsidRPr="00A42D26">
        <w:t xml:space="preserve"> </w:t>
      </w:r>
      <w:r>
        <w:t xml:space="preserve">se </w:t>
      </w:r>
      <w:r w:rsidRPr="00057AAB">
        <w:t xml:space="preserve">v roce 2013 meziročně </w:t>
      </w:r>
      <w:r w:rsidR="00293F2C" w:rsidRPr="00057AAB">
        <w:t xml:space="preserve">zvýšil </w:t>
      </w:r>
      <w:r w:rsidRPr="00057AAB">
        <w:t xml:space="preserve">o 1,5 tisíce na 27,9 tisíce. Vyšší byla i úroveň rozvodovosti (47,8 % </w:t>
      </w:r>
      <w:r w:rsidR="00B5428B">
        <w:t xml:space="preserve">manželství končících rozvodem </w:t>
      </w:r>
      <w:r w:rsidR="00293F2C">
        <w:t xml:space="preserve">v roce 2013 </w:t>
      </w:r>
      <w:r w:rsidRPr="00057AAB">
        <w:t>oproti 44,5 %</w:t>
      </w:r>
      <w:r w:rsidR="00293F2C">
        <w:t xml:space="preserve"> v roce 2012</w:t>
      </w:r>
      <w:r w:rsidRPr="00057AAB">
        <w:t xml:space="preserve">). </w:t>
      </w:r>
      <w:r w:rsidR="00BB0398" w:rsidRPr="00057AAB">
        <w:rPr>
          <w:color w:val="0D0D0D"/>
        </w:rPr>
        <w:t>Nejvíce rozvodů</w:t>
      </w:r>
      <w:r w:rsidR="00D44764" w:rsidRPr="00057AAB">
        <w:rPr>
          <w:color w:val="0D0D0D"/>
        </w:rPr>
        <w:t xml:space="preserve"> </w:t>
      </w:r>
      <w:r w:rsidR="00BB0398" w:rsidRPr="00057AAB">
        <w:rPr>
          <w:color w:val="0D0D0D"/>
        </w:rPr>
        <w:t>nastalo po 4 až 6 letech trvání manželství</w:t>
      </w:r>
      <w:r w:rsidRPr="00057AAB">
        <w:rPr>
          <w:color w:val="0D0D0D"/>
        </w:rPr>
        <w:t>, v průměru trvalo rozvedené manželství 13,0 roku</w:t>
      </w:r>
      <w:r w:rsidR="00BB0398" w:rsidRPr="00057AAB">
        <w:rPr>
          <w:iCs/>
          <w:color w:val="0D0D0D"/>
        </w:rPr>
        <w:t>.</w:t>
      </w:r>
      <w:r w:rsidR="00BB0398" w:rsidRPr="00057AAB">
        <w:rPr>
          <w:color w:val="0D0D0D"/>
        </w:rPr>
        <w:t xml:space="preserve"> </w:t>
      </w:r>
      <w:r w:rsidR="00BB0398" w:rsidRPr="00DE6D17">
        <w:rPr>
          <w:color w:val="0D0D0D"/>
        </w:rPr>
        <w:t xml:space="preserve">Rozvody se dotkly celkem </w:t>
      </w:r>
      <w:r>
        <w:rPr>
          <w:color w:val="0D0D0D"/>
        </w:rPr>
        <w:t>24,3</w:t>
      </w:r>
      <w:r w:rsidR="00BB0398" w:rsidRPr="00DE6D17">
        <w:rPr>
          <w:color w:val="0D0D0D"/>
        </w:rPr>
        <w:t xml:space="preserve"> tisíce dětí</w:t>
      </w:r>
      <w:r>
        <w:rPr>
          <w:color w:val="0D0D0D"/>
        </w:rPr>
        <w:t>, když rozvodů s nezletilými dětmi bylo 57,1 % z úhrnu</w:t>
      </w:r>
      <w:r w:rsidR="00BB0398" w:rsidRPr="00DE6D17">
        <w:rPr>
          <w:color w:val="0D0D0D"/>
        </w:rPr>
        <w:t>.</w:t>
      </w:r>
      <w:r w:rsidR="00BB0398" w:rsidRPr="00CB261D">
        <w:rPr>
          <w:color w:val="0070C0"/>
        </w:rPr>
        <w:t xml:space="preserve"> </w:t>
      </w:r>
    </w:p>
    <w:p w:rsidR="00BB0398" w:rsidRDefault="00BB0398" w:rsidP="00BB0398">
      <w:pPr>
        <w:rPr>
          <w:b/>
          <w:bCs/>
        </w:rPr>
      </w:pPr>
    </w:p>
    <w:p w:rsidR="00BB0398" w:rsidRPr="006974E9" w:rsidRDefault="00057AAB" w:rsidP="00BB0398">
      <w:r>
        <w:rPr>
          <w:bCs/>
        </w:rPr>
        <w:lastRenderedPageBreak/>
        <w:t xml:space="preserve">Počet </w:t>
      </w:r>
      <w:r>
        <w:rPr>
          <w:b/>
          <w:bCs/>
        </w:rPr>
        <w:t>p</w:t>
      </w:r>
      <w:r w:rsidR="00BB0398" w:rsidRPr="00A42D26">
        <w:rPr>
          <w:b/>
          <w:bCs/>
        </w:rPr>
        <w:t>otratů</w:t>
      </w:r>
      <w:r w:rsidR="00BB0398" w:rsidRPr="00A42D26">
        <w:t xml:space="preserve"> </w:t>
      </w:r>
      <w:r>
        <w:t xml:space="preserve">meziročně pátým rokem v řadě poklesl, v roce 2013 jich </w:t>
      </w:r>
      <w:r w:rsidR="00BB0398" w:rsidRPr="00A42D26">
        <w:t xml:space="preserve">bylo </w:t>
      </w:r>
      <w:r>
        <w:t>evidováno 37,4</w:t>
      </w:r>
      <w:r w:rsidR="00BB0398" w:rsidRPr="00A42D26">
        <w:t xml:space="preserve"> tisíce</w:t>
      </w:r>
      <w:r w:rsidR="006974E9">
        <w:t xml:space="preserve"> (</w:t>
      </w:r>
      <w:r w:rsidR="00BB0398" w:rsidRPr="00A42D26">
        <w:t>o 0,</w:t>
      </w:r>
      <w:r w:rsidR="006974E9">
        <w:t>3</w:t>
      </w:r>
      <w:r w:rsidR="00BB0398" w:rsidRPr="00A42D26">
        <w:t xml:space="preserve"> tisíce méně</w:t>
      </w:r>
      <w:r w:rsidR="006974E9">
        <w:t>). Nižší byl však pouze</w:t>
      </w:r>
      <w:r w:rsidR="00BB0398">
        <w:t xml:space="preserve"> </w:t>
      </w:r>
      <w:r w:rsidR="00C35D97">
        <w:t xml:space="preserve">počet </w:t>
      </w:r>
      <w:r w:rsidR="006974E9">
        <w:t xml:space="preserve">indukovaných potratů (o 0,5 tisíce na 22,5 tisíce), </w:t>
      </w:r>
      <w:r w:rsidR="00BB0398" w:rsidRPr="008F08DB">
        <w:t xml:space="preserve">samovolných </w:t>
      </w:r>
      <w:r w:rsidR="00BB0398" w:rsidRPr="008F08DB">
        <w:rPr>
          <w:color w:val="0D0D0D"/>
        </w:rPr>
        <w:t>potratů (</w:t>
      </w:r>
      <w:r w:rsidR="006974E9">
        <w:rPr>
          <w:color w:val="0D0D0D"/>
        </w:rPr>
        <w:t>13,6 tisíce</w:t>
      </w:r>
      <w:r w:rsidR="00BB0398" w:rsidRPr="008F08DB">
        <w:rPr>
          <w:color w:val="0D0D0D"/>
        </w:rPr>
        <w:t>)</w:t>
      </w:r>
      <w:r w:rsidR="006974E9">
        <w:rPr>
          <w:color w:val="0D0D0D"/>
        </w:rPr>
        <w:t xml:space="preserve"> a ukončení mimoděložních těhotenství (1,3 tisíce) </w:t>
      </w:r>
      <w:r w:rsidR="00C35D97">
        <w:rPr>
          <w:color w:val="0D0D0D"/>
        </w:rPr>
        <w:t>bylo</w:t>
      </w:r>
      <w:r w:rsidR="006974E9">
        <w:rPr>
          <w:color w:val="0D0D0D"/>
        </w:rPr>
        <w:t xml:space="preserve"> ve srovnání s rokem 2012 mírně </w:t>
      </w:r>
      <w:r w:rsidR="00C35D97">
        <w:t>více</w:t>
      </w:r>
      <w:r w:rsidR="00BB0398" w:rsidRPr="006974E9">
        <w:t xml:space="preserve">. </w:t>
      </w:r>
      <w:r w:rsidR="006974E9" w:rsidRPr="006974E9">
        <w:t xml:space="preserve">Zastoupení samovolných potratů na celkovém počtu potratů bylo v roce 2013 zatím historicky </w:t>
      </w:r>
      <w:r w:rsidR="0011196A">
        <w:t>(</w:t>
      </w:r>
      <w:r w:rsidR="001F3886">
        <w:t>od vstoupení v pl</w:t>
      </w:r>
      <w:r w:rsidR="001D2741">
        <w:t>atnost zákona č. 68/1957 Sb., o </w:t>
      </w:r>
      <w:r w:rsidR="001F3886">
        <w:t xml:space="preserve">umělém přerušení těhotenství) </w:t>
      </w:r>
      <w:r w:rsidR="006974E9" w:rsidRPr="006974E9">
        <w:t>nejvyšší (36,</w:t>
      </w:r>
      <w:r w:rsidR="00DC70CE">
        <w:t>4</w:t>
      </w:r>
      <w:r w:rsidR="006974E9" w:rsidRPr="006974E9">
        <w:t xml:space="preserve"> %), zastoupení indukovaných potratů naopak nejnižší (60,2 %).</w:t>
      </w:r>
    </w:p>
    <w:p w:rsidR="00BB0398" w:rsidRPr="00CB261D" w:rsidRDefault="00BB0398" w:rsidP="00BB0398">
      <w:pPr>
        <w:rPr>
          <w:b/>
          <w:bCs/>
          <w:color w:val="0070C0"/>
        </w:rPr>
      </w:pPr>
    </w:p>
    <w:p w:rsidR="006974E9" w:rsidRPr="00E66FAB" w:rsidRDefault="006974E9" w:rsidP="006974E9">
      <w:pPr>
        <w:rPr>
          <w:spacing w:val="-4"/>
        </w:rPr>
      </w:pPr>
      <w:r w:rsidRPr="00E66FAB">
        <w:rPr>
          <w:spacing w:val="-4"/>
        </w:rPr>
        <w:t>Bilance</w:t>
      </w:r>
      <w:r w:rsidR="00BB0398" w:rsidRPr="00E66FAB">
        <w:rPr>
          <w:spacing w:val="-4"/>
        </w:rPr>
        <w:t xml:space="preserve"> </w:t>
      </w:r>
      <w:r w:rsidR="00BB0398" w:rsidRPr="00E66FAB">
        <w:rPr>
          <w:b/>
          <w:spacing w:val="-4"/>
        </w:rPr>
        <w:t>zahraniční</w:t>
      </w:r>
      <w:r w:rsidRPr="00E66FAB">
        <w:rPr>
          <w:b/>
          <w:spacing w:val="-4"/>
        </w:rPr>
        <w:t>ho</w:t>
      </w:r>
      <w:r w:rsidR="00BB0398" w:rsidRPr="00E66FAB">
        <w:rPr>
          <w:b/>
          <w:spacing w:val="-4"/>
        </w:rPr>
        <w:t xml:space="preserve"> </w:t>
      </w:r>
      <w:r w:rsidRPr="00E66FAB">
        <w:rPr>
          <w:b/>
          <w:spacing w:val="-4"/>
        </w:rPr>
        <w:t>stěhování</w:t>
      </w:r>
      <w:r w:rsidR="00BB0398" w:rsidRPr="00E66FAB">
        <w:rPr>
          <w:spacing w:val="-4"/>
        </w:rPr>
        <w:t xml:space="preserve"> byl</w:t>
      </w:r>
      <w:r w:rsidR="00192968" w:rsidRPr="00E66FAB">
        <w:rPr>
          <w:spacing w:val="-4"/>
        </w:rPr>
        <w:t>a</w:t>
      </w:r>
      <w:r w:rsidR="00BB0398" w:rsidRPr="00E66FAB">
        <w:rPr>
          <w:spacing w:val="-4"/>
        </w:rPr>
        <w:t xml:space="preserve"> </w:t>
      </w:r>
      <w:r w:rsidR="00BB0398" w:rsidRPr="00E66FAB">
        <w:rPr>
          <w:color w:val="0D0D0D"/>
          <w:spacing w:val="-4"/>
        </w:rPr>
        <w:t>v</w:t>
      </w:r>
      <w:r w:rsidRPr="00E66FAB">
        <w:rPr>
          <w:color w:val="0D0D0D"/>
          <w:spacing w:val="-4"/>
        </w:rPr>
        <w:t> </w:t>
      </w:r>
      <w:r w:rsidR="00BB0398" w:rsidRPr="00E66FAB">
        <w:rPr>
          <w:color w:val="0D0D0D"/>
          <w:spacing w:val="-4"/>
        </w:rPr>
        <w:t>ro</w:t>
      </w:r>
      <w:r w:rsidRPr="00E66FAB">
        <w:rPr>
          <w:color w:val="0D0D0D"/>
          <w:spacing w:val="-4"/>
        </w:rPr>
        <w:t xml:space="preserve">ce 2013 </w:t>
      </w:r>
      <w:r w:rsidR="00BB0398" w:rsidRPr="00E66FAB">
        <w:rPr>
          <w:spacing w:val="-4"/>
        </w:rPr>
        <w:t>záporn</w:t>
      </w:r>
      <w:r w:rsidRPr="00E66FAB">
        <w:rPr>
          <w:spacing w:val="-4"/>
        </w:rPr>
        <w:t>á</w:t>
      </w:r>
      <w:r w:rsidR="00BB0398" w:rsidRPr="00E66FAB">
        <w:rPr>
          <w:spacing w:val="-4"/>
        </w:rPr>
        <w:t xml:space="preserve">, </w:t>
      </w:r>
      <w:r w:rsidRPr="00E66FAB">
        <w:rPr>
          <w:spacing w:val="-4"/>
        </w:rPr>
        <w:t>počet vystěhovalých převýšil počet přistěhovalých o 1,3 tisíce.</w:t>
      </w:r>
      <w:r w:rsidR="00BB0398" w:rsidRPr="00E66FAB">
        <w:rPr>
          <w:spacing w:val="-4"/>
        </w:rPr>
        <w:t xml:space="preserve"> </w:t>
      </w:r>
      <w:r w:rsidRPr="00E66FAB">
        <w:rPr>
          <w:spacing w:val="-4"/>
        </w:rPr>
        <w:t>V průběhu roku 2013 se ze zahraničí do ČR přistěhovalo 29,6 tisíce osob, o 0,7 tisíce méně než o rok dříve</w:t>
      </w:r>
      <w:r w:rsidR="00715B21" w:rsidRPr="00E66FAB">
        <w:rPr>
          <w:spacing w:val="-4"/>
        </w:rPr>
        <w:t>. V</w:t>
      </w:r>
      <w:r w:rsidRPr="00E66FAB">
        <w:rPr>
          <w:spacing w:val="-4"/>
        </w:rPr>
        <w:t xml:space="preserve">ýrazně meziročně přibylo vystěhovalých (o 10,9 tisíce na 30,9 tisíce). </w:t>
      </w:r>
      <w:r w:rsidR="00BB0398" w:rsidRPr="00E66FAB">
        <w:rPr>
          <w:spacing w:val="-4"/>
        </w:rPr>
        <w:t>Nejvíce</w:t>
      </w:r>
      <w:r w:rsidR="00127CD6" w:rsidRPr="00E66FAB">
        <w:rPr>
          <w:spacing w:val="-4"/>
        </w:rPr>
        <w:t xml:space="preserve"> </w:t>
      </w:r>
      <w:r w:rsidRPr="00E66FAB">
        <w:rPr>
          <w:spacing w:val="-4"/>
        </w:rPr>
        <w:t xml:space="preserve">se </w:t>
      </w:r>
      <w:r w:rsidR="00715B21" w:rsidRPr="00E66FAB">
        <w:rPr>
          <w:spacing w:val="-4"/>
        </w:rPr>
        <w:t xml:space="preserve">do ČR </w:t>
      </w:r>
      <w:r w:rsidRPr="00E66FAB">
        <w:rPr>
          <w:spacing w:val="-4"/>
        </w:rPr>
        <w:t xml:space="preserve">přistěhovalo státních občanů Slovenska, Ukrajiny a Ruska, u vystěhovalých dominovali občané Ukrajiny, ČR a Ruska. Nejvýznamnější </w:t>
      </w:r>
      <w:r w:rsidR="00293F2C" w:rsidRPr="00E66FAB">
        <w:rPr>
          <w:spacing w:val="-4"/>
        </w:rPr>
        <w:t xml:space="preserve">záporné </w:t>
      </w:r>
      <w:r w:rsidRPr="00E66FAB">
        <w:rPr>
          <w:spacing w:val="-4"/>
        </w:rPr>
        <w:t xml:space="preserve">saldo </w:t>
      </w:r>
      <w:r w:rsidR="00127CD6" w:rsidRPr="00E66FAB">
        <w:rPr>
          <w:spacing w:val="-4"/>
        </w:rPr>
        <w:t>stěhování</w:t>
      </w:r>
      <w:r w:rsidR="00BB0398" w:rsidRPr="00E66FAB">
        <w:rPr>
          <w:spacing w:val="-4"/>
        </w:rPr>
        <w:t xml:space="preserve"> </w:t>
      </w:r>
      <w:r w:rsidRPr="00E66FAB">
        <w:rPr>
          <w:spacing w:val="-4"/>
        </w:rPr>
        <w:t>za rok</w:t>
      </w:r>
      <w:r w:rsidR="00BB0398" w:rsidRPr="00E66FAB">
        <w:rPr>
          <w:color w:val="0D0D0D"/>
          <w:spacing w:val="-4"/>
        </w:rPr>
        <w:t xml:space="preserve"> 2013 </w:t>
      </w:r>
      <w:r w:rsidRPr="00E66FAB">
        <w:rPr>
          <w:color w:val="0D0D0D"/>
          <w:spacing w:val="-4"/>
        </w:rPr>
        <w:t xml:space="preserve">bylo zaznamenáno s občany Ukrajiny </w:t>
      </w:r>
      <w:r w:rsidRPr="00E66FAB">
        <w:rPr>
          <w:spacing w:val="-4"/>
        </w:rPr>
        <w:t xml:space="preserve">(-7,2 tisíce), ČR (-2,0 tisíce) a Vietnamu (-1,2 tisíce), </w:t>
      </w:r>
      <w:r w:rsidR="00293F2C" w:rsidRPr="00E66FAB">
        <w:rPr>
          <w:spacing w:val="-4"/>
        </w:rPr>
        <w:t>nejvyšší</w:t>
      </w:r>
      <w:r w:rsidRPr="00E66FAB">
        <w:rPr>
          <w:spacing w:val="-4"/>
        </w:rPr>
        <w:t xml:space="preserve"> kladné </w:t>
      </w:r>
      <w:r w:rsidR="00293F2C" w:rsidRPr="00E66FAB">
        <w:rPr>
          <w:spacing w:val="-4"/>
        </w:rPr>
        <w:t>saldo</w:t>
      </w:r>
      <w:r w:rsidRPr="00E66FAB">
        <w:rPr>
          <w:spacing w:val="-4"/>
        </w:rPr>
        <w:t xml:space="preserve"> s občany Slovenska (4,8 tisíce) a Německa (1,3 tisíce).</w:t>
      </w:r>
    </w:p>
    <w:p w:rsidR="00BB0398" w:rsidRPr="00BB0398" w:rsidRDefault="00BB0398" w:rsidP="00043BF4">
      <w:pPr>
        <w:rPr>
          <w:color w:val="0D0D0D"/>
        </w:rPr>
      </w:pPr>
    </w:p>
    <w:p w:rsidR="00D209A7" w:rsidRDefault="00D209A7" w:rsidP="00363B0E">
      <w:pPr>
        <w:pStyle w:val="Poznmky0"/>
      </w:pPr>
      <w:r>
        <w:t>Poznámky</w:t>
      </w:r>
    </w:p>
    <w:p w:rsidR="00BB0398" w:rsidRPr="00BB0398" w:rsidRDefault="00BB0398" w:rsidP="00363B0E">
      <w:pPr>
        <w:pStyle w:val="Poznmky"/>
        <w:spacing w:before="60" w:line="276" w:lineRule="auto"/>
        <w:jc w:val="both"/>
        <w:rPr>
          <w:i/>
        </w:rPr>
      </w:pPr>
      <w:r w:rsidRPr="00BB0398">
        <w:rPr>
          <w:i/>
        </w:rPr>
        <w:t>Veškeré zpracovávané a publikované údaje se týkají všech obyvatel, kteří mají v ČR trvalé bydliště, a to bez ohledu na státní občanství. Od r. 2001 (v návaznosti na sčítání lidu, domů a bytů 2001) údaje zahrnují cizince s vízy nad 90 dnů (podle zákona č. 326/1999 Sb., o pobytu cizinců) a taktéž cizince s přiznaným azylem (podle zákona č. 325/1999 Sb., o azylu). Od 1.</w:t>
      </w:r>
      <w:r w:rsidR="007F1441">
        <w:rPr>
          <w:i/>
        </w:rPr>
        <w:t xml:space="preserve"> 5. 2004, v návaznosti na tzv. </w:t>
      </w:r>
      <w:proofErr w:type="spellStart"/>
      <w:r w:rsidR="007F1441">
        <w:rPr>
          <w:i/>
        </w:rPr>
        <w:t>e</w:t>
      </w:r>
      <w:r w:rsidRPr="00BB0398">
        <w:rPr>
          <w:i/>
        </w:rPr>
        <w:t>uronovelu</w:t>
      </w:r>
      <w:proofErr w:type="spellEnd"/>
      <w:r w:rsidRPr="00BB0398">
        <w:rPr>
          <w:i/>
        </w:rPr>
        <w:t xml:space="preserve"> zákona č. 326/1999 Sb., o pobytu cizinců, se údaje týkají i občanů zemí EU s přechodným pobytem na území ČR a občanů třetích zemí s dlouhodobým pobytem. Údaje zohledňují rovněž události (sňatky, narození a úmrtí) občanů s trvalým pobytem na území ČR, které nastaly v cizině.</w:t>
      </w:r>
    </w:p>
    <w:p w:rsidR="00BB0398" w:rsidRPr="00BB0398" w:rsidRDefault="00BB0398" w:rsidP="00363B0E">
      <w:pPr>
        <w:pStyle w:val="Poznmky"/>
        <w:spacing w:before="60" w:line="276" w:lineRule="auto"/>
        <w:jc w:val="both"/>
        <w:rPr>
          <w:i/>
        </w:rPr>
      </w:pPr>
      <w:r w:rsidRPr="00BB0398">
        <w:rPr>
          <w:i/>
        </w:rPr>
        <w:t xml:space="preserve">Změna definice potratu od 1. dubna 2012. </w:t>
      </w:r>
    </w:p>
    <w:p w:rsidR="00BB0398" w:rsidRPr="00BB0398" w:rsidRDefault="00BB0398" w:rsidP="00363B0E">
      <w:pPr>
        <w:pStyle w:val="Poznmky"/>
        <w:spacing w:before="60" w:line="276" w:lineRule="auto"/>
        <w:jc w:val="both"/>
        <w:rPr>
          <w:i/>
        </w:rPr>
      </w:pPr>
      <w:r w:rsidRPr="00BB0398">
        <w:rPr>
          <w:i/>
        </w:rPr>
        <w:t>Veškeré údaje za rok 2013 jsou předběžné.</w:t>
      </w:r>
    </w:p>
    <w:p w:rsidR="00BB0398" w:rsidRPr="00BB0398" w:rsidRDefault="00BB0398" w:rsidP="00363B0E">
      <w:pPr>
        <w:pStyle w:val="Poznmky"/>
        <w:spacing w:before="0" w:line="276" w:lineRule="auto"/>
        <w:jc w:val="both"/>
        <w:rPr>
          <w:i/>
        </w:rPr>
      </w:pPr>
    </w:p>
    <w:p w:rsidR="00BB0398" w:rsidRPr="00BB0398" w:rsidRDefault="00BB0398" w:rsidP="00363B0E">
      <w:pPr>
        <w:pStyle w:val="Poznmky"/>
        <w:spacing w:before="0"/>
        <w:ind w:left="3459" w:hanging="3459"/>
        <w:jc w:val="both"/>
        <w:rPr>
          <w:i/>
        </w:rPr>
      </w:pPr>
      <w:r w:rsidRPr="00BB0398">
        <w:rPr>
          <w:i/>
        </w:rPr>
        <w:t>Zodpovědný vedoucí pracovník ČSÚ:</w:t>
      </w:r>
      <w:r w:rsidRPr="00BB0398">
        <w:rPr>
          <w:i/>
        </w:rPr>
        <w:tab/>
        <w:t>Ing. Josef Škrabal, ředitel odboru statistiky obyvatelstva, tel. 274 052 189, e-mail: josef.skrabal@czso.cz</w:t>
      </w:r>
    </w:p>
    <w:p w:rsidR="00BB0398" w:rsidRPr="00BB0398" w:rsidRDefault="00BB0398" w:rsidP="00363B0E">
      <w:pPr>
        <w:pStyle w:val="Poznamkytexty"/>
        <w:ind w:left="3459" w:hanging="3459"/>
      </w:pPr>
      <w:r w:rsidRPr="00BB0398">
        <w:t>Kontaktní osoba:</w:t>
      </w:r>
      <w:r w:rsidRPr="00BB0398">
        <w:tab/>
        <w:t xml:space="preserve">Mgr. </w:t>
      </w:r>
      <w:r w:rsidR="006974E9">
        <w:t>Michaela Němečková</w:t>
      </w:r>
      <w:r w:rsidRPr="00BB0398">
        <w:t>, oddělení demografické statistiky, tel. 274 05</w:t>
      </w:r>
      <w:r w:rsidR="006974E9">
        <w:t>2</w:t>
      </w:r>
      <w:r w:rsidRPr="00BB0398">
        <w:t> </w:t>
      </w:r>
      <w:r w:rsidR="006974E9">
        <w:t>184</w:t>
      </w:r>
      <w:r w:rsidRPr="00BB0398">
        <w:t xml:space="preserve">, e-mail: </w:t>
      </w:r>
      <w:r w:rsidR="006974E9">
        <w:t>michaela</w:t>
      </w:r>
      <w:r w:rsidRPr="00BB0398">
        <w:t>.</w:t>
      </w:r>
      <w:r w:rsidR="006974E9">
        <w:t>nemeckov</w:t>
      </w:r>
      <w:r w:rsidRPr="00BB0398">
        <w:t>a@czso.cz</w:t>
      </w:r>
    </w:p>
    <w:p w:rsidR="00BB0398" w:rsidRPr="00BB0398" w:rsidRDefault="00BB0398" w:rsidP="00363B0E">
      <w:pPr>
        <w:pStyle w:val="Poznamkytexty"/>
        <w:ind w:left="3459" w:hanging="3459"/>
      </w:pPr>
      <w:r w:rsidRPr="00BB0398">
        <w:t>Metoda získání dat:</w:t>
      </w:r>
      <w:r w:rsidRPr="00BB0398">
        <w:tab/>
        <w:t xml:space="preserve">Demografická statistika – výsledky zpracování </w:t>
      </w:r>
      <w:r w:rsidR="00192968">
        <w:t>statistických hlášení řady Obyv</w:t>
      </w:r>
    </w:p>
    <w:p w:rsidR="00BB0398" w:rsidRPr="00BB0398" w:rsidRDefault="00BB0398" w:rsidP="00363B0E">
      <w:pPr>
        <w:pStyle w:val="Poznamkytexty"/>
        <w:ind w:left="3459" w:hanging="3600"/>
      </w:pPr>
      <w:r w:rsidRPr="00BB0398">
        <w:tab/>
        <w:t>Rozvody – Informační systém Ministerstva spravedlnosti ČR</w:t>
      </w:r>
    </w:p>
    <w:p w:rsidR="00BB0398" w:rsidRPr="00BB0398" w:rsidRDefault="00BB0398" w:rsidP="00363B0E">
      <w:pPr>
        <w:pStyle w:val="Poznamkytexty"/>
        <w:ind w:left="3459"/>
        <w:rPr>
          <w:color w:val="auto"/>
        </w:rPr>
      </w:pPr>
      <w:r w:rsidRPr="00BB0398">
        <w:rPr>
          <w:color w:val="auto"/>
        </w:rPr>
        <w:t>Stěhování – Informační systém evidence obyvatel (M</w:t>
      </w:r>
      <w:r w:rsidR="00192968">
        <w:rPr>
          <w:color w:val="auto"/>
        </w:rPr>
        <w:t xml:space="preserve">V </w:t>
      </w:r>
      <w:r w:rsidRPr="00BB0398">
        <w:rPr>
          <w:color w:val="auto"/>
        </w:rPr>
        <w:t>ČR)</w:t>
      </w:r>
    </w:p>
    <w:p w:rsidR="00BB0398" w:rsidRPr="00BB0398" w:rsidRDefault="00BB0398" w:rsidP="00363B0E">
      <w:pPr>
        <w:pStyle w:val="Poznamkytexty"/>
        <w:ind w:left="3459"/>
      </w:pPr>
      <w:r w:rsidRPr="002C57A8">
        <w:rPr>
          <w:color w:val="auto"/>
        </w:rPr>
        <w:t>Stěhování</w:t>
      </w:r>
      <w:r w:rsidRPr="002C57A8">
        <w:rPr>
          <w:rStyle w:val="Odkaznakoment"/>
          <w:color w:val="auto"/>
          <w:sz w:val="18"/>
          <w:szCs w:val="18"/>
        </w:rPr>
        <w:t xml:space="preserve"> cizinců</w:t>
      </w:r>
      <w:r w:rsidRPr="002C57A8">
        <w:rPr>
          <w:color w:val="auto"/>
        </w:rPr>
        <w:t xml:space="preserve"> (07/2012–</w:t>
      </w:r>
      <w:r w:rsidR="006974E9" w:rsidRPr="002C57A8">
        <w:rPr>
          <w:color w:val="auto"/>
        </w:rPr>
        <w:t>12</w:t>
      </w:r>
      <w:r w:rsidRPr="002C57A8">
        <w:rPr>
          <w:color w:val="auto"/>
        </w:rPr>
        <w:t>/2013) – Cizinecký informační systém (</w:t>
      </w:r>
      <w:r w:rsidRPr="00BB0398">
        <w:t>Ředitelství služby cizinecké policie</w:t>
      </w:r>
      <w:r w:rsidRPr="00BB0398">
        <w:rPr>
          <w:color w:val="auto"/>
        </w:rPr>
        <w:t>)</w:t>
      </w:r>
    </w:p>
    <w:p w:rsidR="00BB0398" w:rsidRPr="00BB0398" w:rsidRDefault="00BB0398" w:rsidP="00363B0E">
      <w:pPr>
        <w:pStyle w:val="Poznamkytexty"/>
        <w:ind w:left="3459"/>
      </w:pPr>
      <w:r w:rsidRPr="00BB0398">
        <w:t>Potraty – Ústav zdravotnických informací a statistiky ČR</w:t>
      </w:r>
    </w:p>
    <w:p w:rsidR="00BB0398" w:rsidRPr="00BB0398" w:rsidRDefault="00BB0398" w:rsidP="00363B0E">
      <w:pPr>
        <w:pStyle w:val="Poznamkytexty"/>
        <w:ind w:left="3459" w:hanging="3459"/>
        <w:rPr>
          <w:color w:val="FF0000"/>
        </w:rPr>
      </w:pPr>
      <w:r w:rsidRPr="00BB0398">
        <w:t>Termín ukončení sběru dat:</w:t>
      </w:r>
      <w:r w:rsidRPr="00BB0398">
        <w:tab/>
      </w:r>
      <w:r w:rsidRPr="00192968">
        <w:t>1</w:t>
      </w:r>
      <w:r w:rsidR="00192968" w:rsidRPr="00192968">
        <w:t>1</w:t>
      </w:r>
      <w:r w:rsidRPr="00192968">
        <w:t xml:space="preserve">. </w:t>
      </w:r>
      <w:r w:rsidR="006974E9" w:rsidRPr="00192968">
        <w:t>března</w:t>
      </w:r>
      <w:r w:rsidRPr="00192968">
        <w:t xml:space="preserve"> 201</w:t>
      </w:r>
      <w:r w:rsidR="006974E9" w:rsidRPr="00192968">
        <w:t>4</w:t>
      </w:r>
    </w:p>
    <w:p w:rsidR="00BB0398" w:rsidRPr="00BB0398" w:rsidRDefault="00BB0398" w:rsidP="00363B0E">
      <w:pPr>
        <w:pStyle w:val="Poznamkytexty"/>
        <w:ind w:left="3459" w:hanging="3459"/>
      </w:pPr>
      <w:r w:rsidRPr="00BB0398">
        <w:t>Navazující datová sada:</w:t>
      </w:r>
      <w:r w:rsidRPr="00BB0398">
        <w:tab/>
      </w:r>
      <w:r w:rsidR="00192968">
        <w:t>e-4001</w:t>
      </w:r>
      <w:r w:rsidR="00B87E9B">
        <w:rPr>
          <w:spacing w:val="-4"/>
        </w:rPr>
        <w:t>-1</w:t>
      </w:r>
      <w:r w:rsidR="00192968">
        <w:rPr>
          <w:spacing w:val="-4"/>
        </w:rPr>
        <w:t>3</w:t>
      </w:r>
      <w:r w:rsidRPr="00BB0398">
        <w:rPr>
          <w:spacing w:val="-4"/>
        </w:rPr>
        <w:t> Stav a pohyb obyvatelstva v ČR (1.</w:t>
      </w:r>
      <w:r w:rsidR="00192968">
        <w:rPr>
          <w:spacing w:val="-4"/>
        </w:rPr>
        <w:t xml:space="preserve"> až 4.</w:t>
      </w:r>
      <w:r w:rsidRPr="00BB0398">
        <w:rPr>
          <w:spacing w:val="-4"/>
        </w:rPr>
        <w:t> </w:t>
      </w:r>
      <w:r w:rsidR="00B87E9B">
        <w:rPr>
          <w:spacing w:val="-4"/>
        </w:rPr>
        <w:t>čtvrtletí 201</w:t>
      </w:r>
      <w:r w:rsidR="00192968">
        <w:rPr>
          <w:spacing w:val="-4"/>
        </w:rPr>
        <w:t>3</w:t>
      </w:r>
      <w:r w:rsidRPr="00BB0398">
        <w:rPr>
          <w:spacing w:val="-4"/>
        </w:rPr>
        <w:t>)</w:t>
      </w:r>
    </w:p>
    <w:p w:rsidR="00BB0398" w:rsidRPr="00BB0398" w:rsidRDefault="00BB0398" w:rsidP="00363B0E">
      <w:pPr>
        <w:pStyle w:val="Poznamkytexty"/>
        <w:ind w:left="3459" w:hanging="3459"/>
      </w:pPr>
      <w:r w:rsidRPr="00BB0398">
        <w:tab/>
      </w:r>
      <w:r w:rsidRPr="00192968">
        <w:t>http://www.czso.cz/csu/2013edicniplan.nsf/p/4001-13</w:t>
      </w:r>
    </w:p>
    <w:p w:rsidR="00BB0398" w:rsidRPr="00BB0398" w:rsidRDefault="00BB0398" w:rsidP="00363B0E">
      <w:pPr>
        <w:pStyle w:val="Poznamkytexty"/>
        <w:ind w:left="3459" w:hanging="3459"/>
        <w:rPr>
          <w:color w:val="FF0000"/>
        </w:rPr>
      </w:pPr>
      <w:r w:rsidRPr="00BB0398">
        <w:t>Termín zveřejnění další RI:</w:t>
      </w:r>
      <w:r w:rsidRPr="00BB0398">
        <w:tab/>
      </w:r>
      <w:r w:rsidR="00B87E9B">
        <w:t>12</w:t>
      </w:r>
      <w:r w:rsidRPr="00BB0398">
        <w:t xml:space="preserve">. </w:t>
      </w:r>
      <w:r w:rsidR="00B87E9B">
        <w:t>červ</w:t>
      </w:r>
      <w:r w:rsidRPr="00BB0398">
        <w:t>na 2014</w:t>
      </w:r>
    </w:p>
    <w:p w:rsidR="00BB0398" w:rsidRDefault="00BB0398" w:rsidP="00363B0E">
      <w:pPr>
        <w:pStyle w:val="Poznamkytexty"/>
        <w:spacing w:line="276" w:lineRule="auto"/>
        <w:rPr>
          <w:b/>
          <w:i w:val="0"/>
          <w:sz w:val="20"/>
          <w:szCs w:val="20"/>
        </w:rPr>
      </w:pPr>
    </w:p>
    <w:p w:rsidR="00BB0398" w:rsidRDefault="00BB0398" w:rsidP="00363B0E">
      <w:pPr>
        <w:pStyle w:val="Poznamkytexty"/>
        <w:spacing w:line="276" w:lineRule="auto"/>
        <w:rPr>
          <w:b/>
          <w:i w:val="0"/>
          <w:sz w:val="20"/>
          <w:szCs w:val="20"/>
        </w:rPr>
      </w:pPr>
      <w:r>
        <w:rPr>
          <w:b/>
          <w:i w:val="0"/>
          <w:sz w:val="20"/>
          <w:szCs w:val="20"/>
        </w:rPr>
        <w:t>Přílohy:</w:t>
      </w:r>
    </w:p>
    <w:p w:rsidR="00BB0398" w:rsidRPr="00A06E06" w:rsidRDefault="00BB0398" w:rsidP="00A06E06">
      <w:pPr>
        <w:pStyle w:val="Zpat"/>
        <w:spacing w:line="276" w:lineRule="auto"/>
      </w:pPr>
      <w:r w:rsidRPr="00A06E06">
        <w:t>Tab. 1 Obyvatelstvo (absolutně, relativně, meziroční změny)</w:t>
      </w:r>
    </w:p>
    <w:sectPr w:rsidR="00BB0398" w:rsidRPr="00A06E06" w:rsidSect="00405244">
      <w:headerReference w:type="default" r:id="rId6"/>
      <w:footerReference w:type="default" r:id="rId7"/>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354" w:rsidRDefault="00092354" w:rsidP="00BA6370">
      <w:r>
        <w:separator/>
      </w:r>
    </w:p>
  </w:endnote>
  <w:endnote w:type="continuationSeparator" w:id="0">
    <w:p w:rsidR="00092354" w:rsidRDefault="00092354"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D025F7">
    <w:pPr>
      <w:pStyle w:val="Zpat"/>
    </w:pPr>
    <w:r>
      <w:rPr>
        <w:noProof/>
      </w:rPr>
      <w:pict>
        <v:shapetype id="_x0000_t202" coordsize="21600,21600" o:spt="202" path="m,l,21600r21600,l21600,xe">
          <v:stroke joinstyle="miter"/>
          <v:path gradientshapeok="t" o:connecttype="rect"/>
        </v:shapetype>
        <v:shape id="Textové pole 2" o:spid="_x0000_s2051" type="#_x0000_t202" style="position:absolute;left:0;text-align:left;margin-left:99.2pt;margin-top:774.4pt;width:426.5pt;height:33.75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" filled="f" stroked="f">
          <v:textbox style="mso-next-textbox:#Textové pole 2" inset="0,0,0,0">
            <w:txbxContent>
              <w:p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rsidR="003D0499" w:rsidRPr="00A81EB3" w:rsidRDefault="003D0499" w:rsidP="004E479E">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w:t>
                </w:r>
                <w:proofErr w:type="gramStart"/>
                <w:r w:rsidRPr="00E93830">
                  <w:rPr>
                    <w:rFonts w:cs="Arial"/>
                    <w:b/>
                    <w:bCs/>
                    <w:color w:val="BD1B21"/>
                    <w:sz w:val="15"/>
                    <w:szCs w:val="15"/>
                  </w:rPr>
                  <w:t>cz</w:t>
                </w:r>
                <w:r w:rsidRPr="001404AB">
                  <w:rPr>
                    <w:rFonts w:cs="Arial"/>
                    <w:b/>
                    <w:bCs/>
                    <w:sz w:val="15"/>
                    <w:szCs w:val="15"/>
                  </w:rPr>
                  <w:t xml:space="preserve">  |  </w:t>
                </w:r>
                <w:r w:rsidRPr="001404AB">
                  <w:rPr>
                    <w:rFonts w:cs="Arial"/>
                    <w:sz w:val="15"/>
                    <w:szCs w:val="15"/>
                  </w:rPr>
                  <w:t>tel.</w:t>
                </w:r>
                <w:proofErr w:type="gramEnd"/>
                <w:r w:rsidRPr="001404AB">
                  <w:rPr>
                    <w:rFonts w:cs="Arial"/>
                    <w:sz w:val="15"/>
                    <w:szCs w:val="15"/>
                  </w:rPr>
                  <w:t>: 274 052 304, 274 052 425, e-mail</w:t>
                </w:r>
                <w:hyperlink r:id="rId1" w:history="1">
                  <w:r w:rsidRPr="001404AB">
                    <w:rPr>
                      <w:rStyle w:val="Hypertextovodkaz"/>
                      <w:rFonts w:cs="Arial"/>
                      <w:color w:val="auto"/>
                      <w:sz w:val="15"/>
                      <w:szCs w:val="15"/>
                      <w:u w:val="none"/>
                    </w:rPr>
                    <w:t xml:space="preserve">: </w:t>
                  </w:r>
                  <w:r w:rsidR="004E479E" w:rsidRPr="00F75F2A">
                    <w:rPr>
                      <w:rStyle w:val="Hypertextovodkaz"/>
                      <w:rFonts w:cs="Arial"/>
                      <w:color w:val="0071BC"/>
                      <w:sz w:val="15"/>
                      <w:szCs w:val="15"/>
                    </w:rPr>
                    <w:t>infoservis@czso.cz</w:t>
                  </w:r>
                </w:hyperlink>
                <w:r w:rsidR="004E479E">
                  <w:rPr>
                    <w:rFonts w:cs="Arial"/>
                    <w:sz w:val="15"/>
                    <w:szCs w:val="15"/>
                  </w:rPr>
                  <w:tab/>
                </w:r>
                <w:r w:rsidR="00D025F7" w:rsidRPr="004E479E">
                  <w:rPr>
                    <w:rFonts w:cs="Arial"/>
                    <w:szCs w:val="15"/>
                  </w:rPr>
                  <w:fldChar w:fldCharType="begin"/>
                </w:r>
                <w:r w:rsidR="004E479E" w:rsidRPr="004E479E">
                  <w:rPr>
                    <w:rFonts w:cs="Arial"/>
                    <w:szCs w:val="15"/>
                  </w:rPr>
                  <w:instrText xml:space="preserve"> PAGE   \* MERGEFORMAT </w:instrText>
                </w:r>
                <w:r w:rsidR="00D025F7" w:rsidRPr="004E479E">
                  <w:rPr>
                    <w:rFonts w:cs="Arial"/>
                    <w:szCs w:val="15"/>
                  </w:rPr>
                  <w:fldChar w:fldCharType="separate"/>
                </w:r>
                <w:r w:rsidR="00E66FAB">
                  <w:rPr>
                    <w:rFonts w:cs="Arial"/>
                    <w:noProof/>
                    <w:szCs w:val="15"/>
                  </w:rPr>
                  <w:t>1</w:t>
                </w:r>
                <w:r w:rsidR="00D025F7" w:rsidRPr="004E479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354" w:rsidRDefault="00092354" w:rsidP="00BA6370">
      <w:r>
        <w:separator/>
      </w:r>
    </w:p>
  </w:footnote>
  <w:footnote w:type="continuationSeparator" w:id="0">
    <w:p w:rsidR="00092354" w:rsidRDefault="00092354"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D025F7">
    <w:pPr>
      <w:pStyle w:val="Zhlav"/>
    </w:pPr>
    <w:r>
      <w:rPr>
        <w:noProof/>
        <w:lang w:eastAsia="cs-CZ"/>
      </w:rPr>
      <w:pict>
        <v:group id="_x0000_s2070" style="position:absolute;left:0;text-align:left;margin-left:28.35pt;margin-top:42.55pt;width:498.35pt;height:82.35pt;z-index:3;mso-position-horizontal-relative:page;mso-position-vertical-relative:page" coordorigin="571,846" coordsize="9967,1647" wrapcoords="3058 0 1334 393 1366 2749 -33 3535 -33 5695 1496 6480 1529 8640 10800 9425 10800 12567 3383 13942 2960 13942 2960 21404 21600 21404 21600 13942 21014 13942 10800 12567 10800 9425 21567 8836 21567 7069 3611 6284 5725 5695 5953 4124 5855 2945 4424 0 3058 0">
          <v:rect id="_x0000_s2071" style="position:absolute;left:1219;top:896;width:676;height:154" fillcolor="#0071bc" stroked="f"/>
          <v:rect id="_x0000_s2072" style="position:absolute;left:571;top:1126;width:1324;height:154" fillcolor="#0071bc" stroked="f"/>
          <v:rect id="_x0000_s2073" style="position:absolute;left:1292;top:1356;width:603;height:153" fillcolor="#0071bc" stroked="f"/>
          <v:shape id="_x0000_s2074" style="position:absolute;left:1973;top:1306;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75" style="position:absolute;left:1966;top:1076;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76" style="position:absolute;left:1966;top:846;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5,-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77" style="position:absolute;left:1963;top:1925;width:8575;height:568" fillcolor="#0071bc" stroked="f"/>
          <v:shape id="_x0000_s2078" style="position:absolute;left:2195;top:2068;width:2705;height:254" coordsize="5410,508" path="m193,343r15,-5l221,334r9,-6l240,320r8,-7l255,304r5,-10l265,284r4,-11l273,262r1,-13l275,237r-1,-11l273,214r-3,-11l267,192r-5,-10l257,172r-7,-9l243,155r-9,-9l225,140r-9,-7l204,130r-11,-4l181,123r-15,-1l151,121,,121,,496r97,l97,351r92,145l310,496,193,343xm97,289r,-93l115,196r13,1l140,198r8,4l157,206r7,7l169,222r4,10l176,243r-3,10l169,263r-5,9l157,279r-9,4l140,287r-12,1l115,289r-18,xm424,317r,179l521,496r,-179l660,121r-117,l475,223,405,121r-117,l424,317xm936,132r-25,-9l888,117r-20,-2l847,113r-21,2l807,117r-20,5l770,128r-17,9l736,147r-16,11l706,171r-12,13l683,201r-10,16l664,234r-6,18l653,272r-3,20l649,312r1,18l653,348r4,17l662,381r7,17l677,412r9,15l699,441r15,14l730,467r18,11l766,488r20,8l807,501r20,4l848,506r19,-1l885,502r21,-6l936,487r,-114l926,381r-10,9l906,396r-10,5l885,406r-10,3l862,411r-11,l842,411r-10,-1l824,407r-9,-2l807,401r-8,-3l791,393r-7,-7l776,379r-7,-8l764,363r-5,-9l755,344r-2,-10l751,323r-1,-13l751,300r2,-11l755,279r2,-10l762,260r5,-8l772,244r7,-7l786,231r8,-7l802,219r9,-3l820,212r10,-3l840,208r11,l863,208r12,3l886,213r11,5l907,223r10,8l926,239r10,9l936,132xm1108,267r,-146l1010,121r,375l1108,496r,-155l1248,341r,155l1346,496r,-375l1248,121r,146l1108,267xm1521,121r-97,l1424,496r214,l1638,412r-117,l1521,121xm1930,430r24,66l2058,496,1917,121r-107,l1667,496r103,l1795,430r135,xm1904,356r-81,l1864,237r40,119xm1955,44l1907,r-79,69l1861,103r94,-59xm2339,121r-98,l2241,496r98,l2339,121xm2417,496r97,l2514,267r178,229l2790,496r,-375l2692,121r,229l2514,121r-97,l2417,496xm3082,203r,-82l2868,121r,375l2965,496r,-147l3072,349r,-82l2965,267r,-64l3082,203xm3329,110r-19,1l3290,113r-17,4l3254,122r-16,6l3222,137r-15,10l3192,157r-15,15l3163,188r-12,18l3141,224r-8,20l3127,264r-4,21l3122,305r1,23l3126,348r5,20l3138,386r8,19l3156,421r12,16l3181,451r15,13l3211,476r17,9l3246,493r19,7l3285,505r22,3l3328,508r20,l3368,506r18,-4l3404,497r16,-6l3436,482r16,-10l3466,462r16,-15l3496,430r12,-18l3518,394r8,-20l3532,353r4,-22l3536,309r,-19l3533,272r-5,-19l3522,236r-7,-18l3506,202r-11,-15l3482,173r-15,-15l3451,146r-19,-11l3415,126r-20,-8l3374,113r-21,-2l3329,110xm3329,204r11,l3350,207r11,2l3370,213r10,4l3389,222r7,6l3404,236r7,7l3417,251r5,8l3426,268r4,10l3432,288r3,11l3435,309r,11l3432,330r-2,10l3426,350r-4,10l3417,369r-6,7l3404,384r-8,7l3389,396r-9,6l3370,406r-9,4l3350,412r-10,2l3329,415r-10,-1l3308,412r-10,-2l3288,406r-9,-4l3270,396r-8,-6l3254,384r-6,-8l3242,368r-5,-9l3232,350r-4,-10l3226,330r-2,-11l3224,308r,-10l3226,288r2,-10l3232,268r5,-9l3242,251r6,-9l3255,236r8,-8l3270,222r9,-5l3289,213r9,-4l3308,207r11,-3l3329,204xm3791,343r15,-5l3819,334r10,-6l3839,320r7,-7l3853,304r5,-10l3863,284r4,-11l3871,262r1,-13l3873,237r-1,-11l3871,214r-3,-11l3865,192r-5,-10l3855,172r-6,-9l3841,155r-9,-9l3824,140r-10,-7l3802,130r-11,-4l3779,123r-15,-1l3749,121r-151,l3598,496r97,l3695,351r92,145l3908,496,3791,343xm3695,289r,-93l3713,196r13,1l3738,198r8,4l3755,206r8,7l3768,222r3,10l3773,243r-2,10l3768,263r-5,9l3755,279r-9,4l3738,287r-12,1l3713,289r-18,xm3942,496r96,l4070,280r86,216l4195,496r91,-216l4313,496r97,l4353,121r-96,l4176,322,4100,121r-96,l3942,496xm4708,430r24,66l4835,496,4694,121r-105,l4445,496r102,l4574,430r134,xm4681,356r-80,l4641,237r40,119xm5135,132r-24,-9l5088,117r-20,-2l5047,113r-20,2l5007,117r-20,5l4970,128r-18,9l4936,147r-15,11l4906,171r-12,13l4883,201r-10,16l4864,234r-6,18l4853,272r-3,20l4849,312r1,18l4853,348r3,17l4861,381r8,17l4878,412r10,15l4899,441r15,14l4930,467r17,11l4967,488r19,8l5007,501r20,4l5048,506r19,-1l5084,502r22,-6l5135,487r,-114l5126,381r-10,9l5106,396r-10,5l5084,406r-10,3l5063,411r-12,l5042,411r-10,-1l5023,407r-8,-2l5007,401r-9,-3l4991,393r-8,-7l4976,379r-7,-8l4964,363r-5,-9l4955,344r-3,-10l4951,323r,-13l4951,300r1,-11l4955,279r4,-10l4962,260r5,-8l4972,244r7,-7l4986,231r7,-7l5002,219r9,-3l5020,212r10,-3l5041,208r10,l5063,208r11,3l5087,213r10,5l5107,223r10,8l5127,239r8,9l5135,132xm5410,203r,-82l5197,121r,375l5410,496r,-84l5294,412r,-63l5403,349r,-82l5294,267r,-64l5410,203xe" stroked="f">
            <v:path arrowok="t"/>
            <o:lock v:ext="edit" verticies="t"/>
          </v:shape>
          <v:shape id="_x0000_s2079" style="position:absolute;left:6643;top:1372;width:3880;height:178" coordsize="7760,357" path="m174,86l159,76,144,70r-9,-2l128,67r-8,-2l112,65r-12,l89,68,78,70,68,74,58,79r-9,5l41,90r-9,8l24,105r-6,9l13,124r-5,9l5,144,2,154,,165r,11l,187r2,12l5,209r3,10l13,228r5,9l24,246r8,7l39,261r9,6l58,273r9,4l77,281r11,4l99,286r11,l119,286r8,-1l135,283r8,-2l152,278r7,-3l166,271r8,-5l174,236r-8,6l159,248r-7,5l144,257r-9,3l127,262r-8,1l110,263r-8,l93,262r-9,-2l77,257r-8,-4l62,248r-6,-5l49,238r-6,-6l38,225r-4,-6l31,210r-4,-8l26,194r-2,-9l23,176r1,-9l26,159r1,-9l31,143r3,-9l38,126r5,-6l49,114r7,-6l62,103r7,-5l77,94r7,-3l93,89r7,-1l109,88r10,l127,89r8,2l143,94r9,4l159,103r7,6l174,115r,-29xm155,13l138,,110,24,82,,66,13r44,39l155,13xm327,221r,-4l326,201r-3,-14l321,181r-4,-5l314,170r-4,-4l306,161r-5,-4l296,154r-6,-3l284,149r-7,-2l271,146r-7,l257,146r-7,1l244,150r-6,1l233,155r-7,2l221,161r-3,5l214,171r-4,5l206,182r-2,7l200,201r-1,16l200,225r,6l203,238r1,7l206,251r4,6l214,262r4,5l223,271r5,4l233,278r6,3l245,283r6,2l257,286r8,l275,286r9,-1l292,281r8,-4l307,272r7,-6l320,257r6,-9l307,237r-5,8l297,251r-5,5l289,260r-5,2l277,263r-5,2l266,266r-9,-1l249,262r-7,-4l236,253r-5,-6l228,238r-3,-8l224,221r103,xm225,201r1,-7l230,187r4,-6l239,176r5,-4l250,170r7,-3l264,167r7,l279,170r5,2l290,176r5,5l299,187r2,7l304,201r-79,xm432,170r-4,-5l424,160r-3,-4l416,152r-5,-2l406,147r-5,-1l394,146r-7,1l380,149r-7,3l367,157r-5,5l358,169r-1,7l356,184r,6l357,195r3,5l363,205r5,4l376,214r9,3l394,222r10,5l412,232r1,3l414,237r2,4l416,245r,3l414,253r-2,3l409,260r-2,2l403,263r-5,2l394,266r-4,-1l386,265r-4,-2l380,261r-7,-6l367,243r-20,9l351,260r4,7l360,273r6,4l372,281r6,4l386,286r7,l403,286r9,-3l419,280r7,-7l432,267r4,-7l438,252r1,-9l438,235r-2,-9l431,220r-7,-6l416,209r-17,-8l388,196r-6,-4l380,190r-2,-3l378,185r,-3l380,176r2,-5l387,169r6,-2l399,169r5,1l408,175r4,5l432,170xm493,49r-23,l470,282r23,l493,227r6,-5l551,282r32,l514,206r57,-56l540,150r-47,49l493,49xm644,270r-44,87l626,357,725,150r-27,l656,245,609,150r-26,l644,270xm693,83l670,72r-34,47l650,126,693,83xm899,170r-4,-5l892,160r-4,-4l884,152r-5,-2l874,147r-6,-1l863,146r-9,1l847,149r-6,3l834,157r-3,5l827,169r-3,7l823,184r1,6l826,195r2,5l832,205r5,4l843,214r9,3l862,222r11,5l879,232r3,3l883,237r,4l884,245r-1,3l882,253r-2,3l878,260r-4,2l870,263r-3,2l862,266r-4,-1l853,265r-4,-2l847,261r-6,-6l836,243r-22,9l818,260r5,7l828,273r5,4l839,281r6,4l853,286r9,l870,286r9,-3l888,280r6,-7l899,267r5,-7l907,252r,-9l907,235r-4,-9l899,220r-7,-6l883,209r-16,-8l857,196r-8,-4l848,190r-1,-3l845,185r,-3l847,176r3,-5l855,169r7,-2l867,169r5,1l877,175r3,5l899,170xm963,170r23,l986,150r-23,l963,101r-24,l939,150r-14,l925,170r14,l939,282r24,l963,170xm1108,150r,19l1103,162r-5,-3l1092,155r-5,-4l1081,149r-6,-2l1069,146r-8,l1055,146r-6,1l1042,149r-6,2l1031,154r-6,3l1020,161r-4,5l1012,171r-3,5l1005,181r-3,6l999,201r-2,14l999,223r,7l1001,237r1,6l1005,250r4,6l1012,261r4,5l1021,271r4,4l1031,278r5,3l1042,283r7,2l1055,286r7,l1069,286r7,-1l1081,283r6,-2l1092,277r6,-4l1103,270r5,-7l1108,282r23,l1131,150r-23,xm1065,167r10,l1083,170r8,5l1097,180r5,7l1106,196r2,9l1110,216r-2,10l1106,236r-4,9l1097,251r-6,6l1083,262r-8,3l1065,266r-9,-1l1047,262r-7,-5l1034,251r-5,-8l1025,235r-3,-9l1021,215r1,-10l1025,196r4,-9l1034,181r6,-6l1047,171r9,-4l1065,167xm1197,170r24,l1221,150r-24,l1197,101r-23,l1174,150r-13,l1161,170r13,l1174,282r23,l1197,170xm1264,150r-22,l1242,282r22,l1264,150xm1253,83r-6,1l1242,88r-4,5l1237,99r1,4l1238,105r2,3l1242,110r2,3l1247,114r3,1l1253,115r4,l1260,114r3,-1l1265,110r4,-5l1270,99r-1,-6l1265,88r-5,-4l1253,83xm1379,170r-3,-5l1372,160r-3,-4l1364,152r-5,-2l1354,147r-5,-1l1343,146r-8,1l1328,149r-8,3l1315,157r-5,5l1306,169r-2,7l1304,184r,6l1305,195r3,5l1311,205r5,4l1323,214r8,3l1343,222r10,5l1359,232r2,3l1363,237r1,4l1364,245r,3l1363,253r-3,3l1358,260r-4,2l1350,263r-4,2l1341,266r-3,-1l1334,265r-4,-2l1326,261r-5,-6l1315,243r-20,9l1299,260r4,7l1308,273r6,4l1319,281r7,4l1334,286r7,l1351,286r9,-3l1368,280r6,-7l1380,267r4,-7l1386,252r1,-9l1386,235r-2,-9l1379,220r-7,-6l1364,209r-16,-8l1336,196r-6,-4l1328,190r-2,-3l1326,185r-1,-3l1326,176r4,-5l1335,169r6,-2l1348,169r5,1l1356,175r4,5l1379,170xm1442,170r24,l1466,150r-24,l1442,101r-22,l1420,150r-14,l1406,170r14,l1420,282r22,l1442,170xm1510,150r-23,l1487,282r23,l1510,150xm1500,83r-8,1l1487,88r-4,5l1482,99r1,4l1483,105r3,3l1487,110r3,3l1492,114r4,1l1500,115r6,-1l1511,110r4,-5l1516,99r-1,-6l1511,88r-5,-4l1500,83xm1654,159r-10,-5l1634,150r-10,-3l1613,146r-8,l1598,147r-6,3l1586,152r-7,3l1573,159r-5,3l1563,166r-5,5l1554,177r-3,5l1548,189r-2,6l1543,202r,8l1542,217r1,6l1543,231r3,6l1548,243r3,7l1554,256r4,5l1563,266r5,5l1573,275r6,3l1586,281r6,2l1598,285r7,1l1613,286r11,l1634,283r10,-5l1655,272r,-30l1644,253r-10,8l1629,262r-5,3l1618,265r-6,1l1603,265r-9,-3l1586,257r-7,-6l1573,245r-4,-9l1567,226r-1,-10l1567,206r2,-9l1573,189r6,-8l1586,175r8,-4l1603,169r10,-2l1618,167r6,2l1629,170r5,2l1644,179r10,10l1654,159xm1711,49r-23,l1688,282r23,l1711,227r5,-5l1770,282r30,l1733,206r57,-56l1759,150r-48,49l1711,49xm1862,270r-43,87l1845,357r98,-207l1917,150r-44,95l1827,150r-27,l1862,270xm1912,83l1888,72r-33,47l1868,126r44,-43xm2066,150r-22,l2044,230r,12l2047,253r3,9l2055,270r9,7l2074,282r10,3l2096,286r13,-1l2119,282r5,-2l2129,277r3,-4l2137,270r5,-8l2146,253r3,-11l2149,230r,-80l2126,150r,77l2126,235r-1,7l2124,247r-1,5l2118,257r-7,5l2105,265r-9,1l2088,265r-7,-3l2075,257r-5,-5l2069,247r-1,-5l2066,235r,-8l2066,150xm2137,83l2114,72r-35,47l2094,126r43,-43xm2190,150r,132l2212,282r,-70l2212,201r1,-9l2215,186r2,-6l2221,175r5,-4l2232,169r6,-2l2245,169r7,3l2262,152r-5,-3l2252,147r-5,-1l2242,146r-7,1l2227,150r-7,5l2212,164r,-14l2190,150xm2265,85l2250,72r-29,27l2192,72r-16,13l2221,126r44,-41xm2379,150r,19l2374,162r-5,-3l2363,155r-5,-4l2352,149r-6,-2l2339,146r-7,l2326,146r-7,1l2313,149r-6,2l2302,154r-6,3l2292,161r-5,5l2283,171r-4,5l2276,181r-3,6l2271,201r-1,14l2270,223r1,7l2272,237r1,6l2276,250r3,6l2283,261r4,5l2292,271r5,4l2302,278r5,3l2313,283r6,2l2326,286r7,l2341,286r6,-1l2353,283r5,-2l2364,277r5,-4l2374,270r5,-7l2379,282r23,l2402,150r-23,xm2337,167r9,l2354,170r8,5l2368,180r5,7l2377,196r2,9l2380,216r-1,10l2377,236r-4,9l2368,251r-6,6l2354,262r-8,3l2336,266r-9,-1l2318,262r-7,-5l2304,251r-5,-8l2296,235r-3,-9l2292,215r1,-10l2296,196r3,-9l2304,181r8,-6l2319,171r8,-4l2337,167xm2544,49r,120l2539,162r-5,-3l2527,155r-5,-4l2516,150r-6,-3l2504,146r-8,l2490,146r-6,1l2478,150r-7,1l2466,155r-6,2l2456,161r-5,5l2448,171r-4,5l2440,182r-2,5l2435,201r-1,15l2434,223r1,8l2436,237r2,6l2441,250r3,6l2448,261r3,5l2456,271r5,4l2466,278r5,3l2478,283r6,2l2491,286r7,l2505,286r6,-1l2517,283r7,-2l2529,277r5,-4l2539,270r5,-5l2544,282r22,l2566,49r-22,xm2501,167r8,2l2517,170r8,5l2531,180r6,6l2541,195r3,10l2545,216r-1,10l2541,236r-4,9l2532,252r-6,5l2519,262r-9,3l2500,266r-9,-1l2483,262r-8,-5l2469,251r-5,-8l2460,235r-2,-9l2456,215r2,-10l2460,196r4,-7l2469,181r7,-6l2484,171r7,-2l2501,167r,xm2734,336r25,l2759,69r-25,l2734,336xm2932,282r24,l2956,118r167,174l3123,69r-24,l3099,235,2932,59r,223xm3271,150r,19l3266,162r-5,-3l3256,155r-6,-4l3245,149r-6,-2l3231,146r-6,l3218,146r-7,1l3205,149r-6,2l3194,154r-5,3l3184,161r-5,5l3175,171r-3,5l3169,181r-2,6l3163,201r-1,14l3162,223r1,7l3164,237r3,6l3169,250r3,6l3175,261r4,5l3184,271r5,4l3194,278r6,3l3205,283r8,2l3219,286r6,l3233,286r6,-1l3245,283r6,-2l3256,277r5,-4l3266,270r5,-7l3271,282r23,l3294,150r-23,xm3229,167r9,l3246,170r8,5l3260,180r6,7l3270,196r2,9l3272,216r,10l3270,236r-4,9l3260,251r-6,6l3246,262r-8,3l3229,266r-10,-1l3211,262r-7,-5l3196,251r-5,-8l3188,235r-3,-9l3185,215r,-10l3188,196r3,-9l3198,181r6,-6l3211,171r9,-4l3229,167r,xm3438,357r,-94l3443,270r5,3l3453,278r6,3l3464,283r7,2l3477,286r7,l3490,286r8,-1l3504,283r5,-2l3515,278r5,-3l3525,271r4,-4l3537,256r6,-11l3547,231r1,-14l3548,209r-1,-7l3545,195r-2,-6l3540,182r-3,-6l3534,171r-5,-5l3525,161r-5,-4l3515,154r-6,-3l3503,149r-6,-2l3490,146r-7,l3477,146r-6,1l3464,149r-6,2l3453,155r-5,4l3443,162r-5,7l3438,150r-24,l3414,357r24,xm3481,167r8,l3498,171r7,4l3512,181r5,8l3522,197r1,10l3524,217r-1,10l3520,236r-3,9l3512,252r-7,5l3498,262r-9,3l3481,266r-9,-1l3463,262r-7,-5l3448,252r-5,-7l3439,236r-2,-9l3436,217r1,-11l3439,196r4,-7l3448,181r8,-6l3463,171r9,-4l3481,167xm3680,150r,19l3675,162r-5,-3l3665,155r-5,-4l3654,149r-7,-2l3641,146r-7,l3628,146r-8,1l3614,149r-5,2l3603,154r-5,3l3593,161r-4,5l3584,171r-3,5l3578,181r-3,6l3571,201r-1,14l3570,223r1,7l3573,237r2,6l3578,250r3,6l3584,261r5,5l3593,271r5,4l3603,278r6,3l3615,283r6,2l3628,286r7,l3641,286r6,-1l3654,283r6,-2l3665,277r5,-4l3676,270r4,-7l3680,282r24,l3704,150r-24,xm3637,167r10,l3656,170r8,5l3670,180r5,7l3679,196r2,9l3682,216r-1,10l3679,236r-4,9l3670,251r-8,6l3655,262r-8,3l3637,266r-8,-1l3620,262r-7,-5l3606,251r-5,-8l3598,235r-3,-9l3594,215r1,-10l3598,196r3,-9l3606,181r7,-6l3620,171r9,-4l3637,167r,xm3844,49r,120l3839,162r-5,-3l3829,155r-6,-4l3818,150r-6,-3l3806,146r-8,l3792,146r-6,1l3780,150r-7,1l3767,155r-5,2l3757,161r-4,5l3748,171r-2,5l3742,182r-2,5l3736,201r-1,15l3735,223r1,8l3737,237r3,6l3742,250r4,6l3750,261r3,5l3757,271r5,4l3768,278r5,3l3780,283r6,2l3792,286r7,l3806,286r6,-1l3819,283r5,-2l3831,277r5,-4l3841,270r3,-5l3844,282r24,l3868,49r-24,xm3802,167r9,2l3818,170r8,5l3833,180r5,6l3843,195r3,10l3846,216r,10l3843,236r-4,9l3834,252r-6,5l3819,262r-7,3l3802,266r-9,-1l3785,262r-8,-5l3771,251r-5,-8l3762,235r-2,-9l3758,215r2,-10l3762,196r4,-7l3771,181r6,-6l3785,171r8,-2l3802,167r,xm4027,221r,-4l4026,201r-4,-14l4020,181r-3,-5l4014,170r-4,-4l4005,161r-5,-4l3995,154r-5,-3l3984,149r-6,-2l3970,146r-6,l3956,146r-6,1l3943,150r-5,1l3932,155r-5,2l3922,161r-5,5l3913,171r-4,5l3907,182r-3,7l3900,201r-1,16l3899,225r1,6l3902,238r2,7l3907,251r2,6l3913,262r5,5l3922,271r5,4l3932,278r6,3l3944,283r6,2l3958,286r6,l3974,286r9,-1l3991,281r9,-4l4006,272r8,-6l4020,257r6,-9l4006,237r-5,8l3998,251r-5,5l3988,260r-5,2l3978,263r-7,2l3965,266r-9,-1l3949,262r-8,-4l3935,253r-5,-6l3927,238r-3,-8l3923,221r104,xm3924,201r3,-7l3929,187r4,-6l3938,176r6,-4l3950,170r6,-3l3964,167r7,l3978,170r6,2l3989,176r5,5l3998,187r3,7l4003,201r-79,xm4131,170r-4,-5l4123,160r-3,-4l4116,152r-5,-2l4106,147r-6,-1l4095,146r-9,1l4079,149r-7,3l4066,157r-4,5l4059,169r-3,7l4055,184r1,6l4057,195r3,5l4064,205r5,4l4075,214r9,3l4093,222r12,5l4111,232r2,3l4115,237r,4l4116,245r-1,3l4113,253r-1,3l4110,260r-4,2l4102,263r-4,2l4093,266r-4,-1l4085,265r-4,-2l4079,261r-7,-6l4067,243r-21,9l4050,260r5,7l4060,273r5,4l4071,281r6,4l4085,286r8,l4102,286r9,-3l4120,280r6,-7l4131,267r5,-7l4138,252r,-9l4138,235r-3,-9l4131,220r-8,-6l4115,209r-17,-8l4089,196r-8,-4l4080,190r-1,-3l4077,185r,-3l4079,176r3,-5l4087,169r6,-2l4098,169r5,1l4108,175r4,5l4131,170xm4272,150r,19l4267,162r-7,-3l4255,155r-5,-4l4244,149r-6,-2l4232,146r-8,l4218,146r-6,1l4206,149r-7,2l4193,154r-5,3l4183,161r-4,5l4176,171r-4,5l4168,181r-2,6l4162,201r-1,14l4162,223r,7l4165,237r1,6l4168,250r4,6l4176,261r3,5l4183,271r5,4l4194,278r5,3l4206,283r6,2l4218,286r8,l4232,286r7,-1l4244,283r6,-2l4255,277r7,-4l4267,270r5,-7l4272,282r22,l4294,150r-22,xm4228,167r10,l4247,170r7,5l4260,180r5,7l4269,196r3,9l4273,216r-1,10l4269,236r-4,9l4260,251r-6,6l4247,262r-9,3l4228,266r-9,-1l4211,262r-8,-5l4197,251r-5,-8l4188,235r-2,-9l4184,215r2,-10l4188,196r4,-9l4197,181r6,-6l4211,171r8,-4l4228,167xm4273,83l4249,72r-33,47l4231,126r42,-43xm4359,170r24,l4383,150r-24,l4359,101r-23,l4336,150r-13,l4323,170r13,l4336,282r23,l4359,170xm4523,221r,-4l4522,201r-4,-14l4516,181r-3,-5l4510,170r-4,-4l4501,161r-4,-4l4491,154r-5,-3l4480,149r-7,-2l4467,146r-7,l4452,146r-6,1l4440,150r-6,1l4427,155r-5,2l4417,161r-3,5l4409,171r-4,5l4402,182r-2,7l4396,201r-1,16l4395,225r1,6l4397,238r3,7l4402,251r4,6l4410,262r4,5l4417,271r5,4l4429,278r5,3l4440,283r7,2l4454,286r7,l4470,286r10,-1l4488,281r8,-4l4503,272r7,-6l4516,257r6,-9l4502,237r-4,8l4493,251r-5,5l4483,260r-5,2l4473,263r-6,2l4461,266r-9,-1l4445,262r-8,-4l4432,253r-5,-6l4422,238r-2,-8l4419,221r104,xm4421,201r1,-7l4426,187r4,-6l4435,176r5,-4l4446,170r6,-3l4460,167r7,l4473,170r7,2l4485,176r5,5l4493,187r4,7l4500,201r-79,xm4503,83l4480,72r-35,47l4460,126r43,-43xm4554,150r,132l4578,282r,-72l4578,201r1,-7l4581,187r1,-6l4587,175r5,-4l4599,167r8,l4612,167r5,2l4622,172r3,4l4628,181r1,6l4630,195r2,9l4632,282r22,l4654,209r,-10l4655,190r3,-6l4660,177r5,-5l4670,170r5,-3l4683,167r5,l4693,169r5,2l4700,175r4,5l4705,186r1,8l4706,201r,81l4729,282r,-83l4729,187r-1,-8l4725,171r-4,-7l4719,160r-4,-4l4711,154r-5,-3l4703,149r-7,-2l4692,146r-5,l4679,146r-5,1l4668,149r-5,2l4658,155r-4,4l4650,162r-3,5l4644,162r-4,-3l4637,155r-5,-4l4627,149r-5,-2l4617,146r-6,l4601,147r-9,3l4584,156r-6,8l4578,150r-24,xm4887,171r-7,5l4873,181r-6,5l4863,192r-3,7l4857,206r-1,9l4855,223r1,7l4856,236r2,6l4860,248r6,10l4873,268r10,8l4895,281r12,4l4921,286r13,-1l4946,281r11,-5l4967,268r7,-10l4979,248r3,-6l4983,236r1,-6l4984,222r,-7l4983,206r-2,-7l4977,192r-5,-6l4967,180r-6,-5l4953,171r6,-4l4964,162r5,-5l4973,151r4,-6l4978,139r3,-8l4981,124r-2,-13l4976,101r-5,-11l4963,83r-9,-8l4944,70r-11,-3l4921,65r-13,2l4897,70r-10,5l4878,83r-7,7l4865,101r-3,10l4861,124r,7l4862,139r3,6l4867,151r4,6l4876,162r5,5l4887,171xm4921,88r7,l4934,90r8,4l4947,98r5,6l4954,110r3,6l4958,124r-1,7l4954,139r-2,6l4947,151r-5,4l4934,159r-6,2l4921,161r-8,l4906,159r-6,-4l4895,150r-5,-5l4886,139r-1,-8l4883,124r2,-8l4886,110r4,-6l4895,98r5,-4l4906,90r7,-2l4921,88xm4920,181r8,1l4936,185r7,4l4949,194r5,6l4958,207r3,8l4962,222r-1,9l4958,238r-4,8l4949,252r-6,5l4936,261r-8,2l4920,263r-8,l4903,261r-6,-4l4891,252r-5,-6l4882,238r-2,-7l4878,222r2,-8l4882,206r4,-6l4891,194r6,-5l4903,185r9,-3l4920,181r,xm5090,90r,192l5114,282r,-213l5067,69r-13,21l5090,90xm5333,336r24,l5357,69r-24,l5333,336xm5587,90r,192l5612,282r,-213l5565,69r-13,21l5587,90xm5770,65r-7,2l5755,68r-7,2l5741,74r-7,5l5728,84r-6,6l5717,98r-5,7l5707,113r-4,10l5701,131r-3,10l5696,152r-2,12l5694,175r,11l5696,196r1,11l5699,217r3,9l5706,235r3,8l5714,252r7,8l5727,266r6,6l5741,277r7,4l5755,283r8,3l5770,286r9,l5787,283r7,-2l5802,277r6,-5l5815,267r5,-6l5827,253r4,-8l5835,236r4,-9l5841,217r3,-10l5846,197r,-11l5848,175r-2,-11l5846,152r-2,-11l5841,131r-2,-8l5835,113r-5,-8l5825,96r-5,-6l5814,84r-6,-6l5802,74r-8,-4l5787,68r-8,-1l5770,65r,xm5770,88r7,l5782,89r5,2l5792,94r5,4l5800,101r5,5l5809,113r6,12l5820,140r3,17l5824,176r-1,18l5820,210r-5,15l5809,238r-4,5l5800,248r-3,5l5792,257r-5,3l5782,262r-5,1l5770,263r-5,l5760,262r-6,-2l5749,257r-3,-4l5741,250r-4,-5l5733,238r-6,-12l5722,211r-3,-17l5718,175r1,-18l5722,140r5,-15l5733,113r4,-7l5741,101r5,-3l5749,94r5,-3l5759,89r6,-1l5770,88r,xm5949,65r-9,2l5932,68r-7,2l5919,74r-8,5l5905,84r-6,6l5894,98r-5,7l5885,113r-4,10l5878,131r-3,10l5874,152r-1,12l5871,175r2,11l5873,196r2,11l5876,217r4,9l5883,235r5,8l5891,252r7,8l5904,266r6,6l5917,277r8,4l5932,283r8,3l5949,286r7,l5964,283r7,-2l5978,277r8,-5l5992,267r6,-6l6003,253r5,-8l6012,236r4,-9l6020,217r2,-10l6023,197r2,-11l6025,175r,-11l6023,152r-2,-11l6018,131r-2,-8l6012,113r-5,-8l6002,96r-5,-6l5992,84r-7,-6l5978,74r-7,-4l5964,68r-8,-1l5949,65r,xm5947,88r7,l5959,89r5,2l5969,94r5,4l5978,101r4,5l5986,113r6,12l5997,140r3,17l6001,176r-1,18l5997,210r-5,15l5986,238r-4,5l5978,248r-4,5l5969,257r-5,3l5959,262r-5,1l5949,263r-7,l5937,262r-5,-2l5927,257r-5,-4l5917,250r-3,-5l5910,238r-6,-12l5899,211r-3,-17l5895,175r1,-18l5899,140r5,-15l5910,113r4,-7l5919,101r3,-3l5927,94r5,-3l5937,89r5,-1l5947,88xm6174,171r-7,5l6160,181r-6,5l6150,192r-3,7l6144,206r-1,9l6142,223r1,7l6143,236r2,6l6147,248r6,10l6160,268r10,8l6182,281r12,4l6208,286r13,-1l6233,281r11,-5l6254,268r7,-10l6266,248r3,-6l6270,236r1,-6l6271,222r,-7l6270,206r-2,-7l6264,192r-5,-6l6254,180r-6,-5l6240,171r6,-4l6251,162r5,-5l6260,151r4,-6l6265,139r3,-8l6268,124r-2,-13l6263,101r-5,-11l6250,83r-9,-8l6231,70r-11,-3l6208,65r-13,2l6184,70r-10,5l6165,83r-7,7l6152,101r-3,10l6148,124r,7l6149,139r3,6l6154,151r4,6l6163,162r5,5l6174,171xm6208,88r7,l6223,90r6,4l6234,98r5,6l6241,110r3,6l6245,124r-1,7l6241,139r-2,6l6234,151r-5,4l6223,159r-8,2l6208,161r-8,l6193,159r-6,-4l6182,150r-5,-5l6173,139r-1,-8l6170,124r2,-8l6173,110r4,-6l6182,98r5,-4l6193,90r7,-2l6208,88xm6206,181r9,1l6223,185r7,4l6236,194r5,6l6245,207r3,8l6249,222r-1,9l6245,238r-4,8l6236,252r-6,5l6223,261r-8,2l6206,263r-7,l6190,261r-6,-4l6178,252r-5,-6l6169,238r-2,-7l6165,222r2,-8l6169,206r4,-6l6178,194r6,-5l6190,185r9,-3l6206,181xm6357,261r44,-51l6413,195r10,-13l6432,171r5,-9l6442,154r2,-9l6446,138r1,-9l6446,123r,-7l6443,110r-2,-6l6436,93r-9,-9l6417,76r-11,-6l6400,68r-7,-1l6387,65r-7,l6371,65r-8,3l6355,70r-8,3l6341,78r-6,5l6329,88r-4,6l6320,101r-3,9l6315,119r-1,12l6337,131r2,-8l6340,116r2,-6l6345,105r2,-4l6351,98r4,-3l6360,93r5,-3l6370,89r5,-1l6380,88r8,l6397,90r8,4l6411,99r5,6l6420,113r2,7l6423,128r,6l6421,140r-3,7l6416,154r-13,17l6386,192r-77,90l6446,282r,-21l6357,261xm6681,189r21,l6717,187r14,-2l6736,182r6,-2l6747,176r5,-4l6756,169r4,-5l6762,159r3,-5l6767,147r1,-6l6770,135r,-6l6770,121r-2,-6l6767,109r-2,-5l6762,98r-4,-5l6755,88r-5,-4l6745,80r-5,-4l6735,74r-6,-2l6714,69r-18,l6657,69r,213l6681,282r,-93xm6681,167r,-77l6699,90r12,1l6720,93r9,3l6735,100r5,6l6743,113r3,7l6746,129r,9l6743,145r-3,6l6735,157r-6,4l6720,165r-9,1l6701,167r-20,xm6795,150r,132l6817,282r,-70l6818,201r,-9l6821,186r1,-6l6826,175r5,-4l6837,169r6,-2l6849,169r8,3l6868,152r-6,-3l6857,147r-4,-1l6847,146r-8,1l6832,150r-6,5l6817,164r,-14l6795,150xm6983,150r,19l6978,162r-5,-3l6968,155r-7,-4l6957,149r-7,-2l6943,146r-6,l6929,146r-6,1l6917,149r-7,2l6905,154r-5,3l6895,161r-5,5l6887,171r-4,5l6881,181r-3,6l6874,201r-1,14l6873,223r1,7l6876,237r2,6l6881,250r2,6l6887,261r3,5l6895,271r5,4l6905,278r7,3l6917,283r6,2l6930,286r7,l6944,286r6,-1l6957,283r4,-2l6968,277r5,-4l6978,270r5,-7l6983,282r22,l7005,150r-22,xm6940,167r9,l6958,170r7,5l6971,180r7,7l6981,196r3,9l6984,216r,10l6981,236r-3,9l6971,251r-6,6l6958,262r-9,3l6940,266r-10,-1l6922,262r-7,-5l6908,251r-5,-8l6899,235r-2,-9l6897,215r,-10l6899,196r4,-9l6909,181r6,-6l6923,171r9,-4l6940,167xm7046,49r,233l7069,282r,-66l7069,205r1,-9l7072,189r3,-5l7079,176r6,-5l7094,169r8,-2l7110,167r5,2l7120,171r3,4l7127,180r1,6l7130,194r,7l7130,282r23,l7153,200r-1,-11l7151,179r-3,-8l7145,165r-3,-4l7138,157r-3,-3l7130,151r-5,-2l7118,147r-5,-1l7107,146r-11,1l7086,151r-9,5l7069,165r,-116l7046,49xm7295,150r,19l7290,162r-5,-3l7279,155r-5,-4l7268,149r-6,-2l7256,146r-8,l7242,146r-6,1l7229,149r-6,2l7218,154r-6,3l7207,161r-4,5l7199,171r-3,5l7192,181r-3,6l7186,201r-1,14l7186,223r,7l7188,237r1,6l7192,250r4,6l7199,261r4,5l7207,271r5,4l7218,278r5,3l7229,283r7,2l7242,286r7,l7256,286r7,-1l7268,283r6,-2l7279,277r6,-4l7290,270r5,-7l7295,282r23,l7318,150r-23,xm7252,167r10,l7270,170r8,5l7284,180r5,7l7293,196r2,9l7297,216r-2,10l7293,236r-4,9l7284,251r-6,6l7270,262r-8,3l7252,266r-9,-1l7234,262r-7,-5l7221,251r-5,-8l7212,235r-3,-9l7208,215r1,-10l7212,196r4,-9l7221,181r6,-6l7234,171r9,-4l7252,167r,xm7501,90r,192l7525,282r,-213l7479,69r-13,21l7501,90xm7684,65r-7,2l7668,68r-6,2l7654,74r-7,5l7640,84r-4,6l7629,98r-5,7l7621,113r-4,10l7613,131r-2,10l7609,152r-1,12l7607,175r1,11l7609,196r2,11l7613,217r3,9l7619,235r4,8l7628,252r5,8l7639,266r6,6l7653,277r7,4l7668,283r9,3l7684,286r8,l7699,283r8,-2l7714,277r7,-5l7728,267r6,-6l7739,253r5,-8l7749,236r2,-9l7755,217r3,-10l7759,197r1,-11l7760,175r,-11l7759,152r-1,-11l7755,131r-4,-8l7748,113r-4,-8l7739,96r-6,-6l7728,84r-7,-6l7714,74r-6,-4l7700,68r-8,-1l7684,65xm7684,88r5,l7695,89r5,2l7705,94r4,4l7714,101r4,5l7721,113r7,12l7733,140r3,17l7736,176r,18l7733,210r-5,15l7721,238r-3,5l7714,248r-5,5l7705,257r-5,3l7695,262r-6,1l7684,263r-6,l7673,262r-5,-2l7663,257r-5,-4l7654,250r-5,-5l7645,238r-6,-12l7634,211r-2,-17l7631,175r1,-18l7636,140r3,-15l7645,113r4,-7l7654,101r4,-3l7663,94r5,-3l7673,89r5,-1l7684,88xe" fillcolor="#0071bc" stroked="f">
            <v:path arrowok="t"/>
            <o:lock v:ext="edit" verticies="t"/>
          </v:shape>
          <w10:wrap type="tight"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720"/>
  <w:hyphenationZone w:val="425"/>
  <w:characterSpacingControl w:val="doNotCompress"/>
  <w:hdrShapeDefaults>
    <o:shapedefaults v:ext="edit" spidmax="48130">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2586"/>
    <w:rsid w:val="00043BF4"/>
    <w:rsid w:val="00054A41"/>
    <w:rsid w:val="00057AAB"/>
    <w:rsid w:val="00061B62"/>
    <w:rsid w:val="000843A5"/>
    <w:rsid w:val="00092354"/>
    <w:rsid w:val="000932EC"/>
    <w:rsid w:val="00096D6C"/>
    <w:rsid w:val="00097C42"/>
    <w:rsid w:val="000B4948"/>
    <w:rsid w:val="000B6F63"/>
    <w:rsid w:val="000D093F"/>
    <w:rsid w:val="000D4E02"/>
    <w:rsid w:val="000F08BA"/>
    <w:rsid w:val="00104FC4"/>
    <w:rsid w:val="0011196A"/>
    <w:rsid w:val="00125DAD"/>
    <w:rsid w:val="00127CD6"/>
    <w:rsid w:val="001404AB"/>
    <w:rsid w:val="0017231D"/>
    <w:rsid w:val="001810DC"/>
    <w:rsid w:val="001868D2"/>
    <w:rsid w:val="00192968"/>
    <w:rsid w:val="001B607F"/>
    <w:rsid w:val="001D0E90"/>
    <w:rsid w:val="001D2741"/>
    <w:rsid w:val="001D369A"/>
    <w:rsid w:val="001F08B3"/>
    <w:rsid w:val="001F2FE0"/>
    <w:rsid w:val="001F3886"/>
    <w:rsid w:val="002070FB"/>
    <w:rsid w:val="00213729"/>
    <w:rsid w:val="002406FA"/>
    <w:rsid w:val="00257CB3"/>
    <w:rsid w:val="00272CA1"/>
    <w:rsid w:val="00293F2C"/>
    <w:rsid w:val="002B2E47"/>
    <w:rsid w:val="002C57A8"/>
    <w:rsid w:val="002F7A16"/>
    <w:rsid w:val="00301DC9"/>
    <w:rsid w:val="003301A3"/>
    <w:rsid w:val="003509A0"/>
    <w:rsid w:val="00363B0E"/>
    <w:rsid w:val="0036777B"/>
    <w:rsid w:val="003709C5"/>
    <w:rsid w:val="0038169D"/>
    <w:rsid w:val="0038282A"/>
    <w:rsid w:val="003908F3"/>
    <w:rsid w:val="00397580"/>
    <w:rsid w:val="003A1BEA"/>
    <w:rsid w:val="003A45C8"/>
    <w:rsid w:val="003C2DCF"/>
    <w:rsid w:val="003C7FE7"/>
    <w:rsid w:val="003D0499"/>
    <w:rsid w:val="003D3576"/>
    <w:rsid w:val="003E122D"/>
    <w:rsid w:val="003F526A"/>
    <w:rsid w:val="00405244"/>
    <w:rsid w:val="004228AF"/>
    <w:rsid w:val="004436EE"/>
    <w:rsid w:val="0045011E"/>
    <w:rsid w:val="0045547F"/>
    <w:rsid w:val="00467132"/>
    <w:rsid w:val="004920AD"/>
    <w:rsid w:val="004A17A1"/>
    <w:rsid w:val="004B59A7"/>
    <w:rsid w:val="004C1D9B"/>
    <w:rsid w:val="004C2541"/>
    <w:rsid w:val="004D05B3"/>
    <w:rsid w:val="004E479E"/>
    <w:rsid w:val="004F214C"/>
    <w:rsid w:val="004F78E6"/>
    <w:rsid w:val="0050420E"/>
    <w:rsid w:val="00512D99"/>
    <w:rsid w:val="0052488E"/>
    <w:rsid w:val="00531DBB"/>
    <w:rsid w:val="00540800"/>
    <w:rsid w:val="0055649D"/>
    <w:rsid w:val="005A4360"/>
    <w:rsid w:val="005E13EB"/>
    <w:rsid w:val="005F79FB"/>
    <w:rsid w:val="00604406"/>
    <w:rsid w:val="00605F4A"/>
    <w:rsid w:val="00607822"/>
    <w:rsid w:val="006103AA"/>
    <w:rsid w:val="00613BBF"/>
    <w:rsid w:val="00617D2A"/>
    <w:rsid w:val="00622B80"/>
    <w:rsid w:val="00632586"/>
    <w:rsid w:val="0064139A"/>
    <w:rsid w:val="00664ED6"/>
    <w:rsid w:val="006931CF"/>
    <w:rsid w:val="006974E9"/>
    <w:rsid w:val="006A1347"/>
    <w:rsid w:val="006B14FD"/>
    <w:rsid w:val="006E024F"/>
    <w:rsid w:val="006E4E81"/>
    <w:rsid w:val="006F403A"/>
    <w:rsid w:val="00707F7D"/>
    <w:rsid w:val="00715B21"/>
    <w:rsid w:val="00717EC5"/>
    <w:rsid w:val="00720F62"/>
    <w:rsid w:val="00754C20"/>
    <w:rsid w:val="00755691"/>
    <w:rsid w:val="00793C95"/>
    <w:rsid w:val="007A57F2"/>
    <w:rsid w:val="007B1333"/>
    <w:rsid w:val="007F1441"/>
    <w:rsid w:val="007F4AEB"/>
    <w:rsid w:val="007F75B2"/>
    <w:rsid w:val="00803993"/>
    <w:rsid w:val="008043C4"/>
    <w:rsid w:val="00831B1B"/>
    <w:rsid w:val="00855FB3"/>
    <w:rsid w:val="00861D0E"/>
    <w:rsid w:val="008662BB"/>
    <w:rsid w:val="00867569"/>
    <w:rsid w:val="008A5256"/>
    <w:rsid w:val="008A750A"/>
    <w:rsid w:val="008B3970"/>
    <w:rsid w:val="008C384C"/>
    <w:rsid w:val="008D0F11"/>
    <w:rsid w:val="008F73B4"/>
    <w:rsid w:val="009057F0"/>
    <w:rsid w:val="009065CC"/>
    <w:rsid w:val="00962E20"/>
    <w:rsid w:val="009754A8"/>
    <w:rsid w:val="00991165"/>
    <w:rsid w:val="009B55B1"/>
    <w:rsid w:val="009E0BF8"/>
    <w:rsid w:val="00A06E06"/>
    <w:rsid w:val="00A43276"/>
    <w:rsid w:val="00A4343D"/>
    <w:rsid w:val="00A502F1"/>
    <w:rsid w:val="00A646A6"/>
    <w:rsid w:val="00A6562E"/>
    <w:rsid w:val="00A70A83"/>
    <w:rsid w:val="00A81EB3"/>
    <w:rsid w:val="00A83578"/>
    <w:rsid w:val="00AA5B65"/>
    <w:rsid w:val="00AB3410"/>
    <w:rsid w:val="00AC279C"/>
    <w:rsid w:val="00AD7118"/>
    <w:rsid w:val="00B00C1D"/>
    <w:rsid w:val="00B5428B"/>
    <w:rsid w:val="00B55375"/>
    <w:rsid w:val="00B632CC"/>
    <w:rsid w:val="00B87E9B"/>
    <w:rsid w:val="00BA12F1"/>
    <w:rsid w:val="00BA439F"/>
    <w:rsid w:val="00BA4E07"/>
    <w:rsid w:val="00BA6370"/>
    <w:rsid w:val="00BB0398"/>
    <w:rsid w:val="00BF7824"/>
    <w:rsid w:val="00C23BF2"/>
    <w:rsid w:val="00C269D4"/>
    <w:rsid w:val="00C35D97"/>
    <w:rsid w:val="00C4160D"/>
    <w:rsid w:val="00C45A71"/>
    <w:rsid w:val="00C8406E"/>
    <w:rsid w:val="00CB2709"/>
    <w:rsid w:val="00CB6F89"/>
    <w:rsid w:val="00CC5C84"/>
    <w:rsid w:val="00CE228C"/>
    <w:rsid w:val="00CE71D9"/>
    <w:rsid w:val="00CF545B"/>
    <w:rsid w:val="00D025F7"/>
    <w:rsid w:val="00D209A7"/>
    <w:rsid w:val="00D2743A"/>
    <w:rsid w:val="00D27D69"/>
    <w:rsid w:val="00D44764"/>
    <w:rsid w:val="00D448C2"/>
    <w:rsid w:val="00D57DB0"/>
    <w:rsid w:val="00D666C3"/>
    <w:rsid w:val="00D9189F"/>
    <w:rsid w:val="00DA2B9E"/>
    <w:rsid w:val="00DC70CE"/>
    <w:rsid w:val="00DD65C9"/>
    <w:rsid w:val="00DD6A37"/>
    <w:rsid w:val="00DF47FE"/>
    <w:rsid w:val="00E00EA4"/>
    <w:rsid w:val="00E0156A"/>
    <w:rsid w:val="00E10324"/>
    <w:rsid w:val="00E26704"/>
    <w:rsid w:val="00E31980"/>
    <w:rsid w:val="00E52A4D"/>
    <w:rsid w:val="00E573AF"/>
    <w:rsid w:val="00E6423C"/>
    <w:rsid w:val="00E66FAB"/>
    <w:rsid w:val="00E81C0D"/>
    <w:rsid w:val="00E93830"/>
    <w:rsid w:val="00E93E0E"/>
    <w:rsid w:val="00E94E56"/>
    <w:rsid w:val="00EA2A03"/>
    <w:rsid w:val="00EA47EE"/>
    <w:rsid w:val="00EB1ED3"/>
    <w:rsid w:val="00EB3535"/>
    <w:rsid w:val="00F06798"/>
    <w:rsid w:val="00F22B73"/>
    <w:rsid w:val="00F75F2A"/>
    <w:rsid w:val="00F92202"/>
    <w:rsid w:val="00F93ECE"/>
    <w:rsid w:val="00F945D7"/>
    <w:rsid w:val="00FA1C8A"/>
    <w:rsid w:val="00FB2CBE"/>
    <w:rsid w:val="00FB687C"/>
    <w:rsid w:val="00FF4FC3"/>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813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character" w:styleId="Odkaznakoment">
    <w:name w:val="annotation reference"/>
    <w:basedOn w:val="Standardnpsmoodstavce"/>
    <w:semiHidden/>
    <w:unhideWhenUsed/>
    <w:rsid w:val="00BB0398"/>
    <w:rPr>
      <w:sz w:val="16"/>
      <w:szCs w:val="16"/>
    </w:rPr>
  </w:style>
  <w:style w:type="paragraph" w:styleId="Textkomente">
    <w:name w:val="annotation text"/>
    <w:basedOn w:val="Normln"/>
    <w:link w:val="TextkomenteChar"/>
    <w:unhideWhenUsed/>
    <w:rsid w:val="00BB0398"/>
    <w:rPr>
      <w:szCs w:val="20"/>
    </w:rPr>
  </w:style>
  <w:style w:type="character" w:customStyle="1" w:styleId="TextkomenteChar">
    <w:name w:val="Text komentáře Char"/>
    <w:basedOn w:val="Standardnpsmoodstavce"/>
    <w:link w:val="Textkomente"/>
    <w:uiPriority w:val="99"/>
    <w:rsid w:val="00BB0398"/>
    <w:rPr>
      <w:rFonts w:ascii="Arial" w:hAnsi="Arial"/>
      <w:lang w:eastAsia="en-US"/>
    </w:rPr>
  </w:style>
  <w:style w:type="paragraph" w:styleId="Pedmtkomente">
    <w:name w:val="annotation subject"/>
    <w:basedOn w:val="Textkomente"/>
    <w:next w:val="Textkomente"/>
    <w:link w:val="PedmtkomenteChar"/>
    <w:uiPriority w:val="99"/>
    <w:semiHidden/>
    <w:unhideWhenUsed/>
    <w:rsid w:val="00BB0398"/>
    <w:rPr>
      <w:b/>
      <w:bCs/>
    </w:rPr>
  </w:style>
  <w:style w:type="character" w:customStyle="1" w:styleId="PedmtkomenteChar">
    <w:name w:val="Předmět komentáře Char"/>
    <w:basedOn w:val="TextkomenteChar"/>
    <w:link w:val="Pedmtkomente"/>
    <w:uiPriority w:val="99"/>
    <w:semiHidden/>
    <w:rsid w:val="00BB0398"/>
    <w:rPr>
      <w:b/>
      <w:bCs/>
    </w:rPr>
  </w:style>
  <w:style w:type="paragraph" w:customStyle="1" w:styleId="Poznamkytexty">
    <w:name w:val="Poznamky texty"/>
    <w:basedOn w:val="Poznmky"/>
    <w:qFormat/>
    <w:rsid w:val="00BB0398"/>
    <w:pPr>
      <w:pBdr>
        <w:top w:val="none" w:sz="0" w:space="0" w:color="auto"/>
      </w:pBdr>
      <w:spacing w:before="0"/>
      <w:jc w:val="both"/>
    </w:pPr>
    <w:rPr>
      <w:i/>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LDB\LOCALS~1\Temp\Do&#269;asn&#253;%20adres&#225;&#345;%201%20pro%20Nov&#233;%20&#353;ablony%20-%20Rychl&#233;%20informace,%20anal&#253;zy,%20tiskov&#233;%20zpr&#225;vy.zip\Rychl+&#237;%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Rychl+í informace CZ</Template>
  <TotalTime>47</TotalTime>
  <Pages>2</Pages>
  <Words>839</Words>
  <Characters>4956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5784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Terezie Štyglerová</cp:lastModifiedBy>
  <cp:revision>9</cp:revision>
  <cp:lastPrinted>2014-03-18T12:23:00Z</cp:lastPrinted>
  <dcterms:created xsi:type="dcterms:W3CDTF">2014-03-19T06:24:00Z</dcterms:created>
  <dcterms:modified xsi:type="dcterms:W3CDTF">2014-03-20T08:55:00Z</dcterms:modified>
</cp:coreProperties>
</file>