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00197" w14:textId="26C5F01D" w:rsidR="00867569" w:rsidRPr="00AE6D5B" w:rsidRDefault="00566EAB" w:rsidP="00AE6D5B">
      <w:pPr>
        <w:pStyle w:val="Datum"/>
      </w:pPr>
      <w:bookmarkStart w:id="0" w:name="_GoBack"/>
      <w:bookmarkEnd w:id="0"/>
      <w:r>
        <w:t>30</w:t>
      </w:r>
      <w:r w:rsidR="00797B9B">
        <w:t xml:space="preserve">. </w:t>
      </w:r>
      <w:r w:rsidR="0069692D">
        <w:t>listop</w:t>
      </w:r>
      <w:r w:rsidR="00C03C95">
        <w:t>a</w:t>
      </w:r>
      <w:r w:rsidR="0069692D">
        <w:t>du</w:t>
      </w:r>
      <w:r w:rsidR="0016651C">
        <w:t xml:space="preserve"> 2022</w:t>
      </w:r>
    </w:p>
    <w:p w14:paraId="6866D3F8" w14:textId="6EADB1A6" w:rsidR="00566EAB" w:rsidRDefault="00566EAB" w:rsidP="00566EAB">
      <w:pPr>
        <w:jc w:val="both"/>
        <w:rPr>
          <w:rFonts w:eastAsia="Times New Roman"/>
          <w:b/>
          <w:bCs/>
          <w:color w:val="BD1B21"/>
          <w:sz w:val="32"/>
          <w:szCs w:val="32"/>
        </w:rPr>
      </w:pPr>
    </w:p>
    <w:p w14:paraId="188518D4" w14:textId="52A19CD4" w:rsidR="00B110B0" w:rsidRPr="00BD6CE6" w:rsidRDefault="00B110B0" w:rsidP="005576E2">
      <w:pPr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N</w:t>
      </w:r>
      <w:r w:rsidRPr="000A2FD4">
        <w:rPr>
          <w:rFonts w:eastAsia="Times New Roman"/>
          <w:b/>
          <w:bCs/>
          <w:color w:val="BD1B21"/>
          <w:sz w:val="32"/>
          <w:szCs w:val="32"/>
        </w:rPr>
        <w:t xml:space="preserve">a jednoho obyvatele 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připadlo loni </w:t>
      </w:r>
      <w:r w:rsidRPr="000A2FD4">
        <w:rPr>
          <w:rFonts w:eastAsia="Times New Roman"/>
          <w:b/>
          <w:bCs/>
          <w:color w:val="BD1B21"/>
          <w:sz w:val="32"/>
          <w:szCs w:val="32"/>
        </w:rPr>
        <w:t>v průměru více mléčných výrobků,</w:t>
      </w:r>
      <w:r w:rsidR="00E66BFA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 w:rsidR="00E66BFA" w:rsidRPr="001E39CD">
        <w:rPr>
          <w:rFonts w:eastAsia="Times New Roman"/>
          <w:b/>
          <w:bCs/>
          <w:color w:val="BD1B21"/>
          <w:sz w:val="32"/>
          <w:szCs w:val="32"/>
        </w:rPr>
        <w:t>masa</w:t>
      </w:r>
      <w:r w:rsidR="00E66BFA">
        <w:rPr>
          <w:rFonts w:eastAsia="Times New Roman"/>
          <w:b/>
          <w:bCs/>
          <w:color w:val="BD1B21"/>
          <w:sz w:val="32"/>
          <w:szCs w:val="32"/>
        </w:rPr>
        <w:t>,</w:t>
      </w:r>
      <w:r w:rsidRPr="000A2FD4">
        <w:rPr>
          <w:rFonts w:eastAsia="Times New Roman"/>
          <w:b/>
          <w:bCs/>
          <w:color w:val="BD1B21"/>
          <w:sz w:val="32"/>
          <w:szCs w:val="32"/>
        </w:rPr>
        <w:t xml:space="preserve"> ovoce a zeleniny</w:t>
      </w:r>
    </w:p>
    <w:p w14:paraId="18C7C75D" w14:textId="77777777" w:rsidR="00F3413D" w:rsidRPr="000A2FD4" w:rsidRDefault="00F3413D" w:rsidP="00F3413D">
      <w:pPr>
        <w:rPr>
          <w:b/>
        </w:rPr>
      </w:pPr>
    </w:p>
    <w:p w14:paraId="5D5620E7" w14:textId="0ED56D3E" w:rsidR="00E66BFA" w:rsidRDefault="00566EAB" w:rsidP="005576E2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Růst</w:t>
      </w:r>
      <w:r w:rsidRPr="00C90811">
        <w:rPr>
          <w:rFonts w:cs="Arial"/>
          <w:b/>
          <w:szCs w:val="20"/>
        </w:rPr>
        <w:t xml:space="preserve"> spotřeby potravin </w:t>
      </w:r>
      <w:r>
        <w:rPr>
          <w:rFonts w:cs="Arial"/>
          <w:b/>
          <w:szCs w:val="20"/>
        </w:rPr>
        <w:t xml:space="preserve">v Česku </w:t>
      </w:r>
      <w:r w:rsidRPr="00C90811">
        <w:rPr>
          <w:rFonts w:cs="Arial"/>
          <w:b/>
          <w:szCs w:val="20"/>
        </w:rPr>
        <w:t xml:space="preserve">pokračoval i v roce 2021. </w:t>
      </w:r>
      <w:r w:rsidR="00190CB0">
        <w:rPr>
          <w:rFonts w:cs="Arial"/>
          <w:b/>
          <w:szCs w:val="20"/>
        </w:rPr>
        <w:t>Zvýšila se</w:t>
      </w:r>
      <w:r w:rsidR="00BD6CE6">
        <w:rPr>
          <w:rFonts w:cs="Arial"/>
          <w:b/>
          <w:szCs w:val="20"/>
        </w:rPr>
        <w:t xml:space="preserve"> konzumace</w:t>
      </w:r>
      <w:r w:rsidR="00E66BFA">
        <w:rPr>
          <w:rFonts w:cs="Arial"/>
          <w:b/>
          <w:szCs w:val="20"/>
        </w:rPr>
        <w:t xml:space="preserve"> mléčných výrobků, </w:t>
      </w:r>
      <w:r w:rsidRPr="00C90811">
        <w:rPr>
          <w:rFonts w:cs="Arial"/>
          <w:b/>
          <w:szCs w:val="20"/>
        </w:rPr>
        <w:t>hovězího, vepřového i drůbežího masa</w:t>
      </w:r>
      <w:r w:rsidR="00E66BFA">
        <w:rPr>
          <w:rFonts w:cs="Arial"/>
          <w:b/>
          <w:szCs w:val="20"/>
        </w:rPr>
        <w:t>,</w:t>
      </w:r>
      <w:r w:rsidR="00190CB0">
        <w:rPr>
          <w:rFonts w:cs="Arial"/>
          <w:b/>
          <w:szCs w:val="20"/>
        </w:rPr>
        <w:t xml:space="preserve"> </w:t>
      </w:r>
      <w:r w:rsidRPr="00C90811">
        <w:rPr>
          <w:rFonts w:cs="Arial"/>
          <w:b/>
          <w:szCs w:val="20"/>
        </w:rPr>
        <w:t>rýže</w:t>
      </w:r>
      <w:r w:rsidR="00190CB0">
        <w:rPr>
          <w:rFonts w:cs="Arial"/>
          <w:b/>
          <w:szCs w:val="20"/>
        </w:rPr>
        <w:t xml:space="preserve"> a</w:t>
      </w:r>
      <w:r w:rsidRPr="00C90811">
        <w:rPr>
          <w:rFonts w:cs="Arial"/>
          <w:b/>
          <w:szCs w:val="20"/>
        </w:rPr>
        <w:t xml:space="preserve"> brambor</w:t>
      </w:r>
      <w:r w:rsidR="00D67A23">
        <w:rPr>
          <w:rFonts w:cs="Arial"/>
          <w:b/>
          <w:szCs w:val="20"/>
        </w:rPr>
        <w:t xml:space="preserve"> </w:t>
      </w:r>
      <w:r w:rsidR="00190CB0">
        <w:rPr>
          <w:rFonts w:cs="Arial"/>
          <w:b/>
          <w:szCs w:val="20"/>
        </w:rPr>
        <w:t>a především</w:t>
      </w:r>
      <w:r w:rsidRPr="00C90811">
        <w:rPr>
          <w:rFonts w:cs="Arial"/>
          <w:b/>
          <w:szCs w:val="20"/>
        </w:rPr>
        <w:t xml:space="preserve"> ovoce </w:t>
      </w:r>
      <w:r>
        <w:rPr>
          <w:rFonts w:cs="Arial"/>
          <w:b/>
          <w:szCs w:val="20"/>
        </w:rPr>
        <w:t>a</w:t>
      </w:r>
      <w:r w:rsidRPr="00C90811">
        <w:rPr>
          <w:rFonts w:cs="Arial"/>
          <w:b/>
          <w:szCs w:val="20"/>
        </w:rPr>
        <w:t xml:space="preserve"> zeleniny. </w:t>
      </w:r>
      <w:r w:rsidR="00E66BFA" w:rsidRPr="00C90811">
        <w:rPr>
          <w:rFonts w:cs="Arial"/>
          <w:b/>
          <w:szCs w:val="20"/>
        </w:rPr>
        <w:t>Klesla spotřeba obilovin v hodnotě mouky, tuků a olejů</w:t>
      </w:r>
      <w:r w:rsidR="00E66BFA" w:rsidRPr="000A2FD4">
        <w:rPr>
          <w:rFonts w:cs="Arial"/>
          <w:b/>
          <w:szCs w:val="20"/>
        </w:rPr>
        <w:t>, nápojů nealkoholických i alkoholických.</w:t>
      </w:r>
    </w:p>
    <w:p w14:paraId="3CDB555D" w14:textId="44C44958" w:rsidR="00856DF7" w:rsidRPr="00D67A23" w:rsidRDefault="00BD6CE6" w:rsidP="005576E2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  <w:r w:rsidR="00D67A23">
        <w:rPr>
          <w:rFonts w:cs="Arial"/>
          <w:b/>
          <w:szCs w:val="20"/>
        </w:rPr>
        <w:t xml:space="preserve"> </w:t>
      </w:r>
    </w:p>
    <w:p w14:paraId="2E145E1E" w14:textId="4BAD54B5" w:rsidR="00566EAB" w:rsidRDefault="00566EAB" w:rsidP="005576E2">
      <w:pPr>
        <w:spacing w:after="240"/>
        <w:rPr>
          <w:rFonts w:cs="Arial"/>
          <w:szCs w:val="20"/>
        </w:rPr>
      </w:pPr>
      <w:r w:rsidRPr="005A7DA3">
        <w:rPr>
          <w:rFonts w:cs="Arial"/>
          <w:szCs w:val="20"/>
        </w:rPr>
        <w:t>Spotřeba mléka a mléčných výrobků</w:t>
      </w:r>
      <w:r>
        <w:rPr>
          <w:rFonts w:cs="Arial"/>
          <w:szCs w:val="20"/>
        </w:rPr>
        <w:t xml:space="preserve"> </w:t>
      </w:r>
      <w:r w:rsidR="00595F94" w:rsidRPr="00BD6CE6">
        <w:rPr>
          <w:rFonts w:cs="Arial"/>
          <w:szCs w:val="20"/>
        </w:rPr>
        <w:t xml:space="preserve">v hodnotě mléka </w:t>
      </w:r>
      <w:r>
        <w:rPr>
          <w:rFonts w:cs="Arial"/>
          <w:szCs w:val="20"/>
        </w:rPr>
        <w:t xml:space="preserve">byla </w:t>
      </w:r>
      <w:r w:rsidR="00346E2C">
        <w:rPr>
          <w:rFonts w:cs="Arial"/>
          <w:szCs w:val="20"/>
        </w:rPr>
        <w:t>v roce 2021 s výsledkem 262,9 kg</w:t>
      </w:r>
      <w:r>
        <w:rPr>
          <w:rFonts w:cs="Arial"/>
          <w:szCs w:val="20"/>
        </w:rPr>
        <w:t xml:space="preserve"> historicky nejvyšší, z dlouhodobého pohledu </w:t>
      </w:r>
      <w:r w:rsidR="00346E2C">
        <w:rPr>
          <w:rFonts w:cs="Arial"/>
          <w:szCs w:val="20"/>
        </w:rPr>
        <w:t xml:space="preserve">nicméně </w:t>
      </w:r>
      <w:r>
        <w:rPr>
          <w:rFonts w:cs="Arial"/>
          <w:szCs w:val="20"/>
        </w:rPr>
        <w:t>samotná spotřeba konzumního mléka klesá (</w:t>
      </w:r>
      <w:r w:rsidR="00346E2C">
        <w:rPr>
          <w:rFonts w:cs="Arial"/>
          <w:szCs w:val="20"/>
        </w:rPr>
        <w:t>58,4 kg na obyvatele</w:t>
      </w:r>
      <w:r w:rsidR="00976B98">
        <w:rPr>
          <w:rFonts w:cs="Arial"/>
          <w:szCs w:val="20"/>
        </w:rPr>
        <w:t xml:space="preserve"> v roce 2021</w:t>
      </w:r>
      <w:r w:rsidR="00346E2C">
        <w:rPr>
          <w:rFonts w:cs="Arial"/>
          <w:szCs w:val="20"/>
        </w:rPr>
        <w:t>).</w:t>
      </w:r>
      <w:r>
        <w:rPr>
          <w:rFonts w:cs="Arial"/>
          <w:szCs w:val="20"/>
        </w:rPr>
        <w:t xml:space="preserve"> </w:t>
      </w:r>
      <w:r w:rsidR="00346E2C">
        <w:rPr>
          <w:rFonts w:cs="Arial"/>
          <w:szCs w:val="20"/>
        </w:rPr>
        <w:t>Rekordně</w:t>
      </w:r>
      <w:r>
        <w:rPr>
          <w:rFonts w:cs="Arial"/>
          <w:szCs w:val="20"/>
        </w:rPr>
        <w:t xml:space="preserve"> </w:t>
      </w:r>
      <w:r w:rsidR="00346E2C">
        <w:rPr>
          <w:rFonts w:cs="Arial"/>
          <w:szCs w:val="20"/>
        </w:rPr>
        <w:t>vz</w:t>
      </w:r>
      <w:r>
        <w:rPr>
          <w:rFonts w:cs="Arial"/>
          <w:szCs w:val="20"/>
        </w:rPr>
        <w:t>rost</w:t>
      </w:r>
      <w:r w:rsidR="00346E2C">
        <w:rPr>
          <w:rFonts w:cs="Arial"/>
          <w:szCs w:val="20"/>
        </w:rPr>
        <w:t>la</w:t>
      </w:r>
      <w:r>
        <w:rPr>
          <w:rFonts w:cs="Arial"/>
          <w:szCs w:val="20"/>
        </w:rPr>
        <w:t xml:space="preserve"> </w:t>
      </w:r>
      <w:r w:rsidR="00346E2C">
        <w:rPr>
          <w:rFonts w:cs="Arial"/>
          <w:szCs w:val="20"/>
        </w:rPr>
        <w:t>konzumace</w:t>
      </w:r>
      <w:r>
        <w:rPr>
          <w:rFonts w:cs="Arial"/>
          <w:szCs w:val="20"/>
        </w:rPr>
        <w:t xml:space="preserve"> sýrů</w:t>
      </w:r>
      <w:r w:rsidR="00346E2C">
        <w:rPr>
          <w:rFonts w:cs="Arial"/>
          <w:szCs w:val="20"/>
        </w:rPr>
        <w:t xml:space="preserve"> (14,4 kg na obyvatele) </w:t>
      </w:r>
      <w:r>
        <w:rPr>
          <w:rFonts w:cs="Arial"/>
          <w:szCs w:val="20"/>
        </w:rPr>
        <w:t>a ostatních mléčných výrobků</w:t>
      </w:r>
      <w:r w:rsidR="00346E2C">
        <w:rPr>
          <w:rFonts w:cs="Arial"/>
          <w:szCs w:val="20"/>
        </w:rPr>
        <w:t xml:space="preserve"> (37,2 kg na obyvatele)</w:t>
      </w:r>
      <w:r>
        <w:rPr>
          <w:rFonts w:cs="Arial"/>
          <w:szCs w:val="20"/>
        </w:rPr>
        <w:t>.</w:t>
      </w:r>
      <w:r w:rsidR="00346E2C">
        <w:rPr>
          <w:rFonts w:cs="Arial"/>
          <w:szCs w:val="20"/>
        </w:rPr>
        <w:t xml:space="preserve"> </w:t>
      </w:r>
    </w:p>
    <w:p w14:paraId="5E6B6EB4" w14:textId="0FE37180" w:rsidR="00566EAB" w:rsidRDefault="00346E2C" w:rsidP="005576E2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Patrný t</w:t>
      </w:r>
      <w:r w:rsidR="00566EAB">
        <w:rPr>
          <w:rFonts w:cs="Arial"/>
          <w:szCs w:val="20"/>
        </w:rPr>
        <w:t>rend snižování konzumace masa z maximální spotřeby</w:t>
      </w:r>
      <w:r>
        <w:rPr>
          <w:rFonts w:cs="Arial"/>
          <w:szCs w:val="20"/>
        </w:rPr>
        <w:t xml:space="preserve"> 97,4 kg na </w:t>
      </w:r>
      <w:r w:rsidR="00566EAB">
        <w:rPr>
          <w:rFonts w:cs="Arial"/>
          <w:szCs w:val="20"/>
        </w:rPr>
        <w:t xml:space="preserve">obyvatele v roce 1989 se </w:t>
      </w:r>
      <w:r>
        <w:rPr>
          <w:rFonts w:cs="Arial"/>
          <w:szCs w:val="20"/>
        </w:rPr>
        <w:t xml:space="preserve">v roce 2013 </w:t>
      </w:r>
      <w:r w:rsidR="00566EAB">
        <w:rPr>
          <w:rFonts w:cs="Arial"/>
          <w:szCs w:val="20"/>
        </w:rPr>
        <w:t>zastavil na spotřebě 74,8 kg</w:t>
      </w:r>
      <w:r>
        <w:rPr>
          <w:rFonts w:cs="Arial"/>
          <w:szCs w:val="20"/>
        </w:rPr>
        <w:t>.</w:t>
      </w:r>
      <w:r w:rsidR="00566EA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</w:t>
      </w:r>
      <w:r w:rsidR="00566EAB">
        <w:rPr>
          <w:rFonts w:cs="Arial"/>
          <w:szCs w:val="20"/>
        </w:rPr>
        <w:t xml:space="preserve">d </w:t>
      </w:r>
      <w:r w:rsidR="00976B98">
        <w:rPr>
          <w:rFonts w:cs="Arial"/>
          <w:szCs w:val="20"/>
        </w:rPr>
        <w:t>té doby</w:t>
      </w:r>
      <w:r w:rsidR="00566EAB">
        <w:rPr>
          <w:rFonts w:cs="Arial"/>
          <w:szCs w:val="20"/>
        </w:rPr>
        <w:t xml:space="preserve"> konzumace masa opět stoup</w:t>
      </w:r>
      <w:r>
        <w:rPr>
          <w:rFonts w:cs="Arial"/>
          <w:szCs w:val="20"/>
        </w:rPr>
        <w:t>ala</w:t>
      </w:r>
      <w:r w:rsidR="00566EAB">
        <w:rPr>
          <w:rFonts w:cs="Arial"/>
          <w:szCs w:val="20"/>
        </w:rPr>
        <w:t xml:space="preserve">, v minulém roce </w:t>
      </w:r>
      <w:r>
        <w:rPr>
          <w:rFonts w:cs="Arial"/>
          <w:szCs w:val="20"/>
        </w:rPr>
        <w:t xml:space="preserve">dosáhla hodnoty </w:t>
      </w:r>
      <w:r w:rsidR="00566EAB">
        <w:rPr>
          <w:rFonts w:cs="Arial"/>
          <w:szCs w:val="20"/>
        </w:rPr>
        <w:t>86,0 kg</w:t>
      </w:r>
      <w:r>
        <w:rPr>
          <w:rFonts w:cs="Arial"/>
          <w:szCs w:val="20"/>
        </w:rPr>
        <w:t xml:space="preserve"> na </w:t>
      </w:r>
      <w:r w:rsidR="00566EAB">
        <w:rPr>
          <w:rFonts w:cs="Arial"/>
          <w:szCs w:val="20"/>
        </w:rPr>
        <w:t>obyvatele. Na meziročním navýšení o 2</w:t>
      </w:r>
      <w:r w:rsidR="00842BCE">
        <w:rPr>
          <w:rFonts w:cs="Arial"/>
          <w:szCs w:val="20"/>
        </w:rPr>
        <w:t>,0</w:t>
      </w:r>
      <w:r w:rsidR="00566EAB">
        <w:rPr>
          <w:rFonts w:cs="Arial"/>
          <w:szCs w:val="20"/>
        </w:rPr>
        <w:t xml:space="preserve"> kg</w:t>
      </w:r>
      <w:r>
        <w:rPr>
          <w:rFonts w:cs="Arial"/>
          <w:szCs w:val="20"/>
        </w:rPr>
        <w:t xml:space="preserve"> na </w:t>
      </w:r>
      <w:r w:rsidR="00566EAB">
        <w:rPr>
          <w:rFonts w:cs="Arial"/>
          <w:szCs w:val="20"/>
        </w:rPr>
        <w:t xml:space="preserve">obyvatele se podílelo především maso vepřové, u kterého byl </w:t>
      </w:r>
      <w:r>
        <w:rPr>
          <w:rFonts w:cs="Arial"/>
          <w:szCs w:val="20"/>
        </w:rPr>
        <w:t xml:space="preserve">zaznamenán </w:t>
      </w:r>
      <w:r w:rsidR="00566EAB">
        <w:rPr>
          <w:rFonts w:cs="Arial"/>
          <w:szCs w:val="20"/>
        </w:rPr>
        <w:t>nárůst o 1,2 kg na 44,6 kg</w:t>
      </w:r>
      <w:r>
        <w:rPr>
          <w:rFonts w:cs="Arial"/>
          <w:szCs w:val="20"/>
        </w:rPr>
        <w:t>. S</w:t>
      </w:r>
      <w:r w:rsidR="00566EAB">
        <w:rPr>
          <w:rFonts w:cs="Arial"/>
          <w:szCs w:val="20"/>
        </w:rPr>
        <w:t>potřeba hovězího se</w:t>
      </w:r>
      <w:r>
        <w:rPr>
          <w:rFonts w:cs="Arial"/>
          <w:szCs w:val="20"/>
        </w:rPr>
        <w:t xml:space="preserve"> </w:t>
      </w:r>
      <w:r w:rsidR="00566EAB">
        <w:rPr>
          <w:rFonts w:cs="Arial"/>
          <w:szCs w:val="20"/>
        </w:rPr>
        <w:t>zvýšila o 0,6 kg na 9,4 kg</w:t>
      </w:r>
      <w:r>
        <w:rPr>
          <w:rFonts w:cs="Arial"/>
          <w:szCs w:val="20"/>
        </w:rPr>
        <w:t xml:space="preserve"> a</w:t>
      </w:r>
      <w:r w:rsidR="00566EAB">
        <w:rPr>
          <w:rFonts w:cs="Arial"/>
          <w:szCs w:val="20"/>
        </w:rPr>
        <w:t xml:space="preserve"> drůbežího o 0,1 kg na 29,9 kg.</w:t>
      </w:r>
    </w:p>
    <w:p w14:paraId="5A82C602" w14:textId="68CEE766" w:rsidR="00566EAB" w:rsidRDefault="00976B98" w:rsidP="005576E2">
      <w:pPr>
        <w:rPr>
          <w:rFonts w:cs="Arial"/>
          <w:szCs w:val="20"/>
        </w:rPr>
      </w:pPr>
      <w:r>
        <w:rPr>
          <w:rFonts w:cs="Arial"/>
          <w:szCs w:val="20"/>
        </w:rPr>
        <w:t>Celková s</w:t>
      </w:r>
      <w:r w:rsidR="005C114B">
        <w:rPr>
          <w:rFonts w:cs="Arial"/>
          <w:szCs w:val="20"/>
        </w:rPr>
        <w:t xml:space="preserve">potřeba </w:t>
      </w:r>
      <w:r w:rsidR="00CC261D">
        <w:rPr>
          <w:rFonts w:cs="Arial"/>
          <w:szCs w:val="20"/>
        </w:rPr>
        <w:t>o</w:t>
      </w:r>
      <w:r w:rsidR="00566EAB" w:rsidRPr="00A1314F">
        <w:rPr>
          <w:rFonts w:cs="Arial"/>
          <w:szCs w:val="20"/>
        </w:rPr>
        <w:t xml:space="preserve">voce </w:t>
      </w:r>
      <w:r w:rsidR="00537C41">
        <w:rPr>
          <w:rFonts w:cs="Arial"/>
          <w:szCs w:val="20"/>
        </w:rPr>
        <w:t xml:space="preserve">v hodnotě čerstvého </w:t>
      </w:r>
      <w:r>
        <w:rPr>
          <w:rFonts w:cs="Arial"/>
          <w:szCs w:val="20"/>
        </w:rPr>
        <w:t>v</w:t>
      </w:r>
      <w:r w:rsidR="00566EAB" w:rsidRPr="00A1314F">
        <w:rPr>
          <w:rFonts w:cs="Arial"/>
          <w:szCs w:val="20"/>
        </w:rPr>
        <w:t xml:space="preserve">loni </w:t>
      </w:r>
      <w:r w:rsidR="005C114B">
        <w:rPr>
          <w:rFonts w:cs="Arial"/>
          <w:szCs w:val="20"/>
        </w:rPr>
        <w:t>dosáhla</w:t>
      </w:r>
      <w:r w:rsidR="00566EAB" w:rsidRPr="00A1314F">
        <w:rPr>
          <w:rFonts w:cs="Arial"/>
          <w:szCs w:val="20"/>
        </w:rPr>
        <w:t xml:space="preserve"> </w:t>
      </w:r>
      <w:r w:rsidR="00CC261D">
        <w:rPr>
          <w:rFonts w:cs="Arial"/>
          <w:szCs w:val="20"/>
        </w:rPr>
        <w:t xml:space="preserve">v průměru </w:t>
      </w:r>
      <w:r w:rsidR="00566EAB">
        <w:rPr>
          <w:rFonts w:cs="Arial"/>
          <w:szCs w:val="20"/>
        </w:rPr>
        <w:t>90,6</w:t>
      </w:r>
      <w:r w:rsidR="00CC261D">
        <w:rPr>
          <w:rFonts w:cs="Arial"/>
          <w:szCs w:val="20"/>
        </w:rPr>
        <w:t xml:space="preserve"> kg na </w:t>
      </w:r>
      <w:r w:rsidR="00566EAB" w:rsidRPr="00A1314F">
        <w:rPr>
          <w:rFonts w:cs="Arial"/>
          <w:szCs w:val="20"/>
        </w:rPr>
        <w:t>obyvatele</w:t>
      </w:r>
      <w:r w:rsidR="00CC261D">
        <w:rPr>
          <w:rFonts w:cs="Arial"/>
          <w:szCs w:val="20"/>
        </w:rPr>
        <w:t>. V</w:t>
      </w:r>
      <w:r w:rsidR="00566EAB" w:rsidRPr="00A1314F">
        <w:rPr>
          <w:rFonts w:cs="Arial"/>
          <w:szCs w:val="20"/>
        </w:rPr>
        <w:t>yšší byl podíl ovoce mírného pásma</w:t>
      </w:r>
      <w:r w:rsidR="00566EAB">
        <w:rPr>
          <w:rFonts w:cs="Arial"/>
          <w:szCs w:val="20"/>
        </w:rPr>
        <w:t>, a to 51,2</w:t>
      </w:r>
      <w:r w:rsidR="00566EAB" w:rsidRPr="00A1314F">
        <w:rPr>
          <w:rFonts w:cs="Arial"/>
          <w:szCs w:val="20"/>
        </w:rPr>
        <w:t xml:space="preserve"> kg (meziročně +</w:t>
      </w:r>
      <w:r w:rsidR="00566EAB">
        <w:rPr>
          <w:rFonts w:cs="Arial"/>
          <w:szCs w:val="20"/>
        </w:rPr>
        <w:t>1,9 kg</w:t>
      </w:r>
      <w:r w:rsidR="00566EAB" w:rsidRPr="00A1314F">
        <w:rPr>
          <w:rFonts w:cs="Arial"/>
          <w:szCs w:val="20"/>
        </w:rPr>
        <w:t>), jižního ovoce se spotřebovalo 3</w:t>
      </w:r>
      <w:r w:rsidR="00566EAB">
        <w:rPr>
          <w:rFonts w:cs="Arial"/>
          <w:szCs w:val="20"/>
        </w:rPr>
        <w:t>9,4</w:t>
      </w:r>
      <w:r w:rsidR="00566EAB" w:rsidRPr="00A1314F">
        <w:rPr>
          <w:rFonts w:cs="Arial"/>
          <w:szCs w:val="20"/>
        </w:rPr>
        <w:t xml:space="preserve"> kg (+</w:t>
      </w:r>
      <w:r w:rsidR="00566EAB">
        <w:rPr>
          <w:rFonts w:cs="Arial"/>
          <w:szCs w:val="20"/>
        </w:rPr>
        <w:t>0,9</w:t>
      </w:r>
      <w:r w:rsidR="00566EAB" w:rsidRPr="00A1314F">
        <w:rPr>
          <w:rFonts w:cs="Arial"/>
          <w:szCs w:val="20"/>
        </w:rPr>
        <w:t xml:space="preserve"> </w:t>
      </w:r>
      <w:r w:rsidR="00566EAB">
        <w:rPr>
          <w:rFonts w:cs="Arial"/>
          <w:szCs w:val="20"/>
        </w:rPr>
        <w:t>kg</w:t>
      </w:r>
      <w:r w:rsidR="00566EAB" w:rsidRPr="00A1314F">
        <w:rPr>
          <w:rFonts w:cs="Arial"/>
          <w:szCs w:val="20"/>
        </w:rPr>
        <w:t>). Z ovoce mírného pásma tvořila</w:t>
      </w:r>
      <w:r w:rsidR="00CC261D">
        <w:rPr>
          <w:rFonts w:cs="Arial"/>
          <w:szCs w:val="20"/>
        </w:rPr>
        <w:t xml:space="preserve"> </w:t>
      </w:r>
      <w:r w:rsidR="00CC261D" w:rsidRPr="00A1314F">
        <w:rPr>
          <w:rFonts w:cs="Arial"/>
          <w:szCs w:val="20"/>
        </w:rPr>
        <w:t>polovinu</w:t>
      </w:r>
      <w:r w:rsidR="00566EAB" w:rsidRPr="00A1314F">
        <w:rPr>
          <w:rFonts w:cs="Arial"/>
          <w:szCs w:val="20"/>
        </w:rPr>
        <w:t xml:space="preserve"> jablka, z ostatních druhů měly nejvyšší podíl na spotřebě švestky</w:t>
      </w:r>
      <w:r>
        <w:rPr>
          <w:rFonts w:cs="Arial"/>
          <w:szCs w:val="20"/>
        </w:rPr>
        <w:t xml:space="preserve"> </w:t>
      </w:r>
      <w:r w:rsidRPr="00A1314F">
        <w:rPr>
          <w:rFonts w:cs="Arial"/>
          <w:szCs w:val="20"/>
        </w:rPr>
        <w:t>(</w:t>
      </w:r>
      <w:r>
        <w:rPr>
          <w:rFonts w:cs="Arial"/>
          <w:szCs w:val="20"/>
        </w:rPr>
        <w:t>11,5</w:t>
      </w:r>
      <w:r w:rsidRPr="00A1314F">
        <w:rPr>
          <w:rFonts w:cs="Arial"/>
          <w:szCs w:val="20"/>
        </w:rPr>
        <w:t xml:space="preserve"> %)</w:t>
      </w:r>
      <w:r w:rsidR="00566EAB" w:rsidRPr="00A1314F">
        <w:rPr>
          <w:rFonts w:cs="Arial"/>
          <w:szCs w:val="20"/>
        </w:rPr>
        <w:t xml:space="preserve">. Zastoupení jižního </w:t>
      </w:r>
      <w:r w:rsidR="00566EAB">
        <w:rPr>
          <w:rFonts w:cs="Arial"/>
          <w:szCs w:val="20"/>
        </w:rPr>
        <w:t>ovoce bylo rozloženo</w:t>
      </w:r>
      <w:r w:rsidR="00566EAB" w:rsidRPr="00A1314F">
        <w:rPr>
          <w:rFonts w:cs="Arial"/>
          <w:szCs w:val="20"/>
        </w:rPr>
        <w:t xml:space="preserve"> rovnoměrněji</w:t>
      </w:r>
      <w:r w:rsidR="00566EAB">
        <w:rPr>
          <w:rFonts w:cs="Arial"/>
          <w:szCs w:val="20"/>
        </w:rPr>
        <w:t>, podíl pomerančů a mandarinek byl 36,0</w:t>
      </w:r>
      <w:r w:rsidR="00CC261D">
        <w:rPr>
          <w:rFonts w:cs="Arial"/>
          <w:szCs w:val="20"/>
        </w:rPr>
        <w:t xml:space="preserve"> </w:t>
      </w:r>
      <w:r w:rsidR="00566EAB" w:rsidRPr="00A1314F">
        <w:rPr>
          <w:rFonts w:cs="Arial"/>
          <w:szCs w:val="20"/>
        </w:rPr>
        <w:t xml:space="preserve">%, </w:t>
      </w:r>
      <w:r w:rsidR="00566EAB">
        <w:rPr>
          <w:rFonts w:cs="Arial"/>
          <w:szCs w:val="20"/>
        </w:rPr>
        <w:t>banánů 33,8</w:t>
      </w:r>
      <w:r w:rsidR="00CC261D">
        <w:rPr>
          <w:rFonts w:cs="Arial"/>
          <w:szCs w:val="20"/>
        </w:rPr>
        <w:t xml:space="preserve"> </w:t>
      </w:r>
      <w:r w:rsidR="00566EAB">
        <w:rPr>
          <w:rFonts w:cs="Arial"/>
          <w:szCs w:val="20"/>
        </w:rPr>
        <w:t>%, citrónů a grapefruitů 10,9</w:t>
      </w:r>
      <w:r w:rsidR="00CC261D">
        <w:rPr>
          <w:rFonts w:cs="Arial"/>
          <w:szCs w:val="20"/>
        </w:rPr>
        <w:t xml:space="preserve"> </w:t>
      </w:r>
      <w:r w:rsidR="00566EAB" w:rsidRPr="00A1314F">
        <w:rPr>
          <w:rFonts w:cs="Arial"/>
          <w:szCs w:val="20"/>
        </w:rPr>
        <w:t>%.</w:t>
      </w:r>
    </w:p>
    <w:p w14:paraId="65F313AA" w14:textId="77777777" w:rsidR="00566EAB" w:rsidRDefault="00566EAB" w:rsidP="005576E2">
      <w:pPr>
        <w:rPr>
          <w:rFonts w:cs="Arial"/>
          <w:szCs w:val="20"/>
        </w:rPr>
      </w:pPr>
    </w:p>
    <w:p w14:paraId="53ED2800" w14:textId="732B021A" w:rsidR="00566EAB" w:rsidRPr="00BD6CE6" w:rsidRDefault="00566EAB" w:rsidP="005576E2">
      <w:pPr>
        <w:rPr>
          <w:rFonts w:cs="Arial"/>
          <w:i/>
          <w:szCs w:val="20"/>
        </w:rPr>
      </w:pPr>
      <w:r>
        <w:rPr>
          <w:rFonts w:cs="Arial"/>
          <w:szCs w:val="20"/>
        </w:rPr>
        <w:t xml:space="preserve">Výrazný meziroční nárůst, </w:t>
      </w:r>
      <w:r w:rsidR="00CC261D">
        <w:rPr>
          <w:rFonts w:cs="Arial"/>
          <w:szCs w:val="20"/>
        </w:rPr>
        <w:t xml:space="preserve">a to </w:t>
      </w:r>
      <w:r>
        <w:rPr>
          <w:rFonts w:cs="Arial"/>
          <w:szCs w:val="20"/>
        </w:rPr>
        <w:t>o 3,6 kg</w:t>
      </w:r>
      <w:r w:rsidR="00CC261D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byl zaznamenán </w:t>
      </w:r>
      <w:r w:rsidR="005C114B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spotře</w:t>
      </w:r>
      <w:r w:rsidR="005C114B">
        <w:rPr>
          <w:rFonts w:cs="Arial"/>
          <w:szCs w:val="20"/>
        </w:rPr>
        <w:t>by</w:t>
      </w:r>
      <w:r>
        <w:rPr>
          <w:rFonts w:cs="Arial"/>
          <w:szCs w:val="20"/>
        </w:rPr>
        <w:t xml:space="preserve"> zeleniny.</w:t>
      </w:r>
      <w:r w:rsidR="00CC261D">
        <w:rPr>
          <w:rFonts w:cs="Arial"/>
          <w:szCs w:val="20"/>
        </w:rPr>
        <w:t xml:space="preserve"> Na jednoho obyvatele jí připadlo celkem 96,8 kg.</w:t>
      </w:r>
      <w:r>
        <w:rPr>
          <w:rFonts w:cs="Arial"/>
          <w:szCs w:val="20"/>
        </w:rPr>
        <w:t xml:space="preserve"> Nejvíce zastoupenými druhy byla rajčata (12,6 kg), cibule (12,3 kg), okurky (8,8 kg), mrkev (8,2 kg), zelí (7,5 kg) a paprika (5,8 kg). Za posledních deset let značně vzrostla spotřeba v souhrnné položce ostatní zelenina, </w:t>
      </w:r>
      <w:r w:rsidR="00CC261D">
        <w:rPr>
          <w:rFonts w:cs="Arial"/>
          <w:szCs w:val="20"/>
        </w:rPr>
        <w:t xml:space="preserve">kam se řadí </w:t>
      </w:r>
      <w:r>
        <w:rPr>
          <w:rFonts w:cs="Arial"/>
          <w:szCs w:val="20"/>
        </w:rPr>
        <w:t>například lilk</w:t>
      </w:r>
      <w:r w:rsidR="00CC261D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, </w:t>
      </w:r>
      <w:r w:rsidR="007134D9">
        <w:rPr>
          <w:rFonts w:cs="Arial"/>
          <w:szCs w:val="20"/>
        </w:rPr>
        <w:t>tykve, ředkve a</w:t>
      </w:r>
      <w:r>
        <w:rPr>
          <w:rFonts w:cs="Arial"/>
          <w:szCs w:val="20"/>
        </w:rPr>
        <w:t xml:space="preserve"> batát</w:t>
      </w:r>
      <w:r w:rsidR="00CC261D">
        <w:rPr>
          <w:rFonts w:cs="Arial"/>
          <w:szCs w:val="20"/>
        </w:rPr>
        <w:t>y</w:t>
      </w:r>
      <w:r w:rsidR="007134D9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a to o 5,7 kg na 14,5 kg</w:t>
      </w:r>
      <w:r w:rsidR="00CC261D">
        <w:rPr>
          <w:rFonts w:cs="Arial"/>
          <w:szCs w:val="20"/>
        </w:rPr>
        <w:t xml:space="preserve"> na </w:t>
      </w:r>
      <w:r>
        <w:rPr>
          <w:rFonts w:cs="Arial"/>
          <w:szCs w:val="20"/>
        </w:rPr>
        <w:t>obyvatele.</w:t>
      </w:r>
      <w:r w:rsidR="00CC261D">
        <w:rPr>
          <w:rFonts w:cs="Arial"/>
          <w:szCs w:val="20"/>
        </w:rPr>
        <w:t xml:space="preserve"> </w:t>
      </w:r>
      <w:r w:rsidRPr="00DB519B">
        <w:rPr>
          <w:rFonts w:cs="Arial"/>
          <w:i/>
          <w:szCs w:val="20"/>
        </w:rPr>
        <w:t>„Spotřeba ovoce necelých 91 kg</w:t>
      </w:r>
      <w:r w:rsidR="00CC261D">
        <w:rPr>
          <w:rFonts w:cs="Arial"/>
          <w:i/>
          <w:szCs w:val="20"/>
        </w:rPr>
        <w:t xml:space="preserve"> na </w:t>
      </w:r>
      <w:r w:rsidRPr="00DB519B">
        <w:rPr>
          <w:rFonts w:cs="Arial"/>
          <w:i/>
          <w:szCs w:val="20"/>
        </w:rPr>
        <w:t>obyvatele a zeleniny 97 kg</w:t>
      </w:r>
      <w:r w:rsidR="00CC261D">
        <w:rPr>
          <w:rFonts w:cs="Arial"/>
          <w:i/>
          <w:szCs w:val="20"/>
        </w:rPr>
        <w:t xml:space="preserve"> na </w:t>
      </w:r>
      <w:r w:rsidRPr="00DB519B">
        <w:rPr>
          <w:rFonts w:cs="Arial"/>
          <w:i/>
          <w:szCs w:val="20"/>
        </w:rPr>
        <w:t xml:space="preserve">obyvatele byly </w:t>
      </w:r>
      <w:r w:rsidR="002E6AD7">
        <w:rPr>
          <w:rFonts w:cs="Arial"/>
          <w:i/>
          <w:szCs w:val="20"/>
        </w:rPr>
        <w:t>v loňském roce</w:t>
      </w:r>
      <w:r w:rsidRPr="00DB519B">
        <w:rPr>
          <w:rFonts w:cs="Arial"/>
          <w:i/>
          <w:szCs w:val="20"/>
        </w:rPr>
        <w:t xml:space="preserve"> nejvyšší od</w:t>
      </w:r>
      <w:r w:rsidR="002E6AD7">
        <w:rPr>
          <w:rFonts w:cs="Arial"/>
          <w:i/>
          <w:szCs w:val="20"/>
        </w:rPr>
        <w:t xml:space="preserve"> počátku jejich pravidelného sledování v roce 1948.</w:t>
      </w:r>
      <w:r w:rsidRPr="00DB519B">
        <w:rPr>
          <w:rFonts w:cs="Arial"/>
          <w:i/>
          <w:szCs w:val="20"/>
        </w:rPr>
        <w:t xml:space="preserve"> </w:t>
      </w:r>
      <w:r w:rsidR="005C114B">
        <w:rPr>
          <w:rFonts w:cs="Arial"/>
          <w:i/>
          <w:szCs w:val="20"/>
        </w:rPr>
        <w:t>Jedná se o</w:t>
      </w:r>
      <w:r w:rsidRPr="00DB519B">
        <w:rPr>
          <w:rFonts w:cs="Arial"/>
          <w:i/>
          <w:szCs w:val="20"/>
        </w:rPr>
        <w:t xml:space="preserve"> pozitivní posun ve stravovacích návycích</w:t>
      </w:r>
      <w:r w:rsidR="005C114B">
        <w:rPr>
          <w:rFonts w:cs="Arial"/>
          <w:i/>
          <w:szCs w:val="20"/>
        </w:rPr>
        <w:t xml:space="preserve"> obyvatel</w:t>
      </w:r>
      <w:r w:rsidR="00867FD9">
        <w:rPr>
          <w:rFonts w:cs="Arial"/>
          <w:i/>
          <w:szCs w:val="20"/>
        </w:rPr>
        <w:t>,</w:t>
      </w:r>
      <w:r w:rsidR="005C114B">
        <w:rPr>
          <w:rFonts w:cs="Arial"/>
          <w:i/>
          <w:szCs w:val="20"/>
        </w:rPr>
        <w:t xml:space="preserve"> </w:t>
      </w:r>
      <w:r w:rsidR="00867FD9">
        <w:rPr>
          <w:rFonts w:cs="Arial"/>
          <w:i/>
          <w:szCs w:val="20"/>
        </w:rPr>
        <w:t>v</w:t>
      </w:r>
      <w:r w:rsidR="005C114B">
        <w:rPr>
          <w:rFonts w:cs="Arial"/>
          <w:i/>
          <w:szCs w:val="20"/>
        </w:rPr>
        <w:t xml:space="preserve"> úvahu však musíme vzít fakt, že nespotřebované </w:t>
      </w:r>
      <w:r w:rsidR="005C114B" w:rsidRPr="00DB519B">
        <w:rPr>
          <w:rFonts w:cs="Arial"/>
          <w:i/>
          <w:szCs w:val="20"/>
        </w:rPr>
        <w:t>ovoce a zelenina</w:t>
      </w:r>
      <w:r w:rsidR="005C114B">
        <w:rPr>
          <w:rFonts w:cs="Arial"/>
          <w:i/>
          <w:szCs w:val="20"/>
        </w:rPr>
        <w:t xml:space="preserve">, </w:t>
      </w:r>
      <w:r w:rsidR="005C114B" w:rsidRPr="00DB519B">
        <w:rPr>
          <w:rFonts w:cs="Arial"/>
          <w:i/>
          <w:szCs w:val="20"/>
        </w:rPr>
        <w:t>již nevhodné ke konzumaci</w:t>
      </w:r>
      <w:r w:rsidR="005C114B">
        <w:rPr>
          <w:rFonts w:cs="Arial"/>
          <w:i/>
          <w:szCs w:val="20"/>
        </w:rPr>
        <w:t>, tvoří značnou</w:t>
      </w:r>
      <w:r w:rsidR="005C114B" w:rsidRPr="00DB519B">
        <w:rPr>
          <w:rFonts w:cs="Arial"/>
          <w:i/>
          <w:szCs w:val="20"/>
        </w:rPr>
        <w:t xml:space="preserve"> část</w:t>
      </w:r>
      <w:r w:rsidR="005C114B" w:rsidRPr="005C114B">
        <w:rPr>
          <w:rFonts w:cs="Arial"/>
          <w:i/>
          <w:szCs w:val="20"/>
        </w:rPr>
        <w:t xml:space="preserve"> </w:t>
      </w:r>
      <w:r w:rsidR="005C114B" w:rsidRPr="00DB519B">
        <w:rPr>
          <w:rFonts w:cs="Arial"/>
          <w:i/>
          <w:szCs w:val="20"/>
        </w:rPr>
        <w:t xml:space="preserve">potravinového </w:t>
      </w:r>
      <w:r w:rsidR="005C114B">
        <w:rPr>
          <w:rFonts w:cs="Arial"/>
          <w:i/>
          <w:szCs w:val="20"/>
        </w:rPr>
        <w:t>odpadu z domácností</w:t>
      </w:r>
      <w:r w:rsidRPr="00DB519B">
        <w:rPr>
          <w:rFonts w:cs="Arial"/>
          <w:i/>
          <w:szCs w:val="20"/>
        </w:rPr>
        <w:t>,“</w:t>
      </w:r>
      <w:r w:rsidR="005C114B">
        <w:rPr>
          <w:rFonts w:cs="Arial"/>
          <w:i/>
          <w:szCs w:val="20"/>
        </w:rPr>
        <w:t xml:space="preserve"> </w:t>
      </w:r>
      <w:r w:rsidR="005C114B" w:rsidRPr="005C114B">
        <w:rPr>
          <w:rFonts w:cs="Arial"/>
          <w:szCs w:val="20"/>
        </w:rPr>
        <w:t>upozorňuje</w:t>
      </w:r>
      <w:r w:rsidRPr="005C114B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0A2FD4">
        <w:rPr>
          <w:rFonts w:cs="Arial"/>
          <w:szCs w:val="20"/>
          <w:shd w:val="clear" w:color="auto" w:fill="FFFFFF"/>
        </w:rPr>
        <w:t>Renata Vodičková, vedoucí oddělení statistiky zemědělství a lesnictví ČSÚ.</w:t>
      </w:r>
    </w:p>
    <w:p w14:paraId="0E501D21" w14:textId="77777777" w:rsidR="00CC261D" w:rsidRPr="00CC261D" w:rsidRDefault="00CC261D" w:rsidP="005576E2">
      <w:pPr>
        <w:rPr>
          <w:rFonts w:cs="Arial"/>
          <w:szCs w:val="20"/>
        </w:rPr>
      </w:pPr>
    </w:p>
    <w:p w14:paraId="4C2457A6" w14:textId="224C2783" w:rsidR="00566EAB" w:rsidRDefault="00566EAB" w:rsidP="005576E2">
      <w:pPr>
        <w:spacing w:after="240"/>
        <w:rPr>
          <w:rFonts w:cs="Arial"/>
          <w:szCs w:val="20"/>
        </w:rPr>
      </w:pPr>
      <w:r>
        <w:rPr>
          <w:rFonts w:cs="Arial"/>
          <w:szCs w:val="20"/>
        </w:rPr>
        <w:t>M</w:t>
      </w:r>
      <w:r w:rsidRPr="002962E6">
        <w:rPr>
          <w:rFonts w:cs="Arial"/>
          <w:szCs w:val="20"/>
        </w:rPr>
        <w:t>eziročně</w:t>
      </w:r>
      <w:r>
        <w:rPr>
          <w:rFonts w:cs="Arial"/>
          <w:szCs w:val="20"/>
        </w:rPr>
        <w:t xml:space="preserve"> se </w:t>
      </w:r>
      <w:r w:rsidRPr="002962E6">
        <w:rPr>
          <w:rFonts w:cs="Arial"/>
          <w:szCs w:val="20"/>
        </w:rPr>
        <w:t xml:space="preserve">snížila spotřeba </w:t>
      </w:r>
      <w:r w:rsidRPr="00145907">
        <w:rPr>
          <w:rFonts w:cs="Arial"/>
          <w:szCs w:val="20"/>
        </w:rPr>
        <w:t>obilovin a pekárenských výrobků</w:t>
      </w:r>
      <w:r w:rsidR="002E6AD7">
        <w:rPr>
          <w:rFonts w:cs="Arial"/>
          <w:szCs w:val="20"/>
        </w:rPr>
        <w:t xml:space="preserve"> v hodnotě mouky</w:t>
      </w:r>
      <w:r w:rsidRPr="002962E6">
        <w:rPr>
          <w:rFonts w:cs="Arial"/>
          <w:b/>
          <w:szCs w:val="20"/>
        </w:rPr>
        <w:t xml:space="preserve"> </w:t>
      </w:r>
      <w:r w:rsidRPr="002962E6">
        <w:rPr>
          <w:rFonts w:cs="Arial"/>
          <w:szCs w:val="20"/>
        </w:rPr>
        <w:t xml:space="preserve">o 4,5 kg </w:t>
      </w:r>
      <w:r w:rsidR="005C114B">
        <w:rPr>
          <w:rFonts w:cs="Arial"/>
          <w:szCs w:val="20"/>
        </w:rPr>
        <w:t xml:space="preserve">na 110,9 kg na </w:t>
      </w:r>
      <w:r>
        <w:rPr>
          <w:rFonts w:cs="Arial"/>
          <w:szCs w:val="20"/>
        </w:rPr>
        <w:t>obyvatele</w:t>
      </w:r>
      <w:r w:rsidRPr="002962E6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z</w:t>
      </w:r>
      <w:r w:rsidR="005C114B">
        <w:rPr>
          <w:rFonts w:cs="Arial"/>
          <w:szCs w:val="20"/>
        </w:rPr>
        <w:t> </w:t>
      </w:r>
      <w:r>
        <w:rPr>
          <w:rFonts w:cs="Arial"/>
          <w:szCs w:val="20"/>
        </w:rPr>
        <w:t>toho</w:t>
      </w:r>
      <w:r w:rsidR="005C114B">
        <w:rPr>
          <w:rFonts w:cs="Arial"/>
          <w:szCs w:val="20"/>
        </w:rPr>
        <w:t xml:space="preserve"> u</w:t>
      </w:r>
      <w:r>
        <w:rPr>
          <w:rFonts w:cs="Arial"/>
          <w:szCs w:val="20"/>
        </w:rPr>
        <w:t xml:space="preserve"> </w:t>
      </w:r>
      <w:r w:rsidRPr="002962E6">
        <w:rPr>
          <w:rFonts w:cs="Arial"/>
          <w:szCs w:val="20"/>
        </w:rPr>
        <w:t xml:space="preserve">pšeničné mouky </w:t>
      </w:r>
      <w:r>
        <w:rPr>
          <w:rFonts w:cs="Arial"/>
          <w:szCs w:val="20"/>
        </w:rPr>
        <w:t>o 4,2</w:t>
      </w:r>
      <w:r w:rsidRPr="002962E6">
        <w:rPr>
          <w:rFonts w:cs="Arial"/>
          <w:szCs w:val="20"/>
        </w:rPr>
        <w:t xml:space="preserve"> kg </w:t>
      </w:r>
      <w:r>
        <w:rPr>
          <w:rFonts w:cs="Arial"/>
          <w:szCs w:val="20"/>
        </w:rPr>
        <w:t>na 90,7 kg</w:t>
      </w:r>
      <w:r w:rsidR="005C114B">
        <w:rPr>
          <w:rFonts w:cs="Arial"/>
          <w:szCs w:val="20"/>
        </w:rPr>
        <w:t xml:space="preserve"> a</w:t>
      </w:r>
      <w:r w:rsidRPr="002962E6">
        <w:rPr>
          <w:rFonts w:cs="Arial"/>
          <w:szCs w:val="20"/>
        </w:rPr>
        <w:t xml:space="preserve"> žitné mouky o 0,5 kg </w:t>
      </w:r>
      <w:r>
        <w:rPr>
          <w:rFonts w:cs="Arial"/>
          <w:szCs w:val="20"/>
        </w:rPr>
        <w:t xml:space="preserve">na 8,4 kg. </w:t>
      </w:r>
      <w:r w:rsidR="002E6AD7">
        <w:rPr>
          <w:rFonts w:cs="Arial"/>
          <w:szCs w:val="20"/>
        </w:rPr>
        <w:t>P</w:t>
      </w:r>
      <w:r>
        <w:rPr>
          <w:rFonts w:cs="Arial"/>
          <w:szCs w:val="20"/>
        </w:rPr>
        <w:t>odíl žitné mouky na celkové spotřebě mou</w:t>
      </w:r>
      <w:r w:rsidRPr="000A2FD4">
        <w:rPr>
          <w:rFonts w:cs="Arial"/>
          <w:szCs w:val="20"/>
        </w:rPr>
        <w:t>k</w:t>
      </w:r>
      <w:r w:rsidR="005C114B" w:rsidRPr="000A2FD4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 trvale klesá</w:t>
      </w:r>
      <w:r w:rsidR="005C114B">
        <w:rPr>
          <w:rFonts w:cs="Arial"/>
          <w:szCs w:val="20"/>
        </w:rPr>
        <w:t>. Maximální</w:t>
      </w:r>
      <w:r w:rsidR="001A122E">
        <w:rPr>
          <w:rFonts w:cs="Arial"/>
          <w:szCs w:val="20"/>
        </w:rPr>
        <w:t>ho využití</w:t>
      </w:r>
      <w:r w:rsidR="005C114B">
        <w:rPr>
          <w:rFonts w:cs="Arial"/>
          <w:szCs w:val="20"/>
        </w:rPr>
        <w:t xml:space="preserve"> 55,5 kg</w:t>
      </w:r>
      <w:r>
        <w:rPr>
          <w:rFonts w:cs="Arial"/>
          <w:szCs w:val="20"/>
        </w:rPr>
        <w:t xml:space="preserve"> </w:t>
      </w:r>
      <w:r w:rsidR="005C114B">
        <w:rPr>
          <w:rFonts w:cs="Arial"/>
          <w:szCs w:val="20"/>
        </w:rPr>
        <w:lastRenderedPageBreak/>
        <w:t>dosáhla</w:t>
      </w:r>
      <w:r w:rsidR="00976B98">
        <w:rPr>
          <w:rFonts w:cs="Arial"/>
          <w:szCs w:val="20"/>
        </w:rPr>
        <w:t xml:space="preserve"> tato obilovina</w:t>
      </w:r>
      <w:r>
        <w:rPr>
          <w:rFonts w:cs="Arial"/>
          <w:szCs w:val="20"/>
        </w:rPr>
        <w:t xml:space="preserve"> v roce 1950,</w:t>
      </w:r>
      <w:r w:rsidR="005C114B">
        <w:rPr>
          <w:rFonts w:cs="Arial"/>
          <w:szCs w:val="20"/>
        </w:rPr>
        <w:t xml:space="preserve"> kdy</w:t>
      </w:r>
      <w:r>
        <w:rPr>
          <w:rFonts w:cs="Arial"/>
          <w:szCs w:val="20"/>
        </w:rPr>
        <w:t xml:space="preserve"> </w:t>
      </w:r>
      <w:r w:rsidR="005C114B">
        <w:rPr>
          <w:rFonts w:cs="Arial"/>
          <w:szCs w:val="20"/>
        </w:rPr>
        <w:t xml:space="preserve">tvořila </w:t>
      </w:r>
      <w:r>
        <w:rPr>
          <w:rFonts w:cs="Arial"/>
          <w:szCs w:val="20"/>
        </w:rPr>
        <w:t>více než třetin</w:t>
      </w:r>
      <w:r w:rsidR="005C114B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z celkové tehdejší spotřeby mouk</w:t>
      </w:r>
      <w:r w:rsidR="005C114B" w:rsidRPr="000A2FD4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 154,5 kg</w:t>
      </w:r>
      <w:r w:rsidR="00D67A23">
        <w:rPr>
          <w:rFonts w:cs="Arial"/>
          <w:szCs w:val="20"/>
        </w:rPr>
        <w:t xml:space="preserve"> na </w:t>
      </w:r>
      <w:r>
        <w:rPr>
          <w:rFonts w:cs="Arial"/>
          <w:szCs w:val="20"/>
        </w:rPr>
        <w:t>obyvatele.</w:t>
      </w:r>
    </w:p>
    <w:p w14:paraId="664D7654" w14:textId="05037D76" w:rsidR="007134D9" w:rsidRDefault="007134D9" w:rsidP="005576E2">
      <w:pPr>
        <w:spacing w:after="240"/>
        <w:rPr>
          <w:rFonts w:cs="Arial"/>
          <w:szCs w:val="20"/>
        </w:rPr>
      </w:pPr>
      <w:r w:rsidRPr="007134D9">
        <w:rPr>
          <w:rFonts w:cs="Arial"/>
          <w:szCs w:val="20"/>
        </w:rPr>
        <w:t xml:space="preserve">Celková spotřeba nealkoholických nápojů </w:t>
      </w:r>
      <w:r>
        <w:rPr>
          <w:rFonts w:cs="Arial"/>
          <w:szCs w:val="20"/>
        </w:rPr>
        <w:t xml:space="preserve">i </w:t>
      </w:r>
      <w:r w:rsidRPr="007134D9">
        <w:rPr>
          <w:rFonts w:cs="Arial"/>
          <w:szCs w:val="20"/>
        </w:rPr>
        <w:t xml:space="preserve">loni </w:t>
      </w:r>
      <w:r>
        <w:rPr>
          <w:rFonts w:cs="Arial"/>
          <w:szCs w:val="20"/>
        </w:rPr>
        <w:t xml:space="preserve">meziročně </w:t>
      </w:r>
      <w:r w:rsidRPr="007134D9">
        <w:rPr>
          <w:rFonts w:cs="Arial"/>
          <w:szCs w:val="20"/>
        </w:rPr>
        <w:t>klesla</w:t>
      </w:r>
      <w:r>
        <w:rPr>
          <w:rFonts w:cs="Arial"/>
          <w:szCs w:val="20"/>
        </w:rPr>
        <w:t>, a to</w:t>
      </w:r>
      <w:r w:rsidRPr="007134D9">
        <w:rPr>
          <w:rFonts w:cs="Arial"/>
          <w:szCs w:val="20"/>
        </w:rPr>
        <w:t xml:space="preserve"> již třetím rokem v</w:t>
      </w:r>
      <w:r>
        <w:rPr>
          <w:rFonts w:cs="Arial"/>
          <w:szCs w:val="20"/>
        </w:rPr>
        <w:t> </w:t>
      </w:r>
      <w:r w:rsidRPr="007134D9">
        <w:rPr>
          <w:rFonts w:cs="Arial"/>
          <w:szCs w:val="20"/>
        </w:rPr>
        <w:t>řadě</w:t>
      </w:r>
      <w:r>
        <w:rPr>
          <w:rFonts w:cs="Arial"/>
          <w:szCs w:val="20"/>
        </w:rPr>
        <w:t>, na hodnotu</w:t>
      </w:r>
      <w:r w:rsidR="00340E2E">
        <w:rPr>
          <w:rFonts w:cs="Arial"/>
          <w:szCs w:val="20"/>
        </w:rPr>
        <w:t xml:space="preserve"> 2</w:t>
      </w:r>
      <w:r w:rsidRPr="007134D9">
        <w:rPr>
          <w:rFonts w:cs="Arial"/>
          <w:szCs w:val="20"/>
        </w:rPr>
        <w:t>36,6 litru</w:t>
      </w:r>
      <w:r>
        <w:rPr>
          <w:rFonts w:cs="Arial"/>
          <w:szCs w:val="20"/>
        </w:rPr>
        <w:t xml:space="preserve"> na osobu. U </w:t>
      </w:r>
      <w:r w:rsidRPr="007134D9">
        <w:rPr>
          <w:rFonts w:cs="Arial"/>
          <w:szCs w:val="20"/>
        </w:rPr>
        <w:t xml:space="preserve">alkoholických nápojů </w:t>
      </w:r>
      <w:r>
        <w:rPr>
          <w:rFonts w:cs="Arial"/>
          <w:szCs w:val="20"/>
        </w:rPr>
        <w:t xml:space="preserve">pak </w:t>
      </w:r>
      <w:r w:rsidRPr="007134D9">
        <w:rPr>
          <w:rFonts w:cs="Arial"/>
          <w:szCs w:val="20"/>
        </w:rPr>
        <w:t xml:space="preserve">druhým rokem na 163,3 litru. </w:t>
      </w:r>
      <w:r w:rsidR="00593D40">
        <w:rPr>
          <w:rFonts w:cs="Arial"/>
          <w:szCs w:val="20"/>
        </w:rPr>
        <w:t xml:space="preserve">Obyvatelé Česka v roce 2021 v průměru vypili </w:t>
      </w:r>
      <w:r w:rsidRPr="007134D9">
        <w:rPr>
          <w:rFonts w:cs="Arial"/>
          <w:szCs w:val="20"/>
        </w:rPr>
        <w:t>135,4 litru</w:t>
      </w:r>
      <w:r w:rsidR="00593D40">
        <w:rPr>
          <w:rFonts w:cs="Arial"/>
          <w:szCs w:val="20"/>
        </w:rPr>
        <w:t xml:space="preserve"> piva na osobu</w:t>
      </w:r>
      <w:r w:rsidRPr="007134D9">
        <w:rPr>
          <w:rFonts w:cs="Arial"/>
          <w:szCs w:val="20"/>
        </w:rPr>
        <w:t xml:space="preserve"> (meziročně </w:t>
      </w:r>
      <w:r w:rsidRPr="007134D9">
        <w:rPr>
          <w:rFonts w:ascii="Tahoma" w:hAnsi="Tahoma" w:cs="Tahoma"/>
          <w:color w:val="333333"/>
          <w:szCs w:val="20"/>
          <w:shd w:val="clear" w:color="auto" w:fill="FFFFFF"/>
        </w:rPr>
        <w:t>-</w:t>
      </w:r>
      <w:r w:rsidRPr="007134D9">
        <w:rPr>
          <w:rFonts w:cs="Arial"/>
          <w:szCs w:val="20"/>
        </w:rPr>
        <w:t>4,5 litru), 20,8 litru</w:t>
      </w:r>
      <w:r w:rsidR="00593D40">
        <w:rPr>
          <w:rFonts w:cs="Arial"/>
          <w:szCs w:val="20"/>
        </w:rPr>
        <w:t xml:space="preserve"> vína</w:t>
      </w:r>
      <w:r w:rsidRPr="007134D9">
        <w:rPr>
          <w:rFonts w:cs="Arial"/>
          <w:szCs w:val="20"/>
        </w:rPr>
        <w:t xml:space="preserve"> (+1,0 litru) a </w:t>
      </w:r>
      <w:r w:rsidR="00593D40">
        <w:rPr>
          <w:rFonts w:cs="Arial"/>
          <w:szCs w:val="20"/>
        </w:rPr>
        <w:t xml:space="preserve">7,1 litru </w:t>
      </w:r>
      <w:r w:rsidRPr="007134D9">
        <w:rPr>
          <w:rFonts w:cs="Arial"/>
          <w:szCs w:val="20"/>
        </w:rPr>
        <w:t>lihovin (+0,1 litru), přičemž v hodnotě čistého lihu spotřeba alkoholických nápojů zůstala v posledních dvou letech konstantní</w:t>
      </w:r>
      <w:r w:rsidR="00593D40">
        <w:rPr>
          <w:rFonts w:cs="Arial"/>
          <w:szCs w:val="20"/>
        </w:rPr>
        <w:t xml:space="preserve"> </w:t>
      </w:r>
      <w:r w:rsidRPr="007134D9">
        <w:rPr>
          <w:rFonts w:cs="Arial"/>
          <w:szCs w:val="20"/>
        </w:rPr>
        <w:t>9,7 litru.</w:t>
      </w:r>
    </w:p>
    <w:p w14:paraId="2943585E" w14:textId="26F4054F" w:rsidR="00566EAB" w:rsidRPr="00C36448" w:rsidRDefault="00050728" w:rsidP="005576E2">
      <w:pPr>
        <w:rPr>
          <w:rStyle w:val="Hypertextovodkaz"/>
          <w:rFonts w:cs="Arial"/>
          <w:i/>
          <w:szCs w:val="20"/>
        </w:rPr>
      </w:pPr>
      <w:r>
        <w:rPr>
          <w:rFonts w:cs="Arial"/>
          <w:szCs w:val="20"/>
        </w:rPr>
        <w:t xml:space="preserve">Podrobnosti </w:t>
      </w:r>
      <w:r w:rsidR="00566EAB" w:rsidRPr="00C36448">
        <w:rPr>
          <w:rFonts w:cs="Arial"/>
          <w:szCs w:val="20"/>
        </w:rPr>
        <w:t>přináší aktuální publikace ČSÚ</w:t>
      </w:r>
      <w:r w:rsidR="00566EAB" w:rsidRPr="00C36448">
        <w:rPr>
          <w:rFonts w:cs="Arial"/>
          <w:i/>
          <w:szCs w:val="20"/>
        </w:rPr>
        <w:t xml:space="preserve"> </w:t>
      </w:r>
      <w:hyperlink r:id="rId8" w:history="1">
        <w:r w:rsidR="00566EAB" w:rsidRPr="005576E2">
          <w:rPr>
            <w:rStyle w:val="Hypertextovodkaz"/>
            <w:rFonts w:cs="Arial"/>
            <w:i/>
            <w:szCs w:val="20"/>
          </w:rPr>
          <w:t>Spotřeba potravin – 2021</w:t>
        </w:r>
      </w:hyperlink>
      <w:r w:rsidR="00566EAB">
        <w:rPr>
          <w:rFonts w:cs="Arial"/>
          <w:i/>
          <w:szCs w:val="20"/>
        </w:rPr>
        <w:t>.</w:t>
      </w:r>
    </w:p>
    <w:p w14:paraId="4628F3E3" w14:textId="7E46D167" w:rsidR="00566EAB" w:rsidRDefault="00566EAB" w:rsidP="00566EAB">
      <w:pPr>
        <w:jc w:val="both"/>
        <w:rPr>
          <w:rFonts w:cs="Arial"/>
          <w:b/>
          <w:szCs w:val="18"/>
        </w:rPr>
      </w:pPr>
    </w:p>
    <w:p w14:paraId="188E4AA9" w14:textId="77777777" w:rsidR="001211F3" w:rsidRPr="00220E59" w:rsidRDefault="001211F3" w:rsidP="001211F3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25D2E5F3" w14:textId="77777777" w:rsidR="001211F3" w:rsidRPr="00220E59" w:rsidRDefault="001211F3" w:rsidP="001211F3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26CC69BB" w14:textId="77777777" w:rsidR="001211F3" w:rsidRPr="00220E59" w:rsidRDefault="001211F3" w:rsidP="001211F3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0B00E53B" w14:textId="77777777" w:rsidR="001211F3" w:rsidRPr="00220E59" w:rsidRDefault="001211F3" w:rsidP="001211F3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4E15565D" w14:textId="1842CE58" w:rsidR="001211F3" w:rsidRDefault="001211F3" w:rsidP="001211F3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>jan.cieslar@czso.cz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|</w:t>
      </w:r>
      <w:r>
        <w:rPr>
          <w:rFonts w:cs="Arial"/>
        </w:rPr>
        <w:t xml:space="preserve"> </w:t>
      </w:r>
      <w:r w:rsidRPr="00220E59">
        <w:rPr>
          <w:rFonts w:cs="Arial"/>
        </w:rPr>
        <w:t xml:space="preserve"> </w:t>
      </w:r>
      <w:proofErr w:type="spellStart"/>
      <w:r w:rsidRPr="00220E59">
        <w:rPr>
          <w:rFonts w:cs="Arial"/>
          <w:color w:val="0070C0"/>
        </w:rPr>
        <w:t>Twitter</w:t>
      </w:r>
      <w:proofErr w:type="spellEnd"/>
      <w:r w:rsidRPr="00220E59">
        <w:rPr>
          <w:rFonts w:cs="Arial"/>
        </w:rPr>
        <w:t xml:space="preserve"> @</w:t>
      </w:r>
      <w:proofErr w:type="spellStart"/>
      <w:r w:rsidRPr="00220E59">
        <w:rPr>
          <w:rFonts w:cs="Arial"/>
        </w:rPr>
        <w:t>statistickyurad</w:t>
      </w:r>
      <w:proofErr w:type="spellEnd"/>
    </w:p>
    <w:p w14:paraId="55F2D46B" w14:textId="3EE8C062" w:rsidR="00F73440" w:rsidRDefault="00F73440" w:rsidP="001211F3">
      <w:pPr>
        <w:spacing w:line="240" w:lineRule="auto"/>
        <w:rPr>
          <w:rFonts w:cs="Arial"/>
        </w:rPr>
      </w:pPr>
    </w:p>
    <w:p w14:paraId="022935D0" w14:textId="5A99991D" w:rsidR="00F73440" w:rsidRDefault="00F73440" w:rsidP="001211F3">
      <w:pPr>
        <w:spacing w:line="240" w:lineRule="auto"/>
        <w:rPr>
          <w:rFonts w:cs="Arial"/>
        </w:rPr>
      </w:pPr>
    </w:p>
    <w:sectPr w:rsidR="00F73440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C4DDD" w14:textId="77777777" w:rsidR="0078261F" w:rsidRDefault="0078261F" w:rsidP="00BA6370">
      <w:r>
        <w:separator/>
      </w:r>
    </w:p>
  </w:endnote>
  <w:endnote w:type="continuationSeparator" w:id="0">
    <w:p w14:paraId="4F9EA2BA" w14:textId="77777777" w:rsidR="0078261F" w:rsidRDefault="0078261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1A8C" w14:textId="77777777" w:rsidR="003D0499" w:rsidRDefault="00FE553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E6E82F" wp14:editId="0D661E4E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FFD4A1" w14:textId="77777777" w:rsidR="00D018F0" w:rsidRPr="000842D2" w:rsidRDefault="00C92CF2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28D12C9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9166AE2" w14:textId="43747359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9527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6E82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65FFD4A1" w14:textId="77777777" w:rsidR="00D018F0" w:rsidRPr="000842D2" w:rsidRDefault="00C92CF2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28D12C9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9166AE2" w14:textId="43747359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95271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1A557E6" wp14:editId="5F29E9E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F8830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86ABA" w14:textId="77777777" w:rsidR="0078261F" w:rsidRDefault="0078261F" w:rsidP="00BA6370">
      <w:r>
        <w:separator/>
      </w:r>
    </w:p>
  </w:footnote>
  <w:footnote w:type="continuationSeparator" w:id="0">
    <w:p w14:paraId="53FC3C0A" w14:textId="77777777" w:rsidR="0078261F" w:rsidRDefault="0078261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C57E0" w14:textId="77777777" w:rsidR="003D0499" w:rsidRDefault="00FE553D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27F0EE" wp14:editId="2352C1F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2526C53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B5E3C"/>
    <w:multiLevelType w:val="hybridMultilevel"/>
    <w:tmpl w:val="DAA46B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C7803"/>
    <w:multiLevelType w:val="hybridMultilevel"/>
    <w:tmpl w:val="5832E654"/>
    <w:lvl w:ilvl="0" w:tplc="D7906B28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32E0"/>
    <w:multiLevelType w:val="hybridMultilevel"/>
    <w:tmpl w:val="DD080B8C"/>
    <w:lvl w:ilvl="0" w:tplc="6CE4D3AC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3D"/>
    <w:rsid w:val="00001B7D"/>
    <w:rsid w:val="00010441"/>
    <w:rsid w:val="00026BC6"/>
    <w:rsid w:val="000374B6"/>
    <w:rsid w:val="0004006E"/>
    <w:rsid w:val="00040D81"/>
    <w:rsid w:val="0004398C"/>
    <w:rsid w:val="00043BF4"/>
    <w:rsid w:val="0005041C"/>
    <w:rsid w:val="00050728"/>
    <w:rsid w:val="00062A7D"/>
    <w:rsid w:val="000707A9"/>
    <w:rsid w:val="0007082F"/>
    <w:rsid w:val="0008187F"/>
    <w:rsid w:val="000842D2"/>
    <w:rsid w:val="000843A5"/>
    <w:rsid w:val="00090DC5"/>
    <w:rsid w:val="000A2FD4"/>
    <w:rsid w:val="000A56A4"/>
    <w:rsid w:val="000B3CC8"/>
    <w:rsid w:val="000B6F63"/>
    <w:rsid w:val="000C435D"/>
    <w:rsid w:val="000D6691"/>
    <w:rsid w:val="000D70A9"/>
    <w:rsid w:val="000E106A"/>
    <w:rsid w:val="000E7738"/>
    <w:rsid w:val="000E7CE9"/>
    <w:rsid w:val="000F30DA"/>
    <w:rsid w:val="00102B76"/>
    <w:rsid w:val="00103237"/>
    <w:rsid w:val="00115088"/>
    <w:rsid w:val="0012064F"/>
    <w:rsid w:val="001211F3"/>
    <w:rsid w:val="00130660"/>
    <w:rsid w:val="0013660E"/>
    <w:rsid w:val="0014043B"/>
    <w:rsid w:val="001404AB"/>
    <w:rsid w:val="0014271A"/>
    <w:rsid w:val="001429E4"/>
    <w:rsid w:val="00142F77"/>
    <w:rsid w:val="00143D24"/>
    <w:rsid w:val="00146745"/>
    <w:rsid w:val="001479A6"/>
    <w:rsid w:val="001658A9"/>
    <w:rsid w:val="0016651C"/>
    <w:rsid w:val="001666D2"/>
    <w:rsid w:val="001707EE"/>
    <w:rsid w:val="0017231D"/>
    <w:rsid w:val="00177013"/>
    <w:rsid w:val="001776E2"/>
    <w:rsid w:val="001810DC"/>
    <w:rsid w:val="001831A1"/>
    <w:rsid w:val="00183C7E"/>
    <w:rsid w:val="00187B0F"/>
    <w:rsid w:val="001906FF"/>
    <w:rsid w:val="00190CB0"/>
    <w:rsid w:val="00191AB0"/>
    <w:rsid w:val="001A122E"/>
    <w:rsid w:val="001A214A"/>
    <w:rsid w:val="001A59BF"/>
    <w:rsid w:val="001A5F70"/>
    <w:rsid w:val="001A7A9A"/>
    <w:rsid w:val="001B1A3C"/>
    <w:rsid w:val="001B2D08"/>
    <w:rsid w:val="001B607F"/>
    <w:rsid w:val="001C5234"/>
    <w:rsid w:val="001D0374"/>
    <w:rsid w:val="001D066E"/>
    <w:rsid w:val="001D369A"/>
    <w:rsid w:val="001E0256"/>
    <w:rsid w:val="001E19ED"/>
    <w:rsid w:val="001F2596"/>
    <w:rsid w:val="001F2BD4"/>
    <w:rsid w:val="001F2E73"/>
    <w:rsid w:val="001F3F8B"/>
    <w:rsid w:val="001F7133"/>
    <w:rsid w:val="00201061"/>
    <w:rsid w:val="002070FB"/>
    <w:rsid w:val="00212D69"/>
    <w:rsid w:val="00213729"/>
    <w:rsid w:val="002272A6"/>
    <w:rsid w:val="0022788D"/>
    <w:rsid w:val="002317C3"/>
    <w:rsid w:val="00234A4B"/>
    <w:rsid w:val="00235570"/>
    <w:rsid w:val="00236746"/>
    <w:rsid w:val="002406FA"/>
    <w:rsid w:val="00240B2B"/>
    <w:rsid w:val="002460EA"/>
    <w:rsid w:val="002468E5"/>
    <w:rsid w:val="00261CC6"/>
    <w:rsid w:val="00265D75"/>
    <w:rsid w:val="00276B1E"/>
    <w:rsid w:val="00277ECF"/>
    <w:rsid w:val="002848DA"/>
    <w:rsid w:val="00284D7A"/>
    <w:rsid w:val="002A5AC6"/>
    <w:rsid w:val="002A7A91"/>
    <w:rsid w:val="002B2E47"/>
    <w:rsid w:val="002B3913"/>
    <w:rsid w:val="002B4763"/>
    <w:rsid w:val="002C1394"/>
    <w:rsid w:val="002C46FA"/>
    <w:rsid w:val="002C7E20"/>
    <w:rsid w:val="002D1650"/>
    <w:rsid w:val="002D295C"/>
    <w:rsid w:val="002D6A6C"/>
    <w:rsid w:val="002D74C0"/>
    <w:rsid w:val="002E1C71"/>
    <w:rsid w:val="002E24F5"/>
    <w:rsid w:val="002E2CE4"/>
    <w:rsid w:val="002E5C46"/>
    <w:rsid w:val="002E6AD7"/>
    <w:rsid w:val="002F3AFE"/>
    <w:rsid w:val="00302F54"/>
    <w:rsid w:val="00322412"/>
    <w:rsid w:val="00325A30"/>
    <w:rsid w:val="003301A3"/>
    <w:rsid w:val="00330A46"/>
    <w:rsid w:val="003346CC"/>
    <w:rsid w:val="00336038"/>
    <w:rsid w:val="00340E2E"/>
    <w:rsid w:val="00341358"/>
    <w:rsid w:val="00344EE1"/>
    <w:rsid w:val="00346E2C"/>
    <w:rsid w:val="003530B0"/>
    <w:rsid w:val="0035578A"/>
    <w:rsid w:val="00362228"/>
    <w:rsid w:val="003642B2"/>
    <w:rsid w:val="00366FB6"/>
    <w:rsid w:val="0036777B"/>
    <w:rsid w:val="00367E48"/>
    <w:rsid w:val="003703E2"/>
    <w:rsid w:val="003753EB"/>
    <w:rsid w:val="00377BE3"/>
    <w:rsid w:val="0038282A"/>
    <w:rsid w:val="00384453"/>
    <w:rsid w:val="00397580"/>
    <w:rsid w:val="003A1794"/>
    <w:rsid w:val="003A45C8"/>
    <w:rsid w:val="003A478A"/>
    <w:rsid w:val="003A4C45"/>
    <w:rsid w:val="003B2CF0"/>
    <w:rsid w:val="003B3E9D"/>
    <w:rsid w:val="003B4010"/>
    <w:rsid w:val="003B4AB1"/>
    <w:rsid w:val="003C2DCF"/>
    <w:rsid w:val="003C7FE7"/>
    <w:rsid w:val="003D02AA"/>
    <w:rsid w:val="003D0499"/>
    <w:rsid w:val="003D59A6"/>
    <w:rsid w:val="003E23B0"/>
    <w:rsid w:val="003F1391"/>
    <w:rsid w:val="003F526A"/>
    <w:rsid w:val="0040121C"/>
    <w:rsid w:val="004029EA"/>
    <w:rsid w:val="004030DC"/>
    <w:rsid w:val="00405244"/>
    <w:rsid w:val="00413A9D"/>
    <w:rsid w:val="00414536"/>
    <w:rsid w:val="00421635"/>
    <w:rsid w:val="00422D30"/>
    <w:rsid w:val="00424895"/>
    <w:rsid w:val="004274CA"/>
    <w:rsid w:val="00427FF0"/>
    <w:rsid w:val="00433BB5"/>
    <w:rsid w:val="00433C07"/>
    <w:rsid w:val="004368E7"/>
    <w:rsid w:val="00436FFD"/>
    <w:rsid w:val="004436EE"/>
    <w:rsid w:val="004539FA"/>
    <w:rsid w:val="00453F2D"/>
    <w:rsid w:val="00454EC7"/>
    <w:rsid w:val="0045547F"/>
    <w:rsid w:val="004636C6"/>
    <w:rsid w:val="00463E36"/>
    <w:rsid w:val="00466236"/>
    <w:rsid w:val="004757D0"/>
    <w:rsid w:val="004802CC"/>
    <w:rsid w:val="00482EE7"/>
    <w:rsid w:val="0048373F"/>
    <w:rsid w:val="004920AD"/>
    <w:rsid w:val="004A055E"/>
    <w:rsid w:val="004A421A"/>
    <w:rsid w:val="004B4343"/>
    <w:rsid w:val="004B7B1D"/>
    <w:rsid w:val="004C69A2"/>
    <w:rsid w:val="004D05B3"/>
    <w:rsid w:val="004D2085"/>
    <w:rsid w:val="004D641C"/>
    <w:rsid w:val="004E479E"/>
    <w:rsid w:val="004E583B"/>
    <w:rsid w:val="004E62A3"/>
    <w:rsid w:val="004E6D0E"/>
    <w:rsid w:val="004E74FF"/>
    <w:rsid w:val="004F24B3"/>
    <w:rsid w:val="004F78E6"/>
    <w:rsid w:val="005020A9"/>
    <w:rsid w:val="0050490A"/>
    <w:rsid w:val="00512D99"/>
    <w:rsid w:val="00521339"/>
    <w:rsid w:val="00521B40"/>
    <w:rsid w:val="00530D22"/>
    <w:rsid w:val="00531DBB"/>
    <w:rsid w:val="00537C41"/>
    <w:rsid w:val="00541DF9"/>
    <w:rsid w:val="0054304D"/>
    <w:rsid w:val="00545541"/>
    <w:rsid w:val="005548DC"/>
    <w:rsid w:val="00555D4B"/>
    <w:rsid w:val="005576E2"/>
    <w:rsid w:val="00561B53"/>
    <w:rsid w:val="00566EAB"/>
    <w:rsid w:val="0056734E"/>
    <w:rsid w:val="00572C03"/>
    <w:rsid w:val="00573649"/>
    <w:rsid w:val="00580C5C"/>
    <w:rsid w:val="00581A74"/>
    <w:rsid w:val="00586353"/>
    <w:rsid w:val="0059214F"/>
    <w:rsid w:val="00592E38"/>
    <w:rsid w:val="00593D40"/>
    <w:rsid w:val="00595F94"/>
    <w:rsid w:val="005968F9"/>
    <w:rsid w:val="005A471A"/>
    <w:rsid w:val="005A503C"/>
    <w:rsid w:val="005A5546"/>
    <w:rsid w:val="005C114B"/>
    <w:rsid w:val="005C1339"/>
    <w:rsid w:val="005C2537"/>
    <w:rsid w:val="005E710C"/>
    <w:rsid w:val="005F455F"/>
    <w:rsid w:val="005F699D"/>
    <w:rsid w:val="005F79FB"/>
    <w:rsid w:val="006016A0"/>
    <w:rsid w:val="006041EC"/>
    <w:rsid w:val="00604406"/>
    <w:rsid w:val="00605F4A"/>
    <w:rsid w:val="00607822"/>
    <w:rsid w:val="00607C8D"/>
    <w:rsid w:val="006103AA"/>
    <w:rsid w:val="006113AB"/>
    <w:rsid w:val="00613BBF"/>
    <w:rsid w:val="00622B80"/>
    <w:rsid w:val="00631A40"/>
    <w:rsid w:val="00636466"/>
    <w:rsid w:val="0064139A"/>
    <w:rsid w:val="0064379A"/>
    <w:rsid w:val="0064654F"/>
    <w:rsid w:val="0064766F"/>
    <w:rsid w:val="00651425"/>
    <w:rsid w:val="0065165E"/>
    <w:rsid w:val="00657F5B"/>
    <w:rsid w:val="006610A7"/>
    <w:rsid w:val="00665B8A"/>
    <w:rsid w:val="006748B5"/>
    <w:rsid w:val="00675D16"/>
    <w:rsid w:val="00685B16"/>
    <w:rsid w:val="00685E4E"/>
    <w:rsid w:val="00692C25"/>
    <w:rsid w:val="006952AA"/>
    <w:rsid w:val="0069692D"/>
    <w:rsid w:val="006B1749"/>
    <w:rsid w:val="006D2EDB"/>
    <w:rsid w:val="006E024F"/>
    <w:rsid w:val="006E17CB"/>
    <w:rsid w:val="006E1BC6"/>
    <w:rsid w:val="006E362C"/>
    <w:rsid w:val="006E4E81"/>
    <w:rsid w:val="006F34C2"/>
    <w:rsid w:val="006F50D2"/>
    <w:rsid w:val="0070263E"/>
    <w:rsid w:val="0070470E"/>
    <w:rsid w:val="00707F7D"/>
    <w:rsid w:val="0071293F"/>
    <w:rsid w:val="007134D9"/>
    <w:rsid w:val="00714708"/>
    <w:rsid w:val="00717EC5"/>
    <w:rsid w:val="00721A0D"/>
    <w:rsid w:val="00721B3E"/>
    <w:rsid w:val="00727525"/>
    <w:rsid w:val="00727A05"/>
    <w:rsid w:val="00730459"/>
    <w:rsid w:val="007376A0"/>
    <w:rsid w:val="00737B80"/>
    <w:rsid w:val="00744FCE"/>
    <w:rsid w:val="007567AA"/>
    <w:rsid w:val="00757FBA"/>
    <w:rsid w:val="00767B8A"/>
    <w:rsid w:val="007756B4"/>
    <w:rsid w:val="0078158C"/>
    <w:rsid w:val="0078261F"/>
    <w:rsid w:val="00784DE8"/>
    <w:rsid w:val="0078701B"/>
    <w:rsid w:val="00792A53"/>
    <w:rsid w:val="00795271"/>
    <w:rsid w:val="00797B9B"/>
    <w:rsid w:val="007A2A02"/>
    <w:rsid w:val="007A57F2"/>
    <w:rsid w:val="007A748D"/>
    <w:rsid w:val="007A795A"/>
    <w:rsid w:val="007B1333"/>
    <w:rsid w:val="007B7DCB"/>
    <w:rsid w:val="007C05EA"/>
    <w:rsid w:val="007C2BB1"/>
    <w:rsid w:val="007C7CC4"/>
    <w:rsid w:val="007D1062"/>
    <w:rsid w:val="007D2BC0"/>
    <w:rsid w:val="007D404A"/>
    <w:rsid w:val="007E6472"/>
    <w:rsid w:val="007F4AEB"/>
    <w:rsid w:val="007F5218"/>
    <w:rsid w:val="007F75B2"/>
    <w:rsid w:val="00802068"/>
    <w:rsid w:val="00802C0E"/>
    <w:rsid w:val="008043C4"/>
    <w:rsid w:val="008053BD"/>
    <w:rsid w:val="00822410"/>
    <w:rsid w:val="00831B1B"/>
    <w:rsid w:val="0083664A"/>
    <w:rsid w:val="00842432"/>
    <w:rsid w:val="00842BCE"/>
    <w:rsid w:val="00855169"/>
    <w:rsid w:val="00856DF7"/>
    <w:rsid w:val="00861C9F"/>
    <w:rsid w:val="00861D0E"/>
    <w:rsid w:val="0086583E"/>
    <w:rsid w:val="00867569"/>
    <w:rsid w:val="00867FD9"/>
    <w:rsid w:val="0087353A"/>
    <w:rsid w:val="00873AD1"/>
    <w:rsid w:val="00874BE0"/>
    <w:rsid w:val="00876493"/>
    <w:rsid w:val="008810C1"/>
    <w:rsid w:val="00881297"/>
    <w:rsid w:val="0088335F"/>
    <w:rsid w:val="0088765E"/>
    <w:rsid w:val="00897BCB"/>
    <w:rsid w:val="008A17FB"/>
    <w:rsid w:val="008A2F80"/>
    <w:rsid w:val="008A3A39"/>
    <w:rsid w:val="008A750A"/>
    <w:rsid w:val="008B1D27"/>
    <w:rsid w:val="008B22AB"/>
    <w:rsid w:val="008B3F91"/>
    <w:rsid w:val="008C0C8A"/>
    <w:rsid w:val="008C2124"/>
    <w:rsid w:val="008C384C"/>
    <w:rsid w:val="008C6B4C"/>
    <w:rsid w:val="008D0F11"/>
    <w:rsid w:val="008D169C"/>
    <w:rsid w:val="008F35B4"/>
    <w:rsid w:val="008F4D89"/>
    <w:rsid w:val="008F73B4"/>
    <w:rsid w:val="009068B6"/>
    <w:rsid w:val="00926BB1"/>
    <w:rsid w:val="009270BE"/>
    <w:rsid w:val="00937852"/>
    <w:rsid w:val="00940B98"/>
    <w:rsid w:val="00940E64"/>
    <w:rsid w:val="0094402F"/>
    <w:rsid w:val="0094776B"/>
    <w:rsid w:val="00954E8E"/>
    <w:rsid w:val="00961AA9"/>
    <w:rsid w:val="00961ADF"/>
    <w:rsid w:val="009629F6"/>
    <w:rsid w:val="009668FF"/>
    <w:rsid w:val="00971C59"/>
    <w:rsid w:val="00976B98"/>
    <w:rsid w:val="00981523"/>
    <w:rsid w:val="00990506"/>
    <w:rsid w:val="009927DB"/>
    <w:rsid w:val="00993589"/>
    <w:rsid w:val="00993A4E"/>
    <w:rsid w:val="00993BF1"/>
    <w:rsid w:val="009A348C"/>
    <w:rsid w:val="009A5198"/>
    <w:rsid w:val="009A7FF6"/>
    <w:rsid w:val="009B00E3"/>
    <w:rsid w:val="009B0A17"/>
    <w:rsid w:val="009B11EB"/>
    <w:rsid w:val="009B55B1"/>
    <w:rsid w:val="009B66E4"/>
    <w:rsid w:val="009C550E"/>
    <w:rsid w:val="009C5DA9"/>
    <w:rsid w:val="009D01C3"/>
    <w:rsid w:val="009D1C89"/>
    <w:rsid w:val="009D2D1C"/>
    <w:rsid w:val="009D4C93"/>
    <w:rsid w:val="009E60D1"/>
    <w:rsid w:val="00A00672"/>
    <w:rsid w:val="00A01A7F"/>
    <w:rsid w:val="00A05306"/>
    <w:rsid w:val="00A16017"/>
    <w:rsid w:val="00A17CCA"/>
    <w:rsid w:val="00A244DE"/>
    <w:rsid w:val="00A337E0"/>
    <w:rsid w:val="00A4343D"/>
    <w:rsid w:val="00A448EB"/>
    <w:rsid w:val="00A47A83"/>
    <w:rsid w:val="00A500C9"/>
    <w:rsid w:val="00A502F1"/>
    <w:rsid w:val="00A51FEC"/>
    <w:rsid w:val="00A5444C"/>
    <w:rsid w:val="00A57E17"/>
    <w:rsid w:val="00A600D9"/>
    <w:rsid w:val="00A606B7"/>
    <w:rsid w:val="00A674CE"/>
    <w:rsid w:val="00A70A83"/>
    <w:rsid w:val="00A71673"/>
    <w:rsid w:val="00A76670"/>
    <w:rsid w:val="00A77072"/>
    <w:rsid w:val="00A8038C"/>
    <w:rsid w:val="00A81EB3"/>
    <w:rsid w:val="00A84236"/>
    <w:rsid w:val="00A842CF"/>
    <w:rsid w:val="00A87610"/>
    <w:rsid w:val="00A943C9"/>
    <w:rsid w:val="00AB42DC"/>
    <w:rsid w:val="00AB4B3E"/>
    <w:rsid w:val="00AB5003"/>
    <w:rsid w:val="00AD28D3"/>
    <w:rsid w:val="00AD7880"/>
    <w:rsid w:val="00AE332C"/>
    <w:rsid w:val="00AE4C3D"/>
    <w:rsid w:val="00AE6D5B"/>
    <w:rsid w:val="00AF242F"/>
    <w:rsid w:val="00AF3EF7"/>
    <w:rsid w:val="00AF4D5C"/>
    <w:rsid w:val="00B00C1D"/>
    <w:rsid w:val="00B03E21"/>
    <w:rsid w:val="00B05D15"/>
    <w:rsid w:val="00B10086"/>
    <w:rsid w:val="00B100B1"/>
    <w:rsid w:val="00B110B0"/>
    <w:rsid w:val="00B15BA1"/>
    <w:rsid w:val="00B202B1"/>
    <w:rsid w:val="00B24005"/>
    <w:rsid w:val="00B3032E"/>
    <w:rsid w:val="00B31A83"/>
    <w:rsid w:val="00B31E94"/>
    <w:rsid w:val="00B37DC5"/>
    <w:rsid w:val="00B37F2B"/>
    <w:rsid w:val="00B546F0"/>
    <w:rsid w:val="00B5495C"/>
    <w:rsid w:val="00B6169B"/>
    <w:rsid w:val="00B61A15"/>
    <w:rsid w:val="00B62605"/>
    <w:rsid w:val="00B71682"/>
    <w:rsid w:val="00B82746"/>
    <w:rsid w:val="00B83609"/>
    <w:rsid w:val="00B90213"/>
    <w:rsid w:val="00B96A30"/>
    <w:rsid w:val="00BA439F"/>
    <w:rsid w:val="00BA4D64"/>
    <w:rsid w:val="00BA6370"/>
    <w:rsid w:val="00BA6ED0"/>
    <w:rsid w:val="00BB1427"/>
    <w:rsid w:val="00BB37C5"/>
    <w:rsid w:val="00BB3D0B"/>
    <w:rsid w:val="00BB5EF8"/>
    <w:rsid w:val="00BC2172"/>
    <w:rsid w:val="00BC58D7"/>
    <w:rsid w:val="00BC76AD"/>
    <w:rsid w:val="00BD6AC0"/>
    <w:rsid w:val="00BD6CE6"/>
    <w:rsid w:val="00BE33E5"/>
    <w:rsid w:val="00BF3328"/>
    <w:rsid w:val="00C00470"/>
    <w:rsid w:val="00C02181"/>
    <w:rsid w:val="00C03B58"/>
    <w:rsid w:val="00C03C95"/>
    <w:rsid w:val="00C03E86"/>
    <w:rsid w:val="00C07844"/>
    <w:rsid w:val="00C116FE"/>
    <w:rsid w:val="00C139DA"/>
    <w:rsid w:val="00C16D69"/>
    <w:rsid w:val="00C201A1"/>
    <w:rsid w:val="00C269D4"/>
    <w:rsid w:val="00C34CBB"/>
    <w:rsid w:val="00C37299"/>
    <w:rsid w:val="00C4160D"/>
    <w:rsid w:val="00C52466"/>
    <w:rsid w:val="00C63A6D"/>
    <w:rsid w:val="00C67BF8"/>
    <w:rsid w:val="00C72062"/>
    <w:rsid w:val="00C812AF"/>
    <w:rsid w:val="00C8406E"/>
    <w:rsid w:val="00C86ADC"/>
    <w:rsid w:val="00C909A2"/>
    <w:rsid w:val="00C92CF2"/>
    <w:rsid w:val="00CA15B0"/>
    <w:rsid w:val="00CA69DE"/>
    <w:rsid w:val="00CA713E"/>
    <w:rsid w:val="00CA7830"/>
    <w:rsid w:val="00CB0408"/>
    <w:rsid w:val="00CB2709"/>
    <w:rsid w:val="00CB6F89"/>
    <w:rsid w:val="00CC261D"/>
    <w:rsid w:val="00CC63D2"/>
    <w:rsid w:val="00CD1365"/>
    <w:rsid w:val="00CD48F2"/>
    <w:rsid w:val="00CD57E9"/>
    <w:rsid w:val="00CD6718"/>
    <w:rsid w:val="00CE024D"/>
    <w:rsid w:val="00CE047D"/>
    <w:rsid w:val="00CE228C"/>
    <w:rsid w:val="00CE6E41"/>
    <w:rsid w:val="00CF2DDD"/>
    <w:rsid w:val="00CF31DE"/>
    <w:rsid w:val="00CF545B"/>
    <w:rsid w:val="00D016D7"/>
    <w:rsid w:val="00D018F0"/>
    <w:rsid w:val="00D1292A"/>
    <w:rsid w:val="00D142BD"/>
    <w:rsid w:val="00D14D50"/>
    <w:rsid w:val="00D2258F"/>
    <w:rsid w:val="00D230DF"/>
    <w:rsid w:val="00D23760"/>
    <w:rsid w:val="00D27074"/>
    <w:rsid w:val="00D27D69"/>
    <w:rsid w:val="00D30E29"/>
    <w:rsid w:val="00D3219E"/>
    <w:rsid w:val="00D32343"/>
    <w:rsid w:val="00D408BA"/>
    <w:rsid w:val="00D4343A"/>
    <w:rsid w:val="00D448C2"/>
    <w:rsid w:val="00D553CD"/>
    <w:rsid w:val="00D55606"/>
    <w:rsid w:val="00D57E11"/>
    <w:rsid w:val="00D666C3"/>
    <w:rsid w:val="00D66B00"/>
    <w:rsid w:val="00D67A23"/>
    <w:rsid w:val="00D70D35"/>
    <w:rsid w:val="00D74E24"/>
    <w:rsid w:val="00D77552"/>
    <w:rsid w:val="00D81D40"/>
    <w:rsid w:val="00D84DB0"/>
    <w:rsid w:val="00D901B4"/>
    <w:rsid w:val="00D93E85"/>
    <w:rsid w:val="00DA2C3D"/>
    <w:rsid w:val="00DB3587"/>
    <w:rsid w:val="00DB50AB"/>
    <w:rsid w:val="00DC0A84"/>
    <w:rsid w:val="00DC1637"/>
    <w:rsid w:val="00DC3491"/>
    <w:rsid w:val="00DD2AF3"/>
    <w:rsid w:val="00DF1C6D"/>
    <w:rsid w:val="00DF2878"/>
    <w:rsid w:val="00DF348A"/>
    <w:rsid w:val="00DF47FE"/>
    <w:rsid w:val="00E106DB"/>
    <w:rsid w:val="00E15E38"/>
    <w:rsid w:val="00E1638D"/>
    <w:rsid w:val="00E20D5D"/>
    <w:rsid w:val="00E2264C"/>
    <w:rsid w:val="00E2374E"/>
    <w:rsid w:val="00E26704"/>
    <w:rsid w:val="00E26A57"/>
    <w:rsid w:val="00E275DA"/>
    <w:rsid w:val="00E27C40"/>
    <w:rsid w:val="00E31980"/>
    <w:rsid w:val="00E32BB6"/>
    <w:rsid w:val="00E42702"/>
    <w:rsid w:val="00E52B36"/>
    <w:rsid w:val="00E52E84"/>
    <w:rsid w:val="00E53F6B"/>
    <w:rsid w:val="00E566B3"/>
    <w:rsid w:val="00E6423C"/>
    <w:rsid w:val="00E66BFA"/>
    <w:rsid w:val="00E75AC6"/>
    <w:rsid w:val="00E77B2E"/>
    <w:rsid w:val="00E85C1E"/>
    <w:rsid w:val="00E93830"/>
    <w:rsid w:val="00E93DB0"/>
    <w:rsid w:val="00E93E0E"/>
    <w:rsid w:val="00EA0939"/>
    <w:rsid w:val="00EA1394"/>
    <w:rsid w:val="00EA2312"/>
    <w:rsid w:val="00EA29FD"/>
    <w:rsid w:val="00EA334E"/>
    <w:rsid w:val="00EA3E18"/>
    <w:rsid w:val="00EA5AC8"/>
    <w:rsid w:val="00EB00B0"/>
    <w:rsid w:val="00EB04C0"/>
    <w:rsid w:val="00EB1ED3"/>
    <w:rsid w:val="00EB2D0F"/>
    <w:rsid w:val="00EC2D51"/>
    <w:rsid w:val="00ED7850"/>
    <w:rsid w:val="00F04034"/>
    <w:rsid w:val="00F06960"/>
    <w:rsid w:val="00F129B5"/>
    <w:rsid w:val="00F138B5"/>
    <w:rsid w:val="00F1428B"/>
    <w:rsid w:val="00F17B89"/>
    <w:rsid w:val="00F26395"/>
    <w:rsid w:val="00F319CF"/>
    <w:rsid w:val="00F3413D"/>
    <w:rsid w:val="00F35F80"/>
    <w:rsid w:val="00F37254"/>
    <w:rsid w:val="00F40392"/>
    <w:rsid w:val="00F436E7"/>
    <w:rsid w:val="00F44EA6"/>
    <w:rsid w:val="00F46F18"/>
    <w:rsid w:val="00F52838"/>
    <w:rsid w:val="00F544CE"/>
    <w:rsid w:val="00F546BF"/>
    <w:rsid w:val="00F60933"/>
    <w:rsid w:val="00F60951"/>
    <w:rsid w:val="00F60E4E"/>
    <w:rsid w:val="00F60F26"/>
    <w:rsid w:val="00F61F47"/>
    <w:rsid w:val="00F64342"/>
    <w:rsid w:val="00F65A9A"/>
    <w:rsid w:val="00F67F85"/>
    <w:rsid w:val="00F717F9"/>
    <w:rsid w:val="00F73440"/>
    <w:rsid w:val="00F8307D"/>
    <w:rsid w:val="00F86DE0"/>
    <w:rsid w:val="00F92139"/>
    <w:rsid w:val="00FA4155"/>
    <w:rsid w:val="00FA49A9"/>
    <w:rsid w:val="00FB005B"/>
    <w:rsid w:val="00FB687C"/>
    <w:rsid w:val="00FC44DC"/>
    <w:rsid w:val="00FC652A"/>
    <w:rsid w:val="00FD2A1F"/>
    <w:rsid w:val="00FD6CF3"/>
    <w:rsid w:val="00FD7A86"/>
    <w:rsid w:val="00FE231A"/>
    <w:rsid w:val="00FE553D"/>
    <w:rsid w:val="00FF0603"/>
    <w:rsid w:val="00FF4526"/>
    <w:rsid w:val="00FF46F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4ACE723A"/>
  <w15:docId w15:val="{F98E4FA4-1277-49E8-AB1D-80FFF003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753EB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qFormat/>
    <w:rsid w:val="008810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905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050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050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05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0506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12064F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937852"/>
  </w:style>
  <w:style w:type="paragraph" w:styleId="Textpoznpodarou">
    <w:name w:val="footnote text"/>
    <w:basedOn w:val="Normln"/>
    <w:link w:val="TextpoznpodarouChar"/>
    <w:uiPriority w:val="99"/>
    <w:unhideWhenUsed/>
    <w:rsid w:val="00CA713E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713E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A713E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53F6B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737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454EC7"/>
    <w:rPr>
      <w:b/>
      <w:bCs/>
    </w:rPr>
  </w:style>
  <w:style w:type="paragraph" w:customStyle="1" w:styleId="datum0">
    <w:name w:val="datum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erex0">
    <w:name w:val="perex"/>
    <w:basedOn w:val="Normln"/>
    <w:rsid w:val="00C03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1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potreba-potravin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B0AD-766D-4E70-BD8C-051C7096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3</TotalTime>
  <Pages>2</Pages>
  <Words>527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3634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Slunečková Markéta</cp:lastModifiedBy>
  <cp:revision>5</cp:revision>
  <cp:lastPrinted>2022-11-29T10:06:00Z</cp:lastPrinted>
  <dcterms:created xsi:type="dcterms:W3CDTF">2022-11-29T11:21:00Z</dcterms:created>
  <dcterms:modified xsi:type="dcterms:W3CDTF">2022-11-29T12:32:00Z</dcterms:modified>
</cp:coreProperties>
</file>