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1D67C" w14:textId="50982F03" w:rsidR="00DC4B2D" w:rsidRPr="009A52A4" w:rsidRDefault="009A52A4">
      <w:pPr>
        <w:rPr>
          <w:b/>
          <w:sz w:val="24"/>
          <w:szCs w:val="24"/>
        </w:rPr>
      </w:pPr>
      <w:bookmarkStart w:id="0" w:name="_GoBack"/>
      <w:bookmarkEnd w:id="0"/>
      <w:r w:rsidRPr="009A52A4">
        <w:rPr>
          <w:b/>
          <w:sz w:val="24"/>
          <w:szCs w:val="24"/>
        </w:rPr>
        <w:t>Průměrný byt v Česku má i s kuchyní 3,9 obytn</w:t>
      </w:r>
      <w:r>
        <w:rPr>
          <w:b/>
          <w:sz w:val="24"/>
          <w:szCs w:val="24"/>
        </w:rPr>
        <w:t>ých místn</w:t>
      </w:r>
      <w:r w:rsidRPr="009A52A4">
        <w:rPr>
          <w:b/>
          <w:sz w:val="24"/>
          <w:szCs w:val="24"/>
        </w:rPr>
        <w:t xml:space="preserve">ostí </w:t>
      </w:r>
    </w:p>
    <w:p w14:paraId="12A495E5" w14:textId="7950719C" w:rsidR="009A52A4" w:rsidRPr="009A52A4" w:rsidRDefault="009A52A4" w:rsidP="009A52A4">
      <w:pPr>
        <w:jc w:val="both"/>
        <w:rPr>
          <w:b/>
        </w:rPr>
      </w:pPr>
      <w:r w:rsidRPr="009A52A4">
        <w:rPr>
          <w:b/>
        </w:rPr>
        <w:t>První data o velikosti bytů ze Sčítání 2021 zveřejněná v červenci nyní ČSÚ rozšířil o další sady údajů. Zahrnují údaje o vybavení bytu kuchyní či kuchyňským koutem a počtu obytných místností včetně kuchyně.</w:t>
      </w:r>
    </w:p>
    <w:p w14:paraId="71497F8A" w14:textId="77777777" w:rsidR="009A52A4" w:rsidRDefault="009A52A4" w:rsidP="009A52A4">
      <w:pPr>
        <w:jc w:val="both"/>
      </w:pPr>
      <w:r>
        <w:t xml:space="preserve">Podle výsledků Sčítání 2021 je téměř 1,2 milionu obydlených bytů vybaveno pouze kuchyňským koutem. Kuchyň jako samostatnou místnost má více než 2,9 milionu bytů, tedy přes 70 % obydlených bytů se zjištěným údajem. Pokud je kuchyň samostatnou místností, zahrnuje se do celkového počtu obytných místností bytu. </w:t>
      </w:r>
    </w:p>
    <w:p w14:paraId="4F173540" w14:textId="10F0646E" w:rsidR="009A52A4" w:rsidRDefault="009A52A4" w:rsidP="009A52A4">
      <w:pPr>
        <w:jc w:val="both"/>
      </w:pPr>
      <w:r>
        <w:t>Největší část obydlených bytů tvoří při započtení kuchyně byty se čtyřmi místnostmi, kterých je 1,3 milionu, a byty s pěti a více místnostmi s počtem 1,2 milionu; celkem představují tři pětiny všech obydlených bytů se zjištěným počtem místností. Necelý 1 milion bytů disponuje třemi místnostmi. Průměrný počet obytných místností (včetně kuchyně) na jeden byt dosáhl hodnoty 3,9.</w:t>
      </w:r>
    </w:p>
    <w:p w14:paraId="0B63DDCA" w14:textId="5367C6B2" w:rsidR="009A52A4" w:rsidRDefault="009A52A4" w:rsidP="009A52A4">
      <w:pPr>
        <w:jc w:val="both"/>
      </w:pPr>
      <w:r>
        <w:t xml:space="preserve">Zveřejněné výsledky ve formě tabulek a kartogramů jsou do úrovně krajů uvedeny na webu </w:t>
      </w:r>
      <w:hyperlink r:id="rId4" w:history="1">
        <w:r w:rsidR="007B70BB" w:rsidRPr="00E63EE4">
          <w:rPr>
            <w:rStyle w:val="Hypertextovodkaz"/>
          </w:rPr>
          <w:t>www.scitani.cz</w:t>
        </w:r>
      </w:hyperlink>
      <w:r w:rsidRPr="0013216A">
        <w:t>.</w:t>
      </w:r>
      <w:r>
        <w:t xml:space="preserve"> Údaje za všechny územní jednotky až do úrovně obcí a městských částí, resp. obvodů jsou dostupné ve </w:t>
      </w:r>
      <w:hyperlink r:id="rId5" w:anchor="katalog=33658" w:history="1">
        <w:r w:rsidRPr="00A96B38">
          <w:rPr>
            <w:rStyle w:val="Hypertextovodkaz"/>
          </w:rPr>
          <w:t>Veřejné databázi ČSÚ</w:t>
        </w:r>
      </w:hyperlink>
      <w:r w:rsidRPr="00A96B38">
        <w:t>.</w:t>
      </w:r>
      <w:r>
        <w:t xml:space="preserve"> Kompletní data ke stažení v otevřeném formátu CSV jsou k dispozici na stránce </w:t>
      </w:r>
      <w:hyperlink r:id="rId6" w:history="1">
        <w:r w:rsidRPr="0013216A">
          <w:rPr>
            <w:rStyle w:val="Hypertextovodkaz"/>
          </w:rPr>
          <w:t>Výsledky sčítání 2021 – otevřená data</w:t>
        </w:r>
      </w:hyperlink>
      <w:r w:rsidRPr="0013216A">
        <w:t>.</w:t>
      </w:r>
    </w:p>
    <w:p w14:paraId="28DF2692" w14:textId="77777777" w:rsidR="009A52A4" w:rsidRDefault="009A52A4" w:rsidP="009A52A4">
      <w:pPr>
        <w:jc w:val="both"/>
      </w:pPr>
    </w:p>
    <w:sectPr w:rsidR="009A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90"/>
    <w:rsid w:val="00077DAD"/>
    <w:rsid w:val="000A6A8F"/>
    <w:rsid w:val="0010492F"/>
    <w:rsid w:val="001143C3"/>
    <w:rsid w:val="00116421"/>
    <w:rsid w:val="0013216A"/>
    <w:rsid w:val="00202D90"/>
    <w:rsid w:val="00256B43"/>
    <w:rsid w:val="00262DC5"/>
    <w:rsid w:val="002F4A07"/>
    <w:rsid w:val="003078B2"/>
    <w:rsid w:val="00313E67"/>
    <w:rsid w:val="00333FF4"/>
    <w:rsid w:val="003D29D9"/>
    <w:rsid w:val="003E6DC2"/>
    <w:rsid w:val="00427DA4"/>
    <w:rsid w:val="004732F2"/>
    <w:rsid w:val="004C134D"/>
    <w:rsid w:val="004D0E10"/>
    <w:rsid w:val="004F520F"/>
    <w:rsid w:val="005226A1"/>
    <w:rsid w:val="00560C67"/>
    <w:rsid w:val="0058233F"/>
    <w:rsid w:val="005E790D"/>
    <w:rsid w:val="00677E28"/>
    <w:rsid w:val="006911CC"/>
    <w:rsid w:val="0069616C"/>
    <w:rsid w:val="006A097B"/>
    <w:rsid w:val="006D70E3"/>
    <w:rsid w:val="006E713C"/>
    <w:rsid w:val="007B70BB"/>
    <w:rsid w:val="007D7E4A"/>
    <w:rsid w:val="00813676"/>
    <w:rsid w:val="00876C05"/>
    <w:rsid w:val="008C1655"/>
    <w:rsid w:val="008D2F95"/>
    <w:rsid w:val="00936F35"/>
    <w:rsid w:val="009A52A4"/>
    <w:rsid w:val="009C0029"/>
    <w:rsid w:val="00A96B38"/>
    <w:rsid w:val="00B47651"/>
    <w:rsid w:val="00B943FA"/>
    <w:rsid w:val="00C10728"/>
    <w:rsid w:val="00CB386C"/>
    <w:rsid w:val="00CD40AB"/>
    <w:rsid w:val="00D05BE4"/>
    <w:rsid w:val="00DC4B2D"/>
    <w:rsid w:val="00E25536"/>
    <w:rsid w:val="00EF36B9"/>
    <w:rsid w:val="00F55C40"/>
    <w:rsid w:val="00F75963"/>
    <w:rsid w:val="00FF5423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F4A0"/>
  <w15:chartTrackingRefBased/>
  <w15:docId w15:val="{5FC23080-5B92-4A19-A28F-843CDBD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823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3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3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3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33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55C4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55C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so.cz/csu/czso/vysledky-scitani-2021-otevrena-data" TargetMode="External"/><Relationship Id="rId5" Type="http://schemas.openxmlformats.org/officeDocument/2006/relationships/hyperlink" Target="https://vdb.czso.cz/vdbvo2/faces/cs/index.jsf?page=statistiky" TargetMode="External"/><Relationship Id="rId4" Type="http://schemas.openxmlformats.org/officeDocument/2006/relationships/hyperlink" Target="http://www.scita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Radolfová Marie</dc:creator>
  <cp:keywords/>
  <dc:description/>
  <cp:lastModifiedBy>Cieslar Jan</cp:lastModifiedBy>
  <cp:revision>2</cp:revision>
  <dcterms:created xsi:type="dcterms:W3CDTF">2022-09-07T10:40:00Z</dcterms:created>
  <dcterms:modified xsi:type="dcterms:W3CDTF">2022-09-07T10:40:00Z</dcterms:modified>
</cp:coreProperties>
</file>