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55B32" w14:textId="77777777" w:rsidR="00277D89" w:rsidRPr="00B34B01" w:rsidRDefault="00277D89" w:rsidP="007239E6">
      <w:pPr>
        <w:pStyle w:val="Nadpis1"/>
      </w:pPr>
      <w:r w:rsidRPr="00B34B01">
        <w:t xml:space="preserve">3. Analytická část </w:t>
      </w:r>
    </w:p>
    <w:p w14:paraId="13E87458" w14:textId="77777777" w:rsidR="00277D89" w:rsidRPr="00D00B16" w:rsidRDefault="00277D89" w:rsidP="00C74D62">
      <w:pPr>
        <w:pStyle w:val="Nadpis2"/>
        <w:spacing w:after="120"/>
        <w:jc w:val="both"/>
        <w:rPr>
          <w:sz w:val="24"/>
        </w:rPr>
      </w:pPr>
      <w:r>
        <w:rPr>
          <w:sz w:val="24"/>
        </w:rPr>
        <w:t>Úvod</w:t>
      </w:r>
    </w:p>
    <w:p w14:paraId="57C40C04" w14:textId="77777777" w:rsidR="00277D89" w:rsidRDefault="00277D89" w:rsidP="006A3AC3">
      <w:pPr>
        <w:spacing w:before="120"/>
        <w:jc w:val="both"/>
      </w:pPr>
      <w:r w:rsidRPr="00C74D62">
        <w:t>Vlády vyspělých zemí podporují z veřejných zdrojů výzkumnou a vývojovou činnost, a to včetně té</w:t>
      </w:r>
      <w:r>
        <w:t>, která se</w:t>
      </w:r>
      <w:r w:rsidRPr="00C74D62">
        <w:t xml:space="preserve"> provád</w:t>
      </w:r>
      <w:r>
        <w:t>í</w:t>
      </w:r>
      <w:r w:rsidRPr="00C74D62">
        <w:t xml:space="preserve"> v soukromých podnicích. Státy se snaží motivovat </w:t>
      </w:r>
      <w:r>
        <w:t xml:space="preserve">k </w:t>
      </w:r>
      <w:r w:rsidRPr="00C74D62">
        <w:t>vyšší</w:t>
      </w:r>
      <w:r>
        <w:t>m</w:t>
      </w:r>
      <w:r w:rsidRPr="00C74D62">
        <w:t xml:space="preserve"> firemní</w:t>
      </w:r>
      <w:r>
        <w:t>m</w:t>
      </w:r>
      <w:r w:rsidRPr="00C74D62">
        <w:t xml:space="preserve"> výdaj</w:t>
      </w:r>
      <w:r>
        <w:t>ům</w:t>
      </w:r>
      <w:r w:rsidRPr="00C74D62">
        <w:t xml:space="preserve"> na </w:t>
      </w:r>
      <w:r>
        <w:t xml:space="preserve">výzkum a vývoj </w:t>
      </w:r>
      <w:r w:rsidRPr="00C74D62">
        <w:t xml:space="preserve">prostřednictvím dotací (tzv. přímá veřejná podpora) nebo </w:t>
      </w:r>
      <w:r>
        <w:t>d</w:t>
      </w:r>
      <w:r w:rsidRPr="00C74D62">
        <w:t>aňové</w:t>
      </w:r>
      <w:r>
        <w:t>ho zvýhodnění</w:t>
      </w:r>
      <w:r w:rsidRPr="00C74D62">
        <w:t xml:space="preserve"> (tzv. nepřímá veřejná podpora). Kromě </w:t>
      </w:r>
      <w:r>
        <w:t xml:space="preserve">přímé a nepřímé finanční podpory </w:t>
      </w:r>
      <w:proofErr w:type="spellStart"/>
      <w:r>
        <w:t>VaV</w:t>
      </w:r>
      <w:proofErr w:type="spellEnd"/>
      <w:r>
        <w:t xml:space="preserve"> z veřejných zdrojů </w:t>
      </w:r>
      <w:r w:rsidRPr="00C74D62">
        <w:t>mohou</w:t>
      </w:r>
      <w:r>
        <w:t xml:space="preserve"> podniky</w:t>
      </w:r>
      <w:r w:rsidRPr="00C74D62">
        <w:t xml:space="preserve"> využívat i výsledky </w:t>
      </w:r>
      <w:r>
        <w:t xml:space="preserve">výzkumu </w:t>
      </w:r>
      <w:r w:rsidRPr="00C74D62">
        <w:t xml:space="preserve">financovaného státem ve veřejných institucích, jako jsou vysoké školy či akademie věd, nebo se společně s těmito institucemi zapojit do </w:t>
      </w:r>
      <w:proofErr w:type="spellStart"/>
      <w:r w:rsidRPr="00C74D62">
        <w:t>kolaborativního</w:t>
      </w:r>
      <w:proofErr w:type="spellEnd"/>
      <w:r w:rsidRPr="00C74D62">
        <w:t xml:space="preserve"> výzkumu financovaného z veřejných zdrojů.</w:t>
      </w:r>
      <w:r>
        <w:t xml:space="preserve"> Tyto informace jdou však nad rámec této publikace. </w:t>
      </w:r>
    </w:p>
    <w:p w14:paraId="170DCA33" w14:textId="4BB2EEE0" w:rsidR="00277D89" w:rsidRDefault="00277D89" w:rsidP="006C0B9C">
      <w:pPr>
        <w:spacing w:before="120"/>
        <w:jc w:val="both"/>
      </w:pPr>
      <w:r w:rsidRPr="00C74D62">
        <w:t xml:space="preserve">Předtím než se budeme podrobně věnovat </w:t>
      </w:r>
      <w:r>
        <w:t xml:space="preserve">nepřímé </w:t>
      </w:r>
      <w:r w:rsidRPr="00C74D62">
        <w:t xml:space="preserve">veřejné podpoře </w:t>
      </w:r>
      <w:proofErr w:type="spellStart"/>
      <w:r w:rsidRPr="00C74D62">
        <w:t>VaV</w:t>
      </w:r>
      <w:proofErr w:type="spellEnd"/>
      <w:r w:rsidRPr="00C74D62">
        <w:t xml:space="preserve"> v soukromých firmách </w:t>
      </w:r>
      <w:r>
        <w:t xml:space="preserve">realizované v Česku </w:t>
      </w:r>
      <w:r w:rsidRPr="00C74D62">
        <w:t xml:space="preserve">prostřednictvím daňových </w:t>
      </w:r>
      <w:r w:rsidRPr="008969BA">
        <w:t>odpočtů (</w:t>
      </w:r>
      <w:r w:rsidR="00FE3529" w:rsidRPr="008969BA">
        <w:t>kapitola 3.4</w:t>
      </w:r>
      <w:r w:rsidRPr="008969BA">
        <w:t xml:space="preserve">), budou tyto údaje v následujících dvou kapitolách dány do kontextu jak celkové veřejné podpory (přímé i nepřímé, domácí i zahraniční), tak i celkových výdajů soukromých podniků vynaložených na </w:t>
      </w:r>
      <w:proofErr w:type="spellStart"/>
      <w:r w:rsidRPr="008969BA">
        <w:t>VaV</w:t>
      </w:r>
      <w:proofErr w:type="spellEnd"/>
      <w:r w:rsidRPr="008969BA">
        <w:t xml:space="preserve"> činnost. Po kapitole věnující se daňové podpoře </w:t>
      </w:r>
      <w:proofErr w:type="spellStart"/>
      <w:r w:rsidRPr="008969BA">
        <w:t>VaV</w:t>
      </w:r>
      <w:proofErr w:type="spellEnd"/>
      <w:r w:rsidRPr="008969BA">
        <w:t xml:space="preserve"> v soukromých podnicích, následuje </w:t>
      </w:r>
      <w:r w:rsidR="00FE3529" w:rsidRPr="008969BA">
        <w:t>kapitola 3.5</w:t>
      </w:r>
      <w:r w:rsidRPr="008969BA">
        <w:t xml:space="preserve"> změřená jak na počty firem využívající jednotlivé typy veřejné podpory v členění podle jejich vlastnictví, velikosti a převažující</w:t>
      </w:r>
      <w:r>
        <w:t xml:space="preserve"> ekonomické činnosti, tak i finanční výši této podpory. Kromě absolutních údajů zde budou uvedeny i údaje o podílu firem využívajících veřejnou podporu </w:t>
      </w:r>
      <w:proofErr w:type="spellStart"/>
      <w:r>
        <w:t>VaV</w:t>
      </w:r>
      <w:proofErr w:type="spellEnd"/>
      <w:r>
        <w:t xml:space="preserve"> na celkovém počtu firem ve vybraných skupinách. Nechybí zde ani regionální a mezinárodní srovnání. </w:t>
      </w:r>
    </w:p>
    <w:p w14:paraId="0712CAB7" w14:textId="77777777" w:rsidR="00277D89" w:rsidRDefault="00277D89" w:rsidP="006C0B9C">
      <w:pPr>
        <w:spacing w:before="120"/>
        <w:jc w:val="both"/>
      </w:pPr>
      <w:r>
        <w:t xml:space="preserve">Veškeré zde uvedené údaje, jak o celkových výdajích na </w:t>
      </w:r>
      <w:proofErr w:type="spellStart"/>
      <w:r>
        <w:t>VaV</w:t>
      </w:r>
      <w:proofErr w:type="spellEnd"/>
      <w:r>
        <w:t>, tak i o přímé veřejné podpoře výzkumu a vývoje z domácích a zahraničních zdrojů, vycházejí z dat získaných v rámci Ročního statistického zjišťování o výzkumu a vývoji VTR 5-01</w:t>
      </w:r>
      <w:r>
        <w:rPr>
          <w:rStyle w:val="Znakapoznpodarou"/>
        </w:rPr>
        <w:footnoteReference w:id="1"/>
      </w:r>
      <w:r>
        <w:t>. Ty se z metodických důvodů mohou lišit od administrativních dat získaných v rámci roční statistické úlohy Státní rozpočtové výdaje na výzkum a vývoj GBARD</w:t>
      </w:r>
      <w:r>
        <w:rPr>
          <w:rStyle w:val="Znakapoznpodarou"/>
        </w:rPr>
        <w:footnoteReference w:id="2"/>
      </w:r>
      <w:r>
        <w:t>.</w:t>
      </w:r>
    </w:p>
    <w:p w14:paraId="76F78D31" w14:textId="77777777" w:rsidR="00277D89" w:rsidRDefault="00277D89" w:rsidP="006C0B9C">
      <w:pPr>
        <w:spacing w:before="120"/>
        <w:jc w:val="both"/>
      </w:pPr>
      <w:r>
        <w:t>Soukromé podniky jsou zde vymezeny podle tzv. institucionálních sektorů používaných v rámci národních účtů</w:t>
      </w:r>
      <w:r>
        <w:rPr>
          <w:rStyle w:val="Znakapoznpodarou"/>
        </w:rPr>
        <w:footnoteReference w:id="3"/>
      </w:r>
      <w:r>
        <w:t xml:space="preserve"> a zahrnují soukromé nefinanční a finanční podniky, které se podle vlastnictví člení na národní (domácí) soukromé podniky (</w:t>
      </w:r>
      <w:proofErr w:type="gramStart"/>
      <w:r>
        <w:t>S.11002</w:t>
      </w:r>
      <w:proofErr w:type="gramEnd"/>
      <w:r>
        <w:t xml:space="preserve"> + S.12X02) a na podniky pod zahraniční kontrolou (S.11003 + S.12X03). Údaje za ně jsou </w:t>
      </w:r>
      <w:r w:rsidRPr="002B6BA3">
        <w:t xml:space="preserve">dále členěny podle </w:t>
      </w:r>
      <w:r>
        <w:t xml:space="preserve">převažující </w:t>
      </w:r>
      <w:r w:rsidRPr="002B6BA3">
        <w:t>ekonomické činnosti (</w:t>
      </w:r>
      <w:r>
        <w:t xml:space="preserve">odvětví definované podle </w:t>
      </w:r>
      <w:r w:rsidRPr="002B6BA3">
        <w:t>klasifikace NACE)</w:t>
      </w:r>
      <w:r>
        <w:rPr>
          <w:rStyle w:val="Znakapoznpodarou"/>
        </w:rPr>
        <w:footnoteReference w:id="4"/>
      </w:r>
      <w:r w:rsidRPr="002B6BA3">
        <w:t xml:space="preserve"> a </w:t>
      </w:r>
      <w:r>
        <w:t xml:space="preserve">podle </w:t>
      </w:r>
      <w:r w:rsidRPr="002B6BA3">
        <w:t xml:space="preserve">velikosti </w:t>
      </w:r>
      <w:r>
        <w:t xml:space="preserve">definované na základě počtu </w:t>
      </w:r>
      <w:r w:rsidRPr="002B6BA3">
        <w:t>zaměstnan</w:t>
      </w:r>
      <w:r>
        <w:t>ců</w:t>
      </w:r>
      <w:r w:rsidRPr="002B6BA3">
        <w:t>.</w:t>
      </w:r>
      <w:r>
        <w:t xml:space="preserve"> </w:t>
      </w:r>
    </w:p>
    <w:p w14:paraId="11F09248" w14:textId="77777777" w:rsidR="00277D89" w:rsidRPr="005A3EF5" w:rsidRDefault="00277D89" w:rsidP="006C0B9C">
      <w:pPr>
        <w:spacing w:before="120"/>
        <w:jc w:val="both"/>
        <w:rPr>
          <w:i/>
        </w:rPr>
      </w:pPr>
      <w:r w:rsidRPr="005A3EF5">
        <w:rPr>
          <w:i/>
        </w:rPr>
        <w:t>UPOZORNĚNÍ: Údaje o výdajích na výzkum a vývoj celkem či o přímé domácí a zahraniční veřejné podpoře uvedené v této publikaci za soukromé podniky se mohou nepatrně lišit od údajů, které jsou uvedeny v publikaci Ukazatele výzkumu a vývoje za rok 2021</w:t>
      </w:r>
      <w:r w:rsidRPr="005A3EF5">
        <w:rPr>
          <w:rStyle w:val="Znakapoznpodarou"/>
          <w:i/>
        </w:rPr>
        <w:footnoteReference w:id="5"/>
      </w:r>
      <w:r w:rsidRPr="005A3EF5">
        <w:rPr>
          <w:i/>
        </w:rPr>
        <w:t xml:space="preserve"> z výše uvedeného zjišťování VTR 5-01</w:t>
      </w:r>
      <w:r w:rsidRPr="005A3EF5">
        <w:rPr>
          <w:rStyle w:val="Znakapoznpodarou"/>
          <w:i/>
        </w:rPr>
        <w:footnoteReference w:id="6"/>
      </w:r>
      <w:r w:rsidRPr="005A3EF5">
        <w:rPr>
          <w:i/>
        </w:rPr>
        <w:t>. Podnikatelský sektor ve výsledcích zde uvedených zahrnuje i veřejné podniky (</w:t>
      </w:r>
      <w:proofErr w:type="gramStart"/>
      <w:r w:rsidRPr="005A3EF5">
        <w:rPr>
          <w:i/>
        </w:rPr>
        <w:t>S.11001</w:t>
      </w:r>
      <w:proofErr w:type="gramEnd"/>
      <w:r w:rsidRPr="005A3EF5">
        <w:rPr>
          <w:i/>
        </w:rPr>
        <w:t xml:space="preserve"> + S. 12X001) a Osoby samostatně výdělečně činné – OSVČ (S.141 + S.142), které nejsou součástí sledovaných soukromých podniků v rámci statistiky o daňové podpoře výzkumu a vývoje.</w:t>
      </w:r>
    </w:p>
    <w:p w14:paraId="552882D6" w14:textId="77777777" w:rsidR="00277D89" w:rsidRPr="00C74D62" w:rsidRDefault="00277D89" w:rsidP="00C74D62">
      <w:pPr>
        <w:spacing w:before="120"/>
        <w:jc w:val="both"/>
      </w:pPr>
    </w:p>
    <w:p w14:paraId="0E302BCE" w14:textId="77777777" w:rsidR="00277D89" w:rsidRPr="00D00B16" w:rsidRDefault="00277D89" w:rsidP="005C6B34">
      <w:pPr>
        <w:pStyle w:val="Nadpis2"/>
        <w:pageBreakBefore/>
        <w:spacing w:after="120"/>
        <w:jc w:val="both"/>
        <w:rPr>
          <w:sz w:val="24"/>
        </w:rPr>
      </w:pPr>
      <w:r>
        <w:rPr>
          <w:sz w:val="24"/>
        </w:rPr>
        <w:lastRenderedPageBreak/>
        <w:t xml:space="preserve">3.1 </w:t>
      </w:r>
      <w:r w:rsidRPr="004405BE">
        <w:rPr>
          <w:sz w:val="24"/>
        </w:rPr>
        <w:t>Celkové výdaje na výzkum a vývoj</w:t>
      </w:r>
      <w:r>
        <w:rPr>
          <w:sz w:val="24"/>
        </w:rPr>
        <w:t xml:space="preserve"> -– základní ukazatele</w:t>
      </w:r>
    </w:p>
    <w:p w14:paraId="690D2C11" w14:textId="6FF8080E" w:rsidR="00277D89" w:rsidRDefault="00277D89" w:rsidP="00172E38">
      <w:pPr>
        <w:spacing w:before="120"/>
        <w:jc w:val="both"/>
      </w:pPr>
      <w:r w:rsidRPr="00446467">
        <w:t xml:space="preserve">Investice do výzkumu a vývoje (dále jen </w:t>
      </w:r>
      <w:proofErr w:type="spellStart"/>
      <w:r w:rsidRPr="00446467">
        <w:t>VaV</w:t>
      </w:r>
      <w:proofErr w:type="spellEnd"/>
      <w:r w:rsidRPr="00446467">
        <w:t xml:space="preserve">) přinášejí mezinárodně konkurenceschopné poznatky, inovace a technologie, které patří mezi nejdůležitější hybné faktory pro zvyšování produktivity. Za posledních 11 let, tj. v letech 2011 až 2021 investovaly podniky, stát a EU do </w:t>
      </w:r>
      <w:proofErr w:type="spellStart"/>
      <w:r w:rsidRPr="00446467">
        <w:t>VaV</w:t>
      </w:r>
      <w:proofErr w:type="spellEnd"/>
      <w:r w:rsidRPr="00446467">
        <w:t xml:space="preserve"> prováděného na území našeho státu celkem </w:t>
      </w:r>
      <w:r>
        <w:t xml:space="preserve">jeden </w:t>
      </w:r>
      <w:r w:rsidRPr="00446467">
        <w:t xml:space="preserve">bilion korun. V roce 2021 celkové výdaje na </w:t>
      </w:r>
      <w:proofErr w:type="spellStart"/>
      <w:r w:rsidRPr="00446467">
        <w:t>VaV</w:t>
      </w:r>
      <w:proofErr w:type="spellEnd"/>
      <w:r w:rsidRPr="00446467">
        <w:t xml:space="preserve"> (ukazatel GERD) v Česku meziročně vzrostly o 7,5 % na 121,9 mld. Kč. Meziroční nárůst výdajů na výzkum a vývoj o 8,5 mld. Kč se promítl i do ukazatele jejich podílu na HDP. V roce</w:t>
      </w:r>
      <w:r w:rsidR="005C1ED9">
        <w:t xml:space="preserve"> 2021</w:t>
      </w:r>
      <w:r w:rsidRPr="00446467">
        <w:t xml:space="preserve"> byla v Česku poprvé na </w:t>
      </w:r>
      <w:proofErr w:type="spellStart"/>
      <w:r>
        <w:t>VaV</w:t>
      </w:r>
      <w:proofErr w:type="spellEnd"/>
      <w:r w:rsidRPr="00446467">
        <w:t xml:space="preserve"> vynaložena 2 % HDP</w:t>
      </w:r>
      <w:r>
        <w:rPr>
          <w:rStyle w:val="Znakapoznpodarou"/>
        </w:rPr>
        <w:footnoteReference w:id="7"/>
      </w:r>
      <w:r w:rsidRPr="00446467">
        <w:t xml:space="preserve">. </w:t>
      </w:r>
    </w:p>
    <w:p w14:paraId="396064CA" w14:textId="5258C970" w:rsidR="00277D89" w:rsidRPr="003A70FA" w:rsidRDefault="00277D89" w:rsidP="00FE03DD">
      <w:pPr>
        <w:keepNext/>
        <w:spacing w:before="120"/>
        <w:jc w:val="both"/>
        <w:rPr>
          <w:b/>
        </w:rPr>
      </w:pPr>
      <w:r w:rsidRPr="003A70FA">
        <w:rPr>
          <w:b/>
        </w:rPr>
        <w:t xml:space="preserve">Graf </w:t>
      </w:r>
      <w:r w:rsidRPr="003A70FA">
        <w:rPr>
          <w:b/>
        </w:rPr>
        <w:fldChar w:fldCharType="begin"/>
      </w:r>
      <w:r w:rsidRPr="003A70FA">
        <w:rPr>
          <w:b/>
        </w:rPr>
        <w:instrText xml:space="preserve"> SEQ Graf \* ARABIC </w:instrText>
      </w:r>
      <w:r w:rsidRPr="003A70FA">
        <w:rPr>
          <w:b/>
        </w:rPr>
        <w:fldChar w:fldCharType="separate"/>
      </w:r>
      <w:r w:rsidR="00685B0F">
        <w:rPr>
          <w:b/>
          <w:noProof/>
        </w:rPr>
        <w:t>1</w:t>
      </w:r>
      <w:r w:rsidRPr="003A70FA">
        <w:rPr>
          <w:b/>
        </w:rPr>
        <w:fldChar w:fldCharType="end"/>
      </w:r>
      <w:r w:rsidRPr="005B22A7">
        <w:rPr>
          <w:b/>
        </w:rPr>
        <w:t xml:space="preserve">: </w:t>
      </w:r>
      <w:r>
        <w:rPr>
          <w:b/>
        </w:rPr>
        <w:t>Celkové v</w:t>
      </w:r>
      <w:r w:rsidRPr="005B22A7">
        <w:rPr>
          <w:b/>
        </w:rPr>
        <w:t xml:space="preserve">ýdaje na </w:t>
      </w:r>
      <w:r>
        <w:rPr>
          <w:b/>
        </w:rPr>
        <w:t xml:space="preserve">výzkum a vývoj v </w:t>
      </w:r>
      <w:r w:rsidRPr="005B22A7">
        <w:rPr>
          <w:b/>
        </w:rPr>
        <w:t>Č</w:t>
      </w:r>
      <w:r>
        <w:rPr>
          <w:b/>
        </w:rPr>
        <w:t>esku</w:t>
      </w:r>
    </w:p>
    <w:p w14:paraId="42076057" w14:textId="04E85655" w:rsidR="00277D89" w:rsidRDefault="008764C0" w:rsidP="00FE03DD">
      <w:pPr>
        <w:jc w:val="both"/>
        <w:rPr>
          <w:noProof/>
        </w:rPr>
      </w:pPr>
      <w:r w:rsidRPr="008764C0">
        <w:drawing>
          <wp:inline distT="0" distB="0" distL="0" distR="0" wp14:anchorId="6044A12A" wp14:editId="43E7C17E">
            <wp:extent cx="6085714" cy="3600000"/>
            <wp:effectExtent l="0" t="0" r="0" b="63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C3F8" w14:textId="77777777" w:rsidR="00277D89" w:rsidRPr="0095288C" w:rsidRDefault="00277D89" w:rsidP="00FE03DD">
      <w:pPr>
        <w:jc w:val="both"/>
        <w:rPr>
          <w:i/>
          <w:sz w:val="16"/>
        </w:rPr>
      </w:pPr>
      <w:r w:rsidRPr="0095288C">
        <w:rPr>
          <w:i/>
          <w:sz w:val="16"/>
        </w:rPr>
        <w:t>Zdroj dat: ČSÚ</w:t>
      </w:r>
      <w:r>
        <w:rPr>
          <w:i/>
          <w:sz w:val="16"/>
        </w:rPr>
        <w:t xml:space="preserve">, Roční zjišťování o výzkumu a vývoji </w:t>
      </w:r>
      <w:r w:rsidRPr="0095288C">
        <w:rPr>
          <w:i/>
          <w:sz w:val="16"/>
        </w:rPr>
        <w:t xml:space="preserve">VTR 5-01 </w:t>
      </w:r>
    </w:p>
    <w:p w14:paraId="34F5DD2E" w14:textId="77777777" w:rsidR="00277D89" w:rsidRDefault="00277D89" w:rsidP="00446467">
      <w:pPr>
        <w:spacing w:before="120"/>
        <w:jc w:val="both"/>
      </w:pPr>
      <w:r w:rsidRPr="00396D47">
        <w:t>Stejně jako ve většině vyspělých zemí, i v Česk</w:t>
      </w:r>
      <w:r>
        <w:t>u</w:t>
      </w:r>
      <w:r w:rsidRPr="00396D47">
        <w:t xml:space="preserve"> </w:t>
      </w:r>
      <w:r>
        <w:t xml:space="preserve">hrají ve výzkumu a vývoji </w:t>
      </w:r>
      <w:r w:rsidRPr="00396D47">
        <w:t xml:space="preserve">významnou roli </w:t>
      </w:r>
      <w:r>
        <w:t>podniky</w:t>
      </w:r>
      <w:r w:rsidRPr="00396D47">
        <w:t xml:space="preserve">. </w:t>
      </w:r>
      <w:r>
        <w:t>V roce 2021 byla v Česku v</w:t>
      </w:r>
      <w:r w:rsidRPr="000B4173">
        <w:t xml:space="preserve">ýzkumná a vývojová činnost </w:t>
      </w:r>
      <w:r>
        <w:t xml:space="preserve">zjištěna u cca </w:t>
      </w:r>
      <w:r w:rsidRPr="00D00B16">
        <w:t>3 100 subjektů</w:t>
      </w:r>
      <w:r>
        <w:t xml:space="preserve">, </w:t>
      </w:r>
      <w:r w:rsidRPr="00D00B16">
        <w:t>90 %</w:t>
      </w:r>
      <w:r>
        <w:t xml:space="preserve"> (2 730)</w:t>
      </w:r>
      <w:r w:rsidRPr="00D00B16">
        <w:t xml:space="preserve"> z</w:t>
      </w:r>
      <w:r>
        <w:t xml:space="preserve"> nich </w:t>
      </w:r>
      <w:r w:rsidRPr="00D00B16">
        <w:t>tvoř</w:t>
      </w:r>
      <w:r>
        <w:t xml:space="preserve">ily soukromé </w:t>
      </w:r>
      <w:r w:rsidRPr="00D00B16">
        <w:t>podniky</w:t>
      </w:r>
      <w:r>
        <w:t xml:space="preserve">. V podnicích pracuje také </w:t>
      </w:r>
      <w:r w:rsidRPr="00396D47">
        <w:t>nejvíce výzkumných a vývojových pracovníků</w:t>
      </w:r>
      <w:r>
        <w:t xml:space="preserve">. </w:t>
      </w:r>
      <w:r w:rsidRPr="000B4173">
        <w:t xml:space="preserve">V roce 2021 pracovalo v Česku ve výzkumu a vývoji </w:t>
      </w:r>
      <w:r>
        <w:t xml:space="preserve">celkem </w:t>
      </w:r>
      <w:r w:rsidRPr="000B4173">
        <w:t>121,6 tis. osob. V</w:t>
      </w:r>
      <w:r>
        <w:t> přepočtu</w:t>
      </w:r>
      <w:r w:rsidRPr="000B4173">
        <w:t xml:space="preserve"> na plný roční úvazek (FTE)</w:t>
      </w:r>
      <w:r>
        <w:t xml:space="preserve"> </w:t>
      </w:r>
      <w:r w:rsidRPr="000B4173">
        <w:t xml:space="preserve">ve </w:t>
      </w:r>
      <w:proofErr w:type="spellStart"/>
      <w:r w:rsidRPr="000B4173">
        <w:t>VaV</w:t>
      </w:r>
      <w:proofErr w:type="spellEnd"/>
      <w:r w:rsidRPr="000B4173">
        <w:t xml:space="preserve"> to bylo 84,7 tis. osob</w:t>
      </w:r>
      <w:r>
        <w:t xml:space="preserve">, 56 % (47,5 tis.) z nich působilo v soukromých podnicích. </w:t>
      </w:r>
    </w:p>
    <w:p w14:paraId="5733109D" w14:textId="77777777" w:rsidR="00277D89" w:rsidRDefault="00277D89" w:rsidP="00446467">
      <w:pPr>
        <w:spacing w:before="120"/>
        <w:jc w:val="both"/>
      </w:pPr>
      <w:r w:rsidRPr="00613C34">
        <w:t>Ve stejném roce bylo v soukromých podnicích vynaloženo na výzkumnou a vývojovou činnost, a to ať už z</w:t>
      </w:r>
      <w:r>
        <w:t> </w:t>
      </w:r>
      <w:r w:rsidRPr="00613C34">
        <w:t xml:space="preserve">podnikových (vlastních či cizích) zdrojů nebo zdrojů veřejných (domácích nebo z EU) celkem 73,4 mld. Kč. Soukromé firmy jsou z hlediska výše výdajů na </w:t>
      </w:r>
      <w:proofErr w:type="spellStart"/>
      <w:r w:rsidRPr="00613C34">
        <w:t>VaV</w:t>
      </w:r>
      <w:proofErr w:type="spellEnd"/>
      <w:r w:rsidRPr="00613C34">
        <w:t xml:space="preserve"> nejvýznamnějším typem subjektů. Dlouhodobě zaujímají nadpoloviční podíl na celkových výdajích za </w:t>
      </w:r>
      <w:proofErr w:type="spellStart"/>
      <w:r w:rsidRPr="00613C34">
        <w:t>VaV</w:t>
      </w:r>
      <w:proofErr w:type="spellEnd"/>
      <w:r w:rsidRPr="00613C34">
        <w:t xml:space="preserve"> provedený na našem území, v posledních letech se tento podíl pohybuje okolo 60 %.</w:t>
      </w:r>
    </w:p>
    <w:p w14:paraId="5D114E3F" w14:textId="77777777" w:rsidR="00277D89" w:rsidRDefault="00277D89" w:rsidP="00446467">
      <w:pPr>
        <w:spacing w:before="120"/>
        <w:jc w:val="both"/>
      </w:pPr>
      <w:r>
        <w:t xml:space="preserve">Ve srovnání s ostatními sektory provádění se výdaje na </w:t>
      </w:r>
      <w:proofErr w:type="spellStart"/>
      <w:r>
        <w:t>VaV</w:t>
      </w:r>
      <w:proofErr w:type="spellEnd"/>
      <w:r>
        <w:t xml:space="preserve"> v soukromých podnicích od roku 2010 navýšily nejvýrazněji, a to o 167 % z 27,5 mld. Kč na výše zmíněných 73,4 mld. Kč v roce 2021. Pro srovnání na vysokých školách vzrostly výdaje na </w:t>
      </w:r>
      <w:proofErr w:type="spellStart"/>
      <w:r>
        <w:t>VaV</w:t>
      </w:r>
      <w:proofErr w:type="spellEnd"/>
      <w:r>
        <w:t xml:space="preserve"> ve stejném období o 133 % z 10,6 mld. Kč na 24,7 mld. Kč. V případě vládního sektoru šlo o nárůst o 69 % z 12 mld. Kč na 20,3 mld. Kč. V celkovém vyjádření je patrné, že prostředky v soukromých podnicích rostou nejrychleji, za 12 let se navýšily o 46 mld. Kč. Ve veřejné sféře došlo k nárůstů o 22 mld. Kč, méně než polovičnímu ve srovnání se soukromými podniky.</w:t>
      </w:r>
    </w:p>
    <w:p w14:paraId="7BF3A059" w14:textId="77777777" w:rsidR="00277D89" w:rsidRPr="007239E6" w:rsidRDefault="00277D89" w:rsidP="00134C6F">
      <w:pPr>
        <w:pStyle w:val="Nadpis2"/>
        <w:keepLines w:val="0"/>
        <w:pageBreakBefore/>
        <w:spacing w:after="120"/>
        <w:jc w:val="both"/>
        <w:rPr>
          <w:sz w:val="24"/>
        </w:rPr>
      </w:pPr>
      <w:r w:rsidRPr="007239E6">
        <w:rPr>
          <w:sz w:val="24"/>
        </w:rPr>
        <w:lastRenderedPageBreak/>
        <w:t>3.</w:t>
      </w:r>
      <w:r>
        <w:rPr>
          <w:sz w:val="24"/>
        </w:rPr>
        <w:t>2</w:t>
      </w:r>
      <w:r w:rsidRPr="007239E6">
        <w:rPr>
          <w:sz w:val="24"/>
        </w:rPr>
        <w:t xml:space="preserve"> </w:t>
      </w:r>
      <w:r>
        <w:rPr>
          <w:sz w:val="24"/>
        </w:rPr>
        <w:t>Výzkum a vývoj financovaný z veřejných zdrojů -– základní ukazatele</w:t>
      </w:r>
      <w:r w:rsidRPr="007239E6">
        <w:rPr>
          <w:sz w:val="24"/>
        </w:rPr>
        <w:t xml:space="preserve"> </w:t>
      </w:r>
    </w:p>
    <w:p w14:paraId="4C5B71E3" w14:textId="77777777" w:rsidR="00277D89" w:rsidRPr="00C108E2" w:rsidRDefault="00277D89" w:rsidP="005A176E">
      <w:pPr>
        <w:pStyle w:val="Nadpis3"/>
        <w:spacing w:before="120" w:after="120"/>
        <w:rPr>
          <w:sz w:val="22"/>
          <w:szCs w:val="22"/>
        </w:rPr>
      </w:pPr>
      <w:r w:rsidRPr="00C108E2">
        <w:rPr>
          <w:sz w:val="22"/>
          <w:szCs w:val="22"/>
        </w:rPr>
        <w:t>3.</w:t>
      </w:r>
      <w:r>
        <w:rPr>
          <w:sz w:val="22"/>
          <w:szCs w:val="22"/>
        </w:rPr>
        <w:t>2</w:t>
      </w:r>
      <w:r w:rsidRPr="00C108E2">
        <w:rPr>
          <w:sz w:val="22"/>
          <w:szCs w:val="22"/>
        </w:rPr>
        <w:t xml:space="preserve">.1 </w:t>
      </w:r>
      <w:r>
        <w:rPr>
          <w:sz w:val="22"/>
          <w:szCs w:val="22"/>
        </w:rPr>
        <w:t>Celková veřejná podpora výzkumu a vývoje</w:t>
      </w:r>
    </w:p>
    <w:p w14:paraId="6B2CFF88" w14:textId="25DF949E" w:rsidR="00277D89" w:rsidRDefault="00277D89" w:rsidP="00446467">
      <w:pPr>
        <w:spacing w:before="120"/>
        <w:jc w:val="both"/>
      </w:pPr>
      <w:r>
        <w:t xml:space="preserve">V roce 2021 bylo na výzkum a vývoj prováděný v Česku z veřejných </w:t>
      </w:r>
      <w:r w:rsidRPr="00831E6E">
        <w:t>domácích a zahraničních</w:t>
      </w:r>
      <w:r>
        <w:t xml:space="preserve"> zdrojů prostřednictvím přímé (dotace) a nepřímé (daňové) podpory vynaloženo celkem 50,2 mld. Kč. Veřej</w:t>
      </w:r>
      <w:r w:rsidR="00DA136C">
        <w:t>né zdroje, a to včetně finančních prostředků</w:t>
      </w:r>
      <w:r>
        <w:t xml:space="preserve">, které firmy ušetřily díky odečteným nákladům na </w:t>
      </w:r>
      <w:proofErr w:type="spellStart"/>
      <w:r>
        <w:t>VaV</w:t>
      </w:r>
      <w:proofErr w:type="spellEnd"/>
      <w:r>
        <w:t xml:space="preserve"> ze základu daně z příjmu, se v roce 2021 podílely 41 % na financování výše uvedených 122 mld. Kč celkových výdajů na </w:t>
      </w:r>
      <w:proofErr w:type="spellStart"/>
      <w:r>
        <w:t>VaV</w:t>
      </w:r>
      <w:proofErr w:type="spellEnd"/>
      <w:r>
        <w:t xml:space="preserve"> (ukazatel GERD). </w:t>
      </w:r>
      <w:r w:rsidRPr="00801BA3">
        <w:t xml:space="preserve">Za posledních </w:t>
      </w:r>
      <w:r>
        <w:t xml:space="preserve">dvanáct let bylo z veřejných zdrojů </w:t>
      </w:r>
      <w:r w:rsidRPr="00801BA3">
        <w:t xml:space="preserve">na </w:t>
      </w:r>
      <w:proofErr w:type="spellStart"/>
      <w:r w:rsidRPr="00801BA3">
        <w:t>VaV</w:t>
      </w:r>
      <w:proofErr w:type="spellEnd"/>
      <w:r w:rsidRPr="00801BA3">
        <w:t xml:space="preserve"> prováděný ve vládním, vysokoškolském</w:t>
      </w:r>
      <w:r>
        <w:t xml:space="preserve"> a </w:t>
      </w:r>
      <w:r w:rsidRPr="00801BA3">
        <w:t xml:space="preserve">podnikatelském sektoru </w:t>
      </w:r>
      <w:r>
        <w:t xml:space="preserve">získáno přímo či nepřímo celkem 450 mld. Kč. </w:t>
      </w:r>
    </w:p>
    <w:p w14:paraId="3853FE17" w14:textId="7D292356" w:rsidR="00277D89" w:rsidRPr="003A70FA" w:rsidRDefault="00277D89" w:rsidP="00FE03DD">
      <w:pPr>
        <w:keepNext/>
        <w:spacing w:before="120"/>
        <w:jc w:val="both"/>
        <w:rPr>
          <w:b/>
        </w:rPr>
      </w:pPr>
      <w:r w:rsidRPr="003A70FA">
        <w:rPr>
          <w:b/>
        </w:rPr>
        <w:t xml:space="preserve">Graf </w:t>
      </w:r>
      <w:r w:rsidRPr="003A70FA">
        <w:rPr>
          <w:b/>
        </w:rPr>
        <w:fldChar w:fldCharType="begin"/>
      </w:r>
      <w:r w:rsidRPr="003A70FA">
        <w:rPr>
          <w:b/>
        </w:rPr>
        <w:instrText xml:space="preserve"> SEQ Graf \* ARABIC </w:instrText>
      </w:r>
      <w:r w:rsidRPr="003A70FA">
        <w:rPr>
          <w:b/>
        </w:rPr>
        <w:fldChar w:fldCharType="separate"/>
      </w:r>
      <w:r w:rsidR="00685B0F">
        <w:rPr>
          <w:b/>
          <w:noProof/>
        </w:rPr>
        <w:t>2</w:t>
      </w:r>
      <w:r w:rsidRPr="003A70FA">
        <w:rPr>
          <w:b/>
        </w:rPr>
        <w:fldChar w:fldCharType="end"/>
      </w:r>
      <w:r w:rsidRPr="005B22A7">
        <w:rPr>
          <w:b/>
        </w:rPr>
        <w:t xml:space="preserve">: </w:t>
      </w:r>
      <w:r>
        <w:rPr>
          <w:b/>
        </w:rPr>
        <w:t>Celková veřejná podpora výzkumu a vývoje v Česku</w:t>
      </w:r>
    </w:p>
    <w:p w14:paraId="09479199" w14:textId="11A9A99C" w:rsidR="00277D89" w:rsidRDefault="008764C0" w:rsidP="00FE03DD">
      <w:pPr>
        <w:jc w:val="both"/>
        <w:rPr>
          <w:noProof/>
        </w:rPr>
      </w:pPr>
      <w:r w:rsidRPr="008764C0">
        <w:drawing>
          <wp:inline distT="0" distB="0" distL="0" distR="0" wp14:anchorId="34DC740E" wp14:editId="085D0146">
            <wp:extent cx="6085714" cy="2876190"/>
            <wp:effectExtent l="0" t="0" r="0" b="63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5AE0" w14:textId="77777777" w:rsidR="00277D89" w:rsidRPr="0095288C" w:rsidRDefault="00277D89" w:rsidP="00FE03DD">
      <w:pPr>
        <w:jc w:val="both"/>
        <w:rPr>
          <w:i/>
          <w:sz w:val="16"/>
        </w:rPr>
      </w:pPr>
      <w:r w:rsidRPr="00DB2BD8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110FF102" w14:textId="555AFD1D" w:rsidR="00277D89" w:rsidRDefault="00277D89" w:rsidP="00797D34">
      <w:pPr>
        <w:keepNext/>
        <w:spacing w:before="120"/>
        <w:jc w:val="both"/>
      </w:pPr>
      <w:r w:rsidRPr="0023158D">
        <w:t>V roce 2021 na podporu výzkumu a vývoje prováděného v soukromých firmách připadlo 16 % (7,9 mld. Kč) z výše uvedených 50,2 mld. Kč z veřejných zdrojů celkem. Přímá a nepřímá veřejná podpora se ve stejném roce podílela 11 % na financování výzkumné a vývojové činnosti v soukromých podnicích. Nejvyšší byl tento podíl v letech 2010 až 2012, kdy se pohyboval kolem 20 %. Celkem soukromé firmy od roku 2010 získaly z veřejných zdrojů 100 mld. Kč. Podrobněji budou tyto informace za soukromé podniky rozvedeny v </w:t>
      </w:r>
      <w:r w:rsidR="0023158D" w:rsidRPr="0023158D">
        <w:t>kapitole 3.5</w:t>
      </w:r>
      <w:r w:rsidRPr="0023158D">
        <w:t>.</w:t>
      </w:r>
    </w:p>
    <w:p w14:paraId="2B9DA4F5" w14:textId="77777777" w:rsidR="00277D89" w:rsidRPr="00C108E2" w:rsidRDefault="00277D89" w:rsidP="005A176E">
      <w:pPr>
        <w:pStyle w:val="Nadpis3"/>
        <w:spacing w:before="120" w:after="120"/>
        <w:rPr>
          <w:sz w:val="22"/>
          <w:szCs w:val="22"/>
        </w:rPr>
      </w:pPr>
      <w:r w:rsidRPr="00C108E2">
        <w:rPr>
          <w:sz w:val="22"/>
          <w:szCs w:val="22"/>
        </w:rPr>
        <w:t>3.</w:t>
      </w:r>
      <w:r>
        <w:rPr>
          <w:sz w:val="22"/>
          <w:szCs w:val="22"/>
        </w:rPr>
        <w:t>2</w:t>
      </w:r>
      <w:r w:rsidRPr="00C108E2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C108E2">
        <w:rPr>
          <w:sz w:val="22"/>
          <w:szCs w:val="22"/>
        </w:rPr>
        <w:t xml:space="preserve"> </w:t>
      </w:r>
      <w:r>
        <w:rPr>
          <w:sz w:val="22"/>
          <w:szCs w:val="22"/>
        </w:rPr>
        <w:t>Jednotlivé formy veřejné podpory výzkumu a vývoje</w:t>
      </w:r>
    </w:p>
    <w:p w14:paraId="59CE0C91" w14:textId="77777777" w:rsidR="00277D89" w:rsidRDefault="00277D89" w:rsidP="005C6B34">
      <w:pPr>
        <w:spacing w:before="120"/>
        <w:jc w:val="both"/>
      </w:pPr>
      <w:r>
        <w:t>Z hlediska jednotlivých forem veřejné podpory nejvíce z výše uvedených 50,2 mld. Kč připadlo na domácí veřejné zdroje. Vysoké školy, ústavy Akademie věd ČR, podniky a další subjekty získaly v roce 2021 ze státního rozpočtu na výzkum a vývoj celkem 39,4 mld. Kč.</w:t>
      </w:r>
      <w:r w:rsidDel="00283F1D">
        <w:rPr>
          <w:rStyle w:val="Znakapoznpodarou"/>
        </w:rPr>
        <w:t xml:space="preserve"> </w:t>
      </w:r>
      <w:r>
        <w:t xml:space="preserve">Tyto dotace se tak podílely ze 78,5 % na celkové veřejné podpoře </w:t>
      </w:r>
      <w:proofErr w:type="spellStart"/>
      <w:r>
        <w:t>VaV</w:t>
      </w:r>
      <w:proofErr w:type="spellEnd"/>
      <w:r>
        <w:t xml:space="preserve">, 16,7 % (8,4 mld. Kč) šlo na vrub podpory z EU a zbylých 4,8 % (2,4 mld. Kč) na nepřímou veřejnou podporu, kterou firmy získaly prostřednictvím daňových odpočtů uplatněných na náklady související s jejich výzkumnými a vývojovými projekty. </w:t>
      </w:r>
    </w:p>
    <w:p w14:paraId="50C4EE0B" w14:textId="77777777" w:rsidR="00277D89" w:rsidRPr="00002406" w:rsidRDefault="00277D89" w:rsidP="005A176E">
      <w:pPr>
        <w:spacing w:before="120"/>
        <w:jc w:val="both"/>
        <w:rPr>
          <w:b/>
        </w:rPr>
      </w:pPr>
      <w:r w:rsidRPr="00002406">
        <w:rPr>
          <w:b/>
        </w:rPr>
        <w:t xml:space="preserve">Tab. 1 Veřejná podpora </w:t>
      </w:r>
      <w:r>
        <w:rPr>
          <w:b/>
        </w:rPr>
        <w:t xml:space="preserve">výzkumu a vývoje </w:t>
      </w:r>
      <w:r w:rsidRPr="00002406">
        <w:rPr>
          <w:b/>
        </w:rPr>
        <w:t>v</w:t>
      </w:r>
      <w:r>
        <w:rPr>
          <w:b/>
        </w:rPr>
        <w:t> </w:t>
      </w:r>
      <w:r w:rsidRPr="00002406">
        <w:rPr>
          <w:b/>
        </w:rPr>
        <w:t>Č</w:t>
      </w:r>
      <w:r>
        <w:rPr>
          <w:b/>
        </w:rPr>
        <w:t>esku podle její formy – absolutní údaje v mld. Kč</w:t>
      </w:r>
    </w:p>
    <w:tbl>
      <w:tblPr>
        <w:tblStyle w:val="Tabulkasmkou4zvraznn5"/>
        <w:tblW w:w="9679" w:type="dxa"/>
        <w:tblLayout w:type="fixed"/>
        <w:tblLook w:val="04A0" w:firstRow="1" w:lastRow="0" w:firstColumn="1" w:lastColumn="0" w:noHBand="0" w:noVBand="1"/>
      </w:tblPr>
      <w:tblGrid>
        <w:gridCol w:w="2808"/>
        <w:gridCol w:w="572"/>
        <w:gridCol w:w="573"/>
        <w:gridCol w:w="572"/>
        <w:gridCol w:w="573"/>
        <w:gridCol w:w="572"/>
        <w:gridCol w:w="573"/>
        <w:gridCol w:w="573"/>
        <w:gridCol w:w="572"/>
        <w:gridCol w:w="573"/>
        <w:gridCol w:w="572"/>
        <w:gridCol w:w="573"/>
        <w:gridCol w:w="573"/>
      </w:tblGrid>
      <w:tr w:rsidR="00277D89" w:rsidRPr="00797D34" w14:paraId="49BC94F4" w14:textId="77777777" w:rsidTr="00D97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shd w:val="clear" w:color="auto" w:fill="31849B" w:themeFill="accent5" w:themeFillShade="BF"/>
            <w:noWrap/>
            <w:hideMark/>
          </w:tcPr>
          <w:p w14:paraId="2DECEDE5" w14:textId="77777777" w:rsidR="00277D89" w:rsidRPr="00797D34" w:rsidRDefault="00277D89" w:rsidP="005A176E">
            <w:pPr>
              <w:spacing w:line="240" w:lineRule="auto"/>
              <w:rPr>
                <w:rFonts w:cs="Arial"/>
                <w:bCs w:val="0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31849B" w:themeFill="accent5" w:themeFillShade="BF"/>
            <w:noWrap/>
            <w:vAlign w:val="center"/>
            <w:hideMark/>
          </w:tcPr>
          <w:p w14:paraId="756F321F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45E2B77D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572" w:type="dxa"/>
            <w:shd w:val="clear" w:color="auto" w:fill="31849B" w:themeFill="accent5" w:themeFillShade="BF"/>
            <w:noWrap/>
            <w:vAlign w:val="center"/>
            <w:hideMark/>
          </w:tcPr>
          <w:p w14:paraId="25A6035D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6CDBCF2A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572" w:type="dxa"/>
            <w:shd w:val="clear" w:color="auto" w:fill="31849B" w:themeFill="accent5" w:themeFillShade="BF"/>
            <w:noWrap/>
            <w:vAlign w:val="center"/>
            <w:hideMark/>
          </w:tcPr>
          <w:p w14:paraId="47A769EE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7C97AA0C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61637F59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572" w:type="dxa"/>
            <w:shd w:val="clear" w:color="auto" w:fill="31849B" w:themeFill="accent5" w:themeFillShade="BF"/>
            <w:noWrap/>
            <w:vAlign w:val="center"/>
            <w:hideMark/>
          </w:tcPr>
          <w:p w14:paraId="4119763D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08D9D423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572" w:type="dxa"/>
            <w:shd w:val="clear" w:color="auto" w:fill="31849B" w:themeFill="accent5" w:themeFillShade="BF"/>
            <w:noWrap/>
            <w:vAlign w:val="center"/>
            <w:hideMark/>
          </w:tcPr>
          <w:p w14:paraId="27ABEB41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096CDA5C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573" w:type="dxa"/>
            <w:shd w:val="clear" w:color="auto" w:fill="31849B" w:themeFill="accent5" w:themeFillShade="BF"/>
            <w:noWrap/>
            <w:vAlign w:val="center"/>
            <w:hideMark/>
          </w:tcPr>
          <w:p w14:paraId="3001A250" w14:textId="77777777" w:rsidR="00277D89" w:rsidRPr="00797D34" w:rsidRDefault="00277D89" w:rsidP="005A176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 w:val="0"/>
                <w:sz w:val="16"/>
                <w:szCs w:val="16"/>
              </w:rPr>
            </w:pPr>
            <w:r w:rsidRPr="00797D34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277D89" w:rsidRPr="005508B0" w14:paraId="055E75C5" w14:textId="77777777" w:rsidTr="00D97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noWrap/>
            <w:vAlign w:val="center"/>
            <w:hideMark/>
          </w:tcPr>
          <w:p w14:paraId="62AB2FD4" w14:textId="77777777" w:rsidR="00277D89" w:rsidRPr="005508B0" w:rsidRDefault="00277D89" w:rsidP="005A176E">
            <w:pPr>
              <w:spacing w:line="240" w:lineRule="auto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5508B0">
              <w:rPr>
                <w:rFonts w:cs="Arial"/>
                <w:sz w:val="16"/>
                <w:szCs w:val="16"/>
              </w:rPr>
              <w:t>elkem</w:t>
            </w:r>
          </w:p>
        </w:tc>
        <w:tc>
          <w:tcPr>
            <w:tcW w:w="572" w:type="dxa"/>
            <w:noWrap/>
            <w:vAlign w:val="center"/>
            <w:hideMark/>
          </w:tcPr>
          <w:p w14:paraId="5C56B407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27,1</w:t>
            </w:r>
          </w:p>
        </w:tc>
        <w:tc>
          <w:tcPr>
            <w:tcW w:w="573" w:type="dxa"/>
            <w:noWrap/>
            <w:vAlign w:val="center"/>
            <w:hideMark/>
          </w:tcPr>
          <w:p w14:paraId="05454C7C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34,1</w:t>
            </w:r>
          </w:p>
        </w:tc>
        <w:tc>
          <w:tcPr>
            <w:tcW w:w="572" w:type="dxa"/>
            <w:noWrap/>
            <w:vAlign w:val="center"/>
            <w:hideMark/>
          </w:tcPr>
          <w:p w14:paraId="4E93DFA7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40,2</w:t>
            </w:r>
          </w:p>
        </w:tc>
        <w:tc>
          <w:tcPr>
            <w:tcW w:w="573" w:type="dxa"/>
            <w:noWrap/>
            <w:vAlign w:val="center"/>
            <w:hideMark/>
          </w:tcPr>
          <w:p w14:paraId="19F7E2C3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41,9</w:t>
            </w:r>
          </w:p>
        </w:tc>
        <w:tc>
          <w:tcPr>
            <w:tcW w:w="572" w:type="dxa"/>
            <w:noWrap/>
            <w:vAlign w:val="center"/>
            <w:hideMark/>
          </w:tcPr>
          <w:p w14:paraId="55C30531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43,5</w:t>
            </w:r>
          </w:p>
        </w:tc>
        <w:tc>
          <w:tcPr>
            <w:tcW w:w="573" w:type="dxa"/>
            <w:noWrap/>
            <w:vAlign w:val="center"/>
            <w:hideMark/>
          </w:tcPr>
          <w:p w14:paraId="35AB050A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44,9</w:t>
            </w:r>
          </w:p>
        </w:tc>
        <w:tc>
          <w:tcPr>
            <w:tcW w:w="573" w:type="dxa"/>
            <w:noWrap/>
            <w:vAlign w:val="center"/>
            <w:hideMark/>
          </w:tcPr>
          <w:p w14:paraId="7CED1B1C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33,6</w:t>
            </w:r>
          </w:p>
        </w:tc>
        <w:tc>
          <w:tcPr>
            <w:tcW w:w="572" w:type="dxa"/>
            <w:noWrap/>
            <w:vAlign w:val="center"/>
            <w:hideMark/>
          </w:tcPr>
          <w:p w14:paraId="2F35F024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38,1</w:t>
            </w:r>
          </w:p>
        </w:tc>
        <w:tc>
          <w:tcPr>
            <w:tcW w:w="573" w:type="dxa"/>
            <w:noWrap/>
            <w:vAlign w:val="center"/>
            <w:hideMark/>
          </w:tcPr>
          <w:p w14:paraId="434A6F5E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44,2</w:t>
            </w:r>
          </w:p>
        </w:tc>
        <w:tc>
          <w:tcPr>
            <w:tcW w:w="572" w:type="dxa"/>
            <w:noWrap/>
            <w:vAlign w:val="center"/>
            <w:hideMark/>
          </w:tcPr>
          <w:p w14:paraId="199F3E45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48,4</w:t>
            </w:r>
          </w:p>
        </w:tc>
        <w:tc>
          <w:tcPr>
            <w:tcW w:w="573" w:type="dxa"/>
            <w:noWrap/>
            <w:vAlign w:val="center"/>
            <w:hideMark/>
          </w:tcPr>
          <w:p w14:paraId="0D249DBC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47,9</w:t>
            </w:r>
          </w:p>
        </w:tc>
        <w:tc>
          <w:tcPr>
            <w:tcW w:w="573" w:type="dxa"/>
            <w:noWrap/>
            <w:vAlign w:val="center"/>
            <w:hideMark/>
          </w:tcPr>
          <w:p w14:paraId="50C3DF68" w14:textId="77777777" w:rsidR="00277D89" w:rsidRPr="005508B0" w:rsidRDefault="00277D89" w:rsidP="005A176E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5508B0">
              <w:rPr>
                <w:rFonts w:cs="Arial"/>
                <w:b/>
                <w:bCs/>
                <w:sz w:val="16"/>
                <w:szCs w:val="16"/>
              </w:rPr>
              <w:t>50,2</w:t>
            </w:r>
          </w:p>
        </w:tc>
      </w:tr>
      <w:tr w:rsidR="00277D89" w:rsidRPr="005508B0" w14:paraId="743CD891" w14:textId="77777777" w:rsidTr="00D97AD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noWrap/>
            <w:vAlign w:val="center"/>
            <w:hideMark/>
          </w:tcPr>
          <w:p w14:paraId="13D8CA01" w14:textId="77777777" w:rsidR="00277D89" w:rsidRPr="00835EDD" w:rsidRDefault="00277D89" w:rsidP="005A176E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</w:t>
            </w:r>
            <w:r w:rsidRPr="00835EDD">
              <w:rPr>
                <w:rFonts w:cs="Arial"/>
                <w:b w:val="0"/>
                <w:sz w:val="16"/>
                <w:szCs w:val="16"/>
              </w:rPr>
              <w:t>Přímá domácí - dotace ze SR</w:t>
            </w:r>
            <w:r>
              <w:rPr>
                <w:rFonts w:cs="Arial"/>
                <w:b w:val="0"/>
                <w:sz w:val="16"/>
                <w:szCs w:val="16"/>
              </w:rPr>
              <w:t xml:space="preserve"> ČR</w:t>
            </w:r>
          </w:p>
        </w:tc>
        <w:tc>
          <w:tcPr>
            <w:tcW w:w="572" w:type="dxa"/>
            <w:noWrap/>
            <w:vAlign w:val="center"/>
            <w:hideMark/>
          </w:tcPr>
          <w:p w14:paraId="7ECA4E1E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573" w:type="dxa"/>
            <w:noWrap/>
            <w:vAlign w:val="center"/>
            <w:hideMark/>
          </w:tcPr>
          <w:p w14:paraId="3223D939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572" w:type="dxa"/>
            <w:noWrap/>
            <w:vAlign w:val="center"/>
            <w:hideMark/>
          </w:tcPr>
          <w:p w14:paraId="24513128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573" w:type="dxa"/>
            <w:noWrap/>
            <w:vAlign w:val="center"/>
            <w:hideMark/>
          </w:tcPr>
          <w:p w14:paraId="59D79004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572" w:type="dxa"/>
            <w:noWrap/>
            <w:vAlign w:val="center"/>
            <w:hideMark/>
          </w:tcPr>
          <w:p w14:paraId="3DBCC40B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573" w:type="dxa"/>
            <w:noWrap/>
            <w:vAlign w:val="center"/>
            <w:hideMark/>
          </w:tcPr>
          <w:p w14:paraId="0DB9A4A1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573" w:type="dxa"/>
            <w:noWrap/>
            <w:vAlign w:val="center"/>
            <w:hideMark/>
          </w:tcPr>
          <w:p w14:paraId="25ED64AB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572" w:type="dxa"/>
            <w:noWrap/>
            <w:vAlign w:val="center"/>
            <w:hideMark/>
          </w:tcPr>
          <w:p w14:paraId="1F3BC618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31,2</w:t>
            </w:r>
          </w:p>
        </w:tc>
        <w:tc>
          <w:tcPr>
            <w:tcW w:w="573" w:type="dxa"/>
            <w:noWrap/>
            <w:vAlign w:val="center"/>
            <w:hideMark/>
          </w:tcPr>
          <w:p w14:paraId="532B559E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572" w:type="dxa"/>
            <w:noWrap/>
            <w:vAlign w:val="center"/>
            <w:hideMark/>
          </w:tcPr>
          <w:p w14:paraId="40807281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573" w:type="dxa"/>
            <w:noWrap/>
            <w:vAlign w:val="center"/>
            <w:hideMark/>
          </w:tcPr>
          <w:p w14:paraId="1AB58C1E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38,6</w:t>
            </w:r>
          </w:p>
        </w:tc>
        <w:tc>
          <w:tcPr>
            <w:tcW w:w="573" w:type="dxa"/>
            <w:noWrap/>
            <w:vAlign w:val="center"/>
            <w:hideMark/>
          </w:tcPr>
          <w:p w14:paraId="41CD18CA" w14:textId="77777777" w:rsidR="00277D89" w:rsidRPr="005508B0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39,4</w:t>
            </w:r>
          </w:p>
        </w:tc>
      </w:tr>
      <w:tr w:rsidR="00277D89" w:rsidRPr="005508B0" w14:paraId="0335562D" w14:textId="77777777" w:rsidTr="00926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noWrap/>
            <w:vAlign w:val="center"/>
            <w:hideMark/>
          </w:tcPr>
          <w:p w14:paraId="5D4D350D" w14:textId="77777777" w:rsidR="00277D89" w:rsidRPr="00835EDD" w:rsidRDefault="00277D89" w:rsidP="00926960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</w:t>
            </w:r>
            <w:r w:rsidRPr="00835EDD">
              <w:rPr>
                <w:rFonts w:cs="Arial"/>
                <w:b w:val="0"/>
                <w:sz w:val="16"/>
                <w:szCs w:val="16"/>
              </w:rPr>
              <w:t>Přímá zahraniční  - dotace z EU</w:t>
            </w:r>
          </w:p>
        </w:tc>
        <w:tc>
          <w:tcPr>
            <w:tcW w:w="572" w:type="dxa"/>
            <w:noWrap/>
            <w:vAlign w:val="center"/>
            <w:hideMark/>
          </w:tcPr>
          <w:p w14:paraId="75F90FA8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573" w:type="dxa"/>
            <w:noWrap/>
            <w:vAlign w:val="center"/>
            <w:hideMark/>
          </w:tcPr>
          <w:p w14:paraId="6EDA9B5C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572" w:type="dxa"/>
            <w:noWrap/>
            <w:vAlign w:val="center"/>
            <w:hideMark/>
          </w:tcPr>
          <w:p w14:paraId="53871806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573" w:type="dxa"/>
            <w:noWrap/>
            <w:vAlign w:val="center"/>
            <w:hideMark/>
          </w:tcPr>
          <w:p w14:paraId="00B184E9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572" w:type="dxa"/>
            <w:noWrap/>
            <w:vAlign w:val="center"/>
            <w:hideMark/>
          </w:tcPr>
          <w:p w14:paraId="3544933F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573" w:type="dxa"/>
            <w:noWrap/>
            <w:vAlign w:val="center"/>
            <w:hideMark/>
          </w:tcPr>
          <w:p w14:paraId="22D19EFF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573" w:type="dxa"/>
            <w:noWrap/>
            <w:vAlign w:val="center"/>
            <w:hideMark/>
          </w:tcPr>
          <w:p w14:paraId="5ECD6A13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572" w:type="dxa"/>
            <w:noWrap/>
            <w:vAlign w:val="center"/>
            <w:hideMark/>
          </w:tcPr>
          <w:p w14:paraId="096B3D66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573" w:type="dxa"/>
            <w:noWrap/>
            <w:vAlign w:val="center"/>
            <w:hideMark/>
          </w:tcPr>
          <w:p w14:paraId="721F2FCB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572" w:type="dxa"/>
            <w:noWrap/>
            <w:vAlign w:val="center"/>
            <w:hideMark/>
          </w:tcPr>
          <w:p w14:paraId="3179725D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573" w:type="dxa"/>
            <w:noWrap/>
            <w:vAlign w:val="center"/>
            <w:hideMark/>
          </w:tcPr>
          <w:p w14:paraId="1B2517C1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573" w:type="dxa"/>
            <w:noWrap/>
            <w:vAlign w:val="center"/>
            <w:hideMark/>
          </w:tcPr>
          <w:p w14:paraId="790D02E7" w14:textId="77777777" w:rsidR="00277D89" w:rsidRPr="005508B0" w:rsidRDefault="00277D89" w:rsidP="0092696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5508B0">
              <w:rPr>
                <w:rFonts w:cs="Arial"/>
                <w:sz w:val="16"/>
                <w:szCs w:val="16"/>
              </w:rPr>
              <w:t>8,4</w:t>
            </w:r>
          </w:p>
        </w:tc>
      </w:tr>
      <w:tr w:rsidR="00277D89" w:rsidRPr="00835EDD" w14:paraId="0FC3CFCB" w14:textId="77777777" w:rsidTr="00D97AD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8" w:type="dxa"/>
            <w:noWrap/>
            <w:vAlign w:val="center"/>
            <w:hideMark/>
          </w:tcPr>
          <w:p w14:paraId="3037B25F" w14:textId="77777777" w:rsidR="00277D89" w:rsidRPr="00835EDD" w:rsidRDefault="00277D89" w:rsidP="005A176E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835EDD">
              <w:rPr>
                <w:rFonts w:cs="Arial"/>
                <w:sz w:val="16"/>
                <w:szCs w:val="16"/>
              </w:rPr>
              <w:t xml:space="preserve">  </w:t>
            </w:r>
            <w:r>
              <w:rPr>
                <w:rFonts w:cs="Arial"/>
                <w:sz w:val="16"/>
                <w:szCs w:val="16"/>
              </w:rPr>
              <w:t>D</w:t>
            </w:r>
            <w:r w:rsidRPr="00835EDD">
              <w:rPr>
                <w:rFonts w:cs="Arial"/>
                <w:sz w:val="16"/>
                <w:szCs w:val="16"/>
              </w:rPr>
              <w:t xml:space="preserve">aňové odpočty na </w:t>
            </w:r>
            <w:proofErr w:type="spellStart"/>
            <w:r w:rsidRPr="00835EDD">
              <w:rPr>
                <w:rFonts w:cs="Arial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572" w:type="dxa"/>
            <w:noWrap/>
            <w:vAlign w:val="center"/>
            <w:hideMark/>
          </w:tcPr>
          <w:p w14:paraId="63C2BEED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1,3</w:t>
            </w:r>
          </w:p>
        </w:tc>
        <w:tc>
          <w:tcPr>
            <w:tcW w:w="573" w:type="dxa"/>
            <w:noWrap/>
            <w:vAlign w:val="center"/>
            <w:hideMark/>
          </w:tcPr>
          <w:p w14:paraId="412387D4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1,8</w:t>
            </w:r>
          </w:p>
        </w:tc>
        <w:tc>
          <w:tcPr>
            <w:tcW w:w="572" w:type="dxa"/>
            <w:noWrap/>
            <w:vAlign w:val="center"/>
            <w:hideMark/>
          </w:tcPr>
          <w:p w14:paraId="0B1EA1EA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2,0</w:t>
            </w:r>
          </w:p>
        </w:tc>
        <w:tc>
          <w:tcPr>
            <w:tcW w:w="573" w:type="dxa"/>
            <w:noWrap/>
            <w:vAlign w:val="center"/>
            <w:hideMark/>
          </w:tcPr>
          <w:p w14:paraId="313655F1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2,3</w:t>
            </w:r>
          </w:p>
        </w:tc>
        <w:tc>
          <w:tcPr>
            <w:tcW w:w="572" w:type="dxa"/>
            <w:noWrap/>
            <w:vAlign w:val="center"/>
            <w:hideMark/>
          </w:tcPr>
          <w:p w14:paraId="0C8BC06B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2,3</w:t>
            </w:r>
          </w:p>
        </w:tc>
        <w:tc>
          <w:tcPr>
            <w:tcW w:w="573" w:type="dxa"/>
            <w:noWrap/>
            <w:vAlign w:val="center"/>
            <w:hideMark/>
          </w:tcPr>
          <w:p w14:paraId="68616F62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2,5</w:t>
            </w:r>
          </w:p>
        </w:tc>
        <w:tc>
          <w:tcPr>
            <w:tcW w:w="573" w:type="dxa"/>
            <w:noWrap/>
            <w:vAlign w:val="center"/>
            <w:hideMark/>
          </w:tcPr>
          <w:p w14:paraId="7CFAEA60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2,4</w:t>
            </w:r>
          </w:p>
        </w:tc>
        <w:tc>
          <w:tcPr>
            <w:tcW w:w="572" w:type="dxa"/>
            <w:noWrap/>
            <w:vAlign w:val="center"/>
            <w:hideMark/>
          </w:tcPr>
          <w:p w14:paraId="40FE54AB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2,5</w:t>
            </w:r>
          </w:p>
        </w:tc>
        <w:tc>
          <w:tcPr>
            <w:tcW w:w="573" w:type="dxa"/>
            <w:noWrap/>
            <w:vAlign w:val="center"/>
            <w:hideMark/>
          </w:tcPr>
          <w:p w14:paraId="7802FE42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2,6</w:t>
            </w:r>
          </w:p>
        </w:tc>
        <w:tc>
          <w:tcPr>
            <w:tcW w:w="572" w:type="dxa"/>
            <w:noWrap/>
            <w:vAlign w:val="center"/>
            <w:hideMark/>
          </w:tcPr>
          <w:p w14:paraId="25E11786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2,7</w:t>
            </w:r>
          </w:p>
        </w:tc>
        <w:tc>
          <w:tcPr>
            <w:tcW w:w="573" w:type="dxa"/>
            <w:noWrap/>
            <w:vAlign w:val="center"/>
            <w:hideMark/>
          </w:tcPr>
          <w:p w14:paraId="475038BC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2,1</w:t>
            </w:r>
          </w:p>
        </w:tc>
        <w:tc>
          <w:tcPr>
            <w:tcW w:w="573" w:type="dxa"/>
            <w:noWrap/>
            <w:vAlign w:val="center"/>
            <w:hideMark/>
          </w:tcPr>
          <w:p w14:paraId="6B9D61F4" w14:textId="77777777" w:rsidR="00277D89" w:rsidRPr="00835EDD" w:rsidRDefault="00277D89" w:rsidP="005A176E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2,4</w:t>
            </w:r>
          </w:p>
        </w:tc>
      </w:tr>
    </w:tbl>
    <w:p w14:paraId="660765DA" w14:textId="77777777" w:rsidR="00277D89" w:rsidRDefault="00277D89" w:rsidP="005A176E">
      <w:pPr>
        <w:spacing w:before="120"/>
        <w:jc w:val="both"/>
        <w:rPr>
          <w:i/>
          <w:sz w:val="16"/>
        </w:rPr>
      </w:pPr>
      <w:r w:rsidRPr="00DB2BD8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44DB447F" w14:textId="77777777" w:rsidR="00277D89" w:rsidRDefault="00277D89" w:rsidP="005A176E">
      <w:pPr>
        <w:spacing w:before="120"/>
        <w:jc w:val="both"/>
      </w:pPr>
    </w:p>
    <w:p w14:paraId="2ADF8FFC" w14:textId="52CD480D" w:rsidR="00277D89" w:rsidRPr="001F764F" w:rsidRDefault="00277D89" w:rsidP="005A176E">
      <w:pPr>
        <w:spacing w:before="120"/>
        <w:jc w:val="both"/>
      </w:pPr>
      <w:r w:rsidRPr="001F764F">
        <w:lastRenderedPageBreak/>
        <w:t>V případě soukromých podniků se v roce 2021 přímé dotace ze státního rozpočtu ČR podílely 44,6 % (2,7</w:t>
      </w:r>
      <w:r>
        <w:t> </w:t>
      </w:r>
      <w:r w:rsidRPr="001F764F">
        <w:t>mld.</w:t>
      </w:r>
      <w:r>
        <w:t> </w:t>
      </w:r>
      <w:r w:rsidRPr="001F764F">
        <w:t xml:space="preserve">Kč) na celkové veřejné podpoře </w:t>
      </w:r>
      <w:proofErr w:type="spellStart"/>
      <w:r w:rsidRPr="001F764F">
        <w:t>VaV</w:t>
      </w:r>
      <w:proofErr w:type="spellEnd"/>
      <w:r w:rsidRPr="001F764F">
        <w:t xml:space="preserve"> v těchto subjektech. Čtvrtina (0,9 mld. Kč) připadla na přímou veřejnou pomoc ze zahraničí - primárně </w:t>
      </w:r>
      <w:r>
        <w:t>se jedná</w:t>
      </w:r>
      <w:r w:rsidRPr="001F764F">
        <w:t xml:space="preserve"> o dotace z EU. Zbylých 30,8 % připadlo na daňovou podporu </w:t>
      </w:r>
      <w:proofErr w:type="spellStart"/>
      <w:r w:rsidRPr="001F764F">
        <w:t>VaV</w:t>
      </w:r>
      <w:proofErr w:type="spellEnd"/>
      <w:r w:rsidRPr="001F764F">
        <w:t xml:space="preserve">, díky které firmy v roce 2021 ušetřily výše zmíněných 2,4 mld. Kč. </w:t>
      </w:r>
      <w:r>
        <w:t xml:space="preserve">Tyto informace za soukromé podniky </w:t>
      </w:r>
      <w:r w:rsidRPr="001F764F">
        <w:t>budou</w:t>
      </w:r>
      <w:r>
        <w:t xml:space="preserve"> opět podrobněji </w:t>
      </w:r>
      <w:r w:rsidRPr="003F16A9">
        <w:t xml:space="preserve">rozvedeny </w:t>
      </w:r>
      <w:r w:rsidR="00C93197" w:rsidRPr="003F16A9">
        <w:t>v kapitole 3.5</w:t>
      </w:r>
      <w:r w:rsidRPr="003F16A9">
        <w:t>.</w:t>
      </w:r>
    </w:p>
    <w:p w14:paraId="5DA373D6" w14:textId="77777777" w:rsidR="00277D89" w:rsidRPr="00002406" w:rsidRDefault="00277D89" w:rsidP="005C6B34">
      <w:pPr>
        <w:spacing w:before="120"/>
        <w:jc w:val="both"/>
        <w:rPr>
          <w:b/>
        </w:rPr>
      </w:pPr>
      <w:r w:rsidRPr="001F764F">
        <w:rPr>
          <w:b/>
        </w:rPr>
        <w:t>Tab. 2 Veřejná podpora výzkumu a vývoje v Česku podle její formy - struktura (celkem = 100 %)</w:t>
      </w:r>
    </w:p>
    <w:tbl>
      <w:tblPr>
        <w:tblStyle w:val="Tabulkasmkou4zvraznn5"/>
        <w:tblW w:w="9628" w:type="dxa"/>
        <w:tblLayout w:type="fixed"/>
        <w:tblLook w:val="04A0" w:firstRow="1" w:lastRow="0" w:firstColumn="1" w:lastColumn="0" w:noHBand="0" w:noVBand="1"/>
      </w:tblPr>
      <w:tblGrid>
        <w:gridCol w:w="2194"/>
        <w:gridCol w:w="619"/>
        <w:gridCol w:w="620"/>
        <w:gridCol w:w="619"/>
        <w:gridCol w:w="620"/>
        <w:gridCol w:w="619"/>
        <w:gridCol w:w="620"/>
        <w:gridCol w:w="619"/>
        <w:gridCol w:w="620"/>
        <w:gridCol w:w="619"/>
        <w:gridCol w:w="620"/>
        <w:gridCol w:w="619"/>
        <w:gridCol w:w="620"/>
      </w:tblGrid>
      <w:tr w:rsidR="00277D89" w:rsidRPr="008011E0" w14:paraId="637FA158" w14:textId="77777777" w:rsidTr="00D97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31849B" w:themeFill="accent5" w:themeFillShade="BF"/>
            <w:noWrap/>
            <w:hideMark/>
          </w:tcPr>
          <w:p w14:paraId="629FC8E8" w14:textId="77777777" w:rsidR="00277D89" w:rsidRPr="008011E0" w:rsidRDefault="00277D89" w:rsidP="004D7374">
            <w:pPr>
              <w:spacing w:line="240" w:lineRule="auto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 </w:t>
            </w:r>
          </w:p>
        </w:tc>
        <w:tc>
          <w:tcPr>
            <w:tcW w:w="619" w:type="dxa"/>
            <w:shd w:val="clear" w:color="auto" w:fill="31849B" w:themeFill="accent5" w:themeFillShade="BF"/>
            <w:noWrap/>
            <w:vAlign w:val="center"/>
            <w:hideMark/>
          </w:tcPr>
          <w:p w14:paraId="26EB6943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2010</w:t>
            </w:r>
          </w:p>
        </w:tc>
        <w:tc>
          <w:tcPr>
            <w:tcW w:w="620" w:type="dxa"/>
            <w:shd w:val="clear" w:color="auto" w:fill="31849B" w:themeFill="accent5" w:themeFillShade="BF"/>
            <w:noWrap/>
            <w:vAlign w:val="center"/>
            <w:hideMark/>
          </w:tcPr>
          <w:p w14:paraId="30320848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2011</w:t>
            </w:r>
          </w:p>
        </w:tc>
        <w:tc>
          <w:tcPr>
            <w:tcW w:w="619" w:type="dxa"/>
            <w:shd w:val="clear" w:color="auto" w:fill="31849B" w:themeFill="accent5" w:themeFillShade="BF"/>
            <w:noWrap/>
            <w:vAlign w:val="center"/>
            <w:hideMark/>
          </w:tcPr>
          <w:p w14:paraId="0A747CF0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2012</w:t>
            </w:r>
          </w:p>
        </w:tc>
        <w:tc>
          <w:tcPr>
            <w:tcW w:w="620" w:type="dxa"/>
            <w:shd w:val="clear" w:color="auto" w:fill="31849B" w:themeFill="accent5" w:themeFillShade="BF"/>
            <w:noWrap/>
            <w:vAlign w:val="center"/>
            <w:hideMark/>
          </w:tcPr>
          <w:p w14:paraId="31E9C14E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2013</w:t>
            </w:r>
          </w:p>
        </w:tc>
        <w:tc>
          <w:tcPr>
            <w:tcW w:w="619" w:type="dxa"/>
            <w:shd w:val="clear" w:color="auto" w:fill="31849B" w:themeFill="accent5" w:themeFillShade="BF"/>
            <w:noWrap/>
            <w:vAlign w:val="center"/>
            <w:hideMark/>
          </w:tcPr>
          <w:p w14:paraId="6FA99710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2014</w:t>
            </w:r>
          </w:p>
        </w:tc>
        <w:tc>
          <w:tcPr>
            <w:tcW w:w="620" w:type="dxa"/>
            <w:shd w:val="clear" w:color="auto" w:fill="31849B" w:themeFill="accent5" w:themeFillShade="BF"/>
            <w:noWrap/>
            <w:vAlign w:val="center"/>
            <w:hideMark/>
          </w:tcPr>
          <w:p w14:paraId="581536D3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2015</w:t>
            </w:r>
          </w:p>
        </w:tc>
        <w:tc>
          <w:tcPr>
            <w:tcW w:w="619" w:type="dxa"/>
            <w:shd w:val="clear" w:color="auto" w:fill="31849B" w:themeFill="accent5" w:themeFillShade="BF"/>
            <w:noWrap/>
            <w:vAlign w:val="center"/>
            <w:hideMark/>
          </w:tcPr>
          <w:p w14:paraId="40E519CA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2016</w:t>
            </w:r>
          </w:p>
        </w:tc>
        <w:tc>
          <w:tcPr>
            <w:tcW w:w="620" w:type="dxa"/>
            <w:shd w:val="clear" w:color="auto" w:fill="31849B" w:themeFill="accent5" w:themeFillShade="BF"/>
            <w:noWrap/>
            <w:vAlign w:val="center"/>
            <w:hideMark/>
          </w:tcPr>
          <w:p w14:paraId="301B2BC2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2017</w:t>
            </w:r>
          </w:p>
        </w:tc>
        <w:tc>
          <w:tcPr>
            <w:tcW w:w="619" w:type="dxa"/>
            <w:shd w:val="clear" w:color="auto" w:fill="31849B" w:themeFill="accent5" w:themeFillShade="BF"/>
            <w:noWrap/>
            <w:vAlign w:val="center"/>
            <w:hideMark/>
          </w:tcPr>
          <w:p w14:paraId="1D6A6EFF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2018</w:t>
            </w:r>
          </w:p>
        </w:tc>
        <w:tc>
          <w:tcPr>
            <w:tcW w:w="620" w:type="dxa"/>
            <w:shd w:val="clear" w:color="auto" w:fill="31849B" w:themeFill="accent5" w:themeFillShade="BF"/>
            <w:noWrap/>
            <w:vAlign w:val="center"/>
            <w:hideMark/>
          </w:tcPr>
          <w:p w14:paraId="1730E4FC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2019</w:t>
            </w:r>
          </w:p>
        </w:tc>
        <w:tc>
          <w:tcPr>
            <w:tcW w:w="619" w:type="dxa"/>
            <w:shd w:val="clear" w:color="auto" w:fill="31849B" w:themeFill="accent5" w:themeFillShade="BF"/>
            <w:noWrap/>
            <w:vAlign w:val="center"/>
            <w:hideMark/>
          </w:tcPr>
          <w:p w14:paraId="49CD61CD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2020</w:t>
            </w:r>
          </w:p>
        </w:tc>
        <w:tc>
          <w:tcPr>
            <w:tcW w:w="620" w:type="dxa"/>
            <w:shd w:val="clear" w:color="auto" w:fill="31849B" w:themeFill="accent5" w:themeFillShade="BF"/>
            <w:noWrap/>
            <w:vAlign w:val="center"/>
            <w:hideMark/>
          </w:tcPr>
          <w:p w14:paraId="672DCF89" w14:textId="77777777" w:rsidR="00277D89" w:rsidRPr="008011E0" w:rsidRDefault="00277D89" w:rsidP="00835ED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8011E0">
              <w:rPr>
                <w:rFonts w:cs="Arial"/>
                <w:b w:val="0"/>
                <w:bCs w:val="0"/>
                <w:sz w:val="16"/>
                <w:szCs w:val="16"/>
              </w:rPr>
              <w:t>2021</w:t>
            </w:r>
          </w:p>
        </w:tc>
      </w:tr>
      <w:tr w:rsidR="00277D89" w:rsidRPr="008011E0" w14:paraId="7BFAE122" w14:textId="77777777" w:rsidTr="00D97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noWrap/>
            <w:vAlign w:val="center"/>
            <w:hideMark/>
          </w:tcPr>
          <w:p w14:paraId="325DA05C" w14:textId="77777777" w:rsidR="00277D89" w:rsidRPr="001F764F" w:rsidRDefault="00277D89" w:rsidP="00835EDD">
            <w:pPr>
              <w:spacing w:line="240" w:lineRule="auto"/>
              <w:rPr>
                <w:rFonts w:cs="Arial"/>
                <w:bCs w:val="0"/>
                <w:sz w:val="16"/>
                <w:szCs w:val="16"/>
              </w:rPr>
            </w:pPr>
            <w:r w:rsidRPr="00DE6055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619" w:type="dxa"/>
            <w:noWrap/>
            <w:vAlign w:val="center"/>
            <w:hideMark/>
          </w:tcPr>
          <w:p w14:paraId="4CDDB8C5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20" w:type="dxa"/>
            <w:noWrap/>
            <w:vAlign w:val="center"/>
            <w:hideMark/>
          </w:tcPr>
          <w:p w14:paraId="7106451D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19" w:type="dxa"/>
            <w:noWrap/>
            <w:vAlign w:val="center"/>
            <w:hideMark/>
          </w:tcPr>
          <w:p w14:paraId="18966ACA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20" w:type="dxa"/>
            <w:noWrap/>
            <w:vAlign w:val="center"/>
            <w:hideMark/>
          </w:tcPr>
          <w:p w14:paraId="5D8B8798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19" w:type="dxa"/>
            <w:noWrap/>
            <w:vAlign w:val="center"/>
            <w:hideMark/>
          </w:tcPr>
          <w:p w14:paraId="4CDDC59C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20" w:type="dxa"/>
            <w:noWrap/>
            <w:vAlign w:val="center"/>
            <w:hideMark/>
          </w:tcPr>
          <w:p w14:paraId="72F2C105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19" w:type="dxa"/>
            <w:noWrap/>
            <w:vAlign w:val="center"/>
            <w:hideMark/>
          </w:tcPr>
          <w:p w14:paraId="65E3C45E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20" w:type="dxa"/>
            <w:noWrap/>
            <w:vAlign w:val="center"/>
            <w:hideMark/>
          </w:tcPr>
          <w:p w14:paraId="6DF1252F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19" w:type="dxa"/>
            <w:noWrap/>
            <w:vAlign w:val="center"/>
            <w:hideMark/>
          </w:tcPr>
          <w:p w14:paraId="572C7083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20" w:type="dxa"/>
            <w:noWrap/>
            <w:vAlign w:val="center"/>
            <w:hideMark/>
          </w:tcPr>
          <w:p w14:paraId="5EE535EB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19" w:type="dxa"/>
            <w:noWrap/>
            <w:vAlign w:val="center"/>
            <w:hideMark/>
          </w:tcPr>
          <w:p w14:paraId="1A525A88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20" w:type="dxa"/>
            <w:noWrap/>
            <w:vAlign w:val="center"/>
            <w:hideMark/>
          </w:tcPr>
          <w:p w14:paraId="6467C4EF" w14:textId="77777777" w:rsidR="00277D89" w:rsidRPr="008011E0" w:rsidRDefault="00277D89" w:rsidP="00835EDD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8011E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277D89" w:rsidRPr="008011E0" w14:paraId="19125E69" w14:textId="77777777" w:rsidTr="00D97AD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noWrap/>
            <w:vAlign w:val="center"/>
            <w:hideMark/>
          </w:tcPr>
          <w:p w14:paraId="629BCD29" w14:textId="77777777" w:rsidR="00277D89" w:rsidRPr="00835EDD" w:rsidRDefault="00277D89" w:rsidP="00835EDD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</w:t>
            </w:r>
            <w:r w:rsidRPr="00835EDD">
              <w:rPr>
                <w:rFonts w:cs="Arial"/>
                <w:b w:val="0"/>
                <w:sz w:val="16"/>
                <w:szCs w:val="16"/>
              </w:rPr>
              <w:t>Přímá domácí - dotace ze SR</w:t>
            </w:r>
            <w:r>
              <w:rPr>
                <w:rFonts w:cs="Arial"/>
                <w:b w:val="0"/>
                <w:sz w:val="16"/>
                <w:szCs w:val="16"/>
              </w:rPr>
              <w:t xml:space="preserve"> ČR</w:t>
            </w:r>
          </w:p>
        </w:tc>
        <w:tc>
          <w:tcPr>
            <w:tcW w:w="619" w:type="dxa"/>
            <w:noWrap/>
            <w:vAlign w:val="center"/>
            <w:hideMark/>
          </w:tcPr>
          <w:p w14:paraId="0E1A88D2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620" w:type="dxa"/>
            <w:noWrap/>
            <w:vAlign w:val="center"/>
            <w:hideMark/>
          </w:tcPr>
          <w:p w14:paraId="2AFF9B7C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76,8</w:t>
            </w:r>
          </w:p>
        </w:tc>
        <w:tc>
          <w:tcPr>
            <w:tcW w:w="619" w:type="dxa"/>
            <w:noWrap/>
            <w:vAlign w:val="center"/>
            <w:hideMark/>
          </w:tcPr>
          <w:p w14:paraId="2AFCAA8E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620" w:type="dxa"/>
            <w:noWrap/>
            <w:vAlign w:val="center"/>
            <w:hideMark/>
          </w:tcPr>
          <w:p w14:paraId="3A27E081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619" w:type="dxa"/>
            <w:noWrap/>
            <w:vAlign w:val="center"/>
            <w:hideMark/>
          </w:tcPr>
          <w:p w14:paraId="26DC8351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64,4</w:t>
            </w:r>
          </w:p>
        </w:tc>
        <w:tc>
          <w:tcPr>
            <w:tcW w:w="620" w:type="dxa"/>
            <w:noWrap/>
            <w:vAlign w:val="center"/>
            <w:hideMark/>
          </w:tcPr>
          <w:p w14:paraId="74A674B8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63,6</w:t>
            </w:r>
          </w:p>
        </w:tc>
        <w:tc>
          <w:tcPr>
            <w:tcW w:w="619" w:type="dxa"/>
            <w:noWrap/>
            <w:vAlign w:val="center"/>
            <w:hideMark/>
          </w:tcPr>
          <w:p w14:paraId="30D89CD3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620" w:type="dxa"/>
            <w:noWrap/>
            <w:vAlign w:val="center"/>
            <w:hideMark/>
          </w:tcPr>
          <w:p w14:paraId="01050660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619" w:type="dxa"/>
            <w:noWrap/>
            <w:vAlign w:val="center"/>
            <w:hideMark/>
          </w:tcPr>
          <w:p w14:paraId="38D23B6F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620" w:type="dxa"/>
            <w:noWrap/>
            <w:vAlign w:val="center"/>
            <w:hideMark/>
          </w:tcPr>
          <w:p w14:paraId="743EF1C1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619" w:type="dxa"/>
            <w:noWrap/>
            <w:vAlign w:val="center"/>
            <w:hideMark/>
          </w:tcPr>
          <w:p w14:paraId="2DCD7C04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620" w:type="dxa"/>
            <w:noWrap/>
            <w:vAlign w:val="center"/>
            <w:hideMark/>
          </w:tcPr>
          <w:p w14:paraId="3F1B6584" w14:textId="77777777" w:rsidR="00277D89" w:rsidRPr="008011E0" w:rsidRDefault="00277D89" w:rsidP="00835EDD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78,5</w:t>
            </w:r>
          </w:p>
        </w:tc>
      </w:tr>
      <w:tr w:rsidR="00277D89" w:rsidRPr="008011E0" w14:paraId="1E9955D1" w14:textId="77777777" w:rsidTr="00193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noWrap/>
            <w:vAlign w:val="center"/>
            <w:hideMark/>
          </w:tcPr>
          <w:p w14:paraId="70BC935F" w14:textId="77777777" w:rsidR="00277D89" w:rsidRPr="00835EDD" w:rsidRDefault="00277D89" w:rsidP="003C20E0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</w:t>
            </w:r>
            <w:r w:rsidRPr="00835EDD">
              <w:rPr>
                <w:rFonts w:cs="Arial"/>
                <w:b w:val="0"/>
                <w:sz w:val="16"/>
                <w:szCs w:val="16"/>
              </w:rPr>
              <w:t>Přímá zahraniční  - dotace z EU</w:t>
            </w:r>
          </w:p>
        </w:tc>
        <w:tc>
          <w:tcPr>
            <w:tcW w:w="619" w:type="dxa"/>
            <w:noWrap/>
            <w:vAlign w:val="center"/>
            <w:hideMark/>
          </w:tcPr>
          <w:p w14:paraId="0D6E8A51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620" w:type="dxa"/>
            <w:noWrap/>
            <w:vAlign w:val="center"/>
            <w:hideMark/>
          </w:tcPr>
          <w:p w14:paraId="64BD00FE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619" w:type="dxa"/>
            <w:noWrap/>
            <w:vAlign w:val="center"/>
            <w:hideMark/>
          </w:tcPr>
          <w:p w14:paraId="41DBF99F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620" w:type="dxa"/>
            <w:noWrap/>
            <w:vAlign w:val="center"/>
            <w:hideMark/>
          </w:tcPr>
          <w:p w14:paraId="2F043170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30,0</w:t>
            </w:r>
          </w:p>
        </w:tc>
        <w:tc>
          <w:tcPr>
            <w:tcW w:w="619" w:type="dxa"/>
            <w:noWrap/>
            <w:vAlign w:val="center"/>
            <w:hideMark/>
          </w:tcPr>
          <w:p w14:paraId="4EE96603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620" w:type="dxa"/>
            <w:noWrap/>
            <w:vAlign w:val="center"/>
            <w:hideMark/>
          </w:tcPr>
          <w:p w14:paraId="6AFB5023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619" w:type="dxa"/>
            <w:noWrap/>
            <w:vAlign w:val="center"/>
            <w:hideMark/>
          </w:tcPr>
          <w:p w14:paraId="463E40C1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620" w:type="dxa"/>
            <w:noWrap/>
            <w:vAlign w:val="center"/>
            <w:hideMark/>
          </w:tcPr>
          <w:p w14:paraId="5D4717A2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619" w:type="dxa"/>
            <w:noWrap/>
            <w:vAlign w:val="center"/>
            <w:hideMark/>
          </w:tcPr>
          <w:p w14:paraId="0B6294CC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620" w:type="dxa"/>
            <w:noWrap/>
            <w:vAlign w:val="center"/>
            <w:hideMark/>
          </w:tcPr>
          <w:p w14:paraId="5FF2FBA6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619" w:type="dxa"/>
            <w:noWrap/>
            <w:vAlign w:val="center"/>
            <w:hideMark/>
          </w:tcPr>
          <w:p w14:paraId="07ACE939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620" w:type="dxa"/>
            <w:noWrap/>
            <w:vAlign w:val="center"/>
            <w:hideMark/>
          </w:tcPr>
          <w:p w14:paraId="0F7BE1FD" w14:textId="77777777" w:rsidR="00277D89" w:rsidRPr="008011E0" w:rsidRDefault="00277D89" w:rsidP="003C20E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8011E0">
              <w:rPr>
                <w:rFonts w:cs="Arial"/>
                <w:sz w:val="16"/>
                <w:szCs w:val="16"/>
              </w:rPr>
              <w:t>16,7</w:t>
            </w:r>
          </w:p>
        </w:tc>
      </w:tr>
      <w:tr w:rsidR="00277D89" w:rsidRPr="008011E0" w14:paraId="60F3B398" w14:textId="77777777" w:rsidTr="00D97AD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noWrap/>
            <w:vAlign w:val="center"/>
            <w:hideMark/>
          </w:tcPr>
          <w:p w14:paraId="7B7E0186" w14:textId="77777777" w:rsidR="00277D89" w:rsidRPr="00835EDD" w:rsidRDefault="00277D89" w:rsidP="003C20E0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835EDD">
              <w:rPr>
                <w:rFonts w:cs="Arial"/>
                <w:sz w:val="16"/>
                <w:szCs w:val="16"/>
              </w:rPr>
              <w:t xml:space="preserve">   Daňové odpočty na </w:t>
            </w:r>
            <w:proofErr w:type="spellStart"/>
            <w:r w:rsidRPr="00835EDD">
              <w:rPr>
                <w:rFonts w:cs="Arial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619" w:type="dxa"/>
            <w:noWrap/>
            <w:vAlign w:val="center"/>
            <w:hideMark/>
          </w:tcPr>
          <w:p w14:paraId="2C0D6046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4,9</w:t>
            </w:r>
          </w:p>
        </w:tc>
        <w:tc>
          <w:tcPr>
            <w:tcW w:w="620" w:type="dxa"/>
            <w:noWrap/>
            <w:vAlign w:val="center"/>
            <w:hideMark/>
          </w:tcPr>
          <w:p w14:paraId="18333B2B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5,4</w:t>
            </w:r>
          </w:p>
        </w:tc>
        <w:tc>
          <w:tcPr>
            <w:tcW w:w="619" w:type="dxa"/>
            <w:noWrap/>
            <w:vAlign w:val="center"/>
            <w:hideMark/>
          </w:tcPr>
          <w:p w14:paraId="00719D04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4,9</w:t>
            </w:r>
          </w:p>
        </w:tc>
        <w:tc>
          <w:tcPr>
            <w:tcW w:w="620" w:type="dxa"/>
            <w:noWrap/>
            <w:vAlign w:val="center"/>
            <w:hideMark/>
          </w:tcPr>
          <w:p w14:paraId="21A1655E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5,5</w:t>
            </w:r>
          </w:p>
        </w:tc>
        <w:tc>
          <w:tcPr>
            <w:tcW w:w="619" w:type="dxa"/>
            <w:noWrap/>
            <w:vAlign w:val="center"/>
            <w:hideMark/>
          </w:tcPr>
          <w:p w14:paraId="47BA827E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5,2</w:t>
            </w:r>
          </w:p>
        </w:tc>
        <w:tc>
          <w:tcPr>
            <w:tcW w:w="620" w:type="dxa"/>
            <w:noWrap/>
            <w:vAlign w:val="center"/>
            <w:hideMark/>
          </w:tcPr>
          <w:p w14:paraId="592CFBB8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5,6</w:t>
            </w:r>
          </w:p>
        </w:tc>
        <w:tc>
          <w:tcPr>
            <w:tcW w:w="619" w:type="dxa"/>
            <w:noWrap/>
            <w:vAlign w:val="center"/>
            <w:hideMark/>
          </w:tcPr>
          <w:p w14:paraId="2DC19F35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7,1</w:t>
            </w:r>
          </w:p>
        </w:tc>
        <w:tc>
          <w:tcPr>
            <w:tcW w:w="620" w:type="dxa"/>
            <w:noWrap/>
            <w:vAlign w:val="center"/>
            <w:hideMark/>
          </w:tcPr>
          <w:p w14:paraId="7805742A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6,6</w:t>
            </w:r>
          </w:p>
        </w:tc>
        <w:tc>
          <w:tcPr>
            <w:tcW w:w="619" w:type="dxa"/>
            <w:noWrap/>
            <w:vAlign w:val="center"/>
            <w:hideMark/>
          </w:tcPr>
          <w:p w14:paraId="04466D24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5,8</w:t>
            </w:r>
          </w:p>
        </w:tc>
        <w:tc>
          <w:tcPr>
            <w:tcW w:w="620" w:type="dxa"/>
            <w:noWrap/>
            <w:vAlign w:val="center"/>
            <w:hideMark/>
          </w:tcPr>
          <w:p w14:paraId="1CD5B78D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5,6</w:t>
            </w:r>
          </w:p>
        </w:tc>
        <w:tc>
          <w:tcPr>
            <w:tcW w:w="619" w:type="dxa"/>
            <w:noWrap/>
            <w:vAlign w:val="center"/>
            <w:hideMark/>
          </w:tcPr>
          <w:p w14:paraId="4DEF5BE9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4,4</w:t>
            </w:r>
          </w:p>
        </w:tc>
        <w:tc>
          <w:tcPr>
            <w:tcW w:w="620" w:type="dxa"/>
            <w:noWrap/>
            <w:vAlign w:val="center"/>
            <w:hideMark/>
          </w:tcPr>
          <w:p w14:paraId="72A5E29E" w14:textId="77777777" w:rsidR="00277D89" w:rsidRPr="00835EDD" w:rsidRDefault="00277D89" w:rsidP="003C20E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835EDD">
              <w:rPr>
                <w:rFonts w:cs="Arial"/>
                <w:b/>
                <w:sz w:val="16"/>
                <w:szCs w:val="16"/>
              </w:rPr>
              <w:t>4,8</w:t>
            </w:r>
          </w:p>
        </w:tc>
      </w:tr>
    </w:tbl>
    <w:p w14:paraId="003DB327" w14:textId="77777777" w:rsidR="00277D89" w:rsidRPr="0095288C" w:rsidRDefault="00277D89" w:rsidP="005C6B34">
      <w:pPr>
        <w:spacing w:before="120"/>
        <w:jc w:val="both"/>
        <w:rPr>
          <w:i/>
          <w:sz w:val="16"/>
        </w:rPr>
      </w:pPr>
      <w:r w:rsidRPr="00DB2BD8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5A0E85FB" w14:textId="77777777" w:rsidR="00277D89" w:rsidRDefault="00277D89" w:rsidP="00D97ADC">
      <w:pPr>
        <w:spacing w:before="120"/>
        <w:jc w:val="both"/>
      </w:pPr>
      <w:r>
        <w:t xml:space="preserve">Pokud se jedná o přímou podporu z veřejných domácích a zahraničních zdrojů EU celkem, v roce 2021 bylo prostřednictvím těchto dotací vynaloženo na </w:t>
      </w:r>
      <w:proofErr w:type="spellStart"/>
      <w:r>
        <w:t>VaV</w:t>
      </w:r>
      <w:proofErr w:type="spellEnd"/>
      <w:r>
        <w:t xml:space="preserve"> 47,8 mld. Kč, meziročně se jednalo o 4% nárůst. Výše této přímé podpory za posledních deset </w:t>
      </w:r>
      <w:r w:rsidRPr="007D12B2">
        <w:t>let (2012 až 2021) dosáhla</w:t>
      </w:r>
      <w:r>
        <w:t xml:space="preserve"> celkem 410 miliard korun. Necelá polovina (200 miliard) směřovala do výzkumu prováděného na vysokých školách, 35 % (150 mld. Kč) připadlo na výzkum prováděný ve vládním sektoru a zbylých 15 % (60 mld. Kč) získaly na </w:t>
      </w:r>
      <w:proofErr w:type="spellStart"/>
      <w:r>
        <w:t>VaV</w:t>
      </w:r>
      <w:proofErr w:type="spellEnd"/>
      <w:r>
        <w:t xml:space="preserve"> podniky. Na ty soukromé připadlo 45 miliard z této částky. Díky daňovým odpočtům na </w:t>
      </w:r>
      <w:proofErr w:type="spellStart"/>
      <w:r>
        <w:t>VaV</w:t>
      </w:r>
      <w:proofErr w:type="spellEnd"/>
      <w:r>
        <w:t xml:space="preserve"> soukromé podniky za těchto deset let ušetřily pomocí nepřímé veřejné podpory dalších necelých 25 miliard korun.</w:t>
      </w:r>
    </w:p>
    <w:p w14:paraId="7A36CB78" w14:textId="77777777" w:rsidR="00277D89" w:rsidRPr="00002406" w:rsidRDefault="00277D89" w:rsidP="00FD437E">
      <w:pPr>
        <w:spacing w:before="120"/>
        <w:jc w:val="both"/>
        <w:rPr>
          <w:b/>
        </w:rPr>
      </w:pPr>
      <w:r w:rsidRPr="00002406">
        <w:rPr>
          <w:b/>
        </w:rPr>
        <w:t xml:space="preserve">Tab. </w:t>
      </w:r>
      <w:r>
        <w:rPr>
          <w:b/>
        </w:rPr>
        <w:t>3</w:t>
      </w:r>
      <w:r w:rsidRPr="00002406">
        <w:rPr>
          <w:b/>
        </w:rPr>
        <w:t xml:space="preserve"> </w:t>
      </w:r>
      <w:r>
        <w:rPr>
          <w:b/>
        </w:rPr>
        <w:t>V</w:t>
      </w:r>
      <w:r w:rsidRPr="00002406">
        <w:rPr>
          <w:b/>
        </w:rPr>
        <w:t>eřejn</w:t>
      </w:r>
      <w:r>
        <w:rPr>
          <w:b/>
        </w:rPr>
        <w:t>á</w:t>
      </w:r>
      <w:r w:rsidRPr="00002406">
        <w:rPr>
          <w:b/>
        </w:rPr>
        <w:t xml:space="preserve"> podpor</w:t>
      </w:r>
      <w:r>
        <w:rPr>
          <w:b/>
        </w:rPr>
        <w:t>a</w:t>
      </w:r>
      <w:r w:rsidRPr="00002406">
        <w:rPr>
          <w:b/>
        </w:rPr>
        <w:t xml:space="preserve"> </w:t>
      </w:r>
      <w:r>
        <w:rPr>
          <w:b/>
        </w:rPr>
        <w:t xml:space="preserve">výzkumu a vývoje </w:t>
      </w:r>
      <w:r w:rsidRPr="00002406">
        <w:rPr>
          <w:b/>
        </w:rPr>
        <w:t>v</w:t>
      </w:r>
      <w:r>
        <w:rPr>
          <w:b/>
        </w:rPr>
        <w:t> </w:t>
      </w:r>
      <w:r w:rsidRPr="00002406">
        <w:rPr>
          <w:b/>
        </w:rPr>
        <w:t>Č</w:t>
      </w:r>
      <w:r>
        <w:rPr>
          <w:b/>
        </w:rPr>
        <w:t xml:space="preserve">esku podle její formy - základní podílové ukazatele (v %) </w:t>
      </w:r>
    </w:p>
    <w:tbl>
      <w:tblPr>
        <w:tblStyle w:val="Tabulkasmkou4zvraznn5"/>
        <w:tblW w:w="9671" w:type="dxa"/>
        <w:tblLook w:val="04A0" w:firstRow="1" w:lastRow="0" w:firstColumn="1" w:lastColumn="0" w:noHBand="0" w:noVBand="1"/>
      </w:tblPr>
      <w:tblGrid>
        <w:gridCol w:w="2760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11"/>
      </w:tblGrid>
      <w:tr w:rsidR="00277D89" w:rsidRPr="00623E90" w14:paraId="734B1673" w14:textId="77777777" w:rsidTr="002A5CD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31849B" w:themeFill="accent5" w:themeFillShade="BF"/>
            <w:noWrap/>
            <w:vAlign w:val="center"/>
            <w:hideMark/>
          </w:tcPr>
          <w:p w14:paraId="2328A84A" w14:textId="77777777" w:rsidR="00277D89" w:rsidRPr="00623E90" w:rsidRDefault="00277D89" w:rsidP="00134C6F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69CCF5B9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76FBA80D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2F6ADF81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320D172E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3B3F05D8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7BD009E7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7718EC55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122F7E2E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43086395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33E11FCD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5E8DB8B0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575" w:type="dxa"/>
            <w:shd w:val="clear" w:color="auto" w:fill="31849B" w:themeFill="accent5" w:themeFillShade="BF"/>
            <w:noWrap/>
            <w:vAlign w:val="center"/>
            <w:hideMark/>
          </w:tcPr>
          <w:p w14:paraId="7DF32122" w14:textId="77777777" w:rsidR="00277D89" w:rsidRPr="00623E90" w:rsidRDefault="00277D89" w:rsidP="00134C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277D89" w:rsidRPr="00623E90" w14:paraId="50F42600" w14:textId="77777777" w:rsidTr="002A5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14"/>
            <w:shd w:val="clear" w:color="auto" w:fill="B6DDE8" w:themeFill="accent5" w:themeFillTint="66"/>
            <w:noWrap/>
            <w:vAlign w:val="center"/>
            <w:hideMark/>
          </w:tcPr>
          <w:p w14:paraId="22A938C8" w14:textId="77777777" w:rsidR="00277D89" w:rsidRPr="00623E90" w:rsidRDefault="00277D89" w:rsidP="002A5CD0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a) Podíl na</w:t>
            </w:r>
            <w:r>
              <w:rPr>
                <w:rFonts w:cs="Arial"/>
                <w:sz w:val="16"/>
                <w:szCs w:val="16"/>
              </w:rPr>
              <w:t xml:space="preserve"> HDP</w:t>
            </w:r>
          </w:p>
        </w:tc>
      </w:tr>
      <w:tr w:rsidR="00277D89" w:rsidRPr="00623E90" w14:paraId="5166C390" w14:textId="77777777" w:rsidTr="002A5CD0">
        <w:trPr>
          <w:gridAfter w:val="1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noWrap/>
            <w:vAlign w:val="center"/>
            <w:hideMark/>
          </w:tcPr>
          <w:p w14:paraId="4162A391" w14:textId="77777777" w:rsidR="00277D89" w:rsidRPr="00623E9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575" w:type="dxa"/>
            <w:noWrap/>
            <w:vAlign w:val="center"/>
            <w:hideMark/>
          </w:tcPr>
          <w:p w14:paraId="0029DC27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0,68</w:t>
            </w:r>
          </w:p>
        </w:tc>
        <w:tc>
          <w:tcPr>
            <w:tcW w:w="575" w:type="dxa"/>
            <w:noWrap/>
            <w:vAlign w:val="center"/>
            <w:hideMark/>
          </w:tcPr>
          <w:p w14:paraId="60EF7BEA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0,84</w:t>
            </w:r>
          </w:p>
        </w:tc>
        <w:tc>
          <w:tcPr>
            <w:tcW w:w="575" w:type="dxa"/>
            <w:noWrap/>
            <w:vAlign w:val="center"/>
            <w:hideMark/>
          </w:tcPr>
          <w:p w14:paraId="5E719F3E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0,98</w:t>
            </w:r>
          </w:p>
        </w:tc>
        <w:tc>
          <w:tcPr>
            <w:tcW w:w="575" w:type="dxa"/>
            <w:noWrap/>
            <w:vAlign w:val="center"/>
            <w:hideMark/>
          </w:tcPr>
          <w:p w14:paraId="47F6F094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1,01</w:t>
            </w:r>
          </w:p>
        </w:tc>
        <w:tc>
          <w:tcPr>
            <w:tcW w:w="575" w:type="dxa"/>
            <w:noWrap/>
            <w:vAlign w:val="center"/>
            <w:hideMark/>
          </w:tcPr>
          <w:p w14:paraId="67783C8C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1,00</w:t>
            </w:r>
          </w:p>
        </w:tc>
        <w:tc>
          <w:tcPr>
            <w:tcW w:w="575" w:type="dxa"/>
            <w:noWrap/>
            <w:vAlign w:val="center"/>
            <w:hideMark/>
          </w:tcPr>
          <w:p w14:paraId="0AB7BE73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0,97</w:t>
            </w:r>
          </w:p>
        </w:tc>
        <w:tc>
          <w:tcPr>
            <w:tcW w:w="575" w:type="dxa"/>
            <w:noWrap/>
            <w:vAlign w:val="center"/>
            <w:hideMark/>
          </w:tcPr>
          <w:p w14:paraId="4611F15B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0,70</w:t>
            </w:r>
          </w:p>
        </w:tc>
        <w:tc>
          <w:tcPr>
            <w:tcW w:w="575" w:type="dxa"/>
            <w:noWrap/>
            <w:vAlign w:val="center"/>
            <w:hideMark/>
          </w:tcPr>
          <w:p w14:paraId="39651703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0,74</w:t>
            </w:r>
          </w:p>
        </w:tc>
        <w:tc>
          <w:tcPr>
            <w:tcW w:w="575" w:type="dxa"/>
            <w:noWrap/>
            <w:vAlign w:val="center"/>
            <w:hideMark/>
          </w:tcPr>
          <w:p w14:paraId="76309797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0,82</w:t>
            </w:r>
          </w:p>
        </w:tc>
        <w:tc>
          <w:tcPr>
            <w:tcW w:w="575" w:type="dxa"/>
            <w:noWrap/>
            <w:vAlign w:val="center"/>
            <w:hideMark/>
          </w:tcPr>
          <w:p w14:paraId="41348353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0,84</w:t>
            </w:r>
          </w:p>
        </w:tc>
        <w:tc>
          <w:tcPr>
            <w:tcW w:w="575" w:type="dxa"/>
            <w:noWrap/>
            <w:vAlign w:val="center"/>
            <w:hideMark/>
          </w:tcPr>
          <w:p w14:paraId="169EF094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0,84</w:t>
            </w:r>
          </w:p>
        </w:tc>
        <w:tc>
          <w:tcPr>
            <w:tcW w:w="575" w:type="dxa"/>
            <w:noWrap/>
            <w:vAlign w:val="center"/>
            <w:hideMark/>
          </w:tcPr>
          <w:p w14:paraId="6A80270B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0,82</w:t>
            </w:r>
          </w:p>
        </w:tc>
      </w:tr>
      <w:tr w:rsidR="00277D89" w:rsidRPr="00623E90" w14:paraId="3798EA25" w14:textId="77777777" w:rsidTr="002A5CD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noWrap/>
            <w:vAlign w:val="center"/>
            <w:hideMark/>
          </w:tcPr>
          <w:p w14:paraId="6E693ABC" w14:textId="77777777" w:rsidR="00277D89" w:rsidRPr="00623E90" w:rsidRDefault="00277D89" w:rsidP="00134C6F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</w:t>
            </w:r>
            <w:r w:rsidRPr="00E8092A">
              <w:rPr>
                <w:rFonts w:cs="Arial"/>
                <w:b w:val="0"/>
                <w:sz w:val="16"/>
                <w:szCs w:val="16"/>
              </w:rPr>
              <w:t>Přímá domácí - dotace ze SR ČR</w:t>
            </w:r>
          </w:p>
        </w:tc>
        <w:tc>
          <w:tcPr>
            <w:tcW w:w="575" w:type="dxa"/>
            <w:noWrap/>
            <w:vAlign w:val="center"/>
            <w:hideMark/>
          </w:tcPr>
          <w:p w14:paraId="55FF2CD1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0,59</w:t>
            </w:r>
          </w:p>
        </w:tc>
        <w:tc>
          <w:tcPr>
            <w:tcW w:w="575" w:type="dxa"/>
            <w:noWrap/>
            <w:vAlign w:val="center"/>
            <w:hideMark/>
          </w:tcPr>
          <w:p w14:paraId="396724C5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0,64</w:t>
            </w:r>
          </w:p>
        </w:tc>
        <w:tc>
          <w:tcPr>
            <w:tcW w:w="575" w:type="dxa"/>
            <w:noWrap/>
            <w:vAlign w:val="center"/>
            <w:hideMark/>
          </w:tcPr>
          <w:p w14:paraId="44FA610C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0,65</w:t>
            </w:r>
          </w:p>
        </w:tc>
        <w:tc>
          <w:tcPr>
            <w:tcW w:w="575" w:type="dxa"/>
            <w:noWrap/>
            <w:vAlign w:val="center"/>
            <w:hideMark/>
          </w:tcPr>
          <w:p w14:paraId="5469EE23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0,65</w:t>
            </w:r>
          </w:p>
        </w:tc>
        <w:tc>
          <w:tcPr>
            <w:tcW w:w="575" w:type="dxa"/>
            <w:noWrap/>
            <w:vAlign w:val="center"/>
            <w:hideMark/>
          </w:tcPr>
          <w:p w14:paraId="7EE19A50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0,65</w:t>
            </w:r>
          </w:p>
        </w:tc>
        <w:tc>
          <w:tcPr>
            <w:tcW w:w="575" w:type="dxa"/>
            <w:noWrap/>
            <w:vAlign w:val="center"/>
            <w:hideMark/>
          </w:tcPr>
          <w:p w14:paraId="2FE9FAF4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0,62</w:t>
            </w:r>
          </w:p>
        </w:tc>
        <w:tc>
          <w:tcPr>
            <w:tcW w:w="575" w:type="dxa"/>
            <w:noWrap/>
            <w:vAlign w:val="center"/>
            <w:hideMark/>
          </w:tcPr>
          <w:p w14:paraId="3E4D4147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0,59</w:t>
            </w:r>
          </w:p>
        </w:tc>
        <w:tc>
          <w:tcPr>
            <w:tcW w:w="575" w:type="dxa"/>
            <w:noWrap/>
            <w:vAlign w:val="center"/>
            <w:hideMark/>
          </w:tcPr>
          <w:p w14:paraId="34CE0414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0,61</w:t>
            </w:r>
          </w:p>
        </w:tc>
        <w:tc>
          <w:tcPr>
            <w:tcW w:w="575" w:type="dxa"/>
            <w:noWrap/>
            <w:vAlign w:val="center"/>
            <w:hideMark/>
          </w:tcPr>
          <w:p w14:paraId="5E7F5173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0,65</w:t>
            </w:r>
          </w:p>
        </w:tc>
        <w:tc>
          <w:tcPr>
            <w:tcW w:w="575" w:type="dxa"/>
            <w:noWrap/>
            <w:vAlign w:val="center"/>
            <w:hideMark/>
          </w:tcPr>
          <w:p w14:paraId="55648EFB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0,65</w:t>
            </w:r>
          </w:p>
        </w:tc>
        <w:tc>
          <w:tcPr>
            <w:tcW w:w="575" w:type="dxa"/>
            <w:noWrap/>
            <w:vAlign w:val="center"/>
            <w:hideMark/>
          </w:tcPr>
          <w:p w14:paraId="0DCE03BC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0,68</w:t>
            </w:r>
          </w:p>
        </w:tc>
        <w:tc>
          <w:tcPr>
            <w:tcW w:w="575" w:type="dxa"/>
            <w:noWrap/>
            <w:vAlign w:val="center"/>
            <w:hideMark/>
          </w:tcPr>
          <w:p w14:paraId="337200E4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0,65</w:t>
            </w:r>
          </w:p>
        </w:tc>
      </w:tr>
      <w:tr w:rsidR="00277D89" w:rsidRPr="00623E90" w14:paraId="6A055C87" w14:textId="77777777" w:rsidTr="002A5CD0">
        <w:trPr>
          <w:gridAfter w:val="1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noWrap/>
            <w:vAlign w:val="center"/>
            <w:hideMark/>
          </w:tcPr>
          <w:p w14:paraId="005B5394" w14:textId="77777777" w:rsidR="00277D89" w:rsidRPr="00623E90" w:rsidRDefault="00277D89" w:rsidP="00CB2F03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</w:t>
            </w:r>
            <w:r w:rsidRPr="00E8092A">
              <w:rPr>
                <w:rFonts w:cs="Arial"/>
                <w:b w:val="0"/>
                <w:sz w:val="16"/>
                <w:szCs w:val="16"/>
              </w:rPr>
              <w:t>Přímá zahraniční  - dotace z EU</w:t>
            </w:r>
          </w:p>
        </w:tc>
        <w:tc>
          <w:tcPr>
            <w:tcW w:w="575" w:type="dxa"/>
            <w:noWrap/>
            <w:vAlign w:val="center"/>
            <w:hideMark/>
          </w:tcPr>
          <w:p w14:paraId="4AA208D7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0,06</w:t>
            </w:r>
          </w:p>
        </w:tc>
        <w:tc>
          <w:tcPr>
            <w:tcW w:w="575" w:type="dxa"/>
            <w:noWrap/>
            <w:vAlign w:val="center"/>
            <w:hideMark/>
          </w:tcPr>
          <w:p w14:paraId="453A032A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0,15</w:t>
            </w:r>
          </w:p>
        </w:tc>
        <w:tc>
          <w:tcPr>
            <w:tcW w:w="575" w:type="dxa"/>
            <w:noWrap/>
            <w:vAlign w:val="center"/>
            <w:hideMark/>
          </w:tcPr>
          <w:p w14:paraId="5D982910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0,28</w:t>
            </w:r>
          </w:p>
        </w:tc>
        <w:tc>
          <w:tcPr>
            <w:tcW w:w="575" w:type="dxa"/>
            <w:noWrap/>
            <w:vAlign w:val="center"/>
            <w:hideMark/>
          </w:tcPr>
          <w:p w14:paraId="316C3D9B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0,30</w:t>
            </w:r>
          </w:p>
        </w:tc>
        <w:tc>
          <w:tcPr>
            <w:tcW w:w="575" w:type="dxa"/>
            <w:noWrap/>
            <w:vAlign w:val="center"/>
            <w:hideMark/>
          </w:tcPr>
          <w:p w14:paraId="20842147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0,30</w:t>
            </w:r>
          </w:p>
        </w:tc>
        <w:tc>
          <w:tcPr>
            <w:tcW w:w="575" w:type="dxa"/>
            <w:noWrap/>
            <w:vAlign w:val="center"/>
            <w:hideMark/>
          </w:tcPr>
          <w:p w14:paraId="07FD5C97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0,30</w:t>
            </w:r>
          </w:p>
        </w:tc>
        <w:tc>
          <w:tcPr>
            <w:tcW w:w="575" w:type="dxa"/>
            <w:noWrap/>
            <w:vAlign w:val="center"/>
            <w:hideMark/>
          </w:tcPr>
          <w:p w14:paraId="1DD5BE63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0,06</w:t>
            </w:r>
          </w:p>
        </w:tc>
        <w:tc>
          <w:tcPr>
            <w:tcW w:w="575" w:type="dxa"/>
            <w:noWrap/>
            <w:vAlign w:val="center"/>
            <w:hideMark/>
          </w:tcPr>
          <w:p w14:paraId="2BF591EA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0,08</w:t>
            </w:r>
          </w:p>
        </w:tc>
        <w:tc>
          <w:tcPr>
            <w:tcW w:w="575" w:type="dxa"/>
            <w:noWrap/>
            <w:vAlign w:val="center"/>
            <w:hideMark/>
          </w:tcPr>
          <w:p w14:paraId="06EB8F75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0,12</w:t>
            </w:r>
          </w:p>
        </w:tc>
        <w:tc>
          <w:tcPr>
            <w:tcW w:w="575" w:type="dxa"/>
            <w:noWrap/>
            <w:vAlign w:val="center"/>
            <w:hideMark/>
          </w:tcPr>
          <w:p w14:paraId="15EB3FFE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0,14</w:t>
            </w:r>
          </w:p>
        </w:tc>
        <w:tc>
          <w:tcPr>
            <w:tcW w:w="575" w:type="dxa"/>
            <w:noWrap/>
            <w:vAlign w:val="center"/>
            <w:hideMark/>
          </w:tcPr>
          <w:p w14:paraId="7D02A77F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0,13</w:t>
            </w:r>
          </w:p>
        </w:tc>
        <w:tc>
          <w:tcPr>
            <w:tcW w:w="575" w:type="dxa"/>
            <w:noWrap/>
            <w:vAlign w:val="center"/>
            <w:hideMark/>
          </w:tcPr>
          <w:p w14:paraId="69E0A420" w14:textId="77777777" w:rsidR="00277D89" w:rsidRPr="00623E90" w:rsidRDefault="00277D89" w:rsidP="00CB2F03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0,14</w:t>
            </w:r>
          </w:p>
        </w:tc>
      </w:tr>
      <w:tr w:rsidR="00277D89" w:rsidRPr="00623E90" w14:paraId="1A2DD8B2" w14:textId="77777777" w:rsidTr="002A5CD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noWrap/>
            <w:vAlign w:val="center"/>
            <w:hideMark/>
          </w:tcPr>
          <w:p w14:paraId="6ABB9F60" w14:textId="77777777" w:rsidR="00277D89" w:rsidRPr="00623E9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</w:t>
            </w:r>
            <w:r w:rsidRPr="002451E9">
              <w:rPr>
                <w:rFonts w:cs="Arial"/>
                <w:sz w:val="16"/>
                <w:szCs w:val="16"/>
              </w:rPr>
              <w:t>D</w:t>
            </w:r>
            <w:r w:rsidRPr="00623E90">
              <w:rPr>
                <w:rFonts w:cs="Arial"/>
                <w:sz w:val="16"/>
                <w:szCs w:val="16"/>
              </w:rPr>
              <w:t xml:space="preserve">aňové odpočty na </w:t>
            </w:r>
            <w:proofErr w:type="spellStart"/>
            <w:r w:rsidRPr="00623E90">
              <w:rPr>
                <w:rFonts w:cs="Arial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575" w:type="dxa"/>
            <w:noWrap/>
            <w:vAlign w:val="center"/>
            <w:hideMark/>
          </w:tcPr>
          <w:p w14:paraId="3ADE1B23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0,03</w:t>
            </w:r>
          </w:p>
        </w:tc>
        <w:tc>
          <w:tcPr>
            <w:tcW w:w="575" w:type="dxa"/>
            <w:noWrap/>
            <w:vAlign w:val="center"/>
            <w:hideMark/>
          </w:tcPr>
          <w:p w14:paraId="75C3F1D1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7920D289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7B39DC75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0,06</w:t>
            </w:r>
          </w:p>
        </w:tc>
        <w:tc>
          <w:tcPr>
            <w:tcW w:w="575" w:type="dxa"/>
            <w:noWrap/>
            <w:vAlign w:val="center"/>
            <w:hideMark/>
          </w:tcPr>
          <w:p w14:paraId="75CB7D18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1A8B0705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629903AF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232F4B9C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68745CE3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531C59AA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0,05</w:t>
            </w:r>
          </w:p>
        </w:tc>
        <w:tc>
          <w:tcPr>
            <w:tcW w:w="575" w:type="dxa"/>
            <w:noWrap/>
            <w:vAlign w:val="center"/>
            <w:hideMark/>
          </w:tcPr>
          <w:p w14:paraId="01A8A980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0,04</w:t>
            </w:r>
          </w:p>
        </w:tc>
        <w:tc>
          <w:tcPr>
            <w:tcW w:w="575" w:type="dxa"/>
            <w:noWrap/>
            <w:vAlign w:val="center"/>
            <w:hideMark/>
          </w:tcPr>
          <w:p w14:paraId="3E7B45B4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0,04</w:t>
            </w:r>
          </w:p>
        </w:tc>
      </w:tr>
      <w:tr w:rsidR="00277D89" w:rsidRPr="00623E90" w14:paraId="5FBD673F" w14:textId="77777777" w:rsidTr="002A5CD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14"/>
            <w:shd w:val="clear" w:color="auto" w:fill="B6DDE8" w:themeFill="accent5" w:themeFillTint="66"/>
            <w:noWrap/>
            <w:vAlign w:val="center"/>
            <w:hideMark/>
          </w:tcPr>
          <w:p w14:paraId="6BDEDC7C" w14:textId="77777777" w:rsidR="00277D89" w:rsidRPr="00623E9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b) Podíl na výdajích ze státního rozpočtu ČR celkem</w:t>
            </w:r>
          </w:p>
        </w:tc>
      </w:tr>
      <w:tr w:rsidR="00277D89" w:rsidRPr="00623E90" w14:paraId="3BEC2CCC" w14:textId="77777777" w:rsidTr="002A5CD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  <w:noWrap/>
            <w:vAlign w:val="center"/>
            <w:hideMark/>
          </w:tcPr>
          <w:p w14:paraId="002ED2CD" w14:textId="77777777" w:rsidR="00277D89" w:rsidRPr="00623E9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F59C011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2,34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12A0B7E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2,95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07B54B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3,49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C2D3E4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3,57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4479CE9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3,59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A5B4A45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3,46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3D18AD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2,75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E875FE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2,97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E03869D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3,16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4FF9BE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3,12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F2CDD85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2,60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3AF595" w14:textId="77777777" w:rsidR="00277D89" w:rsidRPr="00623E90" w:rsidRDefault="00277D89" w:rsidP="00134C6F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23E90">
              <w:rPr>
                <w:rFonts w:cs="Arial"/>
                <w:b/>
                <w:bCs/>
                <w:sz w:val="16"/>
                <w:szCs w:val="16"/>
              </w:rPr>
              <w:t>2,63</w:t>
            </w:r>
          </w:p>
        </w:tc>
      </w:tr>
      <w:tr w:rsidR="00277D89" w:rsidRPr="00623E90" w14:paraId="6457B8A3" w14:textId="77777777" w:rsidTr="002A5CD0">
        <w:trPr>
          <w:gridAfter w:val="1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DAEEF3" w:themeFill="accent5" w:themeFillTint="33"/>
            <w:noWrap/>
            <w:vAlign w:val="center"/>
            <w:hideMark/>
          </w:tcPr>
          <w:p w14:paraId="6E7F5583" w14:textId="77777777" w:rsidR="00277D89" w:rsidRPr="00623E90" w:rsidRDefault="00277D89" w:rsidP="00134C6F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</w:t>
            </w:r>
            <w:r w:rsidRPr="00E8092A">
              <w:rPr>
                <w:rFonts w:cs="Arial"/>
                <w:b w:val="0"/>
                <w:sz w:val="16"/>
                <w:szCs w:val="16"/>
              </w:rPr>
              <w:t>Přímá domácí - dotace ze SR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260086C4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2,03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D3ED08F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2,27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6DD40977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2,31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A7BFC75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2,31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019119CE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2,31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3697ACB5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2,20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3C9706C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2,34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11EACE48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2,44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7F85B1F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2,50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0DCCB298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2,42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00EC2E4A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2,09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FB881C7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2,07</w:t>
            </w:r>
          </w:p>
        </w:tc>
      </w:tr>
      <w:tr w:rsidR="00277D89" w:rsidRPr="00623E90" w14:paraId="0424B875" w14:textId="77777777" w:rsidTr="002A5CD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auto"/>
            <w:noWrap/>
            <w:vAlign w:val="center"/>
            <w:hideMark/>
          </w:tcPr>
          <w:p w14:paraId="145328A6" w14:textId="77777777" w:rsidR="00277D89" w:rsidRPr="00623E90" w:rsidRDefault="00277D89" w:rsidP="001E2310">
            <w:pPr>
              <w:spacing w:line="240" w:lineRule="auto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</w:t>
            </w:r>
            <w:r w:rsidRPr="00E8092A">
              <w:rPr>
                <w:rFonts w:cs="Arial"/>
                <w:b w:val="0"/>
                <w:sz w:val="16"/>
                <w:szCs w:val="16"/>
              </w:rPr>
              <w:t>Přímá zahraniční  - dotace z EU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4B1D34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0,19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DAC36DF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0,53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C1E0D5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1,01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DAFA5C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1,07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5C370FE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1,09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D28463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1,07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2D81B5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0,22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4D6025B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0,34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1250B71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0,47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34B23D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0,52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1A68CDF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0,39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77487E" w14:textId="77777777" w:rsidR="00277D89" w:rsidRPr="00623E90" w:rsidRDefault="00277D89" w:rsidP="001E2310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623E90">
              <w:rPr>
                <w:rFonts w:cs="Arial"/>
                <w:sz w:val="16"/>
                <w:szCs w:val="16"/>
              </w:rPr>
              <w:t>0,44</w:t>
            </w:r>
          </w:p>
        </w:tc>
      </w:tr>
      <w:tr w:rsidR="00277D89" w:rsidRPr="002451E9" w14:paraId="0EC888CD" w14:textId="77777777" w:rsidTr="002A5CD0">
        <w:trPr>
          <w:gridAfter w:val="1"/>
          <w:wAfter w:w="11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shd w:val="clear" w:color="auto" w:fill="DAEEF3" w:themeFill="accent5" w:themeFillTint="33"/>
            <w:noWrap/>
            <w:vAlign w:val="center"/>
            <w:hideMark/>
          </w:tcPr>
          <w:p w14:paraId="0FC51A34" w14:textId="77777777" w:rsidR="00277D89" w:rsidRPr="00623E9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</w:t>
            </w:r>
            <w:r w:rsidRPr="00623E90">
              <w:rPr>
                <w:rFonts w:cs="Arial"/>
                <w:sz w:val="16"/>
                <w:szCs w:val="16"/>
              </w:rPr>
              <w:t xml:space="preserve">Daňové odpočty na </w:t>
            </w:r>
            <w:proofErr w:type="spellStart"/>
            <w:r w:rsidRPr="00623E90">
              <w:rPr>
                <w:rFonts w:cs="Arial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178AEB20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0,11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476AE0DF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0,16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6A41B854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0,17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6496F3D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0,20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A3D799B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0,19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236F38A7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0,19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CDD368E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0,20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4D82E843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0,20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321523CA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0,18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00AC0DD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0,18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6795DF3C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0,11</w:t>
            </w:r>
          </w:p>
        </w:tc>
        <w:tc>
          <w:tcPr>
            <w:tcW w:w="575" w:type="dxa"/>
            <w:shd w:val="clear" w:color="auto" w:fill="DAEEF3" w:themeFill="accent5" w:themeFillTint="33"/>
            <w:noWrap/>
            <w:vAlign w:val="center"/>
            <w:hideMark/>
          </w:tcPr>
          <w:p w14:paraId="7BA1F1DC" w14:textId="77777777" w:rsidR="00277D89" w:rsidRPr="00623E90" w:rsidRDefault="00277D89" w:rsidP="00134C6F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6"/>
                <w:szCs w:val="16"/>
              </w:rPr>
            </w:pPr>
            <w:r w:rsidRPr="00623E90">
              <w:rPr>
                <w:rFonts w:cs="Arial"/>
                <w:b/>
                <w:sz w:val="16"/>
                <w:szCs w:val="16"/>
              </w:rPr>
              <w:t>0,13</w:t>
            </w:r>
          </w:p>
        </w:tc>
      </w:tr>
    </w:tbl>
    <w:p w14:paraId="3E34C7F6" w14:textId="77777777" w:rsidR="00277D89" w:rsidRPr="0095288C" w:rsidRDefault="00277D89" w:rsidP="00FD437E">
      <w:pPr>
        <w:spacing w:before="120"/>
        <w:jc w:val="both"/>
        <w:rPr>
          <w:i/>
          <w:sz w:val="16"/>
        </w:rPr>
      </w:pPr>
      <w:r w:rsidRPr="00DB2BD8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09E7F7A5" w14:textId="77777777" w:rsidR="00277D89" w:rsidRDefault="00277D89" w:rsidP="00602E64">
      <w:pPr>
        <w:spacing w:before="120"/>
        <w:jc w:val="both"/>
      </w:pPr>
      <w:r w:rsidRPr="00D97ADC">
        <w:t xml:space="preserve">V roce 2021 odpovídala celková veřejná podpora </w:t>
      </w:r>
      <w:proofErr w:type="spellStart"/>
      <w:r w:rsidRPr="00D97ADC">
        <w:t>VaV</w:t>
      </w:r>
      <w:proofErr w:type="spellEnd"/>
      <w:r w:rsidRPr="00D97ADC">
        <w:t xml:space="preserve"> v Česku 0,82 % hrubého domácího produktu (HDP). Nejvyšší byl tento podíl v letech 2012 až 2015, kdy se pohyboval kolem 1 % HDP. Na celkových výdajích státního rozpočtu se </w:t>
      </w:r>
      <w:r>
        <w:t xml:space="preserve">tato podpora v roce 2021 </w:t>
      </w:r>
      <w:r w:rsidRPr="00D97ADC">
        <w:t xml:space="preserve">podílela 2,6 %, tj. stejně jako v roce předchozím. I v tomto případě dosáhl podíl nejvyšších hodnot v letech 2012 až 2015, a to kolem 3,5 %. </w:t>
      </w:r>
    </w:p>
    <w:p w14:paraId="23142F2A" w14:textId="77777777" w:rsidR="00277D89" w:rsidRDefault="00277D89" w:rsidP="00602E64">
      <w:pPr>
        <w:spacing w:before="120"/>
        <w:jc w:val="both"/>
      </w:pPr>
      <w:r>
        <w:t xml:space="preserve">Jak již z předchozího textu vyplývá, státní rozpočet je druhým nejvýznamnějším zdrojem financování </w:t>
      </w:r>
      <w:proofErr w:type="spellStart"/>
      <w:r>
        <w:t>VaV</w:t>
      </w:r>
      <w:proofErr w:type="spellEnd"/>
      <w:r>
        <w:t xml:space="preserve"> činnosti prováděné na našem území – v posledních letech je z tohoto zdroje výzkum a vývoj financován z jedné třetiny. V roce 2021 bylo z veřejných domácích zdrojů prostřednictvím přímé podpory na výzkum a vývoj vynaloženo výše zmíněných 39,4 mld. Kč. I když se jedná o rekordní částku, tak v porovnání s výrazným navyšováním prostředků státu na tuto činnost v letech 2017 až 2019, došlo již druhý rok v řadě k výraznému zpomalení tempa růstu těchto výdajů. Navíc podíl veřejných domácích zdrojů na </w:t>
      </w:r>
      <w:proofErr w:type="spellStart"/>
      <w:r>
        <w:t>VaV</w:t>
      </w:r>
      <w:proofErr w:type="spellEnd"/>
      <w:r>
        <w:t xml:space="preserve"> na celkových výdajích státního rozpočtu klesá již třetí rok v řadě, a to z 2,5 % v roce 2018 na 2,1 % v roce 2021.</w:t>
      </w:r>
    </w:p>
    <w:p w14:paraId="586216E7" w14:textId="731E0AAC" w:rsidR="00277D89" w:rsidRPr="00391DBA" w:rsidRDefault="00277D89" w:rsidP="00797D34">
      <w:pPr>
        <w:keepNext/>
        <w:spacing w:before="120"/>
        <w:jc w:val="both"/>
        <w:rPr>
          <w:b/>
        </w:rPr>
      </w:pPr>
      <w:r w:rsidRPr="003A70FA">
        <w:rPr>
          <w:b/>
        </w:rPr>
        <w:lastRenderedPageBreak/>
        <w:t xml:space="preserve">Graf </w:t>
      </w:r>
      <w:r w:rsidRPr="003A70FA">
        <w:rPr>
          <w:b/>
        </w:rPr>
        <w:fldChar w:fldCharType="begin"/>
      </w:r>
      <w:r w:rsidRPr="003A70FA">
        <w:rPr>
          <w:b/>
        </w:rPr>
        <w:instrText xml:space="preserve"> SEQ Graf \* ARABIC </w:instrText>
      </w:r>
      <w:r w:rsidRPr="003A70FA">
        <w:rPr>
          <w:b/>
        </w:rPr>
        <w:fldChar w:fldCharType="separate"/>
      </w:r>
      <w:r w:rsidR="00685B0F">
        <w:rPr>
          <w:b/>
          <w:noProof/>
        </w:rPr>
        <w:t>3</w:t>
      </w:r>
      <w:r w:rsidRPr="003A70FA">
        <w:rPr>
          <w:b/>
        </w:rPr>
        <w:fldChar w:fldCharType="end"/>
      </w:r>
      <w:r w:rsidRPr="005B22A7">
        <w:rPr>
          <w:b/>
        </w:rPr>
        <w:t xml:space="preserve">: </w:t>
      </w:r>
      <w:r>
        <w:rPr>
          <w:b/>
        </w:rPr>
        <w:t>Výzkum a vývoj financovaný v Česku ze státního rozpočtu prostřednictvím přímé podpory</w:t>
      </w:r>
    </w:p>
    <w:p w14:paraId="4615820C" w14:textId="031B608B" w:rsidR="00277D89" w:rsidRDefault="001F16D4" w:rsidP="00797D34">
      <w:pPr>
        <w:jc w:val="both"/>
        <w:rPr>
          <w:i/>
          <w:sz w:val="16"/>
        </w:rPr>
      </w:pPr>
      <w:r w:rsidRPr="001F16D4">
        <w:drawing>
          <wp:inline distT="0" distB="0" distL="0" distR="0" wp14:anchorId="4C536892" wp14:editId="36DF8C19">
            <wp:extent cx="6047619" cy="2876190"/>
            <wp:effectExtent l="0" t="0" r="0" b="63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619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CFF0" w14:textId="77777777" w:rsidR="00277D89" w:rsidRPr="0095288C" w:rsidRDefault="00277D89" w:rsidP="00DB2BD8">
      <w:pPr>
        <w:spacing w:before="120"/>
        <w:jc w:val="both"/>
        <w:rPr>
          <w:i/>
          <w:sz w:val="16"/>
        </w:rPr>
      </w:pPr>
      <w:r w:rsidRPr="00DB2BD8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7F781242" w14:textId="3B521D57" w:rsidR="00277D89" w:rsidRDefault="00277D89" w:rsidP="00602E64">
      <w:pPr>
        <w:spacing w:before="120"/>
        <w:jc w:val="both"/>
      </w:pPr>
      <w:r w:rsidRPr="005A7E34">
        <w:t>Veřejné domácí zdroje jsou směřovány zvláště na podporu výzkumu ve veřejném sektoru</w:t>
      </w:r>
      <w:r>
        <w:t xml:space="preserve">. </w:t>
      </w:r>
      <w:r w:rsidRPr="005A7E34">
        <w:t xml:space="preserve">Účelová podpora výzkumu prováděného </w:t>
      </w:r>
      <w:r>
        <w:t xml:space="preserve">soukromými </w:t>
      </w:r>
      <w:r w:rsidRPr="005A7E34">
        <w:t xml:space="preserve">podniky se v posledních </w:t>
      </w:r>
      <w:r>
        <w:t xml:space="preserve">třech letech </w:t>
      </w:r>
      <w:r w:rsidRPr="005A7E34">
        <w:t>pohyb</w:t>
      </w:r>
      <w:r>
        <w:t xml:space="preserve">ovala </w:t>
      </w:r>
      <w:r w:rsidRPr="005A7E34">
        <w:t xml:space="preserve">okolo </w:t>
      </w:r>
      <w:r>
        <w:t>3,5</w:t>
      </w:r>
      <w:r w:rsidRPr="005A7E34">
        <w:t xml:space="preserve"> mld. Kč ročně</w:t>
      </w:r>
      <w:r>
        <w:t xml:space="preserve">. Z celkové přímé podpory z domácích veřejných zdrojů prostřednictvím státního rozpočtu jde na výzkum a vývoj v soukromých podnicích od roku 2015 necelá desetina. </w:t>
      </w:r>
      <w:r w:rsidRPr="005A7E34">
        <w:t xml:space="preserve">Tento údaj odpovídá </w:t>
      </w:r>
      <w:r>
        <w:t xml:space="preserve">podílu </w:t>
      </w:r>
      <w:r w:rsidRPr="005A7E34">
        <w:t>v</w:t>
      </w:r>
      <w:r>
        <w:t> </w:t>
      </w:r>
      <w:r w:rsidRPr="005A7E34">
        <w:t>Německu</w:t>
      </w:r>
      <w:r>
        <w:t xml:space="preserve"> či v </w:t>
      </w:r>
      <w:r w:rsidRPr="005A7E34">
        <w:t>Rakousku</w:t>
      </w:r>
      <w:r>
        <w:t xml:space="preserve">, i když v absolutních hodnotách </w:t>
      </w:r>
      <w:r w:rsidR="00B36D18">
        <w:t xml:space="preserve">se jedná </w:t>
      </w:r>
      <w:r>
        <w:t>o výrazně nižší prostředky</w:t>
      </w:r>
      <w:r w:rsidR="004D2BB7">
        <w:t xml:space="preserve"> než v uvedeních zemích</w:t>
      </w:r>
      <w:r>
        <w:t xml:space="preserve">. </w:t>
      </w:r>
    </w:p>
    <w:p w14:paraId="3C6179A5" w14:textId="77777777" w:rsidR="00277D89" w:rsidRPr="00391DBA" w:rsidRDefault="00277D89" w:rsidP="002C5982">
      <w:pPr>
        <w:keepNext/>
        <w:spacing w:before="120"/>
        <w:jc w:val="both"/>
        <w:rPr>
          <w:b/>
        </w:rPr>
      </w:pPr>
      <w:r w:rsidRPr="00391DBA">
        <w:rPr>
          <w:b/>
        </w:rPr>
        <w:t xml:space="preserve">Graf </w:t>
      </w:r>
      <w:r>
        <w:rPr>
          <w:b/>
        </w:rPr>
        <w:t>4</w:t>
      </w:r>
      <w:r w:rsidRPr="00C56392">
        <w:rPr>
          <w:b/>
        </w:rPr>
        <w:t xml:space="preserve">: </w:t>
      </w:r>
      <w:r>
        <w:rPr>
          <w:b/>
        </w:rPr>
        <w:t>Výzkum a vývoj financovaný v Česku z veřejných zahraničních zdrojů (dotace z EU)</w:t>
      </w:r>
    </w:p>
    <w:p w14:paraId="0284789A" w14:textId="100CA64D" w:rsidR="00277D89" w:rsidRDefault="001F16D4" w:rsidP="002C5982">
      <w:pPr>
        <w:jc w:val="both"/>
        <w:rPr>
          <w:i/>
          <w:sz w:val="16"/>
        </w:rPr>
      </w:pPr>
      <w:r w:rsidRPr="001F16D4">
        <w:drawing>
          <wp:inline distT="0" distB="0" distL="0" distR="0" wp14:anchorId="505484C7" wp14:editId="5576B7F5">
            <wp:extent cx="6047619" cy="2876190"/>
            <wp:effectExtent l="0" t="0" r="0" b="63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7619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4E44" w14:textId="77777777" w:rsidR="00277D89" w:rsidRPr="0095288C" w:rsidRDefault="00277D89" w:rsidP="00DB2BD8">
      <w:pPr>
        <w:spacing w:before="120"/>
        <w:jc w:val="both"/>
        <w:rPr>
          <w:i/>
          <w:sz w:val="16"/>
        </w:rPr>
      </w:pPr>
      <w:r w:rsidRPr="00DB2BD8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12AE4187" w14:textId="5DC363A9" w:rsidR="00277D89" w:rsidRPr="00B26B64" w:rsidRDefault="00277D89" w:rsidP="002C5982">
      <w:pPr>
        <w:spacing w:before="120"/>
        <w:jc w:val="both"/>
      </w:pPr>
      <w:r w:rsidRPr="00AE6B98">
        <w:t>Jak je vidět na grafu č. </w:t>
      </w:r>
      <w:r>
        <w:t>4</w:t>
      </w:r>
      <w:r w:rsidRPr="00AE6B98">
        <w:t xml:space="preserve">, nejdynamičtěji se v posledních letech v Česku vyvíjí financování výzkumu a vývoje </w:t>
      </w:r>
      <w:r>
        <w:t>prostřednictvím přímé podpory ze zahraničí. Jde primárně o zdroje z </w:t>
      </w:r>
      <w:r w:rsidRPr="00AE6B98">
        <w:t>EU</w:t>
      </w:r>
      <w:r>
        <w:t xml:space="preserve">, a to především </w:t>
      </w:r>
      <w:r w:rsidRPr="00AE6B98">
        <w:t xml:space="preserve">o Evropské strukturální a investiční fondy, jejichž prostředky byly využity při budování nových veřejných výzkumných a vývojových infrastruktur na vysokých školách a v Akademii věd ČR. </w:t>
      </w:r>
      <w:r w:rsidRPr="00C902FF">
        <w:t>V letech 2012 až 2015 směřovalo z EU do českého výzkumu každoročně více než 10 mld. Kč.</w:t>
      </w:r>
      <w:r>
        <w:t xml:space="preserve"> V roce 2021</w:t>
      </w:r>
      <w:r w:rsidRPr="006505D0">
        <w:t xml:space="preserve"> získa</w:t>
      </w:r>
      <w:r>
        <w:t>ly soukromé podniky téměř čtvrtinu</w:t>
      </w:r>
      <w:r w:rsidRPr="006505D0">
        <w:t xml:space="preserve"> evropských zdrojů poskytnutých </w:t>
      </w:r>
      <w:r>
        <w:t xml:space="preserve">subjektům v Česku </w:t>
      </w:r>
      <w:r w:rsidRPr="006505D0">
        <w:t xml:space="preserve">na </w:t>
      </w:r>
      <w:proofErr w:type="spellStart"/>
      <w:r w:rsidRPr="006505D0">
        <w:t>VaV</w:t>
      </w:r>
      <w:proofErr w:type="spellEnd"/>
      <w:r w:rsidRPr="006505D0">
        <w:t>.</w:t>
      </w:r>
      <w:r>
        <w:t xml:space="preserve"> </w:t>
      </w:r>
      <w:r w:rsidR="007F00AF">
        <w:t>V absolutním vyjádření firmy ze zdrojů EU</w:t>
      </w:r>
      <w:r>
        <w:t xml:space="preserve"> </w:t>
      </w:r>
      <w:r w:rsidR="007F00AF">
        <w:t xml:space="preserve">čerpaly </w:t>
      </w:r>
      <w:r>
        <w:t>1,9</w:t>
      </w:r>
      <w:r w:rsidR="007F00AF">
        <w:t> mld. Kč na podporu v nich</w:t>
      </w:r>
      <w:r w:rsidRPr="00C902FF">
        <w:t xml:space="preserve"> prováděného </w:t>
      </w:r>
      <w:proofErr w:type="spellStart"/>
      <w:r w:rsidRPr="00C902FF">
        <w:t>VaV</w:t>
      </w:r>
      <w:proofErr w:type="spellEnd"/>
      <w:r w:rsidRPr="00C902FF">
        <w:t xml:space="preserve">. </w:t>
      </w:r>
      <w:r>
        <w:t>Jedná se</w:t>
      </w:r>
      <w:r w:rsidRPr="00C902FF">
        <w:t xml:space="preserve"> </w:t>
      </w:r>
      <w:r>
        <w:t>o historicky nejvyšší částku</w:t>
      </w:r>
      <w:r w:rsidRPr="00C902FF">
        <w:t>.</w:t>
      </w:r>
    </w:p>
    <w:p w14:paraId="504519A1" w14:textId="77777777" w:rsidR="00277D89" w:rsidRPr="00B771A0" w:rsidRDefault="00277D89" w:rsidP="00C55BFE">
      <w:pPr>
        <w:pStyle w:val="Nadpis2"/>
        <w:pageBreakBefore/>
        <w:spacing w:after="120"/>
        <w:jc w:val="both"/>
        <w:rPr>
          <w:sz w:val="24"/>
        </w:rPr>
      </w:pPr>
      <w:r w:rsidRPr="00B771A0">
        <w:rPr>
          <w:sz w:val="24"/>
        </w:rPr>
        <w:lastRenderedPageBreak/>
        <w:t xml:space="preserve">3.3 Výzkum a vývoj prováděný v soukromých podnicích – základní ukazatele </w:t>
      </w:r>
    </w:p>
    <w:p w14:paraId="05F51CAB" w14:textId="77777777" w:rsidR="00277D89" w:rsidRPr="00C108E2" w:rsidRDefault="00277D89" w:rsidP="003C4E63">
      <w:pPr>
        <w:pStyle w:val="Nadpis3"/>
        <w:spacing w:before="120" w:after="120"/>
        <w:rPr>
          <w:sz w:val="22"/>
          <w:szCs w:val="22"/>
        </w:rPr>
      </w:pPr>
      <w:r w:rsidRPr="00C108E2">
        <w:rPr>
          <w:sz w:val="22"/>
          <w:szCs w:val="22"/>
        </w:rPr>
        <w:t>3.</w:t>
      </w:r>
      <w:r>
        <w:rPr>
          <w:sz w:val="22"/>
          <w:szCs w:val="22"/>
        </w:rPr>
        <w:t>3</w:t>
      </w:r>
      <w:r w:rsidRPr="00C108E2">
        <w:rPr>
          <w:sz w:val="22"/>
          <w:szCs w:val="22"/>
        </w:rPr>
        <w:t xml:space="preserve">.1 </w:t>
      </w:r>
      <w:r>
        <w:rPr>
          <w:sz w:val="22"/>
          <w:szCs w:val="22"/>
        </w:rPr>
        <w:t>Počet soukromých firem provádějících výzkum a vývoj</w:t>
      </w:r>
    </w:p>
    <w:p w14:paraId="2759842B" w14:textId="77777777" w:rsidR="00277D89" w:rsidRDefault="00277D89" w:rsidP="00602E64">
      <w:pPr>
        <w:spacing w:before="120"/>
        <w:jc w:val="both"/>
      </w:pPr>
      <w:r w:rsidRPr="00931134">
        <w:t xml:space="preserve">Obdobně jako ve většině států EU, i v Česku jsou podniky nejdůležitějším sektorem provádění </w:t>
      </w:r>
      <w:proofErr w:type="spellStart"/>
      <w:r>
        <w:t>VaV</w:t>
      </w:r>
      <w:proofErr w:type="spellEnd"/>
      <w:r w:rsidRPr="00931134">
        <w:t>. Význam podnikového výzkumu u nás přitom stále narůstá</w:t>
      </w:r>
      <w:r>
        <w:t>.</w:t>
      </w:r>
      <w:r w:rsidRPr="00931134">
        <w:t xml:space="preserve"> </w:t>
      </w:r>
      <w:r w:rsidRPr="00B771A0">
        <w:t xml:space="preserve">V roce 2021 se </w:t>
      </w:r>
      <w:proofErr w:type="spellStart"/>
      <w:r>
        <w:t>VaV</w:t>
      </w:r>
      <w:proofErr w:type="spellEnd"/>
      <w:r w:rsidRPr="00B771A0">
        <w:t xml:space="preserve"> prováděl v Česku v 2 730 soukromých podnicích. </w:t>
      </w:r>
      <w:r w:rsidRPr="00931134">
        <w:t xml:space="preserve">Z hlediska mezinárodního srovnání, například ve Finsku </w:t>
      </w:r>
      <w:r>
        <w:t xml:space="preserve">to bylo ve </w:t>
      </w:r>
      <w:r w:rsidRPr="00931134">
        <w:t>3 200 podni</w:t>
      </w:r>
      <w:r>
        <w:t>cích a v </w:t>
      </w:r>
      <w:r w:rsidRPr="00931134">
        <w:t>Rakousk</w:t>
      </w:r>
      <w:r>
        <w:t xml:space="preserve">u v </w:t>
      </w:r>
      <w:r w:rsidRPr="00931134">
        <w:t>3</w:t>
      </w:r>
      <w:r>
        <w:t> </w:t>
      </w:r>
      <w:r w:rsidRPr="00931134">
        <w:t>800</w:t>
      </w:r>
      <w:r>
        <w:t xml:space="preserve"> (údaj za rok 2019).</w:t>
      </w:r>
      <w:r w:rsidRPr="00931134">
        <w:t xml:space="preserve">  </w:t>
      </w:r>
    </w:p>
    <w:p w14:paraId="30303A5E" w14:textId="7745F0AC" w:rsidR="00277D89" w:rsidRDefault="00C93197" w:rsidP="00E00049">
      <w:pPr>
        <w:keepNext/>
        <w:spacing w:before="120"/>
        <w:jc w:val="both"/>
        <w:rPr>
          <w:b/>
        </w:rPr>
      </w:pPr>
      <w:r w:rsidRPr="00002406">
        <w:rPr>
          <w:b/>
        </w:rPr>
        <w:t xml:space="preserve">Tab. </w:t>
      </w:r>
      <w:r>
        <w:rPr>
          <w:b/>
        </w:rPr>
        <w:t>4</w:t>
      </w:r>
      <w:r w:rsidRPr="00002406">
        <w:rPr>
          <w:b/>
        </w:rPr>
        <w:t xml:space="preserve"> </w:t>
      </w:r>
      <w:r w:rsidR="00277D89">
        <w:rPr>
          <w:b/>
        </w:rPr>
        <w:t xml:space="preserve">Soukromé </w:t>
      </w:r>
      <w:r w:rsidR="00277D89" w:rsidRPr="00E10C2D">
        <w:rPr>
          <w:b/>
        </w:rPr>
        <w:t>podnik</w:t>
      </w:r>
      <w:r w:rsidR="00277D89">
        <w:rPr>
          <w:b/>
        </w:rPr>
        <w:t>y</w:t>
      </w:r>
      <w:r w:rsidR="00277D89" w:rsidRPr="00E10C2D">
        <w:rPr>
          <w:b/>
        </w:rPr>
        <w:t xml:space="preserve"> provádějící v Česku výzkum a vývoj</w:t>
      </w:r>
      <w:r w:rsidR="00277D89">
        <w:rPr>
          <w:b/>
        </w:rPr>
        <w:t xml:space="preserve"> podle vlastnictví, velikosti a odvětví</w:t>
      </w:r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605"/>
        <w:gridCol w:w="597"/>
        <w:gridCol w:w="597"/>
        <w:gridCol w:w="597"/>
        <w:gridCol w:w="604"/>
        <w:gridCol w:w="604"/>
        <w:gridCol w:w="597"/>
        <w:gridCol w:w="597"/>
        <w:gridCol w:w="597"/>
        <w:gridCol w:w="597"/>
      </w:tblGrid>
      <w:tr w:rsidR="00277D89" w:rsidRPr="00E04CC5" w14:paraId="584762F1" w14:textId="77777777" w:rsidTr="00E04CC5">
        <w:trPr>
          <w:trHeight w:val="240"/>
        </w:trPr>
        <w:tc>
          <w:tcPr>
            <w:tcW w:w="334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B7DEE8"/>
            <w:noWrap/>
            <w:vAlign w:val="bottom"/>
            <w:hideMark/>
          </w:tcPr>
          <w:p w14:paraId="453BEC55" w14:textId="77777777" w:rsidR="00277D89" w:rsidRPr="00E04CC5" w:rsidRDefault="00277D89" w:rsidP="00E04CC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4C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0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noWrap/>
            <w:vAlign w:val="center"/>
            <w:hideMark/>
          </w:tcPr>
          <w:p w14:paraId="26E65DF6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color w:val="000000"/>
                <w:sz w:val="16"/>
                <w:szCs w:val="16"/>
              </w:rPr>
              <w:t>Počet</w:t>
            </w:r>
          </w:p>
        </w:tc>
        <w:tc>
          <w:tcPr>
            <w:tcW w:w="299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2CDDC"/>
            <w:vAlign w:val="center"/>
            <w:hideMark/>
          </w:tcPr>
          <w:p w14:paraId="6EAF5B1D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color w:val="000000"/>
                <w:sz w:val="16"/>
                <w:szCs w:val="16"/>
              </w:rPr>
              <w:t>Struktura (celkem = 100 %)</w:t>
            </w:r>
          </w:p>
        </w:tc>
      </w:tr>
      <w:tr w:rsidR="00277D89" w:rsidRPr="00E04CC5" w14:paraId="139BD7AD" w14:textId="77777777" w:rsidTr="00E04CC5">
        <w:trPr>
          <w:trHeight w:val="240"/>
        </w:trPr>
        <w:tc>
          <w:tcPr>
            <w:tcW w:w="334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AB97AF" w14:textId="77777777" w:rsidR="00277D89" w:rsidRPr="00E04CC5" w:rsidRDefault="00277D89" w:rsidP="00E04CC5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62E6F023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50974734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56938396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742BE855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37CF2B9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7B788822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5A0B73E4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0469CF45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6A412A95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center"/>
            <w:hideMark/>
          </w:tcPr>
          <w:p w14:paraId="610B8FE3" w14:textId="77777777" w:rsidR="00277D89" w:rsidRPr="00E04CC5" w:rsidRDefault="00277D89" w:rsidP="00E04CC5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</w:tr>
      <w:tr w:rsidR="00277D89" w:rsidRPr="00E04CC5" w14:paraId="5A858F85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CADC403" w14:textId="77777777" w:rsidR="00277D89" w:rsidRPr="00E04CC5" w:rsidRDefault="00277D89" w:rsidP="00E04CC5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145A1D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2 518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75DE35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2 522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7E813BE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2 604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D4A3944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2 602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83A5FD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2 730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C83D545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8998360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4519C0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9DC253E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D8D8DC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</w:tr>
      <w:tr w:rsidR="00277D89" w:rsidRPr="00E04CC5" w14:paraId="523DE989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B4F0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domácí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29F0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1 887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B25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1 890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228D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2 014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5EBA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2 014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E7C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2 134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8256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75%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CF39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75%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771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77%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FF8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77%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CB2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78%</w:t>
            </w:r>
          </w:p>
        </w:tc>
      </w:tr>
      <w:tr w:rsidR="00277D89" w:rsidRPr="00E04CC5" w14:paraId="5C53DE15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154C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pod zahraniční kontrolou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C700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631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FBEE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632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A46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590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5C61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588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DD1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596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8BC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412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7CE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BC0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93A06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22%</w:t>
            </w:r>
          </w:p>
        </w:tc>
      </w:tr>
      <w:tr w:rsidR="00277D89" w:rsidRPr="00E04CC5" w14:paraId="385FC096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87BA6AB" w14:textId="77777777" w:rsidR="00277D89" w:rsidRPr="00E04CC5" w:rsidRDefault="00277D89" w:rsidP="00E04CC5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 xml:space="preserve">podle velikosti </w:t>
            </w:r>
            <w:r w:rsidRPr="00E04CC5">
              <w:rPr>
                <w:rFonts w:cs="Arial"/>
                <w:sz w:val="16"/>
                <w:szCs w:val="16"/>
              </w:rPr>
              <w:t>(počet zaměstnanců)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AB5BC32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901AE59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08A3A31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71E72391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B4C739A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EFBB396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92556C3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87E4571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F3AC848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D224FE4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</w:tr>
      <w:tr w:rsidR="00277D89" w:rsidRPr="00E04CC5" w14:paraId="4F990F8D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FD67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 xml:space="preserve"> malé podniky (0-49)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3A1F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1 121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3B21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1 121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32B3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1 194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DAC2E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1 214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3A5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1 323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6549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60EA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97BE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46%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50B4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47%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BECD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48%</w:t>
            </w:r>
          </w:p>
        </w:tc>
      </w:tr>
      <w:tr w:rsidR="00277D89" w:rsidRPr="00E04CC5" w14:paraId="001A2C60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7734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7DDB5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899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3E1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894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1AA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894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3CC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877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7C6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890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5AA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36%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8D56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8FFD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047D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0A26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33%</w:t>
            </w:r>
          </w:p>
        </w:tc>
      </w:tr>
      <w:tr w:rsidR="00277D89" w:rsidRPr="00E04CC5" w14:paraId="7C591F53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06D1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2C49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498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C2C0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507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3354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516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EB3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511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84AF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517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1F009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678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933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716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871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19%</w:t>
            </w:r>
          </w:p>
        </w:tc>
      </w:tr>
      <w:tr w:rsidR="00277D89" w:rsidRPr="00E04CC5" w14:paraId="239DDDFC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213B18F" w14:textId="77777777" w:rsidR="00277D89" w:rsidRPr="00E04CC5" w:rsidRDefault="00277D89" w:rsidP="00E04CC5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E04CC5">
              <w:rPr>
                <w:rFonts w:cs="Arial"/>
                <w:b/>
                <w:bCs/>
                <w:sz w:val="16"/>
                <w:szCs w:val="16"/>
              </w:rPr>
              <w:t>podle odvětví</w:t>
            </w:r>
            <w:r w:rsidRPr="00E04CC5">
              <w:rPr>
                <w:rFonts w:cs="Arial"/>
                <w:sz w:val="16"/>
                <w:szCs w:val="16"/>
              </w:rPr>
              <w:t xml:space="preserve"> (sekce CZ-NACE)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88F7EE9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40480D2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7BCED067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81DF0A2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FA56260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6BBC974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D2C330B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3AF06EA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CA8F149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83D52CA" w14:textId="77777777" w:rsidR="00277D89" w:rsidRPr="00E04CC5" w:rsidRDefault="00277D89" w:rsidP="00E04CC5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 </w:t>
            </w:r>
          </w:p>
        </w:tc>
      </w:tr>
      <w:tr w:rsidR="00277D89" w:rsidRPr="00E04CC5" w14:paraId="1B1E2376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D4C6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Zpracovatelský průmysl (C)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4B40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1 404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535F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1 403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53C0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1 426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BF0B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1 396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D7E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1 429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4AD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9064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4E8D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6BB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F685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52%</w:t>
            </w:r>
          </w:p>
        </w:tc>
      </w:tr>
      <w:tr w:rsidR="00277D89" w:rsidRPr="00E04CC5" w14:paraId="2E3CEEA7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22DB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Informační a komunikační činnosti (J)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263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329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F32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346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23F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357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A94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370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8CC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407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2CF9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13%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63581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F890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B25A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F43F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15%</w:t>
            </w:r>
          </w:p>
        </w:tc>
      </w:tr>
      <w:tr w:rsidR="00277D89" w:rsidRPr="00E04CC5" w14:paraId="7BA55220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475E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Profesní, vědecké a techn. činnosti (M)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E505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373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E50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372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334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376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2C2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393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2225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406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E2F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4144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C85D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5886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E41F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15%</w:t>
            </w:r>
          </w:p>
        </w:tc>
      </w:tr>
      <w:tr w:rsidR="00277D89" w:rsidRPr="00E04CC5" w14:paraId="1FCA8389" w14:textId="77777777" w:rsidTr="00E04CC5">
        <w:trPr>
          <w:trHeight w:val="240"/>
        </w:trPr>
        <w:tc>
          <w:tcPr>
            <w:tcW w:w="334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4C7FCD" w14:textId="77777777" w:rsidR="00277D89" w:rsidRPr="00E04CC5" w:rsidRDefault="00277D89" w:rsidP="00E04CC5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ostatní odvětví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CF9DC8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4E4F857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181705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445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A37E69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443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3B04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488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05E956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D55CC2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6547A7B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EBB233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202F7C" w14:textId="77777777" w:rsidR="00277D89" w:rsidRPr="00E04CC5" w:rsidRDefault="00277D89" w:rsidP="00E04CC5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04CC5">
              <w:rPr>
                <w:rFonts w:cs="Arial"/>
                <w:sz w:val="16"/>
                <w:szCs w:val="16"/>
              </w:rPr>
              <w:t>18%</w:t>
            </w:r>
          </w:p>
        </w:tc>
      </w:tr>
    </w:tbl>
    <w:p w14:paraId="3724F04B" w14:textId="77777777" w:rsidR="00277D89" w:rsidRPr="0095288C" w:rsidRDefault="00277D89" w:rsidP="00E10C2D">
      <w:pPr>
        <w:spacing w:before="120"/>
        <w:jc w:val="both"/>
        <w:rPr>
          <w:i/>
          <w:sz w:val="16"/>
        </w:rPr>
      </w:pPr>
      <w:r w:rsidRPr="0095288C">
        <w:rPr>
          <w:i/>
          <w:sz w:val="16"/>
        </w:rPr>
        <w:t>Zdroj dat: ČSÚ</w:t>
      </w:r>
      <w:r>
        <w:rPr>
          <w:i/>
          <w:sz w:val="16"/>
        </w:rPr>
        <w:t xml:space="preserve">, Roční zjišťování o výzkumu a vývoji </w:t>
      </w:r>
      <w:r w:rsidRPr="0095288C">
        <w:rPr>
          <w:i/>
          <w:sz w:val="16"/>
        </w:rPr>
        <w:t xml:space="preserve">VTR 5-01 </w:t>
      </w:r>
    </w:p>
    <w:p w14:paraId="1F2338B4" w14:textId="77777777" w:rsidR="00277D89" w:rsidRPr="00B771A0" w:rsidRDefault="00277D89" w:rsidP="00CA0ACF">
      <w:pPr>
        <w:spacing w:before="120"/>
        <w:jc w:val="both"/>
      </w:pPr>
      <w:r>
        <w:t xml:space="preserve">V </w:t>
      </w:r>
      <w:r w:rsidRPr="00B771A0">
        <w:t xml:space="preserve">celkového počtu firem provádějících </w:t>
      </w:r>
      <w:proofErr w:type="spellStart"/>
      <w:r w:rsidRPr="00B771A0">
        <w:t>VaV</w:t>
      </w:r>
      <w:proofErr w:type="spellEnd"/>
      <w:r w:rsidRPr="00B771A0">
        <w:t xml:space="preserve"> převažují soukromé podniky domácí nad firmami pod zahraniční kontrolou</w:t>
      </w:r>
      <w:r>
        <w:t xml:space="preserve">. V roce 2021 bylo domácích podniků o 1 538 více a na celkovém počtu </w:t>
      </w:r>
      <w:r w:rsidRPr="00B771A0">
        <w:t>podniků provádějících v Česku tuto činnost</w:t>
      </w:r>
      <w:r>
        <w:t xml:space="preserve"> se podílely </w:t>
      </w:r>
      <w:r w:rsidRPr="00B771A0">
        <w:t xml:space="preserve">78 %. </w:t>
      </w:r>
      <w:r w:rsidRPr="00931134">
        <w:t xml:space="preserve">Většina z celkových výdajů na </w:t>
      </w:r>
      <w:proofErr w:type="spellStart"/>
      <w:r w:rsidRPr="00931134">
        <w:t>VaV</w:t>
      </w:r>
      <w:proofErr w:type="spellEnd"/>
      <w:r w:rsidRPr="00931134">
        <w:t xml:space="preserve"> v podnikatelském sektoru se </w:t>
      </w:r>
      <w:r>
        <w:t xml:space="preserve">však </w:t>
      </w:r>
      <w:r w:rsidRPr="00931134">
        <w:t>koncentruje do několika málo firem</w:t>
      </w:r>
      <w:r>
        <w:t>, a to především do těch pod zahraniční kontrolou</w:t>
      </w:r>
      <w:r w:rsidRPr="00931134">
        <w:t xml:space="preserve">. </w:t>
      </w:r>
      <w:r>
        <w:t xml:space="preserve">V </w:t>
      </w:r>
      <w:r w:rsidRPr="00931134">
        <w:t xml:space="preserve">roce 2021 devět firem vynaložilo na </w:t>
      </w:r>
      <w:r>
        <w:t xml:space="preserve">svůj výzkum a vývoj </w:t>
      </w:r>
      <w:r w:rsidRPr="00931134">
        <w:t xml:space="preserve">více </w:t>
      </w:r>
      <w:r>
        <w:t>než</w:t>
      </w:r>
      <w:r w:rsidRPr="00931134">
        <w:t xml:space="preserve"> jednu miliardu korun. </w:t>
      </w:r>
      <w:r>
        <w:t>K</w:t>
      </w:r>
      <w:r w:rsidRPr="00931134">
        <w:t>romě jedné byly</w:t>
      </w:r>
      <w:r>
        <w:t xml:space="preserve"> všechny</w:t>
      </w:r>
      <w:r w:rsidRPr="00931134">
        <w:t xml:space="preserve"> pod zahraniční kontrolou. </w:t>
      </w:r>
    </w:p>
    <w:p w14:paraId="2543017F" w14:textId="77777777" w:rsidR="00277D89" w:rsidRDefault="00277D89" w:rsidP="00C64DB6">
      <w:pPr>
        <w:spacing w:before="120"/>
        <w:jc w:val="both"/>
      </w:pPr>
      <w:r>
        <w:t xml:space="preserve">V roce 2021 téměř polovina ze soukromých podniků provádějících v Česku </w:t>
      </w:r>
      <w:proofErr w:type="spellStart"/>
      <w:r>
        <w:t>VaV</w:t>
      </w:r>
      <w:proofErr w:type="spellEnd"/>
      <w:r>
        <w:t xml:space="preserve"> spadala do kategorie malých firem s méně než 50 zaměstnanci. V převážné míře se jedná o domácí firmy. Naopak z 517 velkých firem s 250 a více zaměstnanci jich 300 bylo pod zahraniční kontrolou. </w:t>
      </w:r>
      <w:r w:rsidRPr="0082369E">
        <w:t xml:space="preserve">Z hlediska mezinárodního srovnání, například ve Finsku provádělo </w:t>
      </w:r>
      <w:proofErr w:type="spellStart"/>
      <w:r>
        <w:t>VaV</w:t>
      </w:r>
      <w:proofErr w:type="spellEnd"/>
      <w:r w:rsidRPr="0082369E">
        <w:t xml:space="preserve"> v roce 2021 </w:t>
      </w:r>
      <w:r>
        <w:t xml:space="preserve">výše zmíněných </w:t>
      </w:r>
      <w:r w:rsidRPr="0082369E">
        <w:t>3 </w:t>
      </w:r>
      <w:r>
        <w:t>2</w:t>
      </w:r>
      <w:r w:rsidRPr="0082369E">
        <w:t>00 podniků</w:t>
      </w:r>
      <w:r>
        <w:t>,</w:t>
      </w:r>
      <w:r w:rsidRPr="0082369E">
        <w:t xml:space="preserve"> z nichž </w:t>
      </w:r>
      <w:r>
        <w:t xml:space="preserve">necelá </w:t>
      </w:r>
      <w:r w:rsidRPr="0082369E">
        <w:t xml:space="preserve">desetina byla </w:t>
      </w:r>
      <w:r>
        <w:t>velkých.</w:t>
      </w:r>
      <w:r w:rsidRPr="0082369E">
        <w:t xml:space="preserve"> V Rakousk</w:t>
      </w:r>
      <w:r>
        <w:t>u</w:t>
      </w:r>
      <w:r w:rsidRPr="0082369E">
        <w:t xml:space="preserve"> v roce 2019 prováděl výzkum a vývoj </w:t>
      </w:r>
      <w:r>
        <w:t xml:space="preserve">přibližně stejný počet velkých firem jako v Česku. </w:t>
      </w:r>
    </w:p>
    <w:p w14:paraId="169D3025" w14:textId="77777777" w:rsidR="00277D89" w:rsidRDefault="00277D89" w:rsidP="00610876">
      <w:pPr>
        <w:spacing w:before="120"/>
        <w:jc w:val="both"/>
      </w:pPr>
      <w:r>
        <w:t xml:space="preserve">Z odvětvového hlediska v roce 2021 v Česku přibližně polovina (52 %) ze soukromých podniků provádějících </w:t>
      </w:r>
      <w:proofErr w:type="spellStart"/>
      <w:r>
        <w:t>VaV</w:t>
      </w:r>
      <w:proofErr w:type="spellEnd"/>
      <w:r>
        <w:t xml:space="preserve"> patřila podle své převažující ekonomické činnosti do</w:t>
      </w:r>
      <w:r w:rsidRPr="00FE149D">
        <w:t xml:space="preserve"> zpracovatelsk</w:t>
      </w:r>
      <w:r>
        <w:t>ého</w:t>
      </w:r>
      <w:r w:rsidRPr="00FE149D">
        <w:t xml:space="preserve"> průmysl</w:t>
      </w:r>
      <w:r>
        <w:t xml:space="preserve">u – v absolutním vyjádření se jednalo o </w:t>
      </w:r>
      <w:r w:rsidRPr="00790D66">
        <w:t>1 4</w:t>
      </w:r>
      <w:r>
        <w:t>29</w:t>
      </w:r>
      <w:r w:rsidRPr="00790D66">
        <w:t xml:space="preserve"> </w:t>
      </w:r>
      <w:r>
        <w:t>soukromých podniků</w:t>
      </w:r>
      <w:r w:rsidRPr="00FE149D">
        <w:t xml:space="preserve">. </w:t>
      </w:r>
      <w:r>
        <w:t>V největší míře to byly podniky s převažující ekonomickou činností spadající do průmyslu strojírenského (275 podniků) a kovozpracujícího (188). V těchto odvětvích jde často</w:t>
      </w:r>
      <w:r w:rsidRPr="00790D66">
        <w:t xml:space="preserve"> o menší firmy, a na rozdíl od většiny jiných odvětví zpracovatelského průmyslu s důležitým postavením domácích firem. </w:t>
      </w:r>
      <w:r>
        <w:t xml:space="preserve">Pro srovnání ve Finsku v roce 2021 provádělo výzkum a vývoj ve zpracovatelském sektoru necelých 1 200 firem, tj. obdobný počet jako v Česku. V Rakousku to bylo 1 500 firem (údaj za rok 2019). I zde se jich nejvíce nacházelo v průmyslu strojírenském (325) a kovozpracujícím (152). </w:t>
      </w:r>
    </w:p>
    <w:p w14:paraId="274CA81A" w14:textId="77777777" w:rsidR="00277D89" w:rsidRDefault="00277D89" w:rsidP="00702B99">
      <w:pPr>
        <w:spacing w:before="120"/>
        <w:jc w:val="both"/>
      </w:pPr>
      <w:r w:rsidRPr="00702B99">
        <w:t>Ve zpracovatelském průmyslu provádělo v roce 2021 výzkum a vývoj 12 % firem (</w:t>
      </w:r>
      <w:r>
        <w:t>jedná se</w:t>
      </w:r>
      <w:r w:rsidRPr="00702B99">
        <w:t xml:space="preserve"> o údaje pouze za podniky s 10 a více zaměstnanci)</w:t>
      </w:r>
      <w:r>
        <w:t>.</w:t>
      </w:r>
      <w:r w:rsidRPr="00702B99">
        <w:t xml:space="preserve"> Kromě farmaceutického průmyslu, byl tento podíl nejvyšší v průmyslu elektronickém</w:t>
      </w:r>
      <w:r>
        <w:t xml:space="preserve">, </w:t>
      </w:r>
      <w:r w:rsidRPr="00702B99">
        <w:t>chemickém</w:t>
      </w:r>
      <w:r>
        <w:t xml:space="preserve"> a ve výrobě ostatních dopravních prostředků (letadel a kolejových vozidel)</w:t>
      </w:r>
      <w:r w:rsidRPr="00702B99">
        <w:t>, kde výzkum a vývoj prováděl</w:t>
      </w:r>
      <w:r>
        <w:t>o přibližně 30 %</w:t>
      </w:r>
      <w:r w:rsidRPr="00702B99">
        <w:t xml:space="preserve"> firem s deseti a více zaměstnanci. Mezi malými firmami s 10 až 49 zaměstnanci provádělo </w:t>
      </w:r>
      <w:proofErr w:type="spellStart"/>
      <w:r w:rsidRPr="00702B99">
        <w:t>VaV</w:t>
      </w:r>
      <w:proofErr w:type="spellEnd"/>
      <w:r w:rsidRPr="00702B99">
        <w:t xml:space="preserve"> ve zpracovatelském průmyslu 5 % firem, u středních podniků to byla necelá pětina a u velkých v průměru téměř polovina. V následující tabulce č. 5 jsou uvedeny základní ukazatele za výzkum a vývoj ve zpracovatelském průmyslu za rok 2021,</w:t>
      </w:r>
      <w:r>
        <w:t xml:space="preserve"> </w:t>
      </w:r>
      <w:r w:rsidRPr="00702B99">
        <w:t xml:space="preserve">a to včetně jejich vyjádření jako podíl na podnicích, zaměstnancích a tržbách v dané skupině </w:t>
      </w:r>
      <w:r>
        <w:t xml:space="preserve">podniků </w:t>
      </w:r>
      <w:r w:rsidRPr="00702B99">
        <w:t>celkem</w:t>
      </w:r>
      <w:r>
        <w:t>.</w:t>
      </w:r>
    </w:p>
    <w:p w14:paraId="42D9AAD0" w14:textId="5F671CC1" w:rsidR="00277D89" w:rsidRDefault="00277D89" w:rsidP="00CA0ACF">
      <w:pPr>
        <w:spacing w:before="120"/>
        <w:jc w:val="both"/>
        <w:rPr>
          <w:b/>
        </w:rPr>
      </w:pPr>
      <w:r w:rsidRPr="00E00049">
        <w:rPr>
          <w:b/>
        </w:rPr>
        <w:lastRenderedPageBreak/>
        <w:t xml:space="preserve">Tab. </w:t>
      </w:r>
      <w:r w:rsidR="00C93197">
        <w:rPr>
          <w:b/>
        </w:rPr>
        <w:t>5</w:t>
      </w:r>
      <w:r>
        <w:rPr>
          <w:b/>
        </w:rPr>
        <w:t xml:space="preserve"> Výzkum a vývoj</w:t>
      </w:r>
      <w:r w:rsidRPr="00E10C2D">
        <w:rPr>
          <w:b/>
        </w:rPr>
        <w:t xml:space="preserve"> </w:t>
      </w:r>
      <w:r>
        <w:rPr>
          <w:b/>
        </w:rPr>
        <w:t>ve zpracovatelském průmyslu (NACE sekce C) v Česku za rok 2021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</w:tblGrid>
      <w:tr w:rsidR="00277D89" w:rsidRPr="00F51D8C" w14:paraId="3425BF24" w14:textId="77777777" w:rsidTr="00F51D8C">
        <w:trPr>
          <w:trHeight w:val="240"/>
        </w:trPr>
        <w:tc>
          <w:tcPr>
            <w:tcW w:w="33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37ABE56" w14:textId="77777777" w:rsidR="00277D89" w:rsidRPr="00F51D8C" w:rsidRDefault="00277D89" w:rsidP="00F51D8C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1D8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center"/>
            <w:hideMark/>
          </w:tcPr>
          <w:p w14:paraId="06E4BBBE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Podniky provádějící </w:t>
            </w:r>
            <w:proofErr w:type="spellStart"/>
            <w:r w:rsidRPr="00F51D8C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20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center"/>
            <w:hideMark/>
          </w:tcPr>
          <w:p w14:paraId="10031AFA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Osoby pracující ve </w:t>
            </w:r>
            <w:proofErr w:type="spellStart"/>
            <w:r w:rsidRPr="00F51D8C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209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2CDDC"/>
            <w:vAlign w:val="center"/>
            <w:hideMark/>
          </w:tcPr>
          <w:p w14:paraId="622EB013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Výdaje na </w:t>
            </w:r>
            <w:proofErr w:type="spellStart"/>
            <w:r w:rsidRPr="00F51D8C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</w:tr>
      <w:tr w:rsidR="00277D89" w:rsidRPr="00F51D8C" w14:paraId="1D0562FB" w14:textId="77777777" w:rsidTr="00F51D8C">
        <w:trPr>
          <w:trHeight w:val="480"/>
        </w:trPr>
        <w:tc>
          <w:tcPr>
            <w:tcW w:w="33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2293AF" w14:textId="77777777" w:rsidR="00277D89" w:rsidRPr="00F51D8C" w:rsidRDefault="00277D89" w:rsidP="00F51D8C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4885E9D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počet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2EA29629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 w:rsidRPr="00F51D8C">
              <w:rPr>
                <w:rFonts w:cs="Arial"/>
                <w:b/>
                <w:bCs/>
                <w:sz w:val="16"/>
                <w:szCs w:val="16"/>
              </w:rPr>
              <w:t>Celk</w:t>
            </w:r>
            <w:proofErr w:type="spellEnd"/>
            <w:r w:rsidRPr="00F51D8C">
              <w:rPr>
                <w:rFonts w:cs="Arial"/>
                <w:b/>
                <w:bCs/>
                <w:sz w:val="16"/>
                <w:szCs w:val="16"/>
              </w:rPr>
              <w:t>=</w:t>
            </w:r>
            <w:r w:rsidRPr="00F51D8C">
              <w:rPr>
                <w:rFonts w:cs="Arial"/>
                <w:b/>
                <w:bCs/>
                <w:sz w:val="16"/>
                <w:szCs w:val="16"/>
              </w:rPr>
              <w:br/>
              <w:t>100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E6776BE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Podíl</w:t>
            </w:r>
            <w:r w:rsidRPr="00F51D8C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52431450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počet (FTE)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26F313A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 w:rsidRPr="00F51D8C">
              <w:rPr>
                <w:rFonts w:cs="Arial"/>
                <w:b/>
                <w:bCs/>
                <w:sz w:val="16"/>
                <w:szCs w:val="16"/>
              </w:rPr>
              <w:t>Celk</w:t>
            </w:r>
            <w:proofErr w:type="spellEnd"/>
            <w:r w:rsidRPr="00F51D8C">
              <w:rPr>
                <w:rFonts w:cs="Arial"/>
                <w:b/>
                <w:bCs/>
                <w:sz w:val="16"/>
                <w:szCs w:val="16"/>
              </w:rPr>
              <w:t>=</w:t>
            </w:r>
            <w:r w:rsidRPr="00F51D8C">
              <w:rPr>
                <w:rFonts w:cs="Arial"/>
                <w:b/>
                <w:bCs/>
                <w:sz w:val="16"/>
                <w:szCs w:val="16"/>
              </w:rPr>
              <w:br/>
              <w:t>100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EC07B0D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Podíl</w:t>
            </w:r>
            <w:r w:rsidRPr="00F51D8C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293D7AAA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mil. Kč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3697968A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proofErr w:type="spellStart"/>
            <w:r w:rsidRPr="00F51D8C">
              <w:rPr>
                <w:rFonts w:cs="Arial"/>
                <w:b/>
                <w:bCs/>
                <w:sz w:val="16"/>
                <w:szCs w:val="16"/>
              </w:rPr>
              <w:t>Celk</w:t>
            </w:r>
            <w:proofErr w:type="spellEnd"/>
            <w:r w:rsidRPr="00F51D8C">
              <w:rPr>
                <w:rFonts w:cs="Arial"/>
                <w:b/>
                <w:bCs/>
                <w:sz w:val="16"/>
                <w:szCs w:val="16"/>
              </w:rPr>
              <w:t>=</w:t>
            </w:r>
            <w:r w:rsidRPr="00F51D8C">
              <w:rPr>
                <w:rFonts w:cs="Arial"/>
                <w:b/>
                <w:bCs/>
                <w:sz w:val="16"/>
                <w:szCs w:val="16"/>
              </w:rPr>
              <w:br/>
              <w:t>100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076EA3F" w14:textId="77777777" w:rsidR="00277D89" w:rsidRPr="00F51D8C" w:rsidRDefault="00277D89" w:rsidP="00F51D8C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Podíl</w:t>
            </w:r>
            <w:r w:rsidRPr="00F51D8C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</w:tr>
      <w:tr w:rsidR="00277D89" w:rsidRPr="00F51D8C" w14:paraId="24407B0F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72B306D4" w14:textId="77777777" w:rsidR="00277D89" w:rsidRPr="00F51D8C" w:rsidRDefault="00277D89" w:rsidP="00F51D8C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919F67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1 429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410179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86664E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12%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B39083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22 342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5FC34B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77E2B9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2,2%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E5A152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38 335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0EAF50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0C5EDC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0,8%</w:t>
            </w:r>
          </w:p>
        </w:tc>
      </w:tr>
      <w:tr w:rsidR="00277D89" w:rsidRPr="00F51D8C" w14:paraId="78F66502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C105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domácí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BD1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1 038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5195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73%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916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155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9 272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D7E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42%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E4E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2,0%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41A2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12 082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5ED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32%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D2F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0,9%</w:t>
            </w:r>
          </w:p>
        </w:tc>
      </w:tr>
      <w:tr w:rsidR="00277D89" w:rsidRPr="00F51D8C" w14:paraId="4A765290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F3AA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pod zahraniční kontrolou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970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391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B77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27%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094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BED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13 070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B2E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58%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E52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2,3%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69C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26 254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EA6A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68%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005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0,8%</w:t>
            </w:r>
          </w:p>
        </w:tc>
      </w:tr>
      <w:tr w:rsidR="00277D89" w:rsidRPr="00F51D8C" w14:paraId="2CFBDA57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84A3E4C" w14:textId="77777777" w:rsidR="00277D89" w:rsidRPr="00F51D8C" w:rsidRDefault="00277D89" w:rsidP="00F51D8C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 xml:space="preserve">podle velikosti </w:t>
            </w:r>
            <w:r w:rsidRPr="00F51D8C">
              <w:rPr>
                <w:rFonts w:cs="Arial"/>
                <w:sz w:val="16"/>
                <w:szCs w:val="16"/>
              </w:rPr>
              <w:t>(počet zaměstnanců)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344B73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E36598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6157CF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168D3C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D92037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59AC0B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CE0354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069986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E0766B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</w:tr>
      <w:tr w:rsidR="00277D89" w:rsidRPr="00F51D8C" w14:paraId="3EA1F2E0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0077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 xml:space="preserve"> mikro podniky (0-9)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AC4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BBF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0FE0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1F7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252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59B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952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FB4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300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19B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D83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x</w:t>
            </w:r>
          </w:p>
        </w:tc>
      </w:tr>
      <w:tr w:rsidR="00277D89" w:rsidRPr="00F51D8C" w14:paraId="37CBCFCC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51FD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 xml:space="preserve"> malé podniky (10-49)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9563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375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46C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26%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64F5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D4B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1 689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FFF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C40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1,1%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EF81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1 975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949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A74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0,5%</w:t>
            </w:r>
          </w:p>
        </w:tc>
      </w:tr>
      <w:tr w:rsidR="00277D89" w:rsidRPr="00F51D8C" w14:paraId="030C83E7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A000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9E02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552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8B2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39%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912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9F6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4 168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F86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53E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1,4%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49A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4 510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C032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12%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EDC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0,4%</w:t>
            </w:r>
          </w:p>
        </w:tc>
      </w:tr>
      <w:tr w:rsidR="00277D89" w:rsidRPr="00F51D8C" w14:paraId="7C1884F6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F1C3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38C3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403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608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28%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4F3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48%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D1B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16 233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201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73%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E3B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2,9%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145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31 551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C81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82%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DFCD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0,9%</w:t>
            </w:r>
          </w:p>
        </w:tc>
      </w:tr>
      <w:tr w:rsidR="00277D89" w:rsidRPr="00F51D8C" w14:paraId="15D20209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3B1C38F" w14:textId="77777777" w:rsidR="00277D89" w:rsidRPr="00F51D8C" w:rsidRDefault="00277D89" w:rsidP="00F51D8C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F51D8C">
              <w:rPr>
                <w:rFonts w:cs="Arial"/>
                <w:b/>
                <w:bCs/>
                <w:sz w:val="16"/>
                <w:szCs w:val="16"/>
              </w:rPr>
              <w:t>podle vybraných odvětví</w:t>
            </w:r>
            <w:r w:rsidRPr="00F51D8C">
              <w:rPr>
                <w:rFonts w:cs="Arial"/>
                <w:sz w:val="16"/>
                <w:szCs w:val="16"/>
              </w:rPr>
              <w:t xml:space="preserve"> (sekce CZ-NACE)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5A82EF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01EE12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BAF33D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B65515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8EE7DB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05928F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785B65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1FB1184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7FDFCA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 </w:t>
            </w:r>
          </w:p>
        </w:tc>
      </w:tr>
      <w:tr w:rsidR="00277D89" w:rsidRPr="00F51D8C" w14:paraId="646BF441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E0AC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Strojírenský průmysl (28)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F25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275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BA0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BB7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7F4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3 207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A57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565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2,8%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237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4 628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809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12%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300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1,2%</w:t>
            </w:r>
          </w:p>
        </w:tc>
      </w:tr>
      <w:tr w:rsidR="00277D89" w:rsidRPr="00F51D8C" w14:paraId="34C07D00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4EC9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Kovozpracující průmysl (25)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417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186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96B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13%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D92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F919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1 281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9D4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BE6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201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1 562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A03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4EF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0,4%</w:t>
            </w:r>
          </w:p>
        </w:tc>
      </w:tr>
      <w:tr w:rsidR="00277D89" w:rsidRPr="00F51D8C" w14:paraId="0EC78141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3B0C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Elektrotechnický průmysl (27)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113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154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BE0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11%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ECB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E2D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3 589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8BC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2F2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3,9%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C20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5 861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DAA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8E4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1,7%</w:t>
            </w:r>
          </w:p>
        </w:tc>
      </w:tr>
      <w:tr w:rsidR="00277D89" w:rsidRPr="00F51D8C" w14:paraId="3555DB6D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6253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Elektronický průmysl (26)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B71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866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050E0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55F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2 419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E1EE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11%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527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6,4%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9C6D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3 220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32F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408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1,0%</w:t>
            </w:r>
          </w:p>
        </w:tc>
      </w:tr>
      <w:tr w:rsidR="00277D89" w:rsidRPr="00F51D8C" w14:paraId="0845E3AD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FA569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Chemický průmysl (20)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8B8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B9B5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D02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29%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BAD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843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81B4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A7B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3,0%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E7D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1 114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52A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0DB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0,4%</w:t>
            </w:r>
          </w:p>
        </w:tc>
      </w:tr>
      <w:tr w:rsidR="00277D89" w:rsidRPr="00F51D8C" w14:paraId="5E888A55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0E2E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Gumárenský a plastový průmysl (22)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EC9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AD6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4F7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1B7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787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9E4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2C82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4BA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1 108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D42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F81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0,3%</w:t>
            </w:r>
          </w:p>
        </w:tc>
      </w:tr>
      <w:tr w:rsidR="00277D89" w:rsidRPr="00F51D8C" w14:paraId="7DABD310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C203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Automobilový průmysl (29)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AC7B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B7C9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705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476A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4 980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7FB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22%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A55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2,9%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DEF7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11 899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7F1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31%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D17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0,9%</w:t>
            </w:r>
          </w:p>
        </w:tc>
      </w:tr>
      <w:tr w:rsidR="00277D89" w:rsidRPr="00F51D8C" w14:paraId="2349A506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1149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Výroba letadel a kolejových vozidel (30)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FCC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4CC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3783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30%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7EF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1 394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D761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620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6,3%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874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3 437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9B7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92628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4,5%</w:t>
            </w:r>
          </w:p>
        </w:tc>
      </w:tr>
      <w:tr w:rsidR="00277D89" w:rsidRPr="00F51D8C" w14:paraId="7D2564C6" w14:textId="77777777" w:rsidTr="00F51D8C">
        <w:trPr>
          <w:trHeight w:val="240"/>
        </w:trPr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C9E83" w14:textId="77777777" w:rsidR="00277D89" w:rsidRPr="00F51D8C" w:rsidRDefault="00277D89" w:rsidP="00F51D8C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ostatní odvětví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9DE6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426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70FCE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30%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6369C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A0AA3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3 841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6F4BD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7FB96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1,1%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B65F5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5 506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3583F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D467A" w14:textId="77777777" w:rsidR="00277D89" w:rsidRPr="00F51D8C" w:rsidRDefault="00277D89" w:rsidP="00F51D8C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51D8C">
              <w:rPr>
                <w:rFonts w:cs="Arial"/>
                <w:sz w:val="16"/>
                <w:szCs w:val="16"/>
              </w:rPr>
              <w:t>0,4%</w:t>
            </w:r>
          </w:p>
        </w:tc>
      </w:tr>
    </w:tbl>
    <w:p w14:paraId="1E97F173" w14:textId="77777777" w:rsidR="00277D89" w:rsidRDefault="00277D89" w:rsidP="00951620">
      <w:pPr>
        <w:jc w:val="both"/>
        <w:rPr>
          <w:i/>
          <w:sz w:val="16"/>
        </w:rPr>
      </w:pPr>
      <w:r w:rsidRPr="00BE4BF5">
        <w:rPr>
          <w:i/>
          <w:sz w:val="16"/>
        </w:rPr>
        <w:t xml:space="preserve">1) podíl na podnicích, zaměstnancích a tržbách v dané skupině celkem (zahrnuje pouze podniky s 10 a více zaměstnanci)  </w:t>
      </w:r>
    </w:p>
    <w:p w14:paraId="46168372" w14:textId="77777777" w:rsidR="00277D89" w:rsidRPr="0095288C" w:rsidRDefault="00277D89" w:rsidP="00CA0ACF">
      <w:pPr>
        <w:spacing w:before="120"/>
        <w:jc w:val="both"/>
        <w:rPr>
          <w:i/>
          <w:sz w:val="16"/>
        </w:rPr>
      </w:pPr>
      <w:r w:rsidRPr="00FD3D9C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68BD8EDE" w14:textId="77777777" w:rsidR="00277D89" w:rsidRDefault="00277D89" w:rsidP="00602E64">
      <w:pPr>
        <w:spacing w:before="120"/>
        <w:jc w:val="both"/>
      </w:pPr>
      <w:r w:rsidRPr="00B6194C">
        <w:t>V posledních letech rost</w:t>
      </w:r>
      <w:r>
        <w:t>l</w:t>
      </w:r>
      <w:r w:rsidRPr="00B6194C">
        <w:t xml:space="preserve"> v Česku počet podniků s výzkumnou a vývojovou činností v odvětvové sekci Informační a komunikační činnosti (CZ-NACE J), a to z 258 v roce 2015 až na 407 v roce 2021. Jde převážně o podniky</w:t>
      </w:r>
      <w:r>
        <w:t xml:space="preserve"> v odvětví Činnosti v oblasti informačních technologií (CZ-NACE 62) - </w:t>
      </w:r>
      <w:r w:rsidRPr="00B6194C">
        <w:t xml:space="preserve">v roce 2021 </w:t>
      </w:r>
      <w:r>
        <w:t>jich bylo 343</w:t>
      </w:r>
      <w:r w:rsidRPr="00B6194C">
        <w:t xml:space="preserve">. </w:t>
      </w:r>
      <w:r w:rsidRPr="00787837">
        <w:t xml:space="preserve">Pro srovnání ve </w:t>
      </w:r>
      <w:r>
        <w:t xml:space="preserve">výše zmíněném Finsku </w:t>
      </w:r>
      <w:r w:rsidRPr="00787837">
        <w:t xml:space="preserve">provádělo výzkum a vývoj </w:t>
      </w:r>
      <w:r>
        <w:t xml:space="preserve">v tomto odvětví 619 podniků a v Rakousku 603. I v tomto odvětví roste v Česku význam firem pod zahraniční kontrolou, a to především z hlediska jejich výše výdajů na výzkum a vývoj. V roce 2021 zde bylo na </w:t>
      </w:r>
      <w:proofErr w:type="spellStart"/>
      <w:r>
        <w:t>VaV</w:t>
      </w:r>
      <w:proofErr w:type="spellEnd"/>
      <w:r>
        <w:t xml:space="preserve"> vynaloženo již 75 % z celkových výdajů na tuto činnost v tomto odvětví a ve výzkumu a vývoji zde pracovaly dvě třetiny osob. Nejčastěji se jedná o velké americké softwarové společnosti, které zde založily svá výzkumná centra. </w:t>
      </w:r>
    </w:p>
    <w:p w14:paraId="4B1ECE6A" w14:textId="77777777" w:rsidR="00277D89" w:rsidRDefault="00277D89" w:rsidP="00320D5E">
      <w:pPr>
        <w:spacing w:before="120"/>
        <w:jc w:val="both"/>
      </w:pPr>
      <w:r w:rsidRPr="00702B99">
        <w:t>V</w:t>
      </w:r>
      <w:r>
        <w:t xml:space="preserve"> IT činnostech (NACE 62) </w:t>
      </w:r>
      <w:r w:rsidRPr="00702B99">
        <w:t xml:space="preserve">provádělo v roce 2021 výzkum a vývoj </w:t>
      </w:r>
      <w:r>
        <w:t xml:space="preserve">23 % </w:t>
      </w:r>
      <w:r w:rsidRPr="00702B99">
        <w:t>firem (</w:t>
      </w:r>
      <w:r>
        <w:t>jedná se</w:t>
      </w:r>
      <w:r w:rsidRPr="00702B99">
        <w:t xml:space="preserve"> o údaje pouze za podniky s 10 a více zaměstnanci). </w:t>
      </w:r>
      <w:r>
        <w:t xml:space="preserve">V případě domácích firem to byla čtvrtina u firem pod zahraniční kontrolou necelá pětina. I zde jsou poměrně významné rozdíly z hlediska velikosti firem. </w:t>
      </w:r>
      <w:r w:rsidRPr="00702B99">
        <w:t xml:space="preserve">V následující tabulce č. </w:t>
      </w:r>
      <w:r>
        <w:t>6</w:t>
      </w:r>
      <w:r w:rsidRPr="00702B99">
        <w:t xml:space="preserve"> jsou </w:t>
      </w:r>
      <w:r>
        <w:t xml:space="preserve">opět </w:t>
      </w:r>
      <w:r w:rsidRPr="00702B99">
        <w:t xml:space="preserve">uvedeny základní ukazatele za výzkum a vývoj </w:t>
      </w:r>
      <w:r>
        <w:t xml:space="preserve">za toto odvětví </w:t>
      </w:r>
      <w:r w:rsidRPr="00702B99">
        <w:t>za rok 2021,</w:t>
      </w:r>
      <w:r>
        <w:t xml:space="preserve"> </w:t>
      </w:r>
      <w:r w:rsidRPr="00702B99">
        <w:t xml:space="preserve">a to včetně jejich vyjádření jako podíl na podnicích, zaměstnancích a tržbách v dané skupině </w:t>
      </w:r>
      <w:r>
        <w:t xml:space="preserve">podniků </w:t>
      </w:r>
      <w:r w:rsidRPr="00702B99">
        <w:t>celkem</w:t>
      </w:r>
      <w:r>
        <w:t>.</w:t>
      </w:r>
    </w:p>
    <w:p w14:paraId="77E18455" w14:textId="22D2D3C8" w:rsidR="00277D89" w:rsidRDefault="00277D89" w:rsidP="00525FD3">
      <w:pPr>
        <w:spacing w:before="120"/>
        <w:jc w:val="both"/>
        <w:rPr>
          <w:b/>
        </w:rPr>
      </w:pPr>
      <w:r w:rsidRPr="00E00049">
        <w:rPr>
          <w:b/>
        </w:rPr>
        <w:t xml:space="preserve">Tab. </w:t>
      </w:r>
      <w:r w:rsidR="00C93197">
        <w:rPr>
          <w:b/>
        </w:rPr>
        <w:t>6</w:t>
      </w:r>
      <w:r>
        <w:rPr>
          <w:b/>
        </w:rPr>
        <w:t xml:space="preserve"> Výzkum a vývoj</w:t>
      </w:r>
      <w:r w:rsidRPr="00E10C2D">
        <w:rPr>
          <w:b/>
        </w:rPr>
        <w:t xml:space="preserve"> </w:t>
      </w:r>
      <w:r>
        <w:rPr>
          <w:b/>
        </w:rPr>
        <w:t>v IT činnostech (NACE oddíl 62) v soukromých firmách v Česku za rok 2021</w:t>
      </w:r>
    </w:p>
    <w:tbl>
      <w:tblPr>
        <w:tblW w:w="9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9"/>
        <w:gridCol w:w="819"/>
        <w:gridCol w:w="819"/>
        <w:gridCol w:w="819"/>
        <w:gridCol w:w="819"/>
        <w:gridCol w:w="819"/>
        <w:gridCol w:w="819"/>
        <w:gridCol w:w="819"/>
        <w:gridCol w:w="819"/>
        <w:gridCol w:w="819"/>
      </w:tblGrid>
      <w:tr w:rsidR="00277D89" w:rsidRPr="00737DDD" w14:paraId="32C13E19" w14:textId="77777777" w:rsidTr="00737DDD">
        <w:trPr>
          <w:trHeight w:val="240"/>
        </w:trPr>
        <w:tc>
          <w:tcPr>
            <w:tcW w:w="234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19EAA31" w14:textId="77777777" w:rsidR="00277D89" w:rsidRPr="00737DDD" w:rsidRDefault="00277D89" w:rsidP="00737DDD">
            <w:pPr>
              <w:spacing w:line="240" w:lineRule="auto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37DD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center"/>
            <w:hideMark/>
          </w:tcPr>
          <w:p w14:paraId="5EF3D046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Podniky provádějící </w:t>
            </w:r>
            <w:proofErr w:type="spellStart"/>
            <w:r w:rsidRPr="00737DD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245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center"/>
            <w:hideMark/>
          </w:tcPr>
          <w:p w14:paraId="4A89E94B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Osoby pracující ve </w:t>
            </w:r>
            <w:proofErr w:type="spellStart"/>
            <w:r w:rsidRPr="00737DD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245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92CDDC"/>
            <w:vAlign w:val="center"/>
            <w:hideMark/>
          </w:tcPr>
          <w:p w14:paraId="27C7B040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Výdaje na </w:t>
            </w:r>
            <w:proofErr w:type="spellStart"/>
            <w:r w:rsidRPr="00737DD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</w:tr>
      <w:tr w:rsidR="00277D89" w:rsidRPr="00737DDD" w14:paraId="4EF1C39A" w14:textId="77777777" w:rsidTr="00737DDD">
        <w:trPr>
          <w:trHeight w:val="480"/>
        </w:trPr>
        <w:tc>
          <w:tcPr>
            <w:tcW w:w="234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781D6C" w14:textId="77777777" w:rsidR="00277D89" w:rsidRPr="00737DDD" w:rsidRDefault="00277D89" w:rsidP="00737DDD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2D0D97FF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počet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D8CCA5B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celkem</w:t>
            </w:r>
            <w:r w:rsidRPr="00737DDD">
              <w:rPr>
                <w:rFonts w:cs="Arial"/>
                <w:b/>
                <w:bCs/>
                <w:sz w:val="16"/>
                <w:szCs w:val="16"/>
              </w:rPr>
              <w:br/>
              <w:t>=100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D3BF228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podíl</w:t>
            </w:r>
            <w:r w:rsidRPr="00737DD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1FC5ADFE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počet (FTE)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DB0AB5B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celkem</w:t>
            </w:r>
            <w:r w:rsidRPr="00737DDD">
              <w:rPr>
                <w:rFonts w:cs="Arial"/>
                <w:b/>
                <w:bCs/>
                <w:sz w:val="16"/>
                <w:szCs w:val="16"/>
              </w:rPr>
              <w:br/>
              <w:t>=100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DAACA33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podíl</w:t>
            </w:r>
            <w:r w:rsidRPr="00737DD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1C1C0861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mil. Kč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A7A42D5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celkem</w:t>
            </w:r>
            <w:r w:rsidRPr="00737DDD">
              <w:rPr>
                <w:rFonts w:cs="Arial"/>
                <w:b/>
                <w:bCs/>
                <w:sz w:val="16"/>
                <w:szCs w:val="16"/>
              </w:rPr>
              <w:br/>
              <w:t>=100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3F62DE2A" w14:textId="77777777" w:rsidR="00277D89" w:rsidRPr="00737DDD" w:rsidRDefault="00277D89" w:rsidP="00737DD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podíl</w:t>
            </w:r>
            <w:r w:rsidRPr="00737DD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</w:tr>
      <w:tr w:rsidR="00277D89" w:rsidRPr="00737DDD" w14:paraId="24A3B53D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BE9DCB0" w14:textId="77777777" w:rsidR="00277D89" w:rsidRPr="00737DDD" w:rsidRDefault="00277D89" w:rsidP="00737DDD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Domácí podniky celkem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5C41B70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285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F5D66D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D3E0C36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25,2%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0673482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3 260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2561E3E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2CD30126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11,4%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5DFD35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3 658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6BC7857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7618E7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3,9%</w:t>
            </w:r>
          </w:p>
        </w:tc>
      </w:tr>
      <w:tr w:rsidR="00277D89" w:rsidRPr="00737DDD" w14:paraId="730DC90D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B39C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mikro podniky (0-9)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4854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A47F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57C7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5D9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163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0E3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97C5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2C1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148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E7227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2F6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x</w:t>
            </w:r>
          </w:p>
        </w:tc>
      </w:tr>
      <w:tr w:rsidR="00277D89" w:rsidRPr="00737DDD" w14:paraId="568232D7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E5F0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malé podniky (10-49)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2FE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161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C924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545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20,1%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E3B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1 503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F57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46%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5C39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10,3%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8C5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1 587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A612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43%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FC06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3,5%</w:t>
            </w:r>
          </w:p>
        </w:tc>
      </w:tr>
      <w:tr w:rsidR="00277D89" w:rsidRPr="00737DDD" w14:paraId="038AB496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558F1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F28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5B9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B5CB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55,1%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311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1 341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50F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41%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BE64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12,8%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036E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1 644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96B9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45%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C837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4,3%</w:t>
            </w:r>
          </w:p>
        </w:tc>
      </w:tr>
      <w:tr w:rsidR="00277D89" w:rsidRPr="00737DDD" w14:paraId="5D55C2E9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805B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272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0C5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3%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15AB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80,0%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F85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253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1CC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3C8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7,4%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34B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9F0F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D3F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2,4%</w:t>
            </w:r>
          </w:p>
        </w:tc>
      </w:tr>
      <w:tr w:rsidR="00277D89" w:rsidRPr="00737DDD" w14:paraId="47247384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E233B1D" w14:textId="77777777" w:rsidR="00277D89" w:rsidRPr="00737DDD" w:rsidRDefault="00277D89" w:rsidP="00737DDD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Zahraniční podniky celkem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689F928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CC58B27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51783AE6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18,0%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C785A55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6 578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02E1B04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03CF1B6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17,3%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B5B2C0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11 527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33B559E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14:paraId="4F45E30E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10,4%</w:t>
            </w:r>
          </w:p>
        </w:tc>
      </w:tr>
      <w:tr w:rsidR="00277D89" w:rsidRPr="00737DDD" w14:paraId="388E9237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6A37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mikro podniky (0-9)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A2F6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38F2F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3%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D36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8570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3042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770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409A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00240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0%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34D5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x</w:t>
            </w:r>
          </w:p>
        </w:tc>
      </w:tr>
      <w:tr w:rsidR="00277D89" w:rsidRPr="00737DDD" w14:paraId="734FAC0A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22B8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malé podniky (10-49)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C56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E1B7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B72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5,9%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8192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9F4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F79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3,6%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DCB6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164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FF12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1DEB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1,1%</w:t>
            </w:r>
          </w:p>
        </w:tc>
      </w:tr>
      <w:tr w:rsidR="00277D89" w:rsidRPr="00737DDD" w14:paraId="015025B9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7FC95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D132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48A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45%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E2B2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30,6%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BC4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1 002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B68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44A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10,3%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414B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1 754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A6A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F8D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5,8%</w:t>
            </w:r>
          </w:p>
        </w:tc>
      </w:tr>
      <w:tr w:rsidR="00277D89" w:rsidRPr="00737DDD" w14:paraId="4435B6DC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3DBBC" w14:textId="77777777" w:rsidR="00277D89" w:rsidRPr="00737DDD" w:rsidRDefault="00277D89" w:rsidP="00737DD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1A31C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B3260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33%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8787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50,0%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28D8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5 433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B55B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83%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4551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22,3%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1977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9 607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BB18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83%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65C09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37DDD">
              <w:rPr>
                <w:rFonts w:cs="Arial"/>
                <w:sz w:val="16"/>
                <w:szCs w:val="16"/>
              </w:rPr>
              <w:t>14,5%</w:t>
            </w:r>
          </w:p>
        </w:tc>
      </w:tr>
      <w:tr w:rsidR="00277D89" w:rsidRPr="00737DDD" w14:paraId="43EFF7D8" w14:textId="77777777" w:rsidTr="00737DDD">
        <w:trPr>
          <w:trHeight w:val="240"/>
        </w:trPr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5BB4FDD9" w14:textId="77777777" w:rsidR="00277D89" w:rsidRPr="00737DDD" w:rsidRDefault="00277D89" w:rsidP="00737DDD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97B453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343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191A876D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29CA288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23,4%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B81AB45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9 838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89442F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7AD8FF53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14,8%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71C802F1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15 185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2125D80E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14:paraId="43DE5858" w14:textId="77777777" w:rsidR="00277D89" w:rsidRPr="00737DDD" w:rsidRDefault="00277D89" w:rsidP="00737DD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37DDD">
              <w:rPr>
                <w:rFonts w:cs="Arial"/>
                <w:b/>
                <w:bCs/>
                <w:sz w:val="16"/>
                <w:szCs w:val="16"/>
              </w:rPr>
              <w:t>7,4%</w:t>
            </w:r>
          </w:p>
        </w:tc>
      </w:tr>
    </w:tbl>
    <w:p w14:paraId="6803E512" w14:textId="77777777" w:rsidR="00277D89" w:rsidRDefault="00277D89" w:rsidP="00951620">
      <w:pPr>
        <w:jc w:val="both"/>
        <w:rPr>
          <w:i/>
          <w:sz w:val="16"/>
        </w:rPr>
      </w:pPr>
      <w:r w:rsidRPr="00BE4BF5">
        <w:rPr>
          <w:i/>
          <w:sz w:val="16"/>
        </w:rPr>
        <w:t xml:space="preserve">1) podíl na podnicích, zaměstnancích a tržbách v dané skupině celkem (zahrnuje pouze podniky s 10 a více zaměstnanci)  </w:t>
      </w:r>
    </w:p>
    <w:p w14:paraId="7877C7F1" w14:textId="77777777" w:rsidR="00277D89" w:rsidRPr="0095288C" w:rsidRDefault="00277D89" w:rsidP="00525FD3">
      <w:pPr>
        <w:spacing w:before="120"/>
        <w:jc w:val="both"/>
        <w:rPr>
          <w:i/>
          <w:sz w:val="16"/>
        </w:rPr>
      </w:pPr>
      <w:r w:rsidRPr="00844AEC">
        <w:rPr>
          <w:i/>
          <w:sz w:val="16"/>
        </w:rPr>
        <w:t>Zdroj dat: ČSÚ, Roční zjišťování o výzkumu a vývoji VTR 5-01</w:t>
      </w:r>
      <w:r w:rsidRPr="0095288C">
        <w:rPr>
          <w:i/>
          <w:sz w:val="16"/>
        </w:rPr>
        <w:t xml:space="preserve"> </w:t>
      </w:r>
    </w:p>
    <w:p w14:paraId="263E51AD" w14:textId="77777777" w:rsidR="00277D89" w:rsidRDefault="00277D89" w:rsidP="00602E64">
      <w:pPr>
        <w:spacing w:before="120"/>
        <w:jc w:val="both"/>
      </w:pPr>
      <w:r>
        <w:lastRenderedPageBreak/>
        <w:t xml:space="preserve">V obdobném </w:t>
      </w:r>
      <w:r w:rsidRPr="00B6194C">
        <w:t>počt</w:t>
      </w:r>
      <w:r>
        <w:t>u</w:t>
      </w:r>
      <w:r w:rsidRPr="00B6194C">
        <w:t xml:space="preserve"> </w:t>
      </w:r>
      <w:r>
        <w:t xml:space="preserve">soukromých podniků </w:t>
      </w:r>
      <w:r w:rsidRPr="00B6194C">
        <w:t xml:space="preserve">jako </w:t>
      </w:r>
      <w:r>
        <w:t xml:space="preserve">v Informačních a komunikačních činnostech (CZ-NACE sekce J) se v roce 2021 v Česku prováděl </w:t>
      </w:r>
      <w:proofErr w:type="spellStart"/>
      <w:r>
        <w:t>VaV</w:t>
      </w:r>
      <w:proofErr w:type="spellEnd"/>
      <w:r>
        <w:t xml:space="preserve"> i v sekci M - Profesní, vědecké a technické činnosti. V této sekci provádělo výzkum a vývoj celkem 406 soukromých podniků, v roce 2015 to bylo 349 podniků. I v případě podniků sekce M výrazně převažují domácí podniky, kterých v roce 2021 bylo 349 (86 %). Zahraniční podniky opětovně převažují pouze mezi velkými podniky. Z 21 velkých podniků v sekci M provádějících </w:t>
      </w:r>
      <w:proofErr w:type="spellStart"/>
      <w:r>
        <w:t>VaV</w:t>
      </w:r>
      <w:proofErr w:type="spellEnd"/>
      <w:r>
        <w:t xml:space="preserve"> zahraničního vlastníka mělo 14, a to nejčastěji z USA a z Německa. Nejdůležitějším odvětvím této sekce z hlediska výše výdajů na </w:t>
      </w:r>
      <w:proofErr w:type="spellStart"/>
      <w:r>
        <w:t>VaV</w:t>
      </w:r>
      <w:proofErr w:type="spellEnd"/>
      <w:r>
        <w:t xml:space="preserve"> je jednoznačně odvětví Výzkum a vývoj (CZ-NACE 72) se 149 soukromými podniky. Ve Finsku to bylo 260 firem a v Rakousku 362. Co do počtu podniků je před CZ-NACE 72 na prvním místě odvětví CZ-NACE 71 (Architektonické a inženýrské činnosti; technické zkoušky a analýzy) se 172 podniky provádějícími </w:t>
      </w:r>
      <w:proofErr w:type="spellStart"/>
      <w:r>
        <w:t>VaV</w:t>
      </w:r>
      <w:proofErr w:type="spellEnd"/>
      <w:r>
        <w:t xml:space="preserve"> v Česku v roce 2021 – v Rakousku jich bylo 395.</w:t>
      </w:r>
    </w:p>
    <w:p w14:paraId="3FD02DB1" w14:textId="77777777" w:rsidR="00277D89" w:rsidRDefault="00277D89" w:rsidP="00CA0ACF">
      <w:pPr>
        <w:spacing w:before="120"/>
        <w:jc w:val="both"/>
      </w:pPr>
      <w:r w:rsidRPr="004F7106">
        <w:t xml:space="preserve">Regionální rozložení soukromých podniků provádějících v Česku </w:t>
      </w:r>
      <w:proofErr w:type="spellStart"/>
      <w:r w:rsidRPr="004F7106">
        <w:t>VaV</w:t>
      </w:r>
      <w:proofErr w:type="spellEnd"/>
      <w:r w:rsidRPr="004F7106">
        <w:t xml:space="preserve"> je uvedeno na následujícím kartogramu. Podrobnější informace k nim jsou pak uvedeny na konci následující kapitoly.</w:t>
      </w:r>
    </w:p>
    <w:p w14:paraId="3075C2F5" w14:textId="77777777" w:rsidR="00277D89" w:rsidRDefault="00277D89" w:rsidP="00951620">
      <w:pPr>
        <w:spacing w:before="120"/>
        <w:jc w:val="both"/>
        <w:rPr>
          <w:b/>
        </w:rPr>
      </w:pPr>
      <w:r>
        <w:rPr>
          <w:b/>
        </w:rPr>
        <w:t>Kartogram 1</w:t>
      </w:r>
      <w:r w:rsidRPr="00002406">
        <w:rPr>
          <w:b/>
        </w:rPr>
        <w:t xml:space="preserve"> </w:t>
      </w:r>
      <w:r>
        <w:rPr>
          <w:b/>
        </w:rPr>
        <w:t>Počet podniků provádějících výzkum a vývoj</w:t>
      </w:r>
      <w:r w:rsidRPr="00E10C2D">
        <w:rPr>
          <w:b/>
        </w:rPr>
        <w:t xml:space="preserve"> </w:t>
      </w:r>
      <w:r>
        <w:rPr>
          <w:b/>
        </w:rPr>
        <w:t>v Česku v roce 2021 podle okresů</w:t>
      </w:r>
    </w:p>
    <w:p w14:paraId="30C4FACF" w14:textId="77777777" w:rsidR="00277D89" w:rsidRPr="0082369E" w:rsidRDefault="00277D89" w:rsidP="00CA0ACF">
      <w:pPr>
        <w:spacing w:before="120"/>
        <w:jc w:val="both"/>
      </w:pPr>
      <w:r w:rsidRPr="0082369E">
        <w:t xml:space="preserve"> </w:t>
      </w:r>
      <w:r w:rsidRPr="002A10EB">
        <w:rPr>
          <w:noProof/>
        </w:rPr>
        <w:drawing>
          <wp:inline distT="0" distB="0" distL="0" distR="0" wp14:anchorId="495E5EA7" wp14:editId="44621199">
            <wp:extent cx="6120130" cy="3822383"/>
            <wp:effectExtent l="0" t="0" r="0" b="6985"/>
            <wp:docPr id="52" name="Obrázek 52" descr="C:\Users\mana4961\AppData\Local\Microsoft\Windows\INetCache\Content.Outlook\X395OR08\2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4961\AppData\Local\Microsoft\Windows\INetCache\Content.Outlook\X395OR08\2 (00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ADD2" w14:textId="77777777" w:rsidR="00277D89" w:rsidRPr="00844AEC" w:rsidRDefault="00277D89" w:rsidP="00844AEC">
      <w:pPr>
        <w:spacing w:after="120"/>
        <w:rPr>
          <w:rFonts w:cs="Arial"/>
          <w:i/>
          <w:sz w:val="16"/>
          <w:szCs w:val="20"/>
        </w:rPr>
      </w:pPr>
      <w:r w:rsidRPr="00844AEC">
        <w:rPr>
          <w:rFonts w:cs="Arial"/>
          <w:i/>
          <w:sz w:val="16"/>
          <w:szCs w:val="20"/>
        </w:rPr>
        <w:t>Zdroj: ČSÚ; Roční zjišťování o výzkumu a vývoji VTR 5-01</w:t>
      </w:r>
    </w:p>
    <w:p w14:paraId="39D703DE" w14:textId="77777777" w:rsidR="00277D89" w:rsidRDefault="00277D89" w:rsidP="00602E64">
      <w:pPr>
        <w:spacing w:before="120"/>
        <w:jc w:val="both"/>
      </w:pPr>
    </w:p>
    <w:p w14:paraId="08BC266E" w14:textId="77777777" w:rsidR="00277D89" w:rsidRPr="00C108E2" w:rsidRDefault="00277D89" w:rsidP="002A10EB">
      <w:pPr>
        <w:pStyle w:val="Nadpis3"/>
        <w:pageBreakBefore/>
        <w:spacing w:before="120" w:after="120"/>
        <w:rPr>
          <w:sz w:val="22"/>
          <w:szCs w:val="22"/>
        </w:rPr>
      </w:pPr>
      <w:r w:rsidRPr="00C108E2">
        <w:rPr>
          <w:sz w:val="22"/>
          <w:szCs w:val="22"/>
        </w:rPr>
        <w:lastRenderedPageBreak/>
        <w:t>3.</w:t>
      </w:r>
      <w:r>
        <w:rPr>
          <w:sz w:val="22"/>
          <w:szCs w:val="22"/>
        </w:rPr>
        <w:t>3</w:t>
      </w:r>
      <w:r w:rsidRPr="00C108E2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C108E2">
        <w:rPr>
          <w:sz w:val="22"/>
          <w:szCs w:val="22"/>
        </w:rPr>
        <w:t xml:space="preserve"> </w:t>
      </w:r>
      <w:r>
        <w:rPr>
          <w:sz w:val="22"/>
          <w:szCs w:val="22"/>
        </w:rPr>
        <w:t>Výdaje na výzkum a vývoj prováděný v soukromých podnicích</w:t>
      </w:r>
    </w:p>
    <w:p w14:paraId="351B0814" w14:textId="77777777" w:rsidR="00277D89" w:rsidRDefault="00277D89" w:rsidP="004335FB">
      <w:pPr>
        <w:spacing w:before="120"/>
        <w:jc w:val="both"/>
      </w:pPr>
      <w:r>
        <w:t>V</w:t>
      </w:r>
      <w:r w:rsidRPr="00E619AA">
        <w:t xml:space="preserve">ýdaje </w:t>
      </w:r>
      <w:r>
        <w:t xml:space="preserve">vynaložené </w:t>
      </w:r>
      <w:r w:rsidRPr="00E619AA">
        <w:t xml:space="preserve">na </w:t>
      </w:r>
      <w:r>
        <w:t xml:space="preserve">výzkum a vývoj prováděný </w:t>
      </w:r>
      <w:r w:rsidRPr="00E619AA">
        <w:t>v soukromých podnicích rost</w:t>
      </w:r>
      <w:r>
        <w:t xml:space="preserve">ly v posledních deseti letech </w:t>
      </w:r>
      <w:r w:rsidRPr="00E619AA">
        <w:t xml:space="preserve">průměrným ročním tempem </w:t>
      </w:r>
      <w:r>
        <w:t xml:space="preserve">8,3 %, a to z 35,7 mld. Kč v roce 2012 až na 73,4 mld. Kč v roce 2021. Soukromé podniky se tak na celkových výdajích vynaložených za </w:t>
      </w:r>
      <w:proofErr w:type="spellStart"/>
      <w:r>
        <w:t>VaV</w:t>
      </w:r>
      <w:proofErr w:type="spellEnd"/>
      <w:r>
        <w:t xml:space="preserve"> provedený v roce 2021 na </w:t>
      </w:r>
      <w:r w:rsidRPr="00E619AA">
        <w:t>území našeho státu</w:t>
      </w:r>
      <w:r>
        <w:t xml:space="preserve"> podílely z 60 %. </w:t>
      </w:r>
      <w:r w:rsidRPr="00931134">
        <w:t xml:space="preserve">Česko </w:t>
      </w:r>
      <w:r>
        <w:t>se</w:t>
      </w:r>
      <w:r w:rsidRPr="00931134">
        <w:t xml:space="preserve"> i přes zmíněný nárůst významu podnikového výzkumu stále </w:t>
      </w:r>
      <w:r>
        <w:t xml:space="preserve">drží v tomto podílovém ukazateli pod </w:t>
      </w:r>
      <w:r w:rsidRPr="00931134">
        <w:t>průměrem EU</w:t>
      </w:r>
      <w:r>
        <w:t xml:space="preserve"> (66 % v roce 2021)</w:t>
      </w:r>
      <w:r w:rsidRPr="00931134">
        <w:t>. V</w:t>
      </w:r>
      <w:r>
        <w:t xml:space="preserve"> pěti</w:t>
      </w:r>
      <w:r w:rsidRPr="00931134">
        <w:t xml:space="preserve"> státech EU je podíl podniků vyšší než 70 %. V</w:t>
      </w:r>
      <w:r>
        <w:t> </w:t>
      </w:r>
      <w:r w:rsidRPr="00931134">
        <w:t xml:space="preserve">sousedním Německu byl podíl podniků 67 % a v Rakousku dokonce 70 %. </w:t>
      </w:r>
    </w:p>
    <w:p w14:paraId="6911B0FE" w14:textId="43B3C21F" w:rsidR="00277D89" w:rsidRPr="003A70FA" w:rsidRDefault="00277D89" w:rsidP="004335FB">
      <w:pPr>
        <w:widowControl w:val="0"/>
        <w:spacing w:before="120"/>
        <w:jc w:val="both"/>
        <w:rPr>
          <w:b/>
        </w:rPr>
      </w:pPr>
      <w:r w:rsidRPr="00AE4D95">
        <w:rPr>
          <w:b/>
        </w:rPr>
        <w:t xml:space="preserve">Graf </w:t>
      </w:r>
      <w:r w:rsidR="0051395A">
        <w:rPr>
          <w:b/>
        </w:rPr>
        <w:t>5</w:t>
      </w:r>
      <w:r w:rsidRPr="00AE4D95">
        <w:rPr>
          <w:b/>
        </w:rPr>
        <w:t>: Výdaje za výzkum a vývoj provedený v soukromých podnicích v Česku</w:t>
      </w:r>
    </w:p>
    <w:p w14:paraId="66BFF649" w14:textId="5BBE4225" w:rsidR="00277D89" w:rsidRDefault="001F16D4" w:rsidP="00E67FC3">
      <w:pPr>
        <w:jc w:val="both"/>
        <w:rPr>
          <w:noProof/>
        </w:rPr>
      </w:pPr>
      <w:r w:rsidRPr="001F16D4">
        <w:drawing>
          <wp:inline distT="0" distB="0" distL="0" distR="0" wp14:anchorId="2CFC6799" wp14:editId="6A1F3078">
            <wp:extent cx="6114286" cy="3019048"/>
            <wp:effectExtent l="0" t="0" r="127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2B94" w14:textId="77777777" w:rsidR="00277D89" w:rsidRPr="0095288C" w:rsidRDefault="00277D89" w:rsidP="00E67FC3">
      <w:pPr>
        <w:jc w:val="both"/>
        <w:rPr>
          <w:i/>
          <w:sz w:val="16"/>
        </w:rPr>
      </w:pPr>
      <w:r w:rsidRPr="0095288C">
        <w:rPr>
          <w:i/>
          <w:sz w:val="16"/>
        </w:rPr>
        <w:t>Zdroj dat: ČSÚ</w:t>
      </w:r>
      <w:r>
        <w:rPr>
          <w:i/>
          <w:sz w:val="16"/>
        </w:rPr>
        <w:t xml:space="preserve">, Roční zjišťování o výzkumu a vývoji </w:t>
      </w:r>
      <w:r w:rsidRPr="0095288C">
        <w:rPr>
          <w:i/>
          <w:sz w:val="16"/>
        </w:rPr>
        <w:t xml:space="preserve">VTR 5-01 </w:t>
      </w:r>
    </w:p>
    <w:p w14:paraId="6A8CBD88" w14:textId="77777777" w:rsidR="00277D89" w:rsidRDefault="00277D89" w:rsidP="00C02085">
      <w:pPr>
        <w:spacing w:before="120"/>
        <w:jc w:val="both"/>
      </w:pPr>
      <w:r w:rsidRPr="004335FB">
        <w:t>Byly to především zahraniční firmy působící na našem území (</w:t>
      </w:r>
      <w:r>
        <w:t>podniky pod zahraniční kontrolou</w:t>
      </w:r>
      <w:r w:rsidRPr="004335FB">
        <w:t xml:space="preserve">), které se výrazně podílely na </w:t>
      </w:r>
      <w:r>
        <w:t xml:space="preserve">rychlém </w:t>
      </w:r>
      <w:r w:rsidRPr="004335FB">
        <w:t xml:space="preserve">zvyšování investic do </w:t>
      </w:r>
      <w:proofErr w:type="spellStart"/>
      <w:r>
        <w:t>VaV</w:t>
      </w:r>
      <w:proofErr w:type="spellEnd"/>
      <w:r w:rsidRPr="004335FB">
        <w:t xml:space="preserve"> prováděného v Česku v podnikatelském sektoru. Výdaje na </w:t>
      </w:r>
      <w:proofErr w:type="spellStart"/>
      <w:r w:rsidRPr="004335FB">
        <w:t>VaV</w:t>
      </w:r>
      <w:proofErr w:type="spellEnd"/>
      <w:r w:rsidRPr="004335FB">
        <w:t xml:space="preserve"> těchto subjektů se za posledních </w:t>
      </w:r>
      <w:r>
        <w:t>deset</w:t>
      </w:r>
      <w:r w:rsidRPr="004335FB">
        <w:t xml:space="preserve"> let </w:t>
      </w:r>
      <w:r>
        <w:t xml:space="preserve">téměř </w:t>
      </w:r>
      <w:r w:rsidRPr="004335FB">
        <w:t>ztrojnásobily, a to z</w:t>
      </w:r>
      <w:r>
        <w:t> 20,3</w:t>
      </w:r>
      <w:r w:rsidRPr="004335FB">
        <w:t xml:space="preserve"> mld. Kč v roce 201</w:t>
      </w:r>
      <w:r>
        <w:t>2</w:t>
      </w:r>
      <w:r w:rsidRPr="004335FB">
        <w:t xml:space="preserve"> až na 48,1</w:t>
      </w:r>
      <w:r>
        <w:t> </w:t>
      </w:r>
      <w:r w:rsidRPr="004335FB">
        <w:t xml:space="preserve">mld. Kč v roce 2021. </w:t>
      </w:r>
      <w:r w:rsidRPr="002A10EB">
        <w:t>V soukromých domácích</w:t>
      </w:r>
      <w:r w:rsidRPr="004335FB">
        <w:t xml:space="preserve"> firmách se ve stejném období výdaje na tuto činnost zdvojnásobily. V posledních dvou letech se firmy pod zahraniční kontrolou podílely ze dvou třetin na výdajích na </w:t>
      </w:r>
      <w:proofErr w:type="spellStart"/>
      <w:r w:rsidRPr="004335FB">
        <w:t>VaV</w:t>
      </w:r>
      <w:proofErr w:type="spellEnd"/>
      <w:r w:rsidRPr="004335FB">
        <w:t xml:space="preserve"> v soukromých firmách celkem - v roce 2010 to bylo z 55 %. </w:t>
      </w:r>
    </w:p>
    <w:p w14:paraId="344FF27C" w14:textId="537D41EA" w:rsidR="00277D89" w:rsidRDefault="00277D89" w:rsidP="004335FB">
      <w:pPr>
        <w:spacing w:before="120"/>
        <w:jc w:val="both"/>
        <w:rPr>
          <w:b/>
        </w:rPr>
      </w:pPr>
      <w:r w:rsidRPr="00E00049">
        <w:rPr>
          <w:b/>
        </w:rPr>
        <w:t xml:space="preserve">Tab. </w:t>
      </w:r>
      <w:r w:rsidR="00C93197">
        <w:rPr>
          <w:b/>
        </w:rPr>
        <w:t>7</w:t>
      </w:r>
      <w:r>
        <w:rPr>
          <w:b/>
        </w:rPr>
        <w:t xml:space="preserve"> Výdaje za </w:t>
      </w:r>
      <w:proofErr w:type="spellStart"/>
      <w:r>
        <w:rPr>
          <w:b/>
        </w:rPr>
        <w:t>VaV</w:t>
      </w:r>
      <w:proofErr w:type="spellEnd"/>
      <w:r>
        <w:rPr>
          <w:b/>
        </w:rPr>
        <w:t xml:space="preserve"> provedený v soukromých podnicích </w:t>
      </w:r>
      <w:r w:rsidRPr="00E10C2D">
        <w:rPr>
          <w:b/>
        </w:rPr>
        <w:t>v</w:t>
      </w:r>
      <w:r>
        <w:rPr>
          <w:b/>
        </w:rPr>
        <w:t> </w:t>
      </w:r>
      <w:r w:rsidRPr="00E10C2D">
        <w:rPr>
          <w:b/>
        </w:rPr>
        <w:t>Česku</w:t>
      </w:r>
      <w:r>
        <w:rPr>
          <w:b/>
        </w:rPr>
        <w:t xml:space="preserve"> podle vlastnictví, velikosti a odvětví </w:t>
      </w:r>
    </w:p>
    <w:tbl>
      <w:tblPr>
        <w:tblW w:w="96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6"/>
        <w:gridCol w:w="520"/>
        <w:gridCol w:w="520"/>
        <w:gridCol w:w="520"/>
        <w:gridCol w:w="520"/>
        <w:gridCol w:w="520"/>
        <w:gridCol w:w="521"/>
        <w:gridCol w:w="573"/>
        <w:gridCol w:w="573"/>
        <w:gridCol w:w="573"/>
        <w:gridCol w:w="573"/>
        <w:gridCol w:w="573"/>
        <w:gridCol w:w="573"/>
        <w:gridCol w:w="8"/>
      </w:tblGrid>
      <w:tr w:rsidR="00277D89" w:rsidRPr="00923750" w14:paraId="7525B71C" w14:textId="77777777" w:rsidTr="0047122D">
        <w:trPr>
          <w:trHeight w:val="283"/>
        </w:trPr>
        <w:tc>
          <w:tcPr>
            <w:tcW w:w="311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B6DDE8" w:themeFill="accent5" w:themeFillTint="66"/>
            <w:noWrap/>
            <w:vAlign w:val="bottom"/>
            <w:hideMark/>
          </w:tcPr>
          <w:p w14:paraId="7A163DFC" w14:textId="77777777" w:rsidR="00277D89" w:rsidRPr="00923750" w:rsidRDefault="00277D89" w:rsidP="00134C6F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2375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21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noWrap/>
            <w:vAlign w:val="center"/>
            <w:hideMark/>
          </w:tcPr>
          <w:p w14:paraId="4254DC91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color w:val="000000"/>
                <w:sz w:val="16"/>
                <w:szCs w:val="16"/>
              </w:rPr>
              <w:t>Mld. Kč</w:t>
            </w:r>
          </w:p>
        </w:tc>
        <w:tc>
          <w:tcPr>
            <w:tcW w:w="3446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92CDDC" w:themeFill="accent5" w:themeFillTint="99"/>
            <w:vAlign w:val="center"/>
            <w:hideMark/>
          </w:tcPr>
          <w:p w14:paraId="4C9E6F6E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color w:val="000000"/>
                <w:sz w:val="16"/>
                <w:szCs w:val="16"/>
              </w:rPr>
              <w:t>Struktura (celkem = 100 %)</w:t>
            </w:r>
          </w:p>
        </w:tc>
      </w:tr>
      <w:tr w:rsidR="00277D89" w:rsidRPr="00923750" w14:paraId="05D2B6AA" w14:textId="77777777" w:rsidTr="0047122D">
        <w:trPr>
          <w:gridAfter w:val="1"/>
          <w:wAfter w:w="8" w:type="dxa"/>
          <w:trHeight w:val="283"/>
        </w:trPr>
        <w:tc>
          <w:tcPr>
            <w:tcW w:w="311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B6DDE8" w:themeFill="accent5" w:themeFillTint="66"/>
            <w:vAlign w:val="center"/>
            <w:hideMark/>
          </w:tcPr>
          <w:p w14:paraId="42EE9972" w14:textId="77777777" w:rsidR="00277D89" w:rsidRPr="00923750" w:rsidRDefault="00277D89" w:rsidP="00134C6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56817005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EB36634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0364B26F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491E021F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F444923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9B69072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BD018E5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4957B480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44B46BE4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589BD80D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6DBC5CD6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6E427015" w14:textId="77777777" w:rsidR="00277D89" w:rsidRPr="00923750" w:rsidRDefault="00277D89" w:rsidP="00134C6F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</w:tr>
      <w:tr w:rsidR="00277D89" w:rsidRPr="00923750" w14:paraId="6F116533" w14:textId="77777777" w:rsidTr="0047122D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FB653EC" w14:textId="77777777" w:rsidR="00277D89" w:rsidRPr="00923750" w:rsidRDefault="00277D89" w:rsidP="00134C6F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0BE7F78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27,5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72CE67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53,8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091AB0A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61,0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F5B496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66,2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C1C5CD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66,3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722B58A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73,4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699B5EA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88A04C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1E537C8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199BB1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1AA329F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964E77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</w:tr>
      <w:tr w:rsidR="00277D89" w:rsidRPr="00923750" w14:paraId="61F1AEA7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379D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soukromé podniky domácí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2CA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838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17,0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78A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A73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6E1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DC53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1FD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45%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493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32%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07A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31%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148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0823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34%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194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34%</w:t>
            </w:r>
          </w:p>
        </w:tc>
      </w:tr>
      <w:tr w:rsidR="00277D89" w:rsidRPr="00923750" w14:paraId="382A3880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3229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podniky pod zahraniční kontrolou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FB2D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D49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36,9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D6F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42,0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6BF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B3D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D3F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48,1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7BB4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55%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4FE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68%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3A03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765AD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67%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567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66%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05E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66%</w:t>
            </w:r>
          </w:p>
        </w:tc>
      </w:tr>
      <w:tr w:rsidR="00277D89" w:rsidRPr="00923750" w14:paraId="09DFB3EE" w14:textId="77777777" w:rsidTr="0047122D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6C6485D" w14:textId="77777777" w:rsidR="00277D89" w:rsidRPr="00923750" w:rsidRDefault="00277D89" w:rsidP="00134C6F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 xml:space="preserve">podle velikosti </w:t>
            </w:r>
            <w:r w:rsidRPr="00923750">
              <w:rPr>
                <w:rFonts w:cs="Arial"/>
                <w:sz w:val="16"/>
                <w:szCs w:val="16"/>
              </w:rPr>
              <w:t>(počet zaměstnanců)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FD2E4A9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89B0F2C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FA1D46B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E5EC0A5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411677D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ABBEF51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6D8C627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53683D5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76C6F06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5EC218F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ED01F7A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1544B76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277D89" w:rsidRPr="00923750" w14:paraId="1EF7A002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5E91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 xml:space="preserve"> malé podniky (0-49)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C7D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D49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130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1C44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702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168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1AA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2728D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3974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F3C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FA1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5EE7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11%</w:t>
            </w:r>
          </w:p>
        </w:tc>
      </w:tr>
      <w:tr w:rsidR="00277D89" w:rsidRPr="00923750" w14:paraId="78A9C520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2945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0CEA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4678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6527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50C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94D3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4004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995F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82AA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9398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EDE8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C64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97D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17%</w:t>
            </w:r>
          </w:p>
        </w:tc>
      </w:tr>
      <w:tr w:rsidR="00277D89" w:rsidRPr="00923750" w14:paraId="38684442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502B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38B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14,3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CB8D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8D4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D6D3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244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D0DF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52,8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D85F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52%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F9AC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0EE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6D64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550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72%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636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72%</w:t>
            </w:r>
          </w:p>
        </w:tc>
      </w:tr>
      <w:tr w:rsidR="00277D89" w:rsidRPr="00923750" w14:paraId="6C75434C" w14:textId="77777777" w:rsidTr="0047122D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30F74E4" w14:textId="77777777" w:rsidR="00277D89" w:rsidRPr="00923750" w:rsidRDefault="00277D89" w:rsidP="00134C6F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923750">
              <w:rPr>
                <w:rFonts w:cs="Arial"/>
                <w:b/>
                <w:bCs/>
                <w:sz w:val="16"/>
                <w:szCs w:val="16"/>
              </w:rPr>
              <w:t>podle odvětví</w:t>
            </w:r>
            <w:r w:rsidRPr="00923750">
              <w:rPr>
                <w:rFonts w:cs="Arial"/>
                <w:sz w:val="16"/>
                <w:szCs w:val="16"/>
              </w:rPr>
              <w:t xml:space="preserve"> (sekce CZ-NACE)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3040B4B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D322C7D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8E194FE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11DCF75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FAC86A8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8B6BBFC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1556B467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A537EA7" w14:textId="77777777" w:rsidR="00277D89" w:rsidRPr="00923750" w:rsidRDefault="00277D89" w:rsidP="00134C6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02E9F17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79A07B5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B264FC5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7CF0811" w14:textId="77777777" w:rsidR="00277D89" w:rsidRPr="00923750" w:rsidRDefault="00277D89" w:rsidP="00134C6F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277D89" w:rsidRPr="00923750" w14:paraId="3F3F1B5B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B39E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Zpracovatelský průmysl (C)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9BB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15,3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F48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30,3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AB817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34,6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0F4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36,8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67E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7AA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38,3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980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41A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244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57%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2FE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E6E2A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1DA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52%</w:t>
            </w:r>
          </w:p>
        </w:tc>
      </w:tr>
      <w:tr w:rsidR="00277D89" w:rsidRPr="00923750" w14:paraId="038B653E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58C9" w14:textId="77777777" w:rsidR="00277D89" w:rsidRPr="00923750" w:rsidRDefault="00277D89" w:rsidP="002A10EB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Informační a komunikační činn</w:t>
            </w:r>
            <w:r>
              <w:rPr>
                <w:rFonts w:cs="Arial"/>
                <w:sz w:val="16"/>
                <w:szCs w:val="16"/>
              </w:rPr>
              <w:t>osti</w:t>
            </w:r>
            <w:r w:rsidRPr="00923750">
              <w:rPr>
                <w:rFonts w:cs="Arial"/>
                <w:sz w:val="16"/>
                <w:szCs w:val="16"/>
              </w:rPr>
              <w:t xml:space="preserve"> (J)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FD7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E3F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731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DBD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13,1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1C8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15,0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4054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AA9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0EB1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59B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A5C4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1E9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ED7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25%</w:t>
            </w:r>
          </w:p>
        </w:tc>
      </w:tr>
      <w:tr w:rsidR="00277D89" w:rsidRPr="00923750" w14:paraId="5A1D0AC3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B6CB" w14:textId="77777777" w:rsidR="00277D89" w:rsidRPr="00923750" w:rsidRDefault="00277D89" w:rsidP="002A10EB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Profesní, vědecké a techn. činn</w:t>
            </w:r>
            <w:r>
              <w:rPr>
                <w:rFonts w:cs="Arial"/>
                <w:sz w:val="16"/>
                <w:szCs w:val="16"/>
              </w:rPr>
              <w:t>osti</w:t>
            </w:r>
            <w:r w:rsidRPr="00923750">
              <w:rPr>
                <w:rFonts w:cs="Arial"/>
                <w:sz w:val="16"/>
                <w:szCs w:val="16"/>
              </w:rPr>
              <w:t xml:space="preserve"> (M)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573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F88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3BB0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AC13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264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2F4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C868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2E6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D91F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33A7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2759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50A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16%</w:t>
            </w:r>
          </w:p>
        </w:tc>
      </w:tr>
      <w:tr w:rsidR="00277D89" w:rsidRPr="00923750" w14:paraId="1C6271E9" w14:textId="77777777" w:rsidTr="00B77C7F">
        <w:trPr>
          <w:gridAfter w:val="1"/>
          <w:wAfter w:w="8" w:type="dxa"/>
          <w:trHeight w:val="283"/>
        </w:trPr>
        <w:tc>
          <w:tcPr>
            <w:tcW w:w="311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732B5BB" w14:textId="77777777" w:rsidR="00277D89" w:rsidRPr="00923750" w:rsidRDefault="00277D89" w:rsidP="00134C6F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ostatní odvětví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871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7B4A9F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8E915D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0F799EC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5D8AAD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6F45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907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8%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40174E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DCAC39B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6%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6BEFAF6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AE6757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8BF4262" w14:textId="77777777" w:rsidR="00277D89" w:rsidRPr="00923750" w:rsidRDefault="00277D89" w:rsidP="00134C6F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23750">
              <w:rPr>
                <w:rFonts w:cs="Arial"/>
                <w:sz w:val="16"/>
                <w:szCs w:val="16"/>
              </w:rPr>
              <w:t>7%</w:t>
            </w:r>
          </w:p>
        </w:tc>
      </w:tr>
    </w:tbl>
    <w:p w14:paraId="07B8B5FD" w14:textId="77777777" w:rsidR="00277D89" w:rsidRPr="0095288C" w:rsidRDefault="00277D89" w:rsidP="004335FB">
      <w:pPr>
        <w:spacing w:before="120"/>
        <w:jc w:val="both"/>
        <w:rPr>
          <w:i/>
          <w:sz w:val="16"/>
        </w:rPr>
      </w:pPr>
      <w:r w:rsidRPr="0095288C">
        <w:rPr>
          <w:i/>
          <w:sz w:val="16"/>
        </w:rPr>
        <w:t>Zdroj dat: ČSÚ</w:t>
      </w:r>
      <w:r>
        <w:rPr>
          <w:i/>
          <w:sz w:val="16"/>
        </w:rPr>
        <w:t xml:space="preserve">, Roční zjišťování o výzkumu a vývoji </w:t>
      </w:r>
      <w:r w:rsidRPr="0095288C">
        <w:rPr>
          <w:i/>
          <w:sz w:val="16"/>
        </w:rPr>
        <w:t xml:space="preserve">VTR 5-01 </w:t>
      </w:r>
    </w:p>
    <w:p w14:paraId="542A632E" w14:textId="77777777" w:rsidR="00277D89" w:rsidRDefault="00277D89" w:rsidP="00B77C7F">
      <w:pPr>
        <w:spacing w:before="120"/>
        <w:jc w:val="both"/>
      </w:pPr>
      <w:r>
        <w:lastRenderedPageBreak/>
        <w:t xml:space="preserve">Z odvětvového hlediska je nejvíce peněz investováno do výzkumu a vývoje v podnicích ve zpracovatelském průmyslu. V roce 2021 bylo v podnicích zpracovatelského sektoru utraceno 52 % všech prostředků směřujících do </w:t>
      </w:r>
      <w:proofErr w:type="spellStart"/>
      <w:r>
        <w:t>VaV</w:t>
      </w:r>
      <w:proofErr w:type="spellEnd"/>
      <w:r>
        <w:t xml:space="preserve"> realizovaného v podnicích. Ve zpracovatelském průmyslu je nejvíce peněz na </w:t>
      </w:r>
      <w:proofErr w:type="spellStart"/>
      <w:r>
        <w:t>VaV</w:t>
      </w:r>
      <w:proofErr w:type="spellEnd"/>
      <w:r>
        <w:t xml:space="preserve"> vynaloženo v automobilovém průmyslu. V roce 2021 to bylo 12 miliard korun. S odstupem následuje elektrotechnický, strojírenský a elektronický průmysl. </w:t>
      </w:r>
    </w:p>
    <w:p w14:paraId="792BC55B" w14:textId="77777777" w:rsidR="00277D89" w:rsidRDefault="00277D89" w:rsidP="00B77C7F">
      <w:pPr>
        <w:spacing w:before="120"/>
        <w:jc w:val="both"/>
      </w:pPr>
      <w:r>
        <w:t xml:space="preserve">I nadále výrazně rostou investice do výzkumu a vývoje prováděného v oblasti ICT. V roce 2021 bylo v podnicích v odvětvové sekci Informační a komunikační činnosti na výzkum a vývoj vynaloženo již téměř 20 mld. Kč, což představovalo čtvrtinu z výdajů na </w:t>
      </w:r>
      <w:proofErr w:type="spellStart"/>
      <w:r>
        <w:t>VaV</w:t>
      </w:r>
      <w:proofErr w:type="spellEnd"/>
      <w:r>
        <w:t xml:space="preserve"> v podnikatelském sektoru celkem. Meziročně výdaje v ICT podnicích na tuto činnost vzrostly o čtvrtinu a za poslední tři roky o polovinu. </w:t>
      </w:r>
    </w:p>
    <w:p w14:paraId="1F3F389C" w14:textId="77777777" w:rsidR="00277D89" w:rsidRDefault="00277D89" w:rsidP="00B77C7F">
      <w:pPr>
        <w:spacing w:before="120"/>
        <w:jc w:val="both"/>
      </w:pPr>
      <w:r w:rsidRPr="004335FB">
        <w:t>Zahraniční firmy se u nás orientují především na výzkum a vývoj prováděný v automobilovém, elektrotechnickém a farmaceutickém průmyslu. V posledních letech jejich podíl roste i ve firmách provádějících výzkum a vývoj v oblasti informačních a komunikačních činností</w:t>
      </w:r>
      <w:r>
        <w:t xml:space="preserve"> (CZ-NACE sekce J)</w:t>
      </w:r>
      <w:r w:rsidRPr="004335FB">
        <w:t xml:space="preserve">. V roce 2021 dvě třetiny z celkových výdajů vynaložených na </w:t>
      </w:r>
      <w:proofErr w:type="spellStart"/>
      <w:r>
        <w:t>VaV</w:t>
      </w:r>
      <w:proofErr w:type="spellEnd"/>
      <w:r>
        <w:t xml:space="preserve"> </w:t>
      </w:r>
      <w:r w:rsidRPr="004335FB">
        <w:t>ve firmách pod zahraniční kontrolou šl</w:t>
      </w:r>
      <w:r>
        <w:t>y</w:t>
      </w:r>
      <w:r w:rsidRPr="004335FB">
        <w:t xml:space="preserve"> na vrub podniků s vrcholovým vlastníkem z Německa nebo ze Spojených států. Domácí firmy hrají významnou roli především ve </w:t>
      </w:r>
      <w:proofErr w:type="spellStart"/>
      <w:r>
        <w:t>VaV</w:t>
      </w:r>
      <w:proofErr w:type="spellEnd"/>
      <w:r w:rsidRPr="004335FB">
        <w:t xml:space="preserve"> ve strojírenském a kovozpracujícím průmyslu nebo ve výrobě ostatních dopravních prostředků</w:t>
      </w:r>
      <w:r>
        <w:t xml:space="preserve"> (letadel a kolejových vozidel)</w:t>
      </w:r>
      <w:r w:rsidRPr="004335FB">
        <w:t xml:space="preserve">. </w:t>
      </w:r>
    </w:p>
    <w:p w14:paraId="576B7896" w14:textId="77777777" w:rsidR="00277D89" w:rsidRDefault="00277D89" w:rsidP="00124D3E">
      <w:pPr>
        <w:spacing w:before="120"/>
        <w:jc w:val="both"/>
      </w:pPr>
      <w:r>
        <w:t xml:space="preserve">Z  regionálního hlediska </w:t>
      </w:r>
      <w:r w:rsidRPr="00456F39">
        <w:t>provádělo</w:t>
      </w:r>
      <w:r>
        <w:t xml:space="preserve"> v roce 2021 </w:t>
      </w:r>
      <w:r w:rsidRPr="00456F39">
        <w:t>v Praze výzkumnou a vývojovou činnost 508 soukromých podniků, které na tuto činnost vynaložily celkem 22,4 mld. Kč. V</w:t>
      </w:r>
      <w:r>
        <w:t>e</w:t>
      </w:r>
      <w:r w:rsidRPr="00456F39">
        <w:t xml:space="preserve"> druhém</w:t>
      </w:r>
      <w:r>
        <w:t>,</w:t>
      </w:r>
      <w:r w:rsidRPr="00456F39">
        <w:t xml:space="preserve"> Jihomoravském</w:t>
      </w:r>
      <w:r>
        <w:t>,</w:t>
      </w:r>
      <w:r w:rsidRPr="00456F39">
        <w:t xml:space="preserve"> kraji provádí </w:t>
      </w:r>
      <w:r>
        <w:t xml:space="preserve">výzkum a vývoj </w:t>
      </w:r>
      <w:r w:rsidRPr="00456F39">
        <w:t>srovnatelný počet podniků</w:t>
      </w:r>
      <w:r>
        <w:t xml:space="preserve">, </w:t>
      </w:r>
      <w:r w:rsidRPr="00456F39">
        <w:t xml:space="preserve">ale jejich celkové výdaje na </w:t>
      </w:r>
      <w:proofErr w:type="spellStart"/>
      <w:r w:rsidRPr="00456F39">
        <w:t>VaV</w:t>
      </w:r>
      <w:proofErr w:type="spellEnd"/>
      <w:r w:rsidRPr="00456F39">
        <w:t xml:space="preserve"> byly výrazně nižší</w:t>
      </w:r>
      <w:r>
        <w:t xml:space="preserve"> (</w:t>
      </w:r>
      <w:r w:rsidRPr="00456F39">
        <w:t>12,6</w:t>
      </w:r>
      <w:r>
        <w:t> </w:t>
      </w:r>
      <w:r w:rsidRPr="00456F39">
        <w:t>mld. Kč</w:t>
      </w:r>
      <w:r>
        <w:t>)</w:t>
      </w:r>
      <w:r w:rsidRPr="00456F39">
        <w:t xml:space="preserve">. </w:t>
      </w:r>
      <w:r>
        <w:t>V</w:t>
      </w:r>
      <w:r w:rsidRPr="00456F39">
        <w:t xml:space="preserve"> pořadí </w:t>
      </w:r>
      <w:r>
        <w:t>t</w:t>
      </w:r>
      <w:r w:rsidRPr="00456F39">
        <w:t xml:space="preserve">řetím krajem byl v roce 2021 Středočeský kraj s 10,8 mld. Kč </w:t>
      </w:r>
      <w:r>
        <w:t>vynaloženými</w:t>
      </w:r>
      <w:r w:rsidRPr="00456F39">
        <w:t xml:space="preserve"> za </w:t>
      </w:r>
      <w:proofErr w:type="spellStart"/>
      <w:r w:rsidRPr="00456F39">
        <w:t>VaV</w:t>
      </w:r>
      <w:proofErr w:type="spellEnd"/>
      <w:r w:rsidRPr="00456F39">
        <w:t>.</w:t>
      </w:r>
      <w:r>
        <w:t xml:space="preserve"> </w:t>
      </w:r>
      <w:r w:rsidRPr="00456F39">
        <w:t xml:space="preserve">V Plzeňském kraji se v soukromých podnicích utratilo za </w:t>
      </w:r>
      <w:proofErr w:type="spellStart"/>
      <w:r w:rsidRPr="00456F39">
        <w:t>VaV</w:t>
      </w:r>
      <w:proofErr w:type="spellEnd"/>
      <w:r w:rsidRPr="00456F39">
        <w:t xml:space="preserve"> 4,4 mld. Kč a v Moravskoslezském kraji 4,2 mld.</w:t>
      </w:r>
      <w:r>
        <w:t xml:space="preserve"> </w:t>
      </w:r>
      <w:r w:rsidRPr="00456F39">
        <w:t xml:space="preserve">Kč. V ostatních krajích </w:t>
      </w:r>
      <w:r>
        <w:t xml:space="preserve">již byly výdaje alokované do </w:t>
      </w:r>
      <w:proofErr w:type="spellStart"/>
      <w:r>
        <w:t>VaV</w:t>
      </w:r>
      <w:proofErr w:type="spellEnd"/>
      <w:r>
        <w:t xml:space="preserve"> v podnicích</w:t>
      </w:r>
      <w:r w:rsidRPr="00456F39">
        <w:t xml:space="preserve"> v roce 2021 již </w:t>
      </w:r>
      <w:r>
        <w:t>nižší</w:t>
      </w:r>
      <w:r w:rsidRPr="00456F39">
        <w:t xml:space="preserve"> než 4 mld. Kč</w:t>
      </w:r>
      <w:r>
        <w:t>.</w:t>
      </w:r>
      <w:r w:rsidRPr="00E845ED">
        <w:t xml:space="preserve"> V roce 202</w:t>
      </w:r>
      <w:r>
        <w:t>1</w:t>
      </w:r>
      <w:r w:rsidRPr="00E845ED">
        <w:t xml:space="preserve"> bylo v Česku 15 okresů ze 77, </w:t>
      </w:r>
      <w:r>
        <w:t>ve kterých</w:t>
      </w:r>
      <w:r w:rsidRPr="00E845ED">
        <w:t xml:space="preserve"> výdaje na podnikový výzkum a vývoj překonaly hranici jedné miliardy.</w:t>
      </w:r>
      <w:r>
        <w:t xml:space="preserve"> </w:t>
      </w:r>
      <w:r w:rsidRPr="00E845ED">
        <w:t>Naopak v 18 okresech byly nižší než 100</w:t>
      </w:r>
      <w:r>
        <w:t> </w:t>
      </w:r>
      <w:r w:rsidRPr="00E845ED">
        <w:t>mil.</w:t>
      </w:r>
      <w:r>
        <w:t> </w:t>
      </w:r>
      <w:r w:rsidRPr="00E845ED">
        <w:t xml:space="preserve">Kč, často </w:t>
      </w:r>
      <w:r>
        <w:t>se jedná</w:t>
      </w:r>
      <w:r w:rsidRPr="00E845ED">
        <w:t xml:space="preserve"> o příhraniční okresy, a to především v západních a jižních Čechách.</w:t>
      </w:r>
    </w:p>
    <w:p w14:paraId="50FDEA02" w14:textId="77777777" w:rsidR="00277D89" w:rsidRPr="00C67BA8" w:rsidRDefault="00277D89" w:rsidP="00E845ED">
      <w:pPr>
        <w:spacing w:before="120" w:after="120"/>
        <w:jc w:val="both"/>
        <w:rPr>
          <w:rFonts w:cs="Arial"/>
          <w:b/>
          <w:szCs w:val="20"/>
        </w:rPr>
      </w:pPr>
      <w:r w:rsidRPr="00B66654">
        <w:rPr>
          <w:rFonts w:cs="Arial"/>
          <w:b/>
          <w:szCs w:val="20"/>
        </w:rPr>
        <w:t xml:space="preserve">Kartogram 2 Výdaje </w:t>
      </w:r>
      <w:r>
        <w:rPr>
          <w:rFonts w:cs="Arial"/>
          <w:b/>
          <w:szCs w:val="20"/>
        </w:rPr>
        <w:t>n</w:t>
      </w:r>
      <w:r w:rsidRPr="00B66654">
        <w:rPr>
          <w:rFonts w:cs="Arial"/>
          <w:b/>
          <w:szCs w:val="20"/>
        </w:rPr>
        <w:t>a výzkum a vývoj v podnicích v Česku v roce 2021 podle okresů (mil. Kč)</w:t>
      </w:r>
    </w:p>
    <w:p w14:paraId="38072E90" w14:textId="77777777" w:rsidR="00277D89" w:rsidRDefault="00277D89" w:rsidP="00124D3E">
      <w:pPr>
        <w:jc w:val="both"/>
        <w:rPr>
          <w:rFonts w:cs="Arial"/>
          <w:szCs w:val="20"/>
        </w:rPr>
      </w:pPr>
      <w:r w:rsidRPr="000158B4">
        <w:rPr>
          <w:noProof/>
        </w:rPr>
        <w:drawing>
          <wp:inline distT="0" distB="0" distL="0" distR="0" wp14:anchorId="1E714A27" wp14:editId="7B367AF1">
            <wp:extent cx="5759955" cy="3576955"/>
            <wp:effectExtent l="0" t="0" r="0" b="4445"/>
            <wp:docPr id="55" name="Obrázek 55" descr="C:\Users\stampach16510\VTR\web stranky\2021\kartogramy\mapy_podklady\Marek_2022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mpach16510\VTR\web stranky\2021\kartogramy\mapy_podklady\Marek_2022\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3"/>
                    <a:stretch/>
                  </pic:blipFill>
                  <pic:spPr bwMode="auto">
                    <a:xfrm>
                      <a:off x="0" y="0"/>
                      <a:ext cx="5760720" cy="35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20A01" w14:textId="77777777" w:rsidR="00277D89" w:rsidRPr="00844AEC" w:rsidRDefault="00277D89" w:rsidP="00844AEC">
      <w:pPr>
        <w:spacing w:after="120"/>
        <w:rPr>
          <w:rFonts w:cs="Arial"/>
          <w:i/>
          <w:sz w:val="16"/>
          <w:szCs w:val="20"/>
        </w:rPr>
      </w:pPr>
      <w:r w:rsidRPr="00844AEC">
        <w:rPr>
          <w:rFonts w:cs="Arial"/>
          <w:i/>
          <w:sz w:val="16"/>
          <w:szCs w:val="20"/>
        </w:rPr>
        <w:t>Zdroj: ČSÚ; Roční zjišťování o výzkumu a vývoji VTR 5-01</w:t>
      </w:r>
    </w:p>
    <w:p w14:paraId="2B968AFA" w14:textId="77777777" w:rsidR="00277D89" w:rsidRDefault="00277D89" w:rsidP="00E845ED">
      <w:pPr>
        <w:spacing w:before="120"/>
        <w:jc w:val="both"/>
      </w:pPr>
      <w:r w:rsidRPr="00456F39">
        <w:lastRenderedPageBreak/>
        <w:t xml:space="preserve">V Praze téměř polovina výdajů na </w:t>
      </w:r>
      <w:proofErr w:type="spellStart"/>
      <w:r w:rsidRPr="00456F39">
        <w:t>VaV</w:t>
      </w:r>
      <w:proofErr w:type="spellEnd"/>
      <w:r w:rsidRPr="00456F39">
        <w:t xml:space="preserve"> v soukromých podnicích připadá na podniky v odvětví informačních a komunikačních technologií. Na průmyslové podniky v Praze připadá 21 % výdajů, nejméně ze všech krajů v Česku. V Jihomoravském kraji</w:t>
      </w:r>
      <w:r>
        <w:t>,</w:t>
      </w:r>
      <w:r w:rsidRPr="00456F39">
        <w:t xml:space="preserve"> obdobně jako v</w:t>
      </w:r>
      <w:r>
        <w:t> </w:t>
      </w:r>
      <w:r w:rsidRPr="00456F39">
        <w:t>Praze</w:t>
      </w:r>
      <w:r>
        <w:t>,</w:t>
      </w:r>
      <w:r w:rsidRPr="00456F39">
        <w:t xml:space="preserve"> jsou nejdůležitějším odvětvím informační a komunikační služby, na které v roce 2021 připadalo 44 % výdajů soukromých podniků na </w:t>
      </w:r>
      <w:proofErr w:type="spellStart"/>
      <w:r w:rsidRPr="00456F39">
        <w:t>VaV</w:t>
      </w:r>
      <w:proofErr w:type="spellEnd"/>
      <w:r>
        <w:t xml:space="preserve"> v tomto kraji</w:t>
      </w:r>
      <w:r w:rsidRPr="00456F39">
        <w:t xml:space="preserve">. </w:t>
      </w:r>
      <w:r>
        <w:t xml:space="preserve">Ve všech ostatních krajích </w:t>
      </w:r>
      <w:r w:rsidRPr="00456F39">
        <w:t xml:space="preserve">nejvíce prostředků </w:t>
      </w:r>
      <w:r>
        <w:t xml:space="preserve">na </w:t>
      </w:r>
      <w:proofErr w:type="spellStart"/>
      <w:r>
        <w:t>VaV</w:t>
      </w:r>
      <w:proofErr w:type="spellEnd"/>
      <w:r>
        <w:t xml:space="preserve"> </w:t>
      </w:r>
      <w:r w:rsidRPr="00456F39">
        <w:t xml:space="preserve">vynakládají průmyslové podniky. </w:t>
      </w:r>
      <w:r>
        <w:t xml:space="preserve">V rámci zpracovatelského průmyslu jsou ve Středočeském, Jihočeském, Libereckém a Plzeňském kraji nejdůležitějšími odvětvími automobilový průmysl a výroba ostatních dopravních prostředků. V Moravskoslezském a v Olomouckém kraji se nejvíce prostředků na </w:t>
      </w:r>
      <w:proofErr w:type="spellStart"/>
      <w:r>
        <w:t>VaV</w:t>
      </w:r>
      <w:proofErr w:type="spellEnd"/>
      <w:r>
        <w:t xml:space="preserve"> vynaložilo v elektrotechnickém průmyslu. Na Vysočině, v Královéhradeckém a Pardubickém kraji je z hlediska výše výdajů na </w:t>
      </w:r>
      <w:proofErr w:type="spellStart"/>
      <w:r>
        <w:t>VaV</w:t>
      </w:r>
      <w:proofErr w:type="spellEnd"/>
      <w:r>
        <w:t xml:space="preserve"> nejdůležitější strojírenství. Ve Zlínském kraji je hlavním odvětvím gumárenský a plastikářský průmysl, v Ústeckém kraji jsou to chemický průmysl a výroba skla.</w:t>
      </w:r>
    </w:p>
    <w:p w14:paraId="57B5F03E" w14:textId="1496F8BA" w:rsidR="005C3DF6" w:rsidRPr="007239E6" w:rsidRDefault="00277D89" w:rsidP="005C3CD6">
      <w:pPr>
        <w:pStyle w:val="Nadpis2"/>
        <w:pageBreakBefore/>
        <w:spacing w:after="120"/>
        <w:jc w:val="both"/>
        <w:rPr>
          <w:sz w:val="24"/>
        </w:rPr>
      </w:pPr>
      <w:r>
        <w:rPr>
          <w:sz w:val="24"/>
        </w:rPr>
        <w:lastRenderedPageBreak/>
        <w:t>3</w:t>
      </w:r>
      <w:r w:rsidR="00BB5FE5" w:rsidRPr="007239E6">
        <w:rPr>
          <w:sz w:val="24"/>
        </w:rPr>
        <w:t>.</w:t>
      </w:r>
      <w:r w:rsidR="004730C7">
        <w:rPr>
          <w:sz w:val="24"/>
        </w:rPr>
        <w:t>4</w:t>
      </w:r>
      <w:r w:rsidR="008777BA" w:rsidRPr="007239E6">
        <w:rPr>
          <w:sz w:val="24"/>
        </w:rPr>
        <w:t xml:space="preserve"> </w:t>
      </w:r>
      <w:r w:rsidR="00E068B4">
        <w:rPr>
          <w:sz w:val="24"/>
        </w:rPr>
        <w:t>Daňová</w:t>
      </w:r>
      <w:r w:rsidR="00EA00A2" w:rsidRPr="007239E6">
        <w:rPr>
          <w:sz w:val="24"/>
        </w:rPr>
        <w:t xml:space="preserve"> pod</w:t>
      </w:r>
      <w:r w:rsidR="00E75176">
        <w:rPr>
          <w:sz w:val="24"/>
        </w:rPr>
        <w:t xml:space="preserve">pora </w:t>
      </w:r>
      <w:proofErr w:type="spellStart"/>
      <w:r w:rsidR="00E75176">
        <w:rPr>
          <w:sz w:val="24"/>
        </w:rPr>
        <w:t>VaV</w:t>
      </w:r>
      <w:proofErr w:type="spellEnd"/>
      <w:r w:rsidR="00E75176">
        <w:rPr>
          <w:sz w:val="24"/>
        </w:rPr>
        <w:t xml:space="preserve"> v soukromých podnicích</w:t>
      </w:r>
    </w:p>
    <w:p w14:paraId="00C58E7E" w14:textId="5153CFE4" w:rsidR="00D81E61" w:rsidRPr="00C108E2" w:rsidRDefault="00D81E61" w:rsidP="003A5857">
      <w:pPr>
        <w:pStyle w:val="Nadpis3"/>
        <w:spacing w:before="120" w:after="120"/>
        <w:rPr>
          <w:sz w:val="22"/>
          <w:szCs w:val="22"/>
        </w:rPr>
      </w:pPr>
      <w:r w:rsidRPr="00C108E2">
        <w:rPr>
          <w:sz w:val="22"/>
          <w:szCs w:val="22"/>
        </w:rPr>
        <w:t>3.</w:t>
      </w:r>
      <w:r w:rsidR="004730C7">
        <w:rPr>
          <w:sz w:val="22"/>
          <w:szCs w:val="22"/>
        </w:rPr>
        <w:t>4</w:t>
      </w:r>
      <w:r w:rsidRPr="00C108E2">
        <w:rPr>
          <w:sz w:val="22"/>
          <w:szCs w:val="22"/>
        </w:rPr>
        <w:t xml:space="preserve">.1 </w:t>
      </w:r>
      <w:r>
        <w:rPr>
          <w:sz w:val="22"/>
          <w:szCs w:val="22"/>
        </w:rPr>
        <w:t xml:space="preserve">Celková </w:t>
      </w:r>
      <w:r w:rsidR="00E068B4">
        <w:rPr>
          <w:sz w:val="22"/>
          <w:szCs w:val="22"/>
        </w:rPr>
        <w:t>da</w:t>
      </w:r>
      <w:r w:rsidR="009205DF">
        <w:rPr>
          <w:sz w:val="22"/>
          <w:szCs w:val="22"/>
        </w:rPr>
        <w:t>ň</w:t>
      </w:r>
      <w:r w:rsidR="00E068B4">
        <w:rPr>
          <w:sz w:val="22"/>
          <w:szCs w:val="22"/>
        </w:rPr>
        <w:t>ová</w:t>
      </w:r>
      <w:r w:rsidR="00DB1A7C">
        <w:rPr>
          <w:sz w:val="22"/>
          <w:szCs w:val="22"/>
        </w:rPr>
        <w:t xml:space="preserve"> podpora </w:t>
      </w:r>
      <w:proofErr w:type="spellStart"/>
      <w:r w:rsidR="00DB1A7C">
        <w:rPr>
          <w:sz w:val="22"/>
          <w:szCs w:val="22"/>
        </w:rPr>
        <w:t>VaV</w:t>
      </w:r>
      <w:proofErr w:type="spellEnd"/>
      <w:r w:rsidR="00DB1A7C">
        <w:rPr>
          <w:sz w:val="22"/>
          <w:szCs w:val="22"/>
        </w:rPr>
        <w:t xml:space="preserve"> v soukromých podnicích</w:t>
      </w:r>
      <w:r w:rsidR="008D39E6">
        <w:rPr>
          <w:sz w:val="22"/>
          <w:szCs w:val="22"/>
        </w:rPr>
        <w:t xml:space="preserve"> </w:t>
      </w:r>
    </w:p>
    <w:p w14:paraId="5CF0E06E" w14:textId="77777777" w:rsidR="00584584" w:rsidRDefault="006979C7" w:rsidP="00524CD4">
      <w:pPr>
        <w:spacing w:before="120"/>
        <w:jc w:val="both"/>
      </w:pPr>
      <w:r w:rsidRPr="009C6C13">
        <w:t>Instrument nepřímé veřejné</w:t>
      </w:r>
      <w:r w:rsidR="00997D4E">
        <w:t xml:space="preserve"> (daňové)</w:t>
      </w:r>
      <w:r w:rsidRPr="009C6C13">
        <w:t xml:space="preserve"> podpory </w:t>
      </w:r>
      <w:r w:rsidR="00887167" w:rsidRPr="009C6C13">
        <w:t>výzkumu a vývoje byl v České republice</w:t>
      </w:r>
      <w:r w:rsidRPr="009C6C13">
        <w:t xml:space="preserve"> z</w:t>
      </w:r>
      <w:r w:rsidR="001B00E4" w:rsidRPr="009C6C13">
        <w:t>aveden v roce 2005, kdy podniky</w:t>
      </w:r>
      <w:r w:rsidRPr="009C6C13">
        <w:t xml:space="preserve"> provádějící </w:t>
      </w:r>
      <w:r w:rsidR="00C76348" w:rsidRPr="009C6C13">
        <w:t>výzkum a vývoj</w:t>
      </w:r>
      <w:r w:rsidRPr="009C6C13">
        <w:t xml:space="preserve"> mohly poprvé odečíst své náklady (výdaje) související s realizací </w:t>
      </w:r>
      <w:proofErr w:type="spellStart"/>
      <w:r w:rsidRPr="009C6C13">
        <w:t>VaV</w:t>
      </w:r>
      <w:proofErr w:type="spellEnd"/>
      <w:r w:rsidRPr="009C6C13">
        <w:t xml:space="preserve"> </w:t>
      </w:r>
      <w:r w:rsidRPr="00684459">
        <w:t>projektů</w:t>
      </w:r>
      <w:r w:rsidR="005F17D5" w:rsidRPr="00684459">
        <w:t xml:space="preserve"> od základu daně</w:t>
      </w:r>
      <w:r w:rsidR="001F6760" w:rsidRPr="00684459">
        <w:t xml:space="preserve"> z příjmu</w:t>
      </w:r>
      <w:r w:rsidRPr="00684459">
        <w:t>.</w:t>
      </w:r>
    </w:p>
    <w:p w14:paraId="65202049" w14:textId="5C54F541" w:rsidR="00CD3AAD" w:rsidRPr="00B04136" w:rsidRDefault="00584584" w:rsidP="00A22B63">
      <w:pPr>
        <w:spacing w:before="120"/>
        <w:jc w:val="both"/>
        <w:rPr>
          <w:b/>
        </w:rPr>
      </w:pPr>
      <w:r w:rsidRPr="00A22B63">
        <w:rPr>
          <w:b/>
        </w:rPr>
        <w:t>V r</w:t>
      </w:r>
      <w:r w:rsidR="00F0792D">
        <w:rPr>
          <w:b/>
        </w:rPr>
        <w:t>oce 2021 uplatnilo daňový odpočet</w:t>
      </w:r>
      <w:r w:rsidRPr="00A22B63">
        <w:rPr>
          <w:b/>
        </w:rPr>
        <w:t xml:space="preserve"> výdajů na </w:t>
      </w:r>
      <w:proofErr w:type="spellStart"/>
      <w:r w:rsidRPr="00A22B63">
        <w:rPr>
          <w:b/>
        </w:rPr>
        <w:t>VaV</w:t>
      </w:r>
      <w:proofErr w:type="spellEnd"/>
      <w:r w:rsidRPr="00A22B63">
        <w:rPr>
          <w:b/>
        </w:rPr>
        <w:t xml:space="preserve"> 835 soukromých podniků</w:t>
      </w:r>
      <w:r w:rsidR="003340AB" w:rsidRPr="00A22B63">
        <w:rPr>
          <w:rStyle w:val="Znakapoznpodarou"/>
        </w:rPr>
        <w:footnoteReference w:id="8"/>
      </w:r>
      <w:r w:rsidR="00575E1B" w:rsidRPr="00A22B63">
        <w:rPr>
          <w:b/>
        </w:rPr>
        <w:t>, které získaly</w:t>
      </w:r>
      <w:r w:rsidRPr="00A22B63">
        <w:rPr>
          <w:b/>
        </w:rPr>
        <w:t xml:space="preserve"> daňovou podporu </w:t>
      </w:r>
      <w:proofErr w:type="spellStart"/>
      <w:r w:rsidR="00565740" w:rsidRPr="00A22B63">
        <w:rPr>
          <w:b/>
        </w:rPr>
        <w:t>VaV</w:t>
      </w:r>
      <w:proofErr w:type="spellEnd"/>
      <w:r w:rsidR="00565740" w:rsidRPr="00A22B63">
        <w:rPr>
          <w:b/>
        </w:rPr>
        <w:t xml:space="preserve"> </w:t>
      </w:r>
      <w:r w:rsidRPr="00A22B63">
        <w:rPr>
          <w:b/>
        </w:rPr>
        <w:t>ve výši 2,4 mld. Kč.</w:t>
      </w:r>
      <w:r w:rsidRPr="00A22B63">
        <w:t xml:space="preserve"> Objem odečtených výdajů na </w:t>
      </w:r>
      <w:proofErr w:type="spellStart"/>
      <w:r w:rsidRPr="00A22B63">
        <w:t>VaV</w:t>
      </w:r>
      <w:proofErr w:type="spellEnd"/>
      <w:r w:rsidRPr="00A22B63">
        <w:t xml:space="preserve"> dosáhl 12,8 mld.</w:t>
      </w:r>
      <w:r w:rsidR="002B5EB5" w:rsidRPr="00A22B63">
        <w:t xml:space="preserve"> </w:t>
      </w:r>
      <w:r w:rsidRPr="00A22B63">
        <w:t xml:space="preserve">Kč. </w:t>
      </w:r>
      <w:r w:rsidR="002B5EB5" w:rsidRPr="00A22B63">
        <w:t xml:space="preserve">V tomto roce také 175 soukromých podniků neuplatnilo daňový odečet výdajů na </w:t>
      </w:r>
      <w:proofErr w:type="spellStart"/>
      <w:r w:rsidR="002B5EB5" w:rsidRPr="00A22B63">
        <w:t>VaV</w:t>
      </w:r>
      <w:proofErr w:type="spellEnd"/>
      <w:r w:rsidR="002B5EB5" w:rsidRPr="00A22B63">
        <w:t xml:space="preserve">, ale pouze své výdaje na </w:t>
      </w:r>
      <w:proofErr w:type="spellStart"/>
      <w:r w:rsidR="002B5EB5" w:rsidRPr="00A22B63">
        <w:t>VaV</w:t>
      </w:r>
      <w:proofErr w:type="spellEnd"/>
      <w:r w:rsidR="002B5EB5" w:rsidRPr="00A22B63">
        <w:t xml:space="preserve"> převedlo do dalšího roku k pozdějšímu uplatnění. Kumulovaný objem takto převedených výdajů na </w:t>
      </w:r>
      <w:proofErr w:type="spellStart"/>
      <w:r w:rsidR="002B5EB5" w:rsidRPr="00A22B63">
        <w:t>VaV</w:t>
      </w:r>
      <w:proofErr w:type="spellEnd"/>
      <w:r w:rsidR="002B5EB5" w:rsidRPr="00A22B63">
        <w:t xml:space="preserve"> k pozdějšímu potenciálnímu uplatnění dosáhl 6,1 mld. Kč.</w:t>
      </w:r>
      <w:r w:rsidR="008C6EF8" w:rsidRPr="00A22B63">
        <w:t xml:space="preserve"> V souhrnu tak </w:t>
      </w:r>
      <w:r w:rsidR="008C6EF8" w:rsidRPr="00A22B63">
        <w:rPr>
          <w:b/>
        </w:rPr>
        <w:t>na instrument</w:t>
      </w:r>
      <w:r w:rsidR="00095EB3" w:rsidRPr="00A22B63">
        <w:rPr>
          <w:b/>
        </w:rPr>
        <w:t xml:space="preserve">u daňové podpory </w:t>
      </w:r>
      <w:proofErr w:type="spellStart"/>
      <w:r w:rsidR="00095EB3" w:rsidRPr="00A22B63">
        <w:rPr>
          <w:b/>
        </w:rPr>
        <w:t>VaV</w:t>
      </w:r>
      <w:proofErr w:type="spellEnd"/>
      <w:r w:rsidR="00095EB3" w:rsidRPr="00A22B63">
        <w:rPr>
          <w:b/>
        </w:rPr>
        <w:t xml:space="preserve"> participovalo</w:t>
      </w:r>
      <w:r w:rsidR="002E1C52" w:rsidRPr="00A22B63">
        <w:t>,</w:t>
      </w:r>
      <w:r w:rsidR="008C6EF8" w:rsidRPr="00A22B63">
        <w:t xml:space="preserve"> ať již aktivně (uplatněný odečet) či pasivně (pouhý převod výdajů k pozdějšímu uplatnění)</w:t>
      </w:r>
      <w:r w:rsidR="002E1C52" w:rsidRPr="00A22B63">
        <w:t>,</w:t>
      </w:r>
      <w:r w:rsidR="008C6EF8" w:rsidRPr="00A22B63">
        <w:t xml:space="preserve"> </w:t>
      </w:r>
      <w:r w:rsidR="008C6EF8" w:rsidRPr="00A22B63">
        <w:rPr>
          <w:b/>
        </w:rPr>
        <w:t>1010 soukromých podniků.</w:t>
      </w:r>
      <w:r w:rsidR="00EF3A2F" w:rsidRPr="00A22B63">
        <w:rPr>
          <w:b/>
        </w:rPr>
        <w:t xml:space="preserve"> </w:t>
      </w:r>
      <w:r w:rsidR="00EF3A2F" w:rsidRPr="00A22B63">
        <w:t xml:space="preserve">Dlouhodobě využívá daňový odečet cca třetina soukromých podniků provádějících </w:t>
      </w:r>
      <w:proofErr w:type="spellStart"/>
      <w:r w:rsidR="00EF3A2F" w:rsidRPr="00A22B63">
        <w:t>VaV</w:t>
      </w:r>
      <w:proofErr w:type="spellEnd"/>
      <w:r w:rsidR="00EF3A2F" w:rsidRPr="00A22B63">
        <w:t>.</w:t>
      </w:r>
      <w:r w:rsidR="002B5EB5" w:rsidRPr="00B04136">
        <w:rPr>
          <w:b/>
        </w:rPr>
        <w:t xml:space="preserve"> </w:t>
      </w:r>
      <w:r w:rsidRPr="00B04136">
        <w:rPr>
          <w:b/>
        </w:rPr>
        <w:t xml:space="preserve"> </w:t>
      </w:r>
      <w:r w:rsidR="006979C7" w:rsidRPr="00B04136">
        <w:rPr>
          <w:b/>
        </w:rPr>
        <w:t xml:space="preserve"> </w:t>
      </w:r>
    </w:p>
    <w:p w14:paraId="79CE65D1" w14:textId="2DA8576A" w:rsidR="00261DBF" w:rsidRPr="00F35786" w:rsidRDefault="006979C7" w:rsidP="00524CD4">
      <w:pPr>
        <w:spacing w:before="120"/>
        <w:jc w:val="both"/>
      </w:pPr>
      <w:r w:rsidRPr="00684459">
        <w:t xml:space="preserve">V období let </w:t>
      </w:r>
      <w:r w:rsidR="002F7270" w:rsidRPr="00684459">
        <w:t>2005</w:t>
      </w:r>
      <w:r w:rsidRPr="00684459">
        <w:t xml:space="preserve"> až 2015 počet soukromých podniků, které pro své výzkumné a vývojové činnosti využily daňovou podporu</w:t>
      </w:r>
      <w:r w:rsidR="001B22A7" w:rsidRPr="00684459">
        <w:t xml:space="preserve"> </w:t>
      </w:r>
      <w:proofErr w:type="spellStart"/>
      <w:r w:rsidR="001B22A7" w:rsidRPr="00684459">
        <w:t>VaV</w:t>
      </w:r>
      <w:proofErr w:type="spellEnd"/>
      <w:r w:rsidR="00EC14A4">
        <w:t>,</w:t>
      </w:r>
      <w:r w:rsidR="001B22A7" w:rsidRPr="00684459">
        <w:t xml:space="preserve"> kontinuálně rostl</w:t>
      </w:r>
      <w:r w:rsidR="00B03CC3" w:rsidRPr="00684459">
        <w:t xml:space="preserve"> </w:t>
      </w:r>
      <w:r w:rsidRPr="00684459">
        <w:t xml:space="preserve">průměrným </w:t>
      </w:r>
      <w:r w:rsidR="001B22A7" w:rsidRPr="00684459">
        <w:t>ročním tempem 11</w:t>
      </w:r>
      <w:r w:rsidR="00A540A1">
        <w:t> </w:t>
      </w:r>
      <w:r w:rsidRPr="00684459">
        <w:t>%.</w:t>
      </w:r>
      <w:r w:rsidR="00636984" w:rsidRPr="00636984">
        <w:t xml:space="preserve"> Pokud v roce 2005 využilo odečet výdajů na </w:t>
      </w:r>
      <w:proofErr w:type="spellStart"/>
      <w:r w:rsidR="00636984" w:rsidRPr="00636984">
        <w:t>VaV</w:t>
      </w:r>
      <w:proofErr w:type="spellEnd"/>
      <w:r w:rsidR="00636984" w:rsidRPr="00636984">
        <w:t xml:space="preserve"> celkem 454 podniků, pak v roce 2015 jich bylo 1 306, tedy skoro 3x více.</w:t>
      </w:r>
      <w:r w:rsidRPr="00636984">
        <w:t xml:space="preserve"> </w:t>
      </w:r>
      <w:r w:rsidR="00261DBF" w:rsidRPr="00684459">
        <w:t xml:space="preserve">Rostoucí trend </w:t>
      </w:r>
      <w:r w:rsidRPr="00684459">
        <w:t xml:space="preserve">skončil </w:t>
      </w:r>
      <w:r w:rsidR="00B21349">
        <w:t xml:space="preserve">právě </w:t>
      </w:r>
      <w:r w:rsidRPr="00684459">
        <w:t>v roce 201</w:t>
      </w:r>
      <w:r w:rsidR="00992BDC" w:rsidRPr="00684459">
        <w:t>5</w:t>
      </w:r>
      <w:r w:rsidR="00B21349">
        <w:t xml:space="preserve"> a</w:t>
      </w:r>
      <w:r w:rsidR="00C576C1" w:rsidRPr="00684459">
        <w:t xml:space="preserve"> od tohoto roku již počet podniků</w:t>
      </w:r>
      <w:r w:rsidR="009E21F8">
        <w:t xml:space="preserve"> využívajících daňovou</w:t>
      </w:r>
      <w:r w:rsidR="00E714C9">
        <w:t xml:space="preserve"> podporu </w:t>
      </w:r>
      <w:proofErr w:type="spellStart"/>
      <w:r w:rsidR="00E714C9">
        <w:t>VaV</w:t>
      </w:r>
      <w:proofErr w:type="spellEnd"/>
      <w:r w:rsidR="009A12B4">
        <w:t xml:space="preserve"> setrvale</w:t>
      </w:r>
      <w:r w:rsidR="006C0F25">
        <w:t xml:space="preserve"> klesal až do roku 2020</w:t>
      </w:r>
      <w:r w:rsidR="0023441C">
        <w:t xml:space="preserve">. </w:t>
      </w:r>
      <w:r w:rsidR="0023441C" w:rsidRPr="00F35786">
        <w:t>V</w:t>
      </w:r>
      <w:r w:rsidR="0001755A">
        <w:t> roce 2020</w:t>
      </w:r>
      <w:r w:rsidR="00C576C1" w:rsidRPr="00F35786">
        <w:t xml:space="preserve"> </w:t>
      </w:r>
      <w:r w:rsidR="00B4494E" w:rsidRPr="00F35786">
        <w:t>up</w:t>
      </w:r>
      <w:r w:rsidR="00997D4E" w:rsidRPr="00F35786">
        <w:t xml:space="preserve">latnilo daňový odečet na </w:t>
      </w:r>
      <w:proofErr w:type="spellStart"/>
      <w:r w:rsidR="00997D4E" w:rsidRPr="00F35786">
        <w:t>VaV</w:t>
      </w:r>
      <w:proofErr w:type="spellEnd"/>
      <w:r w:rsidR="00997D4E" w:rsidRPr="00F35786">
        <w:t xml:space="preserve"> 829</w:t>
      </w:r>
      <w:r w:rsidR="0023441C" w:rsidRPr="00F35786">
        <w:t> </w:t>
      </w:r>
      <w:r w:rsidR="00C576C1" w:rsidRPr="00F35786">
        <w:t xml:space="preserve">podniků, což bylo téměř o </w:t>
      </w:r>
      <w:r w:rsidR="00997D4E" w:rsidRPr="00F35786">
        <w:t>111 podniků méně než v roce 2019</w:t>
      </w:r>
      <w:r w:rsidR="00C576C1" w:rsidRPr="00F35786">
        <w:t>.</w:t>
      </w:r>
      <w:r w:rsidR="00345121">
        <w:t xml:space="preserve"> V roce 2021 </w:t>
      </w:r>
      <w:r w:rsidR="0020079B">
        <w:t xml:space="preserve">se </w:t>
      </w:r>
      <w:r w:rsidR="00345121">
        <w:t xml:space="preserve">negativní trend poklesu </w:t>
      </w:r>
      <w:r w:rsidR="0020079B">
        <w:t xml:space="preserve">přerušil </w:t>
      </w:r>
      <w:r w:rsidR="00345121">
        <w:t xml:space="preserve">a počet soukromých podniků využívajících daňovou podporu meziročně </w:t>
      </w:r>
      <w:r w:rsidR="006869F6">
        <w:t xml:space="preserve">mírně </w:t>
      </w:r>
      <w:r w:rsidR="00345121">
        <w:t>vzrostl.</w:t>
      </w:r>
    </w:p>
    <w:p w14:paraId="4E3C689B" w14:textId="000BFB90" w:rsidR="00B72231" w:rsidRPr="00A93FD6" w:rsidRDefault="00674B6E" w:rsidP="00050A16">
      <w:pPr>
        <w:keepNext/>
        <w:spacing w:before="120"/>
        <w:rPr>
          <w:noProof/>
        </w:rPr>
      </w:pPr>
      <w:r w:rsidRPr="00674B6E">
        <w:rPr>
          <w:b/>
        </w:rPr>
        <w:t>Graf</w:t>
      </w:r>
      <w:r w:rsidR="0051395A">
        <w:rPr>
          <w:b/>
        </w:rPr>
        <w:t xml:space="preserve"> 6</w:t>
      </w:r>
      <w:r w:rsidR="001223D9">
        <w:rPr>
          <w:b/>
        </w:rPr>
        <w:t>: Daňová</w:t>
      </w:r>
      <w:r w:rsidR="00E6382B" w:rsidRPr="00FF3BD8">
        <w:rPr>
          <w:b/>
        </w:rPr>
        <w:t xml:space="preserve"> pod</w:t>
      </w:r>
      <w:r w:rsidR="008909AD" w:rsidRPr="00FF3BD8">
        <w:rPr>
          <w:b/>
        </w:rPr>
        <w:t xml:space="preserve">pora </w:t>
      </w:r>
      <w:proofErr w:type="spellStart"/>
      <w:r w:rsidR="008909AD" w:rsidRPr="00FF3BD8">
        <w:rPr>
          <w:b/>
        </w:rPr>
        <w:t>VaV</w:t>
      </w:r>
      <w:proofErr w:type="spellEnd"/>
      <w:r w:rsidR="009E21F8">
        <w:rPr>
          <w:b/>
        </w:rPr>
        <w:t xml:space="preserve"> u soukromých podniků</w:t>
      </w:r>
      <w:r w:rsidR="00E6382B" w:rsidRPr="00FF3BD8">
        <w:rPr>
          <w:b/>
        </w:rPr>
        <w:t xml:space="preserve"> </w:t>
      </w:r>
      <w:r w:rsidR="00812945">
        <w:rPr>
          <w:b/>
        </w:rPr>
        <w:t>v Čes</w:t>
      </w:r>
      <w:r w:rsidR="001223D9">
        <w:rPr>
          <w:b/>
        </w:rPr>
        <w:t>ku</w:t>
      </w:r>
      <w:r w:rsidR="00CA0A9E" w:rsidRPr="00CA0A9E">
        <w:drawing>
          <wp:inline distT="0" distB="0" distL="0" distR="0" wp14:anchorId="66BE65B4" wp14:editId="3150928B">
            <wp:extent cx="6085714" cy="2495238"/>
            <wp:effectExtent l="0" t="0" r="0" b="63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E86F" w14:textId="77777777" w:rsidR="00B72231" w:rsidRPr="00FF3BD8" w:rsidRDefault="00B72231" w:rsidP="00511C88">
      <w:pPr>
        <w:spacing w:before="120"/>
        <w:jc w:val="both"/>
        <w:rPr>
          <w:i/>
          <w:sz w:val="16"/>
        </w:rPr>
      </w:pPr>
      <w:r w:rsidRPr="00FF3BD8">
        <w:rPr>
          <w:i/>
          <w:sz w:val="16"/>
        </w:rPr>
        <w:t>Zdroj dat: ČSÚ podle administrativních dat GFŘ</w:t>
      </w:r>
    </w:p>
    <w:p w14:paraId="7232DA44" w14:textId="746C9C7B" w:rsidR="00027D2B" w:rsidRPr="000040CC" w:rsidRDefault="00285B5F" w:rsidP="00224077">
      <w:pPr>
        <w:spacing w:before="120"/>
        <w:jc w:val="both"/>
      </w:pPr>
      <w:r w:rsidRPr="00021023">
        <w:t>S narůstajícím</w:t>
      </w:r>
      <w:r w:rsidR="002E24FF" w:rsidRPr="00021023">
        <w:t> počt</w:t>
      </w:r>
      <w:r w:rsidRPr="00021023">
        <w:t>em</w:t>
      </w:r>
      <w:r w:rsidR="002E24FF" w:rsidRPr="00021023">
        <w:t xml:space="preserve"> podniků využívajících </w:t>
      </w:r>
      <w:r w:rsidR="00FA21FD">
        <w:t>daňovou</w:t>
      </w:r>
      <w:r w:rsidR="0004366C" w:rsidRPr="00021023">
        <w:t xml:space="preserve"> podporu</w:t>
      </w:r>
      <w:r w:rsidR="002E24FF" w:rsidRPr="00021023">
        <w:t xml:space="preserve"> </w:t>
      </w:r>
      <w:proofErr w:type="spellStart"/>
      <w:r w:rsidR="002E24FF" w:rsidRPr="00021023">
        <w:t>VaV</w:t>
      </w:r>
      <w:proofErr w:type="spellEnd"/>
      <w:r w:rsidR="002E24FF" w:rsidRPr="00021023">
        <w:t xml:space="preserve"> rostly </w:t>
      </w:r>
      <w:r w:rsidR="00DC1338" w:rsidRPr="00021023">
        <w:t xml:space="preserve">rovněž </w:t>
      </w:r>
      <w:r w:rsidR="00261DBF" w:rsidRPr="00021023">
        <w:t xml:space="preserve">souhrnné odečtené výdaje na </w:t>
      </w:r>
      <w:proofErr w:type="spellStart"/>
      <w:r w:rsidR="00261DBF" w:rsidRPr="00021023">
        <w:t>VaV</w:t>
      </w:r>
      <w:proofErr w:type="spellEnd"/>
      <w:r w:rsidR="00261DBF" w:rsidRPr="00021023">
        <w:t xml:space="preserve">, i když nikoliv kontinuálně jako v případě </w:t>
      </w:r>
      <w:r w:rsidR="00361916" w:rsidRPr="00021023">
        <w:t xml:space="preserve">ukazatele </w:t>
      </w:r>
      <w:r w:rsidR="00261DBF" w:rsidRPr="00021023">
        <w:t xml:space="preserve">počtu soukromých podniků využívajících </w:t>
      </w:r>
      <w:r w:rsidR="005C20C3" w:rsidRPr="00021023">
        <w:t>daňovou podporu</w:t>
      </w:r>
      <w:r w:rsidR="00261DBF" w:rsidRPr="00021023">
        <w:t xml:space="preserve"> </w:t>
      </w:r>
      <w:proofErr w:type="spellStart"/>
      <w:r w:rsidR="00261DBF" w:rsidRPr="00021023">
        <w:t>VaV</w:t>
      </w:r>
      <w:proofErr w:type="spellEnd"/>
      <w:r w:rsidR="00261DBF" w:rsidRPr="00021023">
        <w:t>.</w:t>
      </w:r>
      <w:r w:rsidR="002E24FF" w:rsidRPr="00021023">
        <w:t xml:space="preserve"> </w:t>
      </w:r>
      <w:r w:rsidR="00261DBF" w:rsidRPr="00021023">
        <w:t xml:space="preserve">Po roce 2010, kdy se daňová sazba </w:t>
      </w:r>
      <w:r w:rsidR="00361916" w:rsidRPr="00021023">
        <w:t xml:space="preserve">právnických osob </w:t>
      </w:r>
      <w:r w:rsidR="00261DBF" w:rsidRPr="00021023">
        <w:t xml:space="preserve">ustálila na </w:t>
      </w:r>
      <w:r w:rsidR="00517B68" w:rsidRPr="00021023">
        <w:t xml:space="preserve">hodnotě </w:t>
      </w:r>
      <w:r w:rsidR="00261DBF" w:rsidRPr="00021023">
        <w:t xml:space="preserve">19 %, </w:t>
      </w:r>
      <w:r w:rsidR="005C20C3" w:rsidRPr="00021023">
        <w:t xml:space="preserve">rostla </w:t>
      </w:r>
      <w:r w:rsidR="00261DBF" w:rsidRPr="00021023">
        <w:t xml:space="preserve">výše </w:t>
      </w:r>
      <w:r w:rsidR="00394927">
        <w:t>daňové</w:t>
      </w:r>
      <w:r w:rsidR="00261DBF" w:rsidRPr="00021023">
        <w:t xml:space="preserve"> podpory </w:t>
      </w:r>
      <w:proofErr w:type="spellStart"/>
      <w:r w:rsidR="00261DBF" w:rsidRPr="00021023">
        <w:t>VaV</w:t>
      </w:r>
      <w:proofErr w:type="spellEnd"/>
      <w:r w:rsidR="00261DBF" w:rsidRPr="00021023">
        <w:t xml:space="preserve"> </w:t>
      </w:r>
      <w:r w:rsidR="005C20C3" w:rsidRPr="00021023">
        <w:t>nepřetržitě až do roku 2013, následně přichází trend střídání pok</w:t>
      </w:r>
      <w:r w:rsidR="00082755" w:rsidRPr="00021023">
        <w:t>lesů (roky 2014, 2016) a nárůstů</w:t>
      </w:r>
      <w:r w:rsidR="005C20C3" w:rsidRPr="00021023">
        <w:t xml:space="preserve"> (roky 2015, 2017). </w:t>
      </w:r>
      <w:r w:rsidR="00BE2830">
        <w:t>V letech</w:t>
      </w:r>
      <w:r w:rsidR="004752A7" w:rsidRPr="00021023">
        <w:t xml:space="preserve"> 2017</w:t>
      </w:r>
      <w:r w:rsidR="00BE2830">
        <w:t xml:space="preserve"> až 2019</w:t>
      </w:r>
      <w:r w:rsidR="00923A83" w:rsidRPr="00021023">
        <w:t xml:space="preserve"> sice</w:t>
      </w:r>
      <w:r w:rsidR="00AD2E3D" w:rsidRPr="00021023">
        <w:t xml:space="preserve"> </w:t>
      </w:r>
      <w:r w:rsidR="00BE2830">
        <w:t>meziročně klesal</w:t>
      </w:r>
      <w:r w:rsidR="00027D2B" w:rsidRPr="00021023">
        <w:t xml:space="preserve"> počet soukromý</w:t>
      </w:r>
      <w:r w:rsidR="005C20C3" w:rsidRPr="00021023">
        <w:t>ch</w:t>
      </w:r>
      <w:r w:rsidR="00260106" w:rsidRPr="00021023">
        <w:t xml:space="preserve"> podniků, které pro sv</w:t>
      </w:r>
      <w:r w:rsidR="000D18E3">
        <w:t>ůj výzkum a vývoj využily daňovou</w:t>
      </w:r>
      <w:r w:rsidR="00517B68" w:rsidRPr="00021023">
        <w:t xml:space="preserve"> podporu</w:t>
      </w:r>
      <w:r w:rsidR="00AD2E3D" w:rsidRPr="00021023">
        <w:t xml:space="preserve"> </w:t>
      </w:r>
      <w:proofErr w:type="spellStart"/>
      <w:r w:rsidR="00AD2E3D" w:rsidRPr="00021023">
        <w:t>VaV</w:t>
      </w:r>
      <w:proofErr w:type="spellEnd"/>
      <w:r w:rsidR="00517B68" w:rsidRPr="00021023">
        <w:t xml:space="preserve">, </w:t>
      </w:r>
      <w:r w:rsidR="00BE2830">
        <w:t xml:space="preserve">ale zároveň se zvyšoval </w:t>
      </w:r>
      <w:r w:rsidR="00260106" w:rsidRPr="00021023">
        <w:t xml:space="preserve">objem odečtených výdajů na </w:t>
      </w:r>
      <w:proofErr w:type="spellStart"/>
      <w:r w:rsidR="00260106" w:rsidRPr="00021023">
        <w:t>VaV</w:t>
      </w:r>
      <w:proofErr w:type="spellEnd"/>
      <w:r w:rsidR="005C20C3" w:rsidRPr="00021023">
        <w:t xml:space="preserve"> </w:t>
      </w:r>
      <w:r w:rsidR="005C20C3" w:rsidRPr="002B74ED">
        <w:t xml:space="preserve">a tím i částka uplatněné daňové podpory </w:t>
      </w:r>
      <w:proofErr w:type="spellStart"/>
      <w:r w:rsidR="005C20C3" w:rsidRPr="002B74ED">
        <w:t>VaV</w:t>
      </w:r>
      <w:proofErr w:type="spellEnd"/>
      <w:r w:rsidR="00260106" w:rsidRPr="002B74ED">
        <w:t xml:space="preserve">. </w:t>
      </w:r>
      <w:r w:rsidR="00BE2830" w:rsidRPr="000040CC">
        <w:t>V roce 2020 poklesl jak počet soukromých</w:t>
      </w:r>
      <w:r w:rsidR="000D18E3">
        <w:t xml:space="preserve"> podniků, které </w:t>
      </w:r>
      <w:r w:rsidR="000D18E3">
        <w:lastRenderedPageBreak/>
        <w:t>využily daňovou</w:t>
      </w:r>
      <w:r w:rsidR="00BE2830" w:rsidRPr="000040CC">
        <w:t xml:space="preserve"> podporu </w:t>
      </w:r>
      <w:proofErr w:type="spellStart"/>
      <w:r w:rsidR="00BE2830" w:rsidRPr="000040CC">
        <w:t>VaV</w:t>
      </w:r>
      <w:proofErr w:type="spellEnd"/>
      <w:r w:rsidR="00BE2830" w:rsidRPr="000040CC">
        <w:t xml:space="preserve">, tak i částka uplatněné daňové podpory </w:t>
      </w:r>
      <w:proofErr w:type="spellStart"/>
      <w:r w:rsidR="00BE2830" w:rsidRPr="000040CC">
        <w:t>VaV</w:t>
      </w:r>
      <w:proofErr w:type="spellEnd"/>
      <w:r w:rsidR="00BE2830" w:rsidRPr="000040CC">
        <w:t>.</w:t>
      </w:r>
      <w:r w:rsidR="00FA21FD">
        <w:t xml:space="preserve"> V roce 2021 došlo</w:t>
      </w:r>
      <w:r w:rsidR="00313F1D">
        <w:t xml:space="preserve"> meziročně</w:t>
      </w:r>
      <w:r w:rsidR="00FA21FD">
        <w:t xml:space="preserve"> k opětovnému nárůstu jak počtu soukromých podniků, tak částky daňové podpory </w:t>
      </w:r>
      <w:proofErr w:type="spellStart"/>
      <w:r w:rsidR="00FA21FD">
        <w:t>VaV</w:t>
      </w:r>
      <w:proofErr w:type="spellEnd"/>
      <w:r w:rsidR="00FA21FD">
        <w:t>.</w:t>
      </w:r>
    </w:p>
    <w:p w14:paraId="23EC4AEE" w14:textId="32469A2F" w:rsidR="00101389" w:rsidRPr="00082C01" w:rsidRDefault="008A1499" w:rsidP="00EE3EA9">
      <w:pPr>
        <w:spacing w:before="120"/>
        <w:jc w:val="both"/>
      </w:pPr>
      <w:r>
        <w:t>V prvním roce zavedení inst</w:t>
      </w:r>
      <w:r w:rsidR="009A2638">
        <w:t>rumentu daňové</w:t>
      </w:r>
      <w:r>
        <w:t xml:space="preserve"> podpory </w:t>
      </w:r>
      <w:proofErr w:type="spellStart"/>
      <w:r>
        <w:t>VaV</w:t>
      </w:r>
      <w:proofErr w:type="spellEnd"/>
      <w:r>
        <w:t>, v</w:t>
      </w:r>
      <w:r w:rsidR="00EE3EA9">
        <w:t xml:space="preserve"> roce 2005</w:t>
      </w:r>
      <w:r>
        <w:t>,</w:t>
      </w:r>
      <w:r w:rsidR="00EE3EA9">
        <w:t xml:space="preserve"> byly od základu daně v</w:t>
      </w:r>
      <w:r w:rsidR="00921220">
        <w:t> </w:t>
      </w:r>
      <w:r w:rsidR="00EE3EA9">
        <w:t xml:space="preserve">daňových přiznáních podniků odečteny výdaje na </w:t>
      </w:r>
      <w:proofErr w:type="spellStart"/>
      <w:r w:rsidR="00EE3EA9">
        <w:t>VaV</w:t>
      </w:r>
      <w:proofErr w:type="spellEnd"/>
      <w:r w:rsidR="00EE3EA9">
        <w:t xml:space="preserve"> v souhrnném objemu 3,2 mld. Kč, čímž </w:t>
      </w:r>
      <w:r w:rsidR="00210E7F">
        <w:t>získaly</w:t>
      </w:r>
      <w:r w:rsidR="00EE3EA9">
        <w:t xml:space="preserve"> </w:t>
      </w:r>
      <w:r w:rsidR="00210E7F">
        <w:t xml:space="preserve">daňovou podporu </w:t>
      </w:r>
      <w:proofErr w:type="spellStart"/>
      <w:r w:rsidR="00EE3EA9">
        <w:t>VaV</w:t>
      </w:r>
      <w:proofErr w:type="spellEnd"/>
      <w:r w:rsidR="00EE3EA9">
        <w:t xml:space="preserve"> v hodnotě 819 mil. Kč.</w:t>
      </w:r>
      <w:r w:rsidR="00EE3EA9" w:rsidRPr="002B74ED">
        <w:rPr>
          <w:rStyle w:val="Znakapoznpodarou"/>
        </w:rPr>
        <w:footnoteReference w:id="9"/>
      </w:r>
      <w:r w:rsidR="001E0066">
        <w:t xml:space="preserve"> </w:t>
      </w:r>
      <w:r w:rsidR="00210E7F">
        <w:rPr>
          <w:b/>
        </w:rPr>
        <w:t>V</w:t>
      </w:r>
      <w:r w:rsidR="009A2638" w:rsidRPr="00F87106">
        <w:rPr>
          <w:b/>
        </w:rPr>
        <w:t xml:space="preserve"> roce 2021</w:t>
      </w:r>
      <w:r w:rsidR="009733C8" w:rsidRPr="00F87106">
        <w:rPr>
          <w:b/>
        </w:rPr>
        <w:t xml:space="preserve"> </w:t>
      </w:r>
      <w:r w:rsidR="002E24FF" w:rsidRPr="00F87106">
        <w:rPr>
          <w:b/>
        </w:rPr>
        <w:t>dosáhl</w:t>
      </w:r>
      <w:r w:rsidR="001F1EA8" w:rsidRPr="00F87106">
        <w:rPr>
          <w:b/>
        </w:rPr>
        <w:t>y</w:t>
      </w:r>
      <w:r w:rsidR="002E24FF" w:rsidRPr="00F87106">
        <w:rPr>
          <w:b/>
        </w:rPr>
        <w:t xml:space="preserve"> odečten</w:t>
      </w:r>
      <w:r w:rsidR="001F1EA8" w:rsidRPr="00F87106">
        <w:rPr>
          <w:b/>
        </w:rPr>
        <w:t>é</w:t>
      </w:r>
      <w:r w:rsidR="002E24FF" w:rsidRPr="00F87106">
        <w:rPr>
          <w:b/>
        </w:rPr>
        <w:t xml:space="preserve"> výdaj</w:t>
      </w:r>
      <w:r w:rsidR="001F1EA8" w:rsidRPr="00F87106">
        <w:rPr>
          <w:b/>
        </w:rPr>
        <w:t>e</w:t>
      </w:r>
      <w:r w:rsidR="00C8321D" w:rsidRPr="00F87106">
        <w:rPr>
          <w:b/>
        </w:rPr>
        <w:t xml:space="preserve"> </w:t>
      </w:r>
      <w:r w:rsidR="000B1936" w:rsidRPr="00F87106">
        <w:rPr>
          <w:b/>
        </w:rPr>
        <w:t xml:space="preserve">již </w:t>
      </w:r>
      <w:r w:rsidR="009A2638" w:rsidRPr="00F87106">
        <w:rPr>
          <w:b/>
        </w:rPr>
        <w:t>12</w:t>
      </w:r>
      <w:r w:rsidR="004752A7" w:rsidRPr="00F87106">
        <w:rPr>
          <w:b/>
        </w:rPr>
        <w:t>,</w:t>
      </w:r>
      <w:r w:rsidR="009A2638" w:rsidRPr="00F87106">
        <w:rPr>
          <w:b/>
        </w:rPr>
        <w:t>8 mld. </w:t>
      </w:r>
      <w:r w:rsidR="002E24FF" w:rsidRPr="00F87106">
        <w:rPr>
          <w:b/>
        </w:rPr>
        <w:t>Kč</w:t>
      </w:r>
      <w:r w:rsidR="00124C7E" w:rsidRPr="007117B6">
        <w:t xml:space="preserve"> </w:t>
      </w:r>
      <w:r w:rsidR="00210E7F">
        <w:t>a p</w:t>
      </w:r>
      <w:r w:rsidR="00124C7E" w:rsidRPr="00D2433D">
        <w:t xml:space="preserve">ři dané sazbě daně právnických osob </w:t>
      </w:r>
      <w:r w:rsidR="00B1291C" w:rsidRPr="00D2433D">
        <w:t xml:space="preserve">činila </w:t>
      </w:r>
      <w:r w:rsidR="00124C7E" w:rsidRPr="00F87106">
        <w:rPr>
          <w:b/>
        </w:rPr>
        <w:t>výše</w:t>
      </w:r>
      <w:r w:rsidR="00420FBC" w:rsidRPr="00F87106">
        <w:rPr>
          <w:b/>
        </w:rPr>
        <w:t xml:space="preserve"> daňové</w:t>
      </w:r>
      <w:r w:rsidR="004752A7" w:rsidRPr="00F87106">
        <w:rPr>
          <w:b/>
        </w:rPr>
        <w:t xml:space="preserve"> podpory </w:t>
      </w:r>
      <w:proofErr w:type="spellStart"/>
      <w:r w:rsidR="004752A7" w:rsidRPr="00F87106">
        <w:rPr>
          <w:b/>
        </w:rPr>
        <w:t>VaV</w:t>
      </w:r>
      <w:proofErr w:type="spellEnd"/>
      <w:r w:rsidR="004752A7" w:rsidRPr="00F87106">
        <w:rPr>
          <w:b/>
        </w:rPr>
        <w:t xml:space="preserve"> 2,</w:t>
      </w:r>
      <w:r w:rsidR="009A2638" w:rsidRPr="00F87106">
        <w:rPr>
          <w:b/>
        </w:rPr>
        <w:t>4</w:t>
      </w:r>
      <w:r w:rsidR="00210E7F">
        <w:rPr>
          <w:b/>
        </w:rPr>
        <w:t> </w:t>
      </w:r>
      <w:r w:rsidR="00124C7E" w:rsidRPr="00F87106">
        <w:rPr>
          <w:b/>
        </w:rPr>
        <w:t>mld.</w:t>
      </w:r>
      <w:r w:rsidR="00210E7F">
        <w:rPr>
          <w:b/>
        </w:rPr>
        <w:t> </w:t>
      </w:r>
      <w:r w:rsidR="00124C7E" w:rsidRPr="00F87106">
        <w:rPr>
          <w:b/>
        </w:rPr>
        <w:t>Kč</w:t>
      </w:r>
      <w:r w:rsidR="00124C7E" w:rsidRPr="00D2433D">
        <w:t>.</w:t>
      </w:r>
      <w:r w:rsidR="00503742" w:rsidRPr="00D2433D">
        <w:t xml:space="preserve"> </w:t>
      </w:r>
      <w:r w:rsidR="00BF3D17" w:rsidRPr="00D2433D">
        <w:t xml:space="preserve">Srovnáme-li </w:t>
      </w:r>
      <w:r w:rsidR="00921220">
        <w:t xml:space="preserve">tuto </w:t>
      </w:r>
      <w:r w:rsidR="00BF3D17" w:rsidRPr="00D2433D">
        <w:t xml:space="preserve">hodnotu </w:t>
      </w:r>
      <w:r w:rsidR="009A2638">
        <w:t>s rokem 2020</w:t>
      </w:r>
      <w:r w:rsidR="001E0066">
        <w:t>,</w:t>
      </w:r>
      <w:r w:rsidR="00BF3D17" w:rsidRPr="00D2433D">
        <w:t xml:space="preserve"> podpora</w:t>
      </w:r>
      <w:r w:rsidR="009A2638">
        <w:t xml:space="preserve"> vzrostla</w:t>
      </w:r>
      <w:r w:rsidR="00BF3D17" w:rsidRPr="00D2433D">
        <w:t xml:space="preserve"> </w:t>
      </w:r>
      <w:r w:rsidR="00E20999" w:rsidRPr="00D2433D">
        <w:t>o</w:t>
      </w:r>
      <w:r w:rsidR="009654EB">
        <w:t xml:space="preserve"> </w:t>
      </w:r>
      <w:r w:rsidR="009A2638">
        <w:t>16</w:t>
      </w:r>
      <w:r w:rsidR="00921220">
        <w:t> %</w:t>
      </w:r>
      <w:r w:rsidR="009654EB">
        <w:t>, v absolutním vyjádření o</w:t>
      </w:r>
      <w:r w:rsidR="004752A7" w:rsidRPr="00D2433D">
        <w:t xml:space="preserve"> </w:t>
      </w:r>
      <w:r w:rsidR="009A2638">
        <w:t>326</w:t>
      </w:r>
      <w:r w:rsidR="00533490" w:rsidRPr="00D2433D">
        <w:t> mil. </w:t>
      </w:r>
      <w:r w:rsidR="002B74ED" w:rsidRPr="00D2433D">
        <w:t>Kč</w:t>
      </w:r>
      <w:r w:rsidR="00413856" w:rsidRPr="00D2433D">
        <w:t>.</w:t>
      </w:r>
      <w:r w:rsidR="00E20999" w:rsidRPr="00D2433D">
        <w:t xml:space="preserve"> </w:t>
      </w:r>
      <w:r>
        <w:t xml:space="preserve">V průměru </w:t>
      </w:r>
      <w:r w:rsidRPr="00F87106">
        <w:rPr>
          <w:b/>
        </w:rPr>
        <w:t>na j</w:t>
      </w:r>
      <w:r w:rsidR="00420FBC" w:rsidRPr="00F87106">
        <w:rPr>
          <w:b/>
        </w:rPr>
        <w:t>eden podnik připadal</w:t>
      </w:r>
      <w:r w:rsidR="00420FBC">
        <w:t xml:space="preserve"> v roce 2021 </w:t>
      </w:r>
      <w:r w:rsidR="00420FBC" w:rsidRPr="00F87106">
        <w:rPr>
          <w:b/>
        </w:rPr>
        <w:t>odečet ve výši 15,3 mil</w:t>
      </w:r>
      <w:r w:rsidR="00420FBC" w:rsidRPr="000B0E8F">
        <w:rPr>
          <w:b/>
        </w:rPr>
        <w:t>. Kč</w:t>
      </w:r>
      <w:r w:rsidR="00420FBC">
        <w:t>. Oproti roku 2020</w:t>
      </w:r>
      <w:r>
        <w:t xml:space="preserve"> </w:t>
      </w:r>
      <w:r w:rsidR="00420FBC">
        <w:t>se odečet na jeden podnik zvýšil</w:t>
      </w:r>
      <w:r>
        <w:t xml:space="preserve"> v průměru o 2 mil. Kč. </w:t>
      </w:r>
      <w:r w:rsidR="00420FBC">
        <w:t>Za posledních deset let</w:t>
      </w:r>
      <w:r w:rsidR="00AA45A1">
        <w:t xml:space="preserve"> (2012 až 2021)</w:t>
      </w:r>
      <w:r w:rsidR="00420FBC">
        <w:t xml:space="preserve"> </w:t>
      </w:r>
      <w:r w:rsidR="00854C42" w:rsidRPr="00D2433D">
        <w:t xml:space="preserve">ušetřily </w:t>
      </w:r>
      <w:r w:rsidR="0004366C" w:rsidRPr="00D2433D">
        <w:t>soukromé podniky díky daňov</w:t>
      </w:r>
      <w:r w:rsidR="004752A7" w:rsidRPr="00D2433D">
        <w:t xml:space="preserve">é podpoře </w:t>
      </w:r>
      <w:proofErr w:type="spellStart"/>
      <w:r w:rsidR="004752A7" w:rsidRPr="00D2433D">
        <w:t>VaV</w:t>
      </w:r>
      <w:proofErr w:type="spellEnd"/>
      <w:r w:rsidR="004752A7" w:rsidRPr="00D2433D">
        <w:t xml:space="preserve"> částku 2</w:t>
      </w:r>
      <w:r w:rsidR="00420FBC">
        <w:t>3,8</w:t>
      </w:r>
      <w:r w:rsidR="00533490" w:rsidRPr="00D2433D">
        <w:t> mld. </w:t>
      </w:r>
      <w:r w:rsidR="0004366C" w:rsidRPr="00D2433D">
        <w:t>Kč</w:t>
      </w:r>
      <w:r>
        <w:t>, když o</w:t>
      </w:r>
      <w:r w:rsidR="00D72D65" w:rsidRPr="00D2433D">
        <w:t xml:space="preserve">d základu daně </w:t>
      </w:r>
      <w:r w:rsidR="0004366C" w:rsidRPr="00D2433D">
        <w:t>od</w:t>
      </w:r>
      <w:r w:rsidR="00FA564F" w:rsidRPr="00D2433D">
        <w:t xml:space="preserve">ečetly výdaje na </w:t>
      </w:r>
      <w:proofErr w:type="spellStart"/>
      <w:r w:rsidR="00FA564F" w:rsidRPr="00D2433D">
        <w:t>VaV</w:t>
      </w:r>
      <w:proofErr w:type="spellEnd"/>
      <w:r w:rsidR="00FA564F" w:rsidRPr="00D2433D">
        <w:t xml:space="preserve"> </w:t>
      </w:r>
      <w:r w:rsidR="00EE3EA9">
        <w:t>o</w:t>
      </w:r>
      <w:r w:rsidR="00533490" w:rsidRPr="00D2433D">
        <w:t xml:space="preserve"> celkovém </w:t>
      </w:r>
      <w:r w:rsidR="00FA564F" w:rsidRPr="00D2433D">
        <w:t xml:space="preserve">objemu </w:t>
      </w:r>
      <w:r w:rsidR="004752A7" w:rsidRPr="00D2433D">
        <w:t>1</w:t>
      </w:r>
      <w:r w:rsidR="00420FBC">
        <w:t>25</w:t>
      </w:r>
      <w:r w:rsidR="00FA564F" w:rsidRPr="00D2433D">
        <w:t> mld. </w:t>
      </w:r>
      <w:r w:rsidR="0004366C" w:rsidRPr="00D2433D">
        <w:t>Kč</w:t>
      </w:r>
      <w:r w:rsidR="004C008B" w:rsidRPr="00D2433D">
        <w:t>.</w:t>
      </w:r>
      <w:r w:rsidR="004C0F0B">
        <w:t xml:space="preserve"> </w:t>
      </w:r>
      <w:r w:rsidR="00EE3EA9">
        <w:t xml:space="preserve"> </w:t>
      </w:r>
    </w:p>
    <w:p w14:paraId="0A89FFE4" w14:textId="7DB1AA5B" w:rsidR="002401BE" w:rsidRPr="00847610" w:rsidRDefault="00847610" w:rsidP="00847610">
      <w:pPr>
        <w:keepNext/>
        <w:spacing w:before="120"/>
        <w:jc w:val="both"/>
      </w:pPr>
      <w:r w:rsidRPr="00847610">
        <w:rPr>
          <w:b/>
        </w:rPr>
        <w:t xml:space="preserve">Graf </w:t>
      </w:r>
      <w:r w:rsidR="0051395A">
        <w:rPr>
          <w:b/>
        </w:rPr>
        <w:t>7</w:t>
      </w:r>
      <w:r w:rsidR="002401BE" w:rsidRPr="00795CBA">
        <w:rPr>
          <w:b/>
        </w:rPr>
        <w:t xml:space="preserve">: </w:t>
      </w:r>
      <w:r w:rsidR="00FE0EDF" w:rsidRPr="00FE0EDF">
        <w:rPr>
          <w:b/>
        </w:rPr>
        <w:t xml:space="preserve">Uplatněný odečet výdajů na realizaci projektů </w:t>
      </w:r>
      <w:proofErr w:type="spellStart"/>
      <w:r w:rsidR="00FE0EDF" w:rsidRPr="00FE0EDF">
        <w:rPr>
          <w:b/>
        </w:rPr>
        <w:t>VaV</w:t>
      </w:r>
      <w:proofErr w:type="spellEnd"/>
      <w:r w:rsidR="00FE0EDF" w:rsidRPr="00FE0EDF">
        <w:rPr>
          <w:b/>
        </w:rPr>
        <w:t xml:space="preserve"> z daně </w:t>
      </w:r>
      <w:r w:rsidR="006B6A18">
        <w:rPr>
          <w:b/>
        </w:rPr>
        <w:t xml:space="preserve">z </w:t>
      </w:r>
      <w:r w:rsidR="00FE0EDF" w:rsidRPr="00FE0EDF">
        <w:rPr>
          <w:b/>
        </w:rPr>
        <w:t xml:space="preserve">příjmu </w:t>
      </w:r>
      <w:r w:rsidR="00821033">
        <w:rPr>
          <w:b/>
        </w:rPr>
        <w:t>soukromých podniků</w:t>
      </w:r>
      <w:r w:rsidR="002401BE" w:rsidRPr="00795CBA">
        <w:rPr>
          <w:b/>
        </w:rPr>
        <w:t xml:space="preserve"> </w:t>
      </w:r>
    </w:p>
    <w:p w14:paraId="6B2A9322" w14:textId="6D124025" w:rsidR="002401BE" w:rsidRPr="00CE7D64" w:rsidRDefault="00CA0A9E" w:rsidP="00F80F7B">
      <w:pPr>
        <w:spacing w:before="120"/>
        <w:jc w:val="both"/>
      </w:pPr>
      <w:r w:rsidRPr="00CA0A9E">
        <w:drawing>
          <wp:inline distT="0" distB="0" distL="0" distR="0" wp14:anchorId="7033C80B" wp14:editId="0D8E50E6">
            <wp:extent cx="6085714" cy="2571429"/>
            <wp:effectExtent l="0" t="0" r="0" b="63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803A" w14:textId="77777777" w:rsidR="0034730D" w:rsidRPr="00CE7D64" w:rsidRDefault="0034730D" w:rsidP="00F80F7B">
      <w:pPr>
        <w:spacing w:before="120"/>
        <w:jc w:val="both"/>
        <w:rPr>
          <w:i/>
          <w:sz w:val="16"/>
        </w:rPr>
      </w:pPr>
      <w:r w:rsidRPr="00CE7D64">
        <w:rPr>
          <w:i/>
          <w:sz w:val="16"/>
        </w:rPr>
        <w:t>Zdroj dat: ČSÚ podle administrativních dat GFŘ</w:t>
      </w:r>
    </w:p>
    <w:p w14:paraId="7193B157" w14:textId="6AA2C7E5" w:rsidR="00DB1A7C" w:rsidRPr="00233847" w:rsidRDefault="007F157A" w:rsidP="00A01405">
      <w:pPr>
        <w:spacing w:before="120"/>
        <w:jc w:val="both"/>
      </w:pPr>
      <w:r>
        <w:t>Soukromé podniky v roce 2021</w:t>
      </w:r>
      <w:r w:rsidR="00233847" w:rsidRPr="00233847">
        <w:t xml:space="preserve"> odečetly od základu daně 17 % </w:t>
      </w:r>
      <w:r w:rsidR="000F60BD">
        <w:t xml:space="preserve">z celkových výdajů vynaložených na </w:t>
      </w:r>
      <w:proofErr w:type="spellStart"/>
      <w:r w:rsidR="000F60BD">
        <w:t>VaV</w:t>
      </w:r>
      <w:proofErr w:type="spellEnd"/>
      <w:r w:rsidR="000F60BD">
        <w:t xml:space="preserve"> provedený v soukromých podnicích</w:t>
      </w:r>
      <w:r w:rsidR="00233847" w:rsidRPr="00233847">
        <w:t xml:space="preserve">. </w:t>
      </w:r>
      <w:r>
        <w:t>Jedná se o stejné procento jako v předchozím roce</w:t>
      </w:r>
      <w:r w:rsidR="00576140">
        <w:t>.</w:t>
      </w:r>
      <w:r w:rsidR="00F50FB9">
        <w:t xml:space="preserve"> Domácí podniky odečetly 19 % svých celkových výdajů na </w:t>
      </w:r>
      <w:proofErr w:type="spellStart"/>
      <w:r w:rsidR="00F50FB9">
        <w:t>VaV</w:t>
      </w:r>
      <w:proofErr w:type="spellEnd"/>
      <w:r w:rsidR="00824646">
        <w:t>.</w:t>
      </w:r>
      <w:r w:rsidR="00F50FB9">
        <w:t xml:space="preserve"> </w:t>
      </w:r>
      <w:r w:rsidR="00824646">
        <w:t>V</w:t>
      </w:r>
      <w:r w:rsidR="00F50FB9">
        <w:t> případě zahraničních podniků b</w:t>
      </w:r>
      <w:r w:rsidR="001B2FDF">
        <w:t>yl podíl nižší (17</w:t>
      </w:r>
      <w:r w:rsidR="00824646">
        <w:t> </w:t>
      </w:r>
      <w:r w:rsidR="00F50FB9" w:rsidRPr="003D59BE">
        <w:t>%).</w:t>
      </w:r>
      <w:r w:rsidR="004259F4" w:rsidRPr="003D59BE">
        <w:t xml:space="preserve"> U velkých</w:t>
      </w:r>
      <w:r w:rsidR="006539C3" w:rsidRPr="003D59BE">
        <w:t xml:space="preserve"> podniků dosáhl uvedený podíl 19 %, u středních 16</w:t>
      </w:r>
      <w:r w:rsidR="004259F4" w:rsidRPr="003D59BE">
        <w:t xml:space="preserve"> %. </w:t>
      </w:r>
      <w:r w:rsidR="0013097C" w:rsidRPr="003D59BE">
        <w:t xml:space="preserve">Nejmenší podíl odečtených výdajů v poměru ke svým celkovým výdajům na </w:t>
      </w:r>
      <w:proofErr w:type="spellStart"/>
      <w:r w:rsidR="0013097C" w:rsidRPr="003D59BE">
        <w:t>VaV</w:t>
      </w:r>
      <w:proofErr w:type="spellEnd"/>
      <w:r w:rsidR="0013097C" w:rsidRPr="003D59BE">
        <w:t xml:space="preserve"> měly </w:t>
      </w:r>
      <w:r w:rsidR="004259F4" w:rsidRPr="003D59BE">
        <w:t>mal</w:t>
      </w:r>
      <w:r w:rsidR="0013097C" w:rsidRPr="003D59BE">
        <w:t>é</w:t>
      </w:r>
      <w:r w:rsidR="001F194F">
        <w:t xml:space="preserve"> firmy</w:t>
      </w:r>
      <w:r w:rsidR="004259F4" w:rsidRPr="003D59BE">
        <w:t xml:space="preserve"> </w:t>
      </w:r>
      <w:r w:rsidR="0013097C" w:rsidRPr="003D59BE">
        <w:t>(</w:t>
      </w:r>
      <w:r w:rsidR="006539C3" w:rsidRPr="003D59BE">
        <w:t>12</w:t>
      </w:r>
      <w:r w:rsidR="004259F4" w:rsidRPr="003D59BE">
        <w:t xml:space="preserve"> %</w:t>
      </w:r>
      <w:r w:rsidR="0013097C" w:rsidRPr="003D59BE">
        <w:t>)</w:t>
      </w:r>
      <w:r w:rsidR="004259F4" w:rsidRPr="003D59BE">
        <w:t>.</w:t>
      </w:r>
    </w:p>
    <w:p w14:paraId="134A5B45" w14:textId="6A125AA9" w:rsidR="00DB1A7C" w:rsidRPr="00C108E2" w:rsidRDefault="00DB1A7C" w:rsidP="00DB1A7C">
      <w:pPr>
        <w:pStyle w:val="Nadpis3"/>
        <w:spacing w:before="240" w:after="120"/>
        <w:rPr>
          <w:sz w:val="22"/>
          <w:szCs w:val="22"/>
        </w:rPr>
      </w:pPr>
      <w:r w:rsidRPr="00C108E2">
        <w:rPr>
          <w:sz w:val="22"/>
          <w:szCs w:val="22"/>
        </w:rPr>
        <w:t>3.</w:t>
      </w:r>
      <w:r w:rsidR="004730C7">
        <w:rPr>
          <w:sz w:val="22"/>
          <w:szCs w:val="22"/>
        </w:rPr>
        <w:t>4</w:t>
      </w:r>
      <w:r w:rsidRPr="00C108E2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C108E2">
        <w:rPr>
          <w:sz w:val="22"/>
          <w:szCs w:val="22"/>
        </w:rPr>
        <w:t xml:space="preserve"> </w:t>
      </w:r>
      <w:r>
        <w:rPr>
          <w:sz w:val="22"/>
          <w:szCs w:val="22"/>
        </w:rPr>
        <w:t>Neuplatněný odečet výdajů</w:t>
      </w:r>
      <w:r w:rsidR="008B3EC6">
        <w:rPr>
          <w:sz w:val="22"/>
          <w:szCs w:val="22"/>
        </w:rPr>
        <w:t xml:space="preserve"> na výzkum a vývoj </w:t>
      </w:r>
    </w:p>
    <w:p w14:paraId="7CA9113A" w14:textId="3D92C1E0" w:rsidR="00CA2942" w:rsidRDefault="00EE7AE5" w:rsidP="00A01405">
      <w:pPr>
        <w:spacing w:before="120"/>
        <w:jc w:val="both"/>
      </w:pPr>
      <w:r>
        <w:t xml:space="preserve">Podniky nemusely své výdaje na </w:t>
      </w:r>
      <w:proofErr w:type="spellStart"/>
      <w:r>
        <w:t>VaV</w:t>
      </w:r>
      <w:proofErr w:type="spellEnd"/>
      <w:r>
        <w:t xml:space="preserve"> uplatnit v daňovém přiznání pro daný rok, kdy </w:t>
      </w:r>
      <w:r w:rsidR="009C5F70">
        <w:t xml:space="preserve">jim </w:t>
      </w:r>
      <w:r>
        <w:t xml:space="preserve">výdaje na </w:t>
      </w:r>
      <w:proofErr w:type="spellStart"/>
      <w:r>
        <w:t>VaV</w:t>
      </w:r>
      <w:proofErr w:type="spellEnd"/>
      <w:r>
        <w:t xml:space="preserve"> vznikly, ale mohly</w:t>
      </w:r>
      <w:r w:rsidR="009C5F70">
        <w:t xml:space="preserve"> </w:t>
      </w:r>
      <w:r>
        <w:t xml:space="preserve">buď </w:t>
      </w:r>
      <w:r w:rsidR="00262C71">
        <w:t>c</w:t>
      </w:r>
      <w:r w:rsidR="004268C5">
        <w:t>elé,</w:t>
      </w:r>
      <w:r w:rsidR="00262C71">
        <w:t xml:space="preserve"> nebo</w:t>
      </w:r>
      <w:r>
        <w:t xml:space="preserve"> jejich část</w:t>
      </w:r>
      <w:r w:rsidR="00A658CC">
        <w:t>,</w:t>
      </w:r>
      <w:r>
        <w:t xml:space="preserve"> </w:t>
      </w:r>
      <w:r w:rsidR="009C5F70">
        <w:t xml:space="preserve">převést </w:t>
      </w:r>
      <w:r>
        <w:t>do další</w:t>
      </w:r>
      <w:r w:rsidR="00212408">
        <w:t>ho</w:t>
      </w:r>
      <w:r>
        <w:t xml:space="preserve"> roku a </w:t>
      </w:r>
      <w:r w:rsidR="00A96667">
        <w:t>uplatnit odpočet</w:t>
      </w:r>
      <w:r w:rsidR="00CE4B01">
        <w:t xml:space="preserve"> později –</w:t>
      </w:r>
      <w:r>
        <w:t xml:space="preserve"> nejpozději však do 3</w:t>
      </w:r>
      <w:r w:rsidR="00BA42D1">
        <w:t> </w:t>
      </w:r>
      <w:r>
        <w:t>let od jejich vzniku</w:t>
      </w:r>
      <w:r w:rsidR="003928F4">
        <w:t xml:space="preserve"> v souladu s dikcí zákona</w:t>
      </w:r>
      <w:r w:rsidRPr="00C63054">
        <w:t>.</w:t>
      </w:r>
      <w:r w:rsidR="003928F4">
        <w:t xml:space="preserve"> V roce 2021</w:t>
      </w:r>
      <w:r w:rsidR="00F95055" w:rsidRPr="00C63054">
        <w:t xml:space="preserve"> </w:t>
      </w:r>
      <w:r w:rsidR="002866FC" w:rsidRPr="00C63054">
        <w:t xml:space="preserve">převedlo </w:t>
      </w:r>
      <w:r w:rsidR="00A658CC">
        <w:t xml:space="preserve">alespoň </w:t>
      </w:r>
      <w:r w:rsidR="002866FC" w:rsidRPr="00C63054">
        <w:t xml:space="preserve">část výdajů na </w:t>
      </w:r>
      <w:proofErr w:type="spellStart"/>
      <w:r w:rsidR="002866FC" w:rsidRPr="00C63054">
        <w:t>VaV</w:t>
      </w:r>
      <w:proofErr w:type="spellEnd"/>
      <w:r w:rsidR="00E23409" w:rsidRPr="00C63054">
        <w:t xml:space="preserve"> k pozdější</w:t>
      </w:r>
      <w:r w:rsidR="003928F4">
        <w:t>mu uplatnění 360</w:t>
      </w:r>
      <w:r w:rsidR="00E23409" w:rsidRPr="00C63054">
        <w:t xml:space="preserve"> </w:t>
      </w:r>
      <w:r w:rsidR="00F95055" w:rsidRPr="00C63054">
        <w:t>podniků</w:t>
      </w:r>
      <w:r w:rsidR="003928F4">
        <w:t xml:space="preserve">. Jedná se o soukromé podniky, které buď odečetly v daném roce výdaje na </w:t>
      </w:r>
      <w:proofErr w:type="spellStart"/>
      <w:r w:rsidR="003928F4">
        <w:t>VaV</w:t>
      </w:r>
      <w:proofErr w:type="spellEnd"/>
      <w:r w:rsidR="003928F4">
        <w:t xml:space="preserve"> a část výdajů převedly do dalšího roku</w:t>
      </w:r>
      <w:r w:rsidR="00716C3C">
        <w:t xml:space="preserve"> (185 podniků)</w:t>
      </w:r>
      <w:r w:rsidR="003928F4">
        <w:t xml:space="preserve"> nebo které neuplatnily </w:t>
      </w:r>
      <w:r w:rsidR="00AB278B">
        <w:t xml:space="preserve">v daném roce </w:t>
      </w:r>
      <w:r w:rsidR="003928F4">
        <w:t xml:space="preserve">odečet výdajů na </w:t>
      </w:r>
      <w:proofErr w:type="spellStart"/>
      <w:r w:rsidR="003928F4">
        <w:t>VaV</w:t>
      </w:r>
      <w:proofErr w:type="spellEnd"/>
      <w:r w:rsidR="003928F4">
        <w:t xml:space="preserve">, ale pouze převedly své výdaje na </w:t>
      </w:r>
      <w:proofErr w:type="spellStart"/>
      <w:r w:rsidR="003928F4">
        <w:t>VaV</w:t>
      </w:r>
      <w:proofErr w:type="spellEnd"/>
      <w:r w:rsidR="003928F4">
        <w:t xml:space="preserve"> </w:t>
      </w:r>
      <w:r w:rsidR="00F269AA">
        <w:t xml:space="preserve">k pozdějšímu uplatnění </w:t>
      </w:r>
      <w:r w:rsidR="003928F4">
        <w:t xml:space="preserve">do dalšího roku </w:t>
      </w:r>
      <w:r w:rsidR="00716C3C">
        <w:t>(175 podniků)</w:t>
      </w:r>
      <w:r w:rsidR="003928F4">
        <w:t>.</w:t>
      </w:r>
      <w:r w:rsidR="00D033C0" w:rsidRPr="00C63054">
        <w:t xml:space="preserve"> </w:t>
      </w:r>
    </w:p>
    <w:p w14:paraId="731DCC90" w14:textId="1C432FD7" w:rsidR="006729D8" w:rsidRPr="00C63054" w:rsidRDefault="000B0E8F" w:rsidP="00A01405">
      <w:pPr>
        <w:spacing w:before="120"/>
        <w:jc w:val="both"/>
      </w:pPr>
      <w:r>
        <w:t>Soukromé podniky</w:t>
      </w:r>
      <w:r w:rsidR="006729D8" w:rsidRPr="000F60BD">
        <w:t xml:space="preserve"> </w:t>
      </w:r>
      <w:r w:rsidR="006729D8">
        <w:t>v roce 2021</w:t>
      </w:r>
      <w:r w:rsidR="006729D8" w:rsidRPr="000F60BD">
        <w:t xml:space="preserve"> převedly do dalších let náklady na své výzkumné a vývojové projekty </w:t>
      </w:r>
      <w:r w:rsidR="006729D8">
        <w:t>pro daňové úče</w:t>
      </w:r>
      <w:r w:rsidR="004A00ED">
        <w:t xml:space="preserve">ly </w:t>
      </w:r>
      <w:r w:rsidR="006729D8">
        <w:t>v celkové výši 10,4 mld. Kč. Je to o 1,8</w:t>
      </w:r>
      <w:r w:rsidR="006729D8" w:rsidRPr="000F60BD">
        <w:t xml:space="preserve"> mld. Kč více než v roce předchozím</w:t>
      </w:r>
      <w:r w:rsidR="006729D8">
        <w:t xml:space="preserve">. Jedná se o rekordní výši převedených výdajů překonávající dosavadní rekord z roku 2016, kdy byly k pozdějšímu uplatnění převedeny výdaje v objemu </w:t>
      </w:r>
      <w:r w:rsidR="006729D8" w:rsidRPr="00C63054">
        <w:t>9,6 mld. K</w:t>
      </w:r>
      <w:r w:rsidR="006729D8">
        <w:t xml:space="preserve">č. </w:t>
      </w:r>
    </w:p>
    <w:p w14:paraId="327AF95B" w14:textId="4B8029DF" w:rsidR="00CA2942" w:rsidRPr="00472A71" w:rsidRDefault="00472A71" w:rsidP="00472A71">
      <w:pPr>
        <w:keepNext/>
        <w:spacing w:before="120"/>
        <w:jc w:val="both"/>
      </w:pPr>
      <w:r w:rsidRPr="00472A71">
        <w:rPr>
          <w:b/>
        </w:rPr>
        <w:lastRenderedPageBreak/>
        <w:t xml:space="preserve">Graf </w:t>
      </w:r>
      <w:r w:rsidR="0051395A">
        <w:rPr>
          <w:b/>
        </w:rPr>
        <w:t>8</w:t>
      </w:r>
      <w:r w:rsidR="00CA2942" w:rsidRPr="001A3984">
        <w:rPr>
          <w:b/>
        </w:rPr>
        <w:t>:</w:t>
      </w:r>
      <w:r w:rsidR="00CA2942" w:rsidRPr="00795CBA">
        <w:rPr>
          <w:b/>
        </w:rPr>
        <w:t xml:space="preserve"> </w:t>
      </w:r>
      <w:r w:rsidR="00CA2942">
        <w:rPr>
          <w:b/>
        </w:rPr>
        <w:t>Neu</w:t>
      </w:r>
      <w:r w:rsidR="00CA2942" w:rsidRPr="00FE0EDF">
        <w:rPr>
          <w:b/>
        </w:rPr>
        <w:t xml:space="preserve">platněný odečet výdajů na realizaci projektů </w:t>
      </w:r>
      <w:proofErr w:type="spellStart"/>
      <w:r w:rsidR="00CA2942" w:rsidRPr="00FE0EDF">
        <w:rPr>
          <w:b/>
        </w:rPr>
        <w:t>VaV</w:t>
      </w:r>
      <w:proofErr w:type="spellEnd"/>
      <w:r w:rsidR="00CA2942" w:rsidRPr="00FE0EDF">
        <w:rPr>
          <w:b/>
        </w:rPr>
        <w:t xml:space="preserve"> z daně </w:t>
      </w:r>
      <w:r w:rsidR="00F32206">
        <w:rPr>
          <w:b/>
        </w:rPr>
        <w:t xml:space="preserve">z </w:t>
      </w:r>
      <w:r w:rsidR="00CA2942" w:rsidRPr="00FE0EDF">
        <w:rPr>
          <w:b/>
        </w:rPr>
        <w:t xml:space="preserve">příjmu </w:t>
      </w:r>
      <w:r w:rsidR="00CA2942">
        <w:rPr>
          <w:b/>
        </w:rPr>
        <w:t>soukromých p</w:t>
      </w:r>
      <w:r w:rsidR="000B1936">
        <w:rPr>
          <w:b/>
        </w:rPr>
        <w:t>odniků</w:t>
      </w:r>
    </w:p>
    <w:p w14:paraId="1BA633D8" w14:textId="07FAE4B2" w:rsidR="00CA2942" w:rsidRDefault="00CA0A9E" w:rsidP="00CA2942">
      <w:r w:rsidRPr="00CA0A9E">
        <w:drawing>
          <wp:inline distT="0" distB="0" distL="0" distR="0" wp14:anchorId="3F243B8F" wp14:editId="6C0DADF2">
            <wp:extent cx="6114286" cy="2695238"/>
            <wp:effectExtent l="0" t="0" r="127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09D" w:rsidRPr="0072009D">
        <w:rPr>
          <w:noProof/>
        </w:rPr>
        <w:t xml:space="preserve"> </w:t>
      </w:r>
    </w:p>
    <w:p w14:paraId="6893B47A" w14:textId="4A57FEB6" w:rsidR="00A01405" w:rsidRPr="00CA2942" w:rsidRDefault="00A01405" w:rsidP="00CA2942">
      <w:r w:rsidRPr="00CE7D64">
        <w:rPr>
          <w:i/>
          <w:sz w:val="16"/>
        </w:rPr>
        <w:t>Zdroj dat: ČSÚ podle administrativních dat GFŘ</w:t>
      </w:r>
    </w:p>
    <w:p w14:paraId="280D72C2" w14:textId="7F142A20" w:rsidR="004259F4" w:rsidRDefault="004E0156" w:rsidP="00DF3938">
      <w:pPr>
        <w:spacing w:before="240"/>
        <w:jc w:val="both"/>
      </w:pPr>
      <w:r>
        <w:t>Zahraniční podniky odložily k pozdějšímu uplatnění</w:t>
      </w:r>
      <w:r w:rsidR="00432671">
        <w:t xml:space="preserve"> objem výdajů na </w:t>
      </w:r>
      <w:proofErr w:type="spellStart"/>
      <w:r w:rsidR="00432671">
        <w:t>VaV</w:t>
      </w:r>
      <w:proofErr w:type="spellEnd"/>
      <w:r w:rsidR="00432671">
        <w:t xml:space="preserve"> ve výši rovných 6</w:t>
      </w:r>
      <w:r>
        <w:t xml:space="preserve"> mld. Kč. U domácích podniků to bylo </w:t>
      </w:r>
      <w:r w:rsidR="00432671">
        <w:t>4,4</w:t>
      </w:r>
      <w:r w:rsidR="000F60BD">
        <w:t xml:space="preserve"> mld. Kč</w:t>
      </w:r>
      <w:r>
        <w:t xml:space="preserve">. </w:t>
      </w:r>
      <w:r w:rsidR="00730FB3">
        <w:t>Z celkové výše neupla</w:t>
      </w:r>
      <w:r w:rsidR="00432671">
        <w:t xml:space="preserve">tněných výdajů na </w:t>
      </w:r>
      <w:proofErr w:type="spellStart"/>
      <w:r w:rsidR="00432671">
        <w:t>VaV</w:t>
      </w:r>
      <w:proofErr w:type="spellEnd"/>
      <w:r w:rsidR="00432671">
        <w:t xml:space="preserve"> připadá 75</w:t>
      </w:r>
      <w:r w:rsidR="00730FB3">
        <w:t xml:space="preserve"> % na velké podniky. Nejvíce výdajů na </w:t>
      </w:r>
      <w:proofErr w:type="spellStart"/>
      <w:r w:rsidR="00730FB3">
        <w:t>VaV</w:t>
      </w:r>
      <w:proofErr w:type="spellEnd"/>
      <w:r w:rsidR="00730FB3">
        <w:t xml:space="preserve"> bylo převedeno k pozdějšímu uplatnění ve zpracovate</w:t>
      </w:r>
      <w:r w:rsidR="00432671">
        <w:t>lském průmyslu. Jednalo se o 6,9</w:t>
      </w:r>
      <w:r w:rsidR="00E83724">
        <w:t> mld. Kč.</w:t>
      </w:r>
      <w:r w:rsidR="00730FB3">
        <w:t xml:space="preserve"> </w:t>
      </w:r>
      <w:r w:rsidR="00E83724">
        <w:t xml:space="preserve">V rámci tohoto sektoru byl nejvyšší neuplatněný odečet výdajů na </w:t>
      </w:r>
      <w:proofErr w:type="spellStart"/>
      <w:r w:rsidR="00E83724">
        <w:t>VaV</w:t>
      </w:r>
      <w:proofErr w:type="spellEnd"/>
      <w:r w:rsidR="00E83724">
        <w:t xml:space="preserve"> zaz</w:t>
      </w:r>
      <w:r w:rsidR="00432671">
        <w:t>namenán ve výrobě ostatních dopravních prostředků (2,7</w:t>
      </w:r>
      <w:r w:rsidR="00E83724">
        <w:t> mld. Kč) a</w:t>
      </w:r>
      <w:r w:rsidR="00432671">
        <w:t xml:space="preserve"> strojírenském průmyslu (2,3</w:t>
      </w:r>
      <w:r w:rsidR="00E83724">
        <w:t xml:space="preserve"> mld. Kč).</w:t>
      </w:r>
      <w:r w:rsidR="004259F4" w:rsidRPr="00C63054">
        <w:t xml:space="preserve"> </w:t>
      </w:r>
    </w:p>
    <w:p w14:paraId="43A0FDF1" w14:textId="02665DAF" w:rsidR="006C7FE6" w:rsidRDefault="006C7FE6" w:rsidP="00730FB3">
      <w:pPr>
        <w:spacing w:before="120"/>
        <w:jc w:val="both"/>
      </w:pPr>
      <w:r>
        <w:t xml:space="preserve">Zajímavý pohled na uplatňování odečtu výdajů na </w:t>
      </w:r>
      <w:proofErr w:type="spellStart"/>
      <w:r>
        <w:t>VaV</w:t>
      </w:r>
      <w:proofErr w:type="spellEnd"/>
      <w:r>
        <w:t xml:space="preserve"> přináší podíl neodečtených výdajů na </w:t>
      </w:r>
      <w:proofErr w:type="spellStart"/>
      <w:r>
        <w:t>VaV</w:t>
      </w:r>
      <w:proofErr w:type="spellEnd"/>
      <w:r>
        <w:t xml:space="preserve"> na odečtených výdajích na </w:t>
      </w:r>
      <w:proofErr w:type="spellStart"/>
      <w:r>
        <w:t>VaV</w:t>
      </w:r>
      <w:proofErr w:type="spellEnd"/>
      <w:r>
        <w:t xml:space="preserve">. V roce 2021 tento podíl dosáhl 82 %, což je nejvíce za celou dobu existence daňové podpory </w:t>
      </w:r>
      <w:proofErr w:type="spellStart"/>
      <w:r>
        <w:t>VaV</w:t>
      </w:r>
      <w:proofErr w:type="spellEnd"/>
      <w:r>
        <w:t>. Svou roli hraje ekonomická situace podniků v roce 2021 ovlivněná COVID-19. Obdobně vysoké hodnoty zmíněného podílu byly zaznamenány v letech 2016 (77 %) a 2020 (78 %).</w:t>
      </w:r>
      <w:r w:rsidR="00D328D6">
        <w:t xml:space="preserve"> Například v roce 2010 podíl dosáhl </w:t>
      </w:r>
      <w:r w:rsidR="005353CF">
        <w:t xml:space="preserve">pouze </w:t>
      </w:r>
      <w:r w:rsidR="00D328D6">
        <w:t>5procentní hodnoty.</w:t>
      </w:r>
    </w:p>
    <w:p w14:paraId="6A1BE008" w14:textId="464EB996" w:rsidR="00946B89" w:rsidRPr="00472A71" w:rsidRDefault="00946B89" w:rsidP="00946B89">
      <w:pPr>
        <w:keepNext/>
        <w:spacing w:before="120"/>
        <w:jc w:val="both"/>
      </w:pPr>
      <w:r w:rsidRPr="00472A71">
        <w:rPr>
          <w:b/>
        </w:rPr>
        <w:t xml:space="preserve">Graf </w:t>
      </w:r>
      <w:r w:rsidR="0051395A">
        <w:rPr>
          <w:b/>
        </w:rPr>
        <w:t>9</w:t>
      </w:r>
      <w:r w:rsidRPr="001A3984">
        <w:rPr>
          <w:b/>
        </w:rPr>
        <w:t>:</w:t>
      </w:r>
      <w:r w:rsidRPr="00795CBA">
        <w:rPr>
          <w:b/>
        </w:rPr>
        <w:t xml:space="preserve"> </w:t>
      </w:r>
      <w:r w:rsidR="006C7FE6">
        <w:rPr>
          <w:b/>
        </w:rPr>
        <w:t>Uplatněný a n</w:t>
      </w:r>
      <w:r>
        <w:rPr>
          <w:b/>
        </w:rPr>
        <w:t>eu</w:t>
      </w:r>
      <w:r w:rsidRPr="00FE0EDF">
        <w:rPr>
          <w:b/>
        </w:rPr>
        <w:t xml:space="preserve">platněný odečet výdajů na realizaci projektů </w:t>
      </w:r>
      <w:proofErr w:type="spellStart"/>
      <w:r w:rsidRPr="00FE0EDF">
        <w:rPr>
          <w:b/>
        </w:rPr>
        <w:t>VaV</w:t>
      </w:r>
      <w:proofErr w:type="spellEnd"/>
      <w:r w:rsidRPr="00FE0EDF">
        <w:rPr>
          <w:b/>
        </w:rPr>
        <w:t xml:space="preserve"> z daně </w:t>
      </w:r>
      <w:r>
        <w:rPr>
          <w:b/>
        </w:rPr>
        <w:t xml:space="preserve">z </w:t>
      </w:r>
      <w:r w:rsidRPr="00FE0EDF">
        <w:rPr>
          <w:b/>
        </w:rPr>
        <w:t xml:space="preserve">příjmu </w:t>
      </w:r>
      <w:r>
        <w:rPr>
          <w:b/>
        </w:rPr>
        <w:t>soukromých podniků</w:t>
      </w:r>
    </w:p>
    <w:p w14:paraId="3ABD82D3" w14:textId="119323F4" w:rsidR="00946B89" w:rsidRDefault="00C856FB" w:rsidP="00730FB3">
      <w:pPr>
        <w:spacing w:before="120"/>
        <w:jc w:val="both"/>
      </w:pPr>
      <w:r w:rsidRPr="00C856FB">
        <w:drawing>
          <wp:inline distT="0" distB="0" distL="0" distR="0" wp14:anchorId="54D6F3EC" wp14:editId="55588BFC">
            <wp:extent cx="6114286" cy="2838095"/>
            <wp:effectExtent l="0" t="0" r="1270" b="63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5591" w14:textId="5C1A91EB" w:rsidR="00946B89" w:rsidRDefault="00946B89" w:rsidP="00DC5827">
      <w:r w:rsidRPr="00CE7D64">
        <w:rPr>
          <w:i/>
          <w:sz w:val="16"/>
        </w:rPr>
        <w:t>Zdroj dat: ČSÚ podle administrativních dat GFŘ</w:t>
      </w:r>
    </w:p>
    <w:p w14:paraId="3FE500E3" w14:textId="684C8B8B" w:rsidR="008B07CF" w:rsidRPr="00C108E2" w:rsidRDefault="008B07CF" w:rsidP="00C108E2">
      <w:pPr>
        <w:pStyle w:val="Nadpis3"/>
        <w:spacing w:before="240" w:after="120"/>
        <w:rPr>
          <w:sz w:val="22"/>
          <w:szCs w:val="22"/>
        </w:rPr>
      </w:pPr>
      <w:r w:rsidRPr="00C108E2">
        <w:rPr>
          <w:sz w:val="22"/>
          <w:szCs w:val="22"/>
        </w:rPr>
        <w:lastRenderedPageBreak/>
        <w:t>3.</w:t>
      </w:r>
      <w:r w:rsidR="00144C80">
        <w:rPr>
          <w:sz w:val="22"/>
          <w:szCs w:val="22"/>
        </w:rPr>
        <w:t>4</w:t>
      </w:r>
      <w:r w:rsidRPr="00C108E2">
        <w:rPr>
          <w:sz w:val="22"/>
          <w:szCs w:val="22"/>
        </w:rPr>
        <w:t>.</w:t>
      </w:r>
      <w:r w:rsidR="00DB1A7C">
        <w:rPr>
          <w:sz w:val="22"/>
          <w:szCs w:val="22"/>
        </w:rPr>
        <w:t>3</w:t>
      </w:r>
      <w:r w:rsidRPr="00C108E2">
        <w:rPr>
          <w:sz w:val="22"/>
          <w:szCs w:val="22"/>
        </w:rPr>
        <w:t xml:space="preserve"> </w:t>
      </w:r>
      <w:r w:rsidR="0037082A">
        <w:rPr>
          <w:sz w:val="22"/>
          <w:szCs w:val="22"/>
        </w:rPr>
        <w:t>Daňová</w:t>
      </w:r>
      <w:r w:rsidR="00DB1A7C" w:rsidRPr="00DB1A7C">
        <w:rPr>
          <w:sz w:val="22"/>
          <w:szCs w:val="22"/>
        </w:rPr>
        <w:t xml:space="preserve"> podpora </w:t>
      </w:r>
      <w:proofErr w:type="spellStart"/>
      <w:r w:rsidR="00DB1A7C" w:rsidRPr="00DB1A7C">
        <w:rPr>
          <w:sz w:val="22"/>
          <w:szCs w:val="22"/>
        </w:rPr>
        <w:t>VaV</w:t>
      </w:r>
      <w:proofErr w:type="spellEnd"/>
      <w:r w:rsidR="00DB1A7C" w:rsidRPr="00DB1A7C">
        <w:rPr>
          <w:sz w:val="22"/>
          <w:szCs w:val="22"/>
        </w:rPr>
        <w:t xml:space="preserve"> v soukromých podnicích</w:t>
      </w:r>
      <w:r w:rsidR="00DB1A7C">
        <w:rPr>
          <w:sz w:val="22"/>
          <w:szCs w:val="22"/>
        </w:rPr>
        <w:t xml:space="preserve"> podle její výše</w:t>
      </w:r>
    </w:p>
    <w:p w14:paraId="02567B34" w14:textId="66400874" w:rsidR="0018416B" w:rsidRDefault="00DE650C" w:rsidP="00224077">
      <w:pPr>
        <w:spacing w:before="120"/>
        <w:jc w:val="both"/>
      </w:pPr>
      <w:r>
        <w:t>V roce 2021</w:t>
      </w:r>
      <w:r w:rsidR="00CC73F3" w:rsidRPr="00DD351B">
        <w:t xml:space="preserve"> utratily téměř tři čtvrtiny podnik</w:t>
      </w:r>
      <w:r w:rsidR="00454F72" w:rsidRPr="00DD351B">
        <w:t>ů za výzkum a vývoj méně než 10 </w:t>
      </w:r>
      <w:r w:rsidR="00CC73F3" w:rsidRPr="00DD351B">
        <w:t xml:space="preserve">mil. Kč. Pětina podniků pak vydala za </w:t>
      </w:r>
      <w:proofErr w:type="spellStart"/>
      <w:r w:rsidR="00CC73F3" w:rsidRPr="00DD351B">
        <w:t>VaV</w:t>
      </w:r>
      <w:proofErr w:type="spellEnd"/>
      <w:r w:rsidR="00CC73F3" w:rsidRPr="00DD351B">
        <w:t xml:space="preserve"> částku mezi 10</w:t>
      </w:r>
      <w:r w:rsidR="00EF103D" w:rsidRPr="00DD351B">
        <w:t>–</w:t>
      </w:r>
      <w:r w:rsidR="00CC73F3" w:rsidRPr="00DD351B">
        <w:t>50 milion</w:t>
      </w:r>
      <w:r w:rsidR="00924430" w:rsidRPr="00DD351B">
        <w:t>y</w:t>
      </w:r>
      <w:r w:rsidR="00CC73F3" w:rsidRPr="00DD351B">
        <w:t xml:space="preserve"> korun a pouze 7 % podniků vložilo do výzkumu a vývoje částku přesahující padesát milionů korun. </w:t>
      </w:r>
      <w:r w:rsidR="00CC73F3">
        <w:t>Právě z faktu, že většina podniků utratila</w:t>
      </w:r>
      <w:r w:rsidR="00FF5881">
        <w:t xml:space="preserve"> za </w:t>
      </w:r>
      <w:proofErr w:type="spellStart"/>
      <w:r w:rsidR="00FF5881">
        <w:t>VaV</w:t>
      </w:r>
      <w:proofErr w:type="spellEnd"/>
      <w:r w:rsidR="00CC73F3">
        <w:t xml:space="preserve"> částku menší než deset mili</w:t>
      </w:r>
      <w:r w:rsidR="00527437">
        <w:t>o</w:t>
      </w:r>
      <w:r w:rsidR="00CC73F3">
        <w:t>nů korun</w:t>
      </w:r>
      <w:r w:rsidR="00527437">
        <w:t>,</w:t>
      </w:r>
      <w:r w:rsidR="00AA2C9F">
        <w:t xml:space="preserve"> vyplývá, že 62</w:t>
      </w:r>
      <w:r w:rsidR="00CC73F3">
        <w:t> % podniků při uplatnění daňové</w:t>
      </w:r>
      <w:r w:rsidR="002D7293">
        <w:t xml:space="preserve"> podpory</w:t>
      </w:r>
      <w:r w:rsidR="00CC73F3">
        <w:t xml:space="preserve"> ušetřilo méně než jeden mili</w:t>
      </w:r>
      <w:r w:rsidR="00527437">
        <w:t>o</w:t>
      </w:r>
      <w:r w:rsidR="00CC73F3">
        <w:t xml:space="preserve">n korun. </w:t>
      </w:r>
      <w:r w:rsidR="00F92AD7">
        <w:t>Naopak daňovou</w:t>
      </w:r>
      <w:r w:rsidR="00A11E10" w:rsidRPr="00B42BB5">
        <w:t xml:space="preserve"> podporu </w:t>
      </w:r>
      <w:proofErr w:type="spellStart"/>
      <w:r w:rsidR="00A11E10" w:rsidRPr="00B42BB5">
        <w:t>VaV</w:t>
      </w:r>
      <w:proofErr w:type="spellEnd"/>
      <w:r w:rsidR="00A11E10" w:rsidRPr="00B42BB5">
        <w:t xml:space="preserve"> </w:t>
      </w:r>
      <w:r w:rsidR="0023512E" w:rsidRPr="00B42BB5">
        <w:t xml:space="preserve">přesahující 10 mil. Kč </w:t>
      </w:r>
      <w:r w:rsidR="00924430" w:rsidRPr="00B42BB5">
        <w:t>získal</w:t>
      </w:r>
      <w:r w:rsidR="00924430">
        <w:t>o</w:t>
      </w:r>
      <w:r w:rsidR="00924430" w:rsidRPr="00B42BB5">
        <w:t xml:space="preserve"> </w:t>
      </w:r>
      <w:r w:rsidR="00D05CBC" w:rsidRPr="00B42BB5">
        <w:t xml:space="preserve">jen </w:t>
      </w:r>
      <w:r w:rsidR="00AA2C9F">
        <w:t>53</w:t>
      </w:r>
      <w:r w:rsidR="00DE1008" w:rsidRPr="00B42BB5">
        <w:t xml:space="preserve"> </w:t>
      </w:r>
      <w:r w:rsidR="00501BA8" w:rsidRPr="00B42BB5">
        <w:t xml:space="preserve">soukromých </w:t>
      </w:r>
      <w:r w:rsidR="00DE1008" w:rsidRPr="00B42BB5">
        <w:t>podniků</w:t>
      </w:r>
      <w:r w:rsidR="00645A9B" w:rsidRPr="00B42BB5">
        <w:t xml:space="preserve">, </w:t>
      </w:r>
      <w:r w:rsidR="00B42BB5" w:rsidRPr="00B42BB5">
        <w:t>z </w:t>
      </w:r>
      <w:r w:rsidR="00527437">
        <w:t>nichž</w:t>
      </w:r>
      <w:r w:rsidR="00AA2C9F">
        <w:t xml:space="preserve"> 34</w:t>
      </w:r>
      <w:r w:rsidR="00645A9B" w:rsidRPr="00B42BB5">
        <w:t xml:space="preserve"> mělo zahraniční vlastníky</w:t>
      </w:r>
      <w:r w:rsidR="00645A9B" w:rsidRPr="00FF5881">
        <w:t xml:space="preserve">. </w:t>
      </w:r>
      <w:r w:rsidR="005A704F" w:rsidRPr="00FF5881">
        <w:t>Nejvíce podniků</w:t>
      </w:r>
      <w:r w:rsidR="00AA2C9F">
        <w:t xml:space="preserve"> 366</w:t>
      </w:r>
      <w:r w:rsidR="005B480F">
        <w:t>,</w:t>
      </w:r>
      <w:r w:rsidR="005A704F" w:rsidRPr="00FF5881">
        <w:t xml:space="preserve"> ušetří daňovým odečtem výdajů na </w:t>
      </w:r>
      <w:proofErr w:type="spellStart"/>
      <w:r w:rsidR="005A704F" w:rsidRPr="00FF5881">
        <w:t>VaV</w:t>
      </w:r>
      <w:proofErr w:type="spellEnd"/>
      <w:r w:rsidR="005A704F" w:rsidRPr="00FF5881">
        <w:t xml:space="preserve"> částku v rozmezí 0,1 až 0,99 mil. Kč.</w:t>
      </w:r>
      <w:r w:rsidR="00D67670" w:rsidRPr="00FF5881">
        <w:t xml:space="preserve"> </w:t>
      </w:r>
    </w:p>
    <w:p w14:paraId="6CE44610" w14:textId="7C48EE3F" w:rsidR="00527437" w:rsidRPr="00B04526" w:rsidRDefault="00B04526" w:rsidP="00B04526">
      <w:pPr>
        <w:keepNext/>
        <w:spacing w:before="120"/>
      </w:pPr>
      <w:r w:rsidRPr="00B04526">
        <w:rPr>
          <w:b/>
        </w:rPr>
        <w:t xml:space="preserve">Graf </w:t>
      </w:r>
      <w:r w:rsidR="0051395A">
        <w:rPr>
          <w:b/>
        </w:rPr>
        <w:t>10</w:t>
      </w:r>
      <w:r w:rsidR="00FC47B4" w:rsidRPr="001F0D70">
        <w:rPr>
          <w:b/>
        </w:rPr>
        <w:t>:</w:t>
      </w:r>
      <w:r w:rsidR="00FC47B4" w:rsidRPr="001852F7">
        <w:rPr>
          <w:b/>
        </w:rPr>
        <w:t xml:space="preserve"> </w:t>
      </w:r>
      <w:r w:rsidR="00527437">
        <w:rPr>
          <w:b/>
        </w:rPr>
        <w:t xml:space="preserve">Počet soukromých </w:t>
      </w:r>
      <w:r w:rsidR="00FC47B4" w:rsidRPr="001852F7">
        <w:rPr>
          <w:b/>
        </w:rPr>
        <w:t>podnik</w:t>
      </w:r>
      <w:r w:rsidR="00527437">
        <w:rPr>
          <w:b/>
        </w:rPr>
        <w:t>ů, které využily daňovou</w:t>
      </w:r>
      <w:r w:rsidR="004E7D3D" w:rsidRPr="001852F7">
        <w:rPr>
          <w:b/>
        </w:rPr>
        <w:t xml:space="preserve"> podpor</w:t>
      </w:r>
      <w:r w:rsidR="000265DC" w:rsidRPr="001852F7">
        <w:rPr>
          <w:b/>
        </w:rPr>
        <w:t>u</w:t>
      </w:r>
      <w:r w:rsidR="004E7D3D" w:rsidRPr="001852F7">
        <w:rPr>
          <w:b/>
        </w:rPr>
        <w:t xml:space="preserve"> </w:t>
      </w:r>
      <w:proofErr w:type="spellStart"/>
      <w:r w:rsidR="004E7D3D" w:rsidRPr="001852F7">
        <w:rPr>
          <w:b/>
        </w:rPr>
        <w:t>VaV</w:t>
      </w:r>
      <w:proofErr w:type="spellEnd"/>
      <w:r w:rsidR="009A7503" w:rsidRPr="001852F7">
        <w:rPr>
          <w:b/>
        </w:rPr>
        <w:t xml:space="preserve"> podle výše</w:t>
      </w:r>
      <w:r w:rsidR="001852F7" w:rsidRPr="001852F7">
        <w:rPr>
          <w:b/>
        </w:rPr>
        <w:t xml:space="preserve"> </w:t>
      </w:r>
      <w:r w:rsidR="00E20E82">
        <w:rPr>
          <w:b/>
        </w:rPr>
        <w:t xml:space="preserve">této </w:t>
      </w:r>
      <w:r w:rsidR="00E20E82" w:rsidRPr="00910D1F">
        <w:rPr>
          <w:b/>
        </w:rPr>
        <w:t>podpory</w:t>
      </w:r>
      <w:r w:rsidR="0097638C" w:rsidRPr="00B04526">
        <w:rPr>
          <w:b/>
        </w:rPr>
        <w:t xml:space="preserve"> </w:t>
      </w:r>
    </w:p>
    <w:p w14:paraId="6EDC8D7E" w14:textId="311F6999" w:rsidR="00FC47B4" w:rsidRPr="0095288C" w:rsidRDefault="00C856FB" w:rsidP="00381E40">
      <w:pPr>
        <w:rPr>
          <w:b/>
        </w:rPr>
      </w:pPr>
      <w:r w:rsidRPr="00C856FB">
        <w:drawing>
          <wp:inline distT="0" distB="0" distL="0" distR="0" wp14:anchorId="1D22DD96" wp14:editId="5D9B9683">
            <wp:extent cx="6114286" cy="3019048"/>
            <wp:effectExtent l="0" t="0" r="127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1F66" w14:textId="0D6810C8" w:rsidR="00BF24B9" w:rsidRDefault="00FC47B4" w:rsidP="00E36C13">
      <w:pPr>
        <w:spacing w:after="120"/>
        <w:jc w:val="both"/>
        <w:rPr>
          <w:i/>
          <w:sz w:val="16"/>
        </w:rPr>
      </w:pPr>
      <w:r w:rsidRPr="001852F7">
        <w:rPr>
          <w:i/>
          <w:sz w:val="16"/>
        </w:rPr>
        <w:t xml:space="preserve">Zdroj: ČSÚ podle administrativních dat GFŘ </w:t>
      </w:r>
    </w:p>
    <w:p w14:paraId="62FCFBFE" w14:textId="0362EBDC" w:rsidR="00910D1F" w:rsidRDefault="00536593" w:rsidP="00910D1F">
      <w:pPr>
        <w:spacing w:before="120"/>
        <w:jc w:val="both"/>
      </w:pPr>
      <w:r>
        <w:t>Podniků, které získaly daňovou</w:t>
      </w:r>
      <w:r w:rsidR="00910D1F">
        <w:t xml:space="preserve"> podporu </w:t>
      </w:r>
      <w:proofErr w:type="spellStart"/>
      <w:r w:rsidR="00910D1F">
        <w:t>VaV</w:t>
      </w:r>
      <w:proofErr w:type="spellEnd"/>
      <w:r w:rsidR="00910D1F">
        <w:t xml:space="preserve"> nižší než jeden milion korun</w:t>
      </w:r>
      <w:r w:rsidR="00292F17">
        <w:t>,</w:t>
      </w:r>
      <w:r w:rsidR="000F14DA">
        <w:t xml:space="preserve"> bylo v roce 2021 celkem 514</w:t>
      </w:r>
      <w:r w:rsidR="00910D1F">
        <w:t xml:space="preserve"> a</w:t>
      </w:r>
      <w:r w:rsidR="008269D1">
        <w:t> </w:t>
      </w:r>
      <w:r w:rsidR="00910D1F">
        <w:t>dohromady jim b</w:t>
      </w:r>
      <w:r w:rsidR="000F14DA">
        <w:t>yla vyplacena celková částka 164</w:t>
      </w:r>
      <w:r w:rsidR="00910D1F">
        <w:t> mil. Kč. Částku mezi jedním až deseti miliony korun ušetř</w:t>
      </w:r>
      <w:r w:rsidR="000F14DA">
        <w:t>ilo</w:t>
      </w:r>
      <w:r>
        <w:t xml:space="preserve"> díky daňové</w:t>
      </w:r>
      <w:r w:rsidR="000F14DA">
        <w:t xml:space="preserve"> podpoře </w:t>
      </w:r>
      <w:proofErr w:type="spellStart"/>
      <w:r w:rsidR="000F14DA">
        <w:t>VaV</w:t>
      </w:r>
      <w:proofErr w:type="spellEnd"/>
      <w:r w:rsidR="000F14DA">
        <w:t xml:space="preserve"> 268</w:t>
      </w:r>
      <w:r w:rsidR="00910D1F">
        <w:t xml:space="preserve"> podniků a v součtu </w:t>
      </w:r>
      <w:r w:rsidR="000F14DA">
        <w:t>obdržely tyto podniky částku 768</w:t>
      </w:r>
      <w:r w:rsidR="00910D1F">
        <w:t> mi</w:t>
      </w:r>
      <w:r w:rsidR="00403FD5">
        <w:t xml:space="preserve">l. Kč. Více </w:t>
      </w:r>
      <w:r w:rsidR="000F14DA">
        <w:t>než 1,5</w:t>
      </w:r>
      <w:r>
        <w:t> mld. Kč pak díky daňovým odečtům</w:t>
      </w:r>
      <w:r w:rsidR="000F14DA">
        <w:t xml:space="preserve"> </w:t>
      </w:r>
      <w:proofErr w:type="spellStart"/>
      <w:r w:rsidR="000F14DA">
        <w:t>VaV</w:t>
      </w:r>
      <w:proofErr w:type="spellEnd"/>
      <w:r w:rsidR="000F14DA">
        <w:t xml:space="preserve"> ušetřilo dohromady 53</w:t>
      </w:r>
      <w:r>
        <w:t> podniků, u nichž činila daňová</w:t>
      </w:r>
      <w:r w:rsidR="00910D1F">
        <w:t xml:space="preserve"> podpora více než deset milionů korun.</w:t>
      </w:r>
    </w:p>
    <w:p w14:paraId="76159681" w14:textId="572D5F35" w:rsidR="006E48D6" w:rsidRPr="008B07CF" w:rsidRDefault="006E48D6" w:rsidP="00C108E2">
      <w:pPr>
        <w:pStyle w:val="Nadpis3"/>
        <w:spacing w:before="240" w:after="120"/>
        <w:rPr>
          <w:sz w:val="22"/>
          <w:szCs w:val="22"/>
        </w:rPr>
      </w:pPr>
      <w:r w:rsidRPr="008B07CF">
        <w:rPr>
          <w:sz w:val="22"/>
          <w:szCs w:val="22"/>
        </w:rPr>
        <w:t>3.</w:t>
      </w:r>
      <w:r w:rsidR="00144C80">
        <w:rPr>
          <w:sz w:val="22"/>
          <w:szCs w:val="22"/>
        </w:rPr>
        <w:t>4</w:t>
      </w:r>
      <w:r>
        <w:rPr>
          <w:sz w:val="22"/>
          <w:szCs w:val="22"/>
        </w:rPr>
        <w:t>.</w:t>
      </w:r>
      <w:r w:rsidR="00DB1A7C">
        <w:rPr>
          <w:sz w:val="22"/>
          <w:szCs w:val="22"/>
        </w:rPr>
        <w:t>4</w:t>
      </w:r>
      <w:r w:rsidRPr="008B07CF">
        <w:rPr>
          <w:sz w:val="22"/>
          <w:szCs w:val="22"/>
        </w:rPr>
        <w:t xml:space="preserve"> </w:t>
      </w:r>
      <w:r w:rsidR="00F02496">
        <w:rPr>
          <w:sz w:val="22"/>
          <w:szCs w:val="22"/>
        </w:rPr>
        <w:t xml:space="preserve">Daňová </w:t>
      </w:r>
      <w:r w:rsidR="008B3EC6" w:rsidRPr="00DB1A7C">
        <w:rPr>
          <w:sz w:val="22"/>
          <w:szCs w:val="22"/>
        </w:rPr>
        <w:t xml:space="preserve">podpora </w:t>
      </w:r>
      <w:proofErr w:type="spellStart"/>
      <w:r w:rsidR="008B3EC6" w:rsidRPr="00DB1A7C">
        <w:rPr>
          <w:sz w:val="22"/>
          <w:szCs w:val="22"/>
        </w:rPr>
        <w:t>VaV</w:t>
      </w:r>
      <w:proofErr w:type="spellEnd"/>
      <w:r w:rsidR="008B3EC6" w:rsidRPr="00DB1A7C">
        <w:rPr>
          <w:sz w:val="22"/>
          <w:szCs w:val="22"/>
        </w:rPr>
        <w:t xml:space="preserve"> v soukromých podnicích</w:t>
      </w:r>
      <w:r w:rsidR="008B3EC6">
        <w:rPr>
          <w:sz w:val="22"/>
          <w:szCs w:val="22"/>
        </w:rPr>
        <w:t xml:space="preserve"> p</w:t>
      </w:r>
      <w:r>
        <w:rPr>
          <w:sz w:val="22"/>
          <w:szCs w:val="22"/>
        </w:rPr>
        <w:t>odle vlastnictví podniku</w:t>
      </w:r>
    </w:p>
    <w:p w14:paraId="4E6BC738" w14:textId="77777777" w:rsidR="0096093E" w:rsidRDefault="00A11EAE" w:rsidP="002A31E9">
      <w:pPr>
        <w:spacing w:before="120"/>
        <w:jc w:val="both"/>
      </w:pPr>
      <w:r>
        <w:t>Na základě informací ze šetření o výzkumu a vývoji bylo zjištěno</w:t>
      </w:r>
      <w:r w:rsidR="00AA00B1">
        <w:rPr>
          <w:rStyle w:val="Znakapoznpodarou"/>
        </w:rPr>
        <w:footnoteReference w:id="10"/>
      </w:r>
      <w:r>
        <w:t>, že p</w:t>
      </w:r>
      <w:r w:rsidR="009142BB" w:rsidRPr="00F3116D">
        <w:t xml:space="preserve">očet </w:t>
      </w:r>
      <w:r w:rsidR="00731782" w:rsidRPr="00F3116D">
        <w:t>domácí</w:t>
      </w:r>
      <w:r w:rsidR="009142BB" w:rsidRPr="00F3116D">
        <w:t>ch</w:t>
      </w:r>
      <w:r w:rsidR="00731782" w:rsidRPr="00F3116D">
        <w:t xml:space="preserve"> </w:t>
      </w:r>
      <w:r w:rsidR="00D90BEC" w:rsidRPr="00F3116D">
        <w:t>podnik</w:t>
      </w:r>
      <w:r w:rsidR="009142BB" w:rsidRPr="00F3116D">
        <w:t>ů</w:t>
      </w:r>
      <w:r w:rsidR="00D90BEC" w:rsidRPr="00F3116D">
        <w:t xml:space="preserve"> </w:t>
      </w:r>
      <w:r w:rsidR="00523DBF" w:rsidRPr="00F3116D">
        <w:t xml:space="preserve">provádějících </w:t>
      </w:r>
      <w:proofErr w:type="spellStart"/>
      <w:r w:rsidR="00523DBF" w:rsidRPr="00F3116D">
        <w:t>VaV</w:t>
      </w:r>
      <w:proofErr w:type="spellEnd"/>
      <w:r w:rsidR="00523DBF" w:rsidRPr="00F3116D">
        <w:t xml:space="preserve"> je výrazně vyšší než</w:t>
      </w:r>
      <w:r w:rsidR="00963AA4" w:rsidRPr="00F3116D">
        <w:t xml:space="preserve"> </w:t>
      </w:r>
      <w:r w:rsidR="00D26413">
        <w:t xml:space="preserve">těch </w:t>
      </w:r>
      <w:r w:rsidR="000265DC" w:rsidRPr="00F3116D">
        <w:t xml:space="preserve">pod </w:t>
      </w:r>
      <w:r w:rsidR="00731782" w:rsidRPr="00F3116D">
        <w:t>zahraniční</w:t>
      </w:r>
      <w:r w:rsidR="00D90BEC" w:rsidRPr="00F3116D">
        <w:t xml:space="preserve"> </w:t>
      </w:r>
      <w:r w:rsidR="000265DC" w:rsidRPr="00F3116D">
        <w:t>kontrolou</w:t>
      </w:r>
      <w:r w:rsidR="00D90BEC" w:rsidRPr="00F3116D">
        <w:t xml:space="preserve">. </w:t>
      </w:r>
      <w:r w:rsidR="005C3597">
        <w:t>V posledních sedmi</w:t>
      </w:r>
      <w:r w:rsidR="003A1F7F" w:rsidRPr="00F3116D">
        <w:t xml:space="preserve"> letech</w:t>
      </w:r>
      <w:r w:rsidR="00D90BEC" w:rsidRPr="00F3116D">
        <w:t xml:space="preserve"> na jeden podnik pod zahraniční kontrolou provádějící </w:t>
      </w:r>
      <w:proofErr w:type="spellStart"/>
      <w:r w:rsidR="00D90BEC" w:rsidRPr="00F3116D">
        <w:t>VaV</w:t>
      </w:r>
      <w:proofErr w:type="spellEnd"/>
      <w:r w:rsidR="00D90BEC" w:rsidRPr="00F3116D">
        <w:t xml:space="preserve"> připadaly</w:t>
      </w:r>
      <w:r w:rsidR="00E23DCC">
        <w:t xml:space="preserve"> přibližně</w:t>
      </w:r>
      <w:r w:rsidR="00D90BEC" w:rsidRPr="00F3116D">
        <w:t xml:space="preserve"> tři </w:t>
      </w:r>
      <w:r w:rsidR="00622C23">
        <w:t xml:space="preserve">podniky </w:t>
      </w:r>
      <w:r w:rsidR="00963AA4" w:rsidRPr="00F3116D">
        <w:t>domácí</w:t>
      </w:r>
      <w:r w:rsidR="00D90BEC" w:rsidRPr="00F3116D">
        <w:t>.</w:t>
      </w:r>
      <w:r w:rsidR="008E41C1" w:rsidRPr="00F3116D">
        <w:t xml:space="preserve"> </w:t>
      </w:r>
    </w:p>
    <w:p w14:paraId="1306F849" w14:textId="44C82CCE" w:rsidR="00F3116D" w:rsidRDefault="00E07935" w:rsidP="002A31E9">
      <w:pPr>
        <w:spacing w:before="120"/>
        <w:jc w:val="both"/>
      </w:pPr>
      <w:r>
        <w:t>D</w:t>
      </w:r>
      <w:r w:rsidR="003C448C">
        <w:t xml:space="preserve">omácí podniky také častěji využívají daňovou podporu </w:t>
      </w:r>
      <w:proofErr w:type="spellStart"/>
      <w:r w:rsidR="003C448C">
        <w:t>VaV</w:t>
      </w:r>
      <w:proofErr w:type="spellEnd"/>
      <w:r w:rsidR="003C448C">
        <w:t xml:space="preserve">. </w:t>
      </w:r>
      <w:r w:rsidR="00E23DCC">
        <w:t>V roce 2021</w:t>
      </w:r>
      <w:r w:rsidR="00713E26">
        <w:t xml:space="preserve"> tak bylo mezi příjemc</w:t>
      </w:r>
      <w:r w:rsidR="00E23DCC">
        <w:t xml:space="preserve">i </w:t>
      </w:r>
      <w:r w:rsidR="005C3597">
        <w:t>daňové</w:t>
      </w:r>
      <w:r w:rsidR="00E23DCC">
        <w:t xml:space="preserve"> podpory </w:t>
      </w:r>
      <w:proofErr w:type="spellStart"/>
      <w:r w:rsidR="00E23DCC">
        <w:t>VaV</w:t>
      </w:r>
      <w:proofErr w:type="spellEnd"/>
      <w:r w:rsidR="00E23DCC">
        <w:t xml:space="preserve"> 73 % podniků domácích a 27</w:t>
      </w:r>
      <w:r w:rsidR="00713E26">
        <w:t> % podniků pod zahraniční kontrolou.</w:t>
      </w:r>
      <w:r w:rsidR="00F3116D" w:rsidRPr="00F3116D">
        <w:t xml:space="preserve"> </w:t>
      </w:r>
      <w:r w:rsidR="004E6F47">
        <w:t xml:space="preserve">Toto rozdělení je z dlouhodobého hlediska stabilní. </w:t>
      </w:r>
    </w:p>
    <w:p w14:paraId="7BA6481C" w14:textId="492DDF1A" w:rsidR="00045B80" w:rsidRPr="00F3116D" w:rsidRDefault="00045B80" w:rsidP="002A31E9">
      <w:pPr>
        <w:spacing w:before="120"/>
        <w:jc w:val="both"/>
      </w:pPr>
      <w:r>
        <w:t>Vývoj počtu soukromých domác</w:t>
      </w:r>
      <w:r w:rsidR="005D54CB">
        <w:t>ích podniků</w:t>
      </w:r>
      <w:r>
        <w:t xml:space="preserve"> a zahraničních podniků využívajících daňovou podporu </w:t>
      </w:r>
      <w:proofErr w:type="spellStart"/>
      <w:r>
        <w:t>VaV</w:t>
      </w:r>
      <w:proofErr w:type="spellEnd"/>
      <w:r w:rsidR="00A739D5">
        <w:t xml:space="preserve"> ilustruje </w:t>
      </w:r>
      <w:r w:rsidR="005D54CB">
        <w:t>graf č. 11</w:t>
      </w:r>
      <w:r>
        <w:t>.</w:t>
      </w:r>
      <w:r w:rsidR="00306A3F">
        <w:t xml:space="preserve"> Jak v případě domácích podniků, tak těch pod zahraniční kontrolou, nevyšší počet využil daňovou podporu </w:t>
      </w:r>
      <w:proofErr w:type="spellStart"/>
      <w:r w:rsidR="00306A3F">
        <w:t>VaV</w:t>
      </w:r>
      <w:proofErr w:type="spellEnd"/>
      <w:r w:rsidR="00306A3F">
        <w:t xml:space="preserve"> v roce 2015. Pak počty v obou skupinách klesaly až do roku 2020. V roce 2021 opět mírně </w:t>
      </w:r>
      <w:r w:rsidR="00693DDB">
        <w:t>vzrostl</w:t>
      </w:r>
      <w:r w:rsidR="009870FC">
        <w:t xml:space="preserve"> ve skupině domácích podniků. U zahraničních podniků pokračoval</w:t>
      </w:r>
      <w:r w:rsidR="00D22F2F">
        <w:t xml:space="preserve"> pokles dále i v roce 2021, </w:t>
      </w:r>
      <w:r w:rsidR="00D4267F">
        <w:t>i když mírněji</w:t>
      </w:r>
      <w:r w:rsidR="00D22F2F">
        <w:t xml:space="preserve"> než v přechozích letech.</w:t>
      </w:r>
      <w:r w:rsidR="00306A3F">
        <w:t xml:space="preserve"> </w:t>
      </w:r>
      <w:r>
        <w:t xml:space="preserve"> </w:t>
      </w:r>
    </w:p>
    <w:p w14:paraId="17642FBD" w14:textId="6F80DEA2" w:rsidR="00756547" w:rsidRPr="00D33575" w:rsidRDefault="00D33575" w:rsidP="00D33575">
      <w:pPr>
        <w:keepNext/>
        <w:spacing w:before="120"/>
        <w:jc w:val="both"/>
      </w:pPr>
      <w:r w:rsidRPr="00D33575">
        <w:rPr>
          <w:b/>
        </w:rPr>
        <w:lastRenderedPageBreak/>
        <w:t xml:space="preserve">Graf </w:t>
      </w:r>
      <w:r w:rsidR="0051395A">
        <w:rPr>
          <w:b/>
        </w:rPr>
        <w:t>11</w:t>
      </w:r>
      <w:r w:rsidR="00756547" w:rsidRPr="001F0D70">
        <w:rPr>
          <w:b/>
        </w:rPr>
        <w:t>:</w:t>
      </w:r>
      <w:r w:rsidR="00756547" w:rsidRPr="003A22E9">
        <w:rPr>
          <w:b/>
        </w:rPr>
        <w:t xml:space="preserve"> Soukr</w:t>
      </w:r>
      <w:r w:rsidR="008A7B49">
        <w:rPr>
          <w:b/>
        </w:rPr>
        <w:t>omé podniky využívající daňovou</w:t>
      </w:r>
      <w:r w:rsidR="00756547" w:rsidRPr="003A22E9">
        <w:rPr>
          <w:b/>
        </w:rPr>
        <w:t xml:space="preserve"> podporu </w:t>
      </w:r>
      <w:proofErr w:type="spellStart"/>
      <w:r w:rsidR="00756547" w:rsidRPr="003A22E9">
        <w:rPr>
          <w:b/>
        </w:rPr>
        <w:t>VaV</w:t>
      </w:r>
      <w:proofErr w:type="spellEnd"/>
      <w:r w:rsidR="00756547" w:rsidRPr="003A22E9">
        <w:rPr>
          <w:b/>
        </w:rPr>
        <w:t xml:space="preserve"> podle jejich vlastnictví (počet</w:t>
      </w:r>
      <w:r w:rsidR="002D78F2">
        <w:rPr>
          <w:b/>
        </w:rPr>
        <w:t>; %</w:t>
      </w:r>
      <w:r w:rsidR="00756547" w:rsidRPr="003A22E9">
        <w:rPr>
          <w:b/>
        </w:rPr>
        <w:t>)</w:t>
      </w:r>
    </w:p>
    <w:p w14:paraId="79882D70" w14:textId="675A0E9A" w:rsidR="00756547" w:rsidRPr="00631D04" w:rsidRDefault="00C856FB" w:rsidP="00756547">
      <w:pPr>
        <w:jc w:val="both"/>
      </w:pPr>
      <w:r w:rsidRPr="00C856FB">
        <w:drawing>
          <wp:inline distT="0" distB="0" distL="0" distR="0" wp14:anchorId="04EF1D7D" wp14:editId="644AFB55">
            <wp:extent cx="6114286" cy="3419048"/>
            <wp:effectExtent l="0" t="0" r="127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2256" w14:textId="77777777" w:rsidR="00756547" w:rsidRDefault="00756547" w:rsidP="005A771E">
      <w:pPr>
        <w:spacing w:after="120"/>
        <w:jc w:val="both"/>
        <w:rPr>
          <w:i/>
          <w:sz w:val="16"/>
          <w:szCs w:val="18"/>
        </w:rPr>
      </w:pPr>
      <w:r w:rsidRPr="004D53B0">
        <w:rPr>
          <w:i/>
          <w:sz w:val="16"/>
        </w:rPr>
        <w:t xml:space="preserve">Zdroj: ČSÚ podle </w:t>
      </w:r>
      <w:r w:rsidRPr="004D53B0">
        <w:rPr>
          <w:i/>
          <w:sz w:val="16"/>
          <w:szCs w:val="18"/>
        </w:rPr>
        <w:t>administrativních dat GFŘ</w:t>
      </w:r>
    </w:p>
    <w:p w14:paraId="3D53623A" w14:textId="7DA86B8F" w:rsidR="00B15254" w:rsidRDefault="00A9429F" w:rsidP="00761412">
      <w:pPr>
        <w:jc w:val="both"/>
      </w:pPr>
      <w:r w:rsidRPr="00A9429F">
        <w:t>Co do počt</w:t>
      </w:r>
      <w:r w:rsidR="00B1080B">
        <w:t>u podniků využívajících daňovou</w:t>
      </w:r>
      <w:r w:rsidRPr="00A9429F">
        <w:t xml:space="preserve"> podporu </w:t>
      </w:r>
      <w:proofErr w:type="spellStart"/>
      <w:r w:rsidRPr="00A9429F">
        <w:t>VaV</w:t>
      </w:r>
      <w:proofErr w:type="spellEnd"/>
      <w:r w:rsidRPr="00A9429F">
        <w:t xml:space="preserve"> tedy dominují domácí podniky, pokud se však zaměříme na objem financí, pak jsou na tom jednoznačně lépe</w:t>
      </w:r>
      <w:r w:rsidR="00193B73">
        <w:t xml:space="preserve"> </w:t>
      </w:r>
      <w:r w:rsidRPr="00A9429F">
        <w:t>podniky pod zahraniční kontrolou.</w:t>
      </w:r>
      <w:r w:rsidR="00C7294A">
        <w:t xml:space="preserve"> Podniky pod </w:t>
      </w:r>
      <w:r w:rsidR="00D0654A">
        <w:t>zahraniční kontrolou v roce 2021</w:t>
      </w:r>
      <w:r w:rsidR="00595C11">
        <w:t xml:space="preserve"> ukrojily 63</w:t>
      </w:r>
      <w:r w:rsidR="00B1080B">
        <w:t> % z celkové daňové</w:t>
      </w:r>
      <w:r w:rsidR="005B2815">
        <w:t xml:space="preserve"> </w:t>
      </w:r>
      <w:r w:rsidR="00C7294A">
        <w:t xml:space="preserve">podpory </w:t>
      </w:r>
      <w:proofErr w:type="spellStart"/>
      <w:r w:rsidR="00C7294A">
        <w:t>VaV</w:t>
      </w:r>
      <w:proofErr w:type="spellEnd"/>
      <w:r w:rsidR="00B52837">
        <w:t xml:space="preserve"> a na jeden takový podnik</w:t>
      </w:r>
      <w:r w:rsidR="00C7294A">
        <w:t xml:space="preserve"> připadala v prů</w:t>
      </w:r>
      <w:r w:rsidR="00B1080B">
        <w:t>měru daňová</w:t>
      </w:r>
      <w:r w:rsidR="0091430F">
        <w:t xml:space="preserve"> podpora ve výši 6,7</w:t>
      </w:r>
      <w:r w:rsidR="00C7294A">
        <w:t> mil. Kč</w:t>
      </w:r>
      <w:r w:rsidR="00B52837">
        <w:t xml:space="preserve">. </w:t>
      </w:r>
    </w:p>
    <w:p w14:paraId="30453720" w14:textId="38E8827A" w:rsidR="00916FBA" w:rsidRPr="00EE1E97" w:rsidRDefault="00EE1E97" w:rsidP="00EE1E97">
      <w:pPr>
        <w:keepNext/>
        <w:spacing w:before="120"/>
      </w:pPr>
      <w:r w:rsidRPr="00EE1E97">
        <w:rPr>
          <w:b/>
        </w:rPr>
        <w:t xml:space="preserve">Graf </w:t>
      </w:r>
      <w:r w:rsidR="0051395A">
        <w:rPr>
          <w:b/>
        </w:rPr>
        <w:t>12</w:t>
      </w:r>
      <w:r w:rsidR="000972D9">
        <w:rPr>
          <w:b/>
        </w:rPr>
        <w:t>: Výše daňové</w:t>
      </w:r>
      <w:r w:rsidR="00916FBA" w:rsidRPr="00C62DD3">
        <w:rPr>
          <w:b/>
        </w:rPr>
        <w:t xml:space="preserve"> podpory </w:t>
      </w:r>
      <w:proofErr w:type="spellStart"/>
      <w:r w:rsidR="00916FBA" w:rsidRPr="00C62DD3">
        <w:rPr>
          <w:b/>
        </w:rPr>
        <w:t>VaV</w:t>
      </w:r>
      <w:proofErr w:type="spellEnd"/>
      <w:r w:rsidR="00916FBA" w:rsidRPr="00C62DD3">
        <w:rPr>
          <w:b/>
        </w:rPr>
        <w:t xml:space="preserve"> v soukromých podnicích podle jejich </w:t>
      </w:r>
      <w:r w:rsidR="00916FBA">
        <w:rPr>
          <w:b/>
        </w:rPr>
        <w:t>vlastnictví</w:t>
      </w:r>
      <w:r w:rsidR="00916FBA" w:rsidRPr="00C62DD3">
        <w:rPr>
          <w:b/>
        </w:rPr>
        <w:t xml:space="preserve"> (mil. Kč</w:t>
      </w:r>
      <w:r w:rsidR="00527437">
        <w:rPr>
          <w:b/>
        </w:rPr>
        <w:t>; %</w:t>
      </w:r>
      <w:r w:rsidR="00916FBA" w:rsidRPr="00C62DD3">
        <w:rPr>
          <w:b/>
        </w:rPr>
        <w:t>)</w:t>
      </w:r>
    </w:p>
    <w:p w14:paraId="780BA467" w14:textId="71FDB7E9" w:rsidR="00AA7316" w:rsidRDefault="00C856FB" w:rsidP="00916FBA">
      <w:pPr>
        <w:jc w:val="both"/>
        <w:rPr>
          <w:i/>
          <w:sz w:val="16"/>
          <w:szCs w:val="18"/>
        </w:rPr>
      </w:pPr>
      <w:r w:rsidRPr="00C856FB">
        <w:drawing>
          <wp:inline distT="0" distB="0" distL="0" distR="0" wp14:anchorId="2D85554A" wp14:editId="6F25C43B">
            <wp:extent cx="6114286" cy="3428571"/>
            <wp:effectExtent l="0" t="0" r="1270" b="63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DD30" w14:textId="66ED64BD" w:rsidR="00916FBA" w:rsidRDefault="00916FBA" w:rsidP="00A23386">
      <w:pPr>
        <w:spacing w:after="120"/>
        <w:jc w:val="both"/>
        <w:rPr>
          <w:i/>
          <w:sz w:val="16"/>
          <w:szCs w:val="18"/>
        </w:rPr>
      </w:pPr>
      <w:r w:rsidRPr="004D53B0">
        <w:rPr>
          <w:i/>
          <w:sz w:val="16"/>
        </w:rPr>
        <w:t xml:space="preserve">Zdroj: ČSÚ podle </w:t>
      </w:r>
      <w:r w:rsidRPr="004D53B0">
        <w:rPr>
          <w:i/>
          <w:sz w:val="16"/>
          <w:szCs w:val="18"/>
        </w:rPr>
        <w:t>administrativních dat GFŘ</w:t>
      </w:r>
    </w:p>
    <w:p w14:paraId="10FCD4F9" w14:textId="517B91DA" w:rsidR="001E2CBF" w:rsidRDefault="0052319D" w:rsidP="002C0A7D">
      <w:pPr>
        <w:jc w:val="both"/>
      </w:pPr>
      <w:r>
        <w:t>Domácí podnik v </w:t>
      </w:r>
      <w:r w:rsidR="001E2CBF">
        <w:t>roce</w:t>
      </w:r>
      <w:r w:rsidR="0091430F">
        <w:t xml:space="preserve"> 2021</w:t>
      </w:r>
      <w:r w:rsidR="001E2CBF">
        <w:t xml:space="preserve"> če</w:t>
      </w:r>
      <w:r w:rsidR="0091430F">
        <w:t>rpal daňovou úlevu v průměru 1,5</w:t>
      </w:r>
      <w:r w:rsidR="001E2CBF">
        <w:t> mil. Kč, což je způsobeno vyšším počtem domácíc</w:t>
      </w:r>
      <w:r w:rsidR="006A69B6">
        <w:t>h podniků uplatňujících daňovou</w:t>
      </w:r>
      <w:r w:rsidR="001E2CBF">
        <w:t xml:space="preserve"> podporu </w:t>
      </w:r>
      <w:proofErr w:type="spellStart"/>
      <w:r w:rsidR="001E2CBF">
        <w:t>VaV</w:t>
      </w:r>
      <w:proofErr w:type="spellEnd"/>
      <w:r w:rsidR="001E2CBF">
        <w:t xml:space="preserve"> a </w:t>
      </w:r>
      <w:r w:rsidR="00B00BF7">
        <w:t>hlavně</w:t>
      </w:r>
      <w:r w:rsidR="001E2CBF">
        <w:t xml:space="preserve"> tím, že mezi těmito podniky je, oproti podnikům pod zahraniční kontrolou, vyšší zastoupení malých podniků</w:t>
      </w:r>
      <w:r w:rsidR="00EC79DD">
        <w:t>, které obecně uplatňuj</w:t>
      </w:r>
      <w:r w:rsidR="00BA5C3A">
        <w:t>í</w:t>
      </w:r>
      <w:r w:rsidR="00EC79DD">
        <w:t xml:space="preserve"> nižší částky</w:t>
      </w:r>
      <w:r w:rsidR="001E2CBF">
        <w:t xml:space="preserve">. Na </w:t>
      </w:r>
      <w:r w:rsidR="001E2CBF">
        <w:lastRenderedPageBreak/>
        <w:t xml:space="preserve">menší zastoupení žadatelů o </w:t>
      </w:r>
      <w:r w:rsidR="006A69B6">
        <w:t>daňovou</w:t>
      </w:r>
      <w:r w:rsidR="001E2CBF">
        <w:t xml:space="preserve"> podporu </w:t>
      </w:r>
      <w:proofErr w:type="spellStart"/>
      <w:r w:rsidR="001E2CBF">
        <w:t>VaV</w:t>
      </w:r>
      <w:proofErr w:type="spellEnd"/>
      <w:r w:rsidR="001E2CBF">
        <w:t xml:space="preserve"> ze stran velkých podniků má vliv také již výše zmiňovaný fakt, že</w:t>
      </w:r>
      <w:r w:rsidR="001E2CBF" w:rsidRPr="00301DA0">
        <w:t xml:space="preserve"> soukromé domácí podniky využívají, oproti podnikům pod zahraniční kontrolou, v mnohem vyšší míře přímou veřejnou podporu. Z důvodů exkluzivity (viz metodická část) nemohou využít na výzkumné a vývojové projekty podpořené přímo ze státního rozpočtu nebo ze zdrojů Evropské unie (např. Evropské strukturální a investiční fondy) zároveň podporu </w:t>
      </w:r>
      <w:r w:rsidR="00CD3626">
        <w:t>daňovou</w:t>
      </w:r>
      <w:r w:rsidR="001E2CBF" w:rsidRPr="00301DA0">
        <w:t>.</w:t>
      </w:r>
    </w:p>
    <w:p w14:paraId="2DE3A827" w14:textId="7C99F401" w:rsidR="008D606A" w:rsidRPr="00327DC4" w:rsidRDefault="00431D90" w:rsidP="008D606A">
      <w:pPr>
        <w:spacing w:before="120"/>
        <w:jc w:val="both"/>
        <w:rPr>
          <w:b/>
        </w:rPr>
      </w:pPr>
      <w:r>
        <w:t>Z hlediska výše daňové</w:t>
      </w:r>
      <w:r w:rsidR="002D78F2">
        <w:t xml:space="preserve"> podpory</w:t>
      </w:r>
      <w:r>
        <w:t xml:space="preserve"> </w:t>
      </w:r>
      <w:proofErr w:type="spellStart"/>
      <w:r>
        <w:t>VaV</w:t>
      </w:r>
      <w:proofErr w:type="spellEnd"/>
      <w:r w:rsidR="00456845">
        <w:t xml:space="preserve"> jsou na tom tedy lépe </w:t>
      </w:r>
      <w:r w:rsidR="008D606A" w:rsidRPr="00C249B7">
        <w:t>podniky pod zahraniční kontrolou. Mezi domácími podn</w:t>
      </w:r>
      <w:r>
        <w:t>iky, které uplatnily v roce 2021</w:t>
      </w:r>
      <w:r w:rsidR="008D606A" w:rsidRPr="00C249B7">
        <w:t xml:space="preserve"> daňový odpočet</w:t>
      </w:r>
      <w:r w:rsidR="008D606A" w:rsidRPr="00327DC4">
        <w:t>,</w:t>
      </w:r>
      <w:r w:rsidR="00E5499F">
        <w:t xml:space="preserve"> jich 69</w:t>
      </w:r>
      <w:r w:rsidR="008D606A" w:rsidRPr="00327DC4">
        <w:t xml:space="preserve"> % </w:t>
      </w:r>
      <w:r w:rsidR="002D78F2" w:rsidRPr="00327DC4">
        <w:t xml:space="preserve">z nich takto získalo dodatečně </w:t>
      </w:r>
      <w:r w:rsidR="008D606A" w:rsidRPr="00327DC4">
        <w:t>méně než jeden milion korun</w:t>
      </w:r>
      <w:r w:rsidR="00C02607">
        <w:t>. Více než čtvrtina</w:t>
      </w:r>
      <w:r w:rsidR="008D606A" w:rsidRPr="00327DC4">
        <w:t xml:space="preserve"> podniků pak takto ušetřila částku 1–9,9 mil. Kč a úspora více než 10 mil. Kč připadala díky daňovým odečtům </w:t>
      </w:r>
      <w:r w:rsidR="00C70499" w:rsidRPr="00327DC4">
        <w:t xml:space="preserve">na </w:t>
      </w:r>
      <w:r w:rsidR="00C02607">
        <w:t>3</w:t>
      </w:r>
      <w:r w:rsidR="008D606A" w:rsidRPr="00327DC4">
        <w:t> % domácích podniků. V případě podniků pod zahraniční kontrolou je situace zcela odlišná. Mezi těmito podniky</w:t>
      </w:r>
      <w:r w:rsidR="00C70499" w:rsidRPr="00327DC4">
        <w:t>,</w:t>
      </w:r>
      <w:r w:rsidR="008D606A" w:rsidRPr="00327DC4">
        <w:t xml:space="preserve"> uplatňujícími daňové zvýhodnění</w:t>
      </w:r>
      <w:r w:rsidR="00C70499" w:rsidRPr="00327DC4">
        <w:t>,</w:t>
      </w:r>
      <w:r w:rsidR="00B20599">
        <w:t xml:space="preserve"> jich </w:t>
      </w:r>
      <w:r w:rsidR="00C02607">
        <w:t>43 % ušetřilo</w:t>
      </w:r>
      <w:r w:rsidR="008D606A" w:rsidRPr="00327DC4">
        <w:t xml:space="preserve"> částku menší než 1 mil.</w:t>
      </w:r>
      <w:r w:rsidR="00C02607">
        <w:t> Kč, 42</w:t>
      </w:r>
      <w:r w:rsidR="008D606A" w:rsidRPr="00327DC4">
        <w:t> % podniků dosáhlo na slevu v rozmezí</w:t>
      </w:r>
      <w:r w:rsidR="00C02607">
        <w:t xml:space="preserve"> 1–9,9 mil. Kč a 16</w:t>
      </w:r>
      <w:r w:rsidR="008D606A" w:rsidRPr="00327DC4">
        <w:t xml:space="preserve"> % zahraničních podniků získalo díky daňové podpoře </w:t>
      </w:r>
      <w:proofErr w:type="spellStart"/>
      <w:r w:rsidR="008D606A" w:rsidRPr="00327DC4">
        <w:t>VaV</w:t>
      </w:r>
      <w:proofErr w:type="spellEnd"/>
      <w:r w:rsidR="008D606A" w:rsidRPr="00327DC4">
        <w:t xml:space="preserve"> více než 10 mil. Kč.</w:t>
      </w:r>
    </w:p>
    <w:p w14:paraId="11B6B8D0" w14:textId="57E0430F" w:rsidR="008D606A" w:rsidRPr="00EE1E97" w:rsidRDefault="00EE1E97" w:rsidP="00EE1E97">
      <w:pPr>
        <w:keepNext/>
        <w:spacing w:before="120"/>
        <w:jc w:val="both"/>
      </w:pPr>
      <w:r w:rsidRPr="00EE1E97">
        <w:rPr>
          <w:b/>
        </w:rPr>
        <w:t xml:space="preserve">Graf </w:t>
      </w:r>
      <w:r w:rsidR="0051395A">
        <w:rPr>
          <w:b/>
        </w:rPr>
        <w:t>13</w:t>
      </w:r>
      <w:r w:rsidR="008D606A" w:rsidRPr="001852F7">
        <w:rPr>
          <w:b/>
        </w:rPr>
        <w:t>: Soukromé podni</w:t>
      </w:r>
      <w:r w:rsidR="00F012D2">
        <w:rPr>
          <w:b/>
        </w:rPr>
        <w:t>ky využívající daňovou</w:t>
      </w:r>
      <w:r w:rsidR="008D606A" w:rsidRPr="001852F7">
        <w:rPr>
          <w:b/>
        </w:rPr>
        <w:t xml:space="preserve"> podporu </w:t>
      </w:r>
      <w:proofErr w:type="spellStart"/>
      <w:r w:rsidR="008D606A" w:rsidRPr="001852F7">
        <w:rPr>
          <w:b/>
        </w:rPr>
        <w:t>VaV</w:t>
      </w:r>
      <w:proofErr w:type="spellEnd"/>
      <w:r w:rsidR="008D606A" w:rsidRPr="001852F7">
        <w:rPr>
          <w:b/>
        </w:rPr>
        <w:t xml:space="preserve"> podle výše </w:t>
      </w:r>
      <w:r w:rsidR="008D606A">
        <w:rPr>
          <w:b/>
        </w:rPr>
        <w:t xml:space="preserve">podpory a </w:t>
      </w:r>
      <w:r w:rsidR="002D78F2">
        <w:rPr>
          <w:b/>
        </w:rPr>
        <w:t xml:space="preserve">jejich </w:t>
      </w:r>
      <w:r w:rsidR="008D606A">
        <w:rPr>
          <w:b/>
        </w:rPr>
        <w:t>vlastn</w:t>
      </w:r>
      <w:r w:rsidR="002D78F2">
        <w:rPr>
          <w:b/>
        </w:rPr>
        <w:t>ictví</w:t>
      </w:r>
      <w:r w:rsidR="008D606A">
        <w:rPr>
          <w:b/>
        </w:rPr>
        <w:t xml:space="preserve"> </w:t>
      </w:r>
      <w:r w:rsidR="008D606A" w:rsidRPr="001852F7">
        <w:rPr>
          <w:b/>
        </w:rPr>
        <w:t>(počet</w:t>
      </w:r>
      <w:r w:rsidR="002D78F2">
        <w:rPr>
          <w:b/>
        </w:rPr>
        <w:t>; %)</w:t>
      </w:r>
      <w:r w:rsidR="008D606A" w:rsidRPr="001852F7">
        <w:rPr>
          <w:b/>
        </w:rPr>
        <w:t>,</w:t>
      </w:r>
      <w:r w:rsidR="008D606A">
        <w:rPr>
          <w:b/>
        </w:rPr>
        <w:t xml:space="preserve"> </w:t>
      </w:r>
      <w:r w:rsidR="00686941">
        <w:rPr>
          <w:b/>
        </w:rPr>
        <w:t>2021</w:t>
      </w:r>
    </w:p>
    <w:p w14:paraId="29DCC979" w14:textId="7348FF21" w:rsidR="008D606A" w:rsidRDefault="00C856FB" w:rsidP="008D606A">
      <w:pPr>
        <w:jc w:val="both"/>
      </w:pPr>
      <w:r w:rsidRPr="00C856FB">
        <w:drawing>
          <wp:inline distT="0" distB="0" distL="0" distR="0" wp14:anchorId="52709497" wp14:editId="44014B95">
            <wp:extent cx="6114286" cy="2342857"/>
            <wp:effectExtent l="0" t="0" r="1270" b="63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EC7E" w14:textId="77777777" w:rsidR="008D606A" w:rsidRDefault="008D606A" w:rsidP="008D606A">
      <w:pPr>
        <w:spacing w:after="120"/>
        <w:jc w:val="both"/>
        <w:rPr>
          <w:i/>
          <w:sz w:val="16"/>
        </w:rPr>
      </w:pPr>
      <w:r w:rsidRPr="001852F7">
        <w:rPr>
          <w:i/>
          <w:sz w:val="16"/>
        </w:rPr>
        <w:t xml:space="preserve">Zdroj: ČSÚ podle administrativních dat GFŘ </w:t>
      </w:r>
    </w:p>
    <w:p w14:paraId="4CFCAB5B" w14:textId="4C3A70E4" w:rsidR="006E48D6" w:rsidRPr="008B07CF" w:rsidRDefault="006E48D6" w:rsidP="00C108E2">
      <w:pPr>
        <w:pStyle w:val="Nadpis3"/>
        <w:spacing w:before="240" w:after="120"/>
        <w:rPr>
          <w:sz w:val="22"/>
          <w:szCs w:val="22"/>
        </w:rPr>
      </w:pPr>
      <w:r w:rsidRPr="008B07CF">
        <w:rPr>
          <w:sz w:val="22"/>
          <w:szCs w:val="22"/>
        </w:rPr>
        <w:t>3.</w:t>
      </w:r>
      <w:r w:rsidR="00144C80">
        <w:rPr>
          <w:sz w:val="22"/>
          <w:szCs w:val="22"/>
        </w:rPr>
        <w:t>4.5</w:t>
      </w:r>
      <w:r w:rsidRPr="008B07CF">
        <w:rPr>
          <w:sz w:val="22"/>
          <w:szCs w:val="22"/>
        </w:rPr>
        <w:t xml:space="preserve"> </w:t>
      </w:r>
      <w:r w:rsidR="00C02607">
        <w:rPr>
          <w:sz w:val="22"/>
          <w:szCs w:val="22"/>
        </w:rPr>
        <w:t>Daňová</w:t>
      </w:r>
      <w:r w:rsidR="008B3EC6" w:rsidRPr="00DB1A7C">
        <w:rPr>
          <w:sz w:val="22"/>
          <w:szCs w:val="22"/>
        </w:rPr>
        <w:t xml:space="preserve"> podpora </w:t>
      </w:r>
      <w:proofErr w:type="spellStart"/>
      <w:r w:rsidR="008B3EC6" w:rsidRPr="00DB1A7C">
        <w:rPr>
          <w:sz w:val="22"/>
          <w:szCs w:val="22"/>
        </w:rPr>
        <w:t>VaV</w:t>
      </w:r>
      <w:proofErr w:type="spellEnd"/>
      <w:r w:rsidR="008B3EC6" w:rsidRPr="00DB1A7C">
        <w:rPr>
          <w:sz w:val="22"/>
          <w:szCs w:val="22"/>
        </w:rPr>
        <w:t xml:space="preserve"> v soukromých podnicích</w:t>
      </w:r>
      <w:r w:rsidR="008B3EC6">
        <w:rPr>
          <w:sz w:val="22"/>
          <w:szCs w:val="22"/>
        </w:rPr>
        <w:t xml:space="preserve"> p</w:t>
      </w:r>
      <w:r>
        <w:rPr>
          <w:sz w:val="22"/>
          <w:szCs w:val="22"/>
        </w:rPr>
        <w:t>odle velikosti podniku</w:t>
      </w:r>
    </w:p>
    <w:p w14:paraId="2AC1A65C" w14:textId="72169DD8" w:rsidR="00CB2392" w:rsidRDefault="00A00EB2" w:rsidP="00CB2392">
      <w:pPr>
        <w:spacing w:after="60"/>
        <w:jc w:val="both"/>
      </w:pPr>
      <w:r>
        <w:t xml:space="preserve">Největší část výdajů na </w:t>
      </w:r>
      <w:proofErr w:type="spellStart"/>
      <w:r>
        <w:t>VaV</w:t>
      </w:r>
      <w:proofErr w:type="spellEnd"/>
      <w:r>
        <w:t xml:space="preserve"> v soukrom</w:t>
      </w:r>
      <w:r w:rsidR="00C02607">
        <w:t>ých podnicích, které v roce 2021 činily výše zmiňovaných 73,4</w:t>
      </w:r>
      <w:r>
        <w:t xml:space="preserve"> mld. Kč, byla v tomto roce </w:t>
      </w:r>
      <w:r w:rsidR="002D78F2">
        <w:t xml:space="preserve">vynaložena </w:t>
      </w:r>
      <w:r>
        <w:t xml:space="preserve">ve velkých </w:t>
      </w:r>
      <w:r w:rsidRPr="00AC1511">
        <w:t>podnicích</w:t>
      </w:r>
      <w:r w:rsidR="002D78F2" w:rsidRPr="00AC1511">
        <w:t xml:space="preserve"> </w:t>
      </w:r>
      <w:r w:rsidR="00C02607">
        <w:t>(77</w:t>
      </w:r>
      <w:r w:rsidR="002D78F2" w:rsidRPr="00AC1511">
        <w:t> %).</w:t>
      </w:r>
      <w:r w:rsidRPr="00AC1511">
        <w:t xml:space="preserve"> </w:t>
      </w:r>
      <w:r w:rsidR="00C02607">
        <w:t>S</w:t>
      </w:r>
      <w:r w:rsidR="00C02607" w:rsidRPr="00AC1511">
        <w:t>třední podniky</w:t>
      </w:r>
      <w:r w:rsidR="00C02607">
        <w:t xml:space="preserve"> </w:t>
      </w:r>
      <w:r w:rsidR="002D78F2" w:rsidRPr="00AC1511">
        <w:t>utratily</w:t>
      </w:r>
      <w:r w:rsidR="00C02607">
        <w:t xml:space="preserve"> 17 %</w:t>
      </w:r>
      <w:r w:rsidR="00C02607" w:rsidRPr="00AC1511">
        <w:t xml:space="preserve"> těchto výdajů</w:t>
      </w:r>
      <w:r w:rsidR="00C02607">
        <w:t>, zbytek (11 %) pak malé podniky</w:t>
      </w:r>
      <w:r w:rsidR="002D78F2" w:rsidRPr="00AC1511">
        <w:t>.</w:t>
      </w:r>
      <w:r w:rsidRPr="00AC1511">
        <w:t xml:space="preserve"> Z této struktury </w:t>
      </w:r>
      <w:r w:rsidR="002D78F2" w:rsidRPr="00AC1511">
        <w:t xml:space="preserve">částečně </w:t>
      </w:r>
      <w:r w:rsidRPr="00AC1511">
        <w:t>vypl</w:t>
      </w:r>
      <w:r w:rsidR="002D78F2" w:rsidRPr="00AC1511">
        <w:t>ý</w:t>
      </w:r>
      <w:r w:rsidR="00F01A0F">
        <w:t>vá i výše daňové</w:t>
      </w:r>
      <w:r w:rsidRPr="00AC1511">
        <w:t xml:space="preserve"> podpory </w:t>
      </w:r>
      <w:r w:rsidR="00815533" w:rsidRPr="00AC1511">
        <w:t>alokovan</w:t>
      </w:r>
      <w:r w:rsidR="00815533">
        <w:t>é</w:t>
      </w:r>
      <w:r w:rsidR="00815533" w:rsidRPr="00AC1511">
        <w:t xml:space="preserve"> </w:t>
      </w:r>
      <w:r w:rsidRPr="00AC1511">
        <w:t xml:space="preserve">do jednotlivých velikostních skupin podniků. </w:t>
      </w:r>
      <w:r w:rsidR="00CE08D6" w:rsidRPr="00AC1511">
        <w:t xml:space="preserve">Odpočty výdajů na </w:t>
      </w:r>
      <w:proofErr w:type="spellStart"/>
      <w:r w:rsidR="00CE08D6" w:rsidRPr="00AC1511">
        <w:t>VaV</w:t>
      </w:r>
      <w:proofErr w:type="spellEnd"/>
      <w:r w:rsidR="000B3355" w:rsidRPr="00AC1511">
        <w:t xml:space="preserve"> a</w:t>
      </w:r>
      <w:r w:rsidR="00CB3DC4" w:rsidRPr="00AC1511">
        <w:t xml:space="preserve"> z nich odvozená</w:t>
      </w:r>
      <w:r w:rsidR="00F01A0F">
        <w:t xml:space="preserve"> daňová</w:t>
      </w:r>
      <w:r w:rsidR="000B3355" w:rsidRPr="00AC1511">
        <w:t xml:space="preserve"> podpora </w:t>
      </w:r>
      <w:proofErr w:type="spellStart"/>
      <w:r w:rsidR="000B3355" w:rsidRPr="00AC1511">
        <w:t>VaV</w:t>
      </w:r>
      <w:proofErr w:type="spellEnd"/>
      <w:r w:rsidR="00CE08D6" w:rsidRPr="00AC1511">
        <w:t xml:space="preserve"> nebyly uplatňovány rovnoměrně ve všech </w:t>
      </w:r>
      <w:r w:rsidR="00182307" w:rsidRPr="00AC1511">
        <w:t>velikostních skupinách podniků</w:t>
      </w:r>
      <w:r w:rsidR="00304CA4" w:rsidRPr="00AC1511">
        <w:t>.</w:t>
      </w:r>
      <w:r w:rsidR="00182307" w:rsidRPr="00B432F1">
        <w:t xml:space="preserve"> </w:t>
      </w:r>
    </w:p>
    <w:p w14:paraId="010000DD" w14:textId="3781CC5F" w:rsidR="00CB2392" w:rsidRDefault="00644C9D" w:rsidP="00CB2392">
      <w:pPr>
        <w:spacing w:after="60"/>
        <w:jc w:val="both"/>
      </w:pPr>
      <w:r w:rsidRPr="00AE0AF1">
        <w:t xml:space="preserve">Nejvyšší </w:t>
      </w:r>
      <w:r w:rsidR="002E4155" w:rsidRPr="00AE0AF1">
        <w:t>počet</w:t>
      </w:r>
      <w:r w:rsidRPr="00AE0AF1">
        <w:t xml:space="preserve"> </w:t>
      </w:r>
      <w:r w:rsidR="00135C14" w:rsidRPr="00AE0AF1">
        <w:t>soukromý</w:t>
      </w:r>
      <w:r w:rsidRPr="00AE0AF1">
        <w:t xml:space="preserve">ch </w:t>
      </w:r>
      <w:r w:rsidR="00182307" w:rsidRPr="00AE0AF1">
        <w:t>podnik</w:t>
      </w:r>
      <w:r w:rsidRPr="00AE0AF1">
        <w:t>ů</w:t>
      </w:r>
      <w:r w:rsidR="00F01A0F" w:rsidRPr="00AE0AF1">
        <w:t>, které v roce 2021</w:t>
      </w:r>
      <w:r w:rsidR="00135C14" w:rsidRPr="00AE0AF1">
        <w:t xml:space="preserve"> </w:t>
      </w:r>
      <w:r w:rsidRPr="00AE0AF1">
        <w:t xml:space="preserve">uplatnily </w:t>
      </w:r>
      <w:r w:rsidR="00182307" w:rsidRPr="00AE0AF1">
        <w:t xml:space="preserve">odpočty </w:t>
      </w:r>
      <w:r w:rsidR="00BE33B7" w:rsidRPr="00AE0AF1">
        <w:t xml:space="preserve">výdajů </w:t>
      </w:r>
      <w:r w:rsidR="00AF775B" w:rsidRPr="00AE0AF1">
        <w:t>na</w:t>
      </w:r>
      <w:r w:rsidR="00182307" w:rsidRPr="00AE0AF1">
        <w:t xml:space="preserve"> </w:t>
      </w:r>
      <w:proofErr w:type="spellStart"/>
      <w:r w:rsidR="00182307" w:rsidRPr="00AE0AF1">
        <w:t>VaV</w:t>
      </w:r>
      <w:proofErr w:type="spellEnd"/>
      <w:r w:rsidRPr="00AE0AF1">
        <w:t xml:space="preserve">, </w:t>
      </w:r>
      <w:r w:rsidR="009702B1" w:rsidRPr="00AE0AF1">
        <w:t>byl zaznamenán v</w:t>
      </w:r>
      <w:r w:rsidR="008269D1" w:rsidRPr="00AE0AF1">
        <w:t> </w:t>
      </w:r>
      <w:r w:rsidR="009702B1" w:rsidRPr="00AE0AF1">
        <w:t xml:space="preserve">kategorii </w:t>
      </w:r>
      <w:r w:rsidR="00586621" w:rsidRPr="00AE0AF1">
        <w:t>malých podniků (324</w:t>
      </w:r>
      <w:r w:rsidR="009702B1" w:rsidRPr="00AE0AF1">
        <w:t>; 3</w:t>
      </w:r>
      <w:r w:rsidR="00586621" w:rsidRPr="00AE0AF1">
        <w:t>9</w:t>
      </w:r>
      <w:r w:rsidR="009702B1" w:rsidRPr="00AE0AF1">
        <w:t> % z celkového</w:t>
      </w:r>
      <w:r w:rsidR="009702B1" w:rsidRPr="00F34E25">
        <w:t xml:space="preserve"> </w:t>
      </w:r>
      <w:r w:rsidR="00C401E1" w:rsidRPr="00F34E25">
        <w:t>počtu soukromých podniků využívajících</w:t>
      </w:r>
      <w:r w:rsidR="009702B1" w:rsidRPr="00F34E25">
        <w:t xml:space="preserve"> daňovou </w:t>
      </w:r>
      <w:r w:rsidR="00C401E1" w:rsidRPr="00F34E25">
        <w:t>podpor</w:t>
      </w:r>
      <w:r w:rsidR="009702B1" w:rsidRPr="00F34E25">
        <w:t xml:space="preserve">u </w:t>
      </w:r>
      <w:proofErr w:type="spellStart"/>
      <w:r w:rsidR="009702B1" w:rsidRPr="00F34E25">
        <w:t>VaV</w:t>
      </w:r>
      <w:proofErr w:type="spellEnd"/>
      <w:r w:rsidR="009702B1" w:rsidRPr="00F34E25">
        <w:t>)</w:t>
      </w:r>
      <w:r w:rsidR="002E4155" w:rsidRPr="00F34E25">
        <w:t xml:space="preserve">. </w:t>
      </w:r>
      <w:r w:rsidR="000B3355" w:rsidRPr="00F34E25">
        <w:t>Uvedená skupina soukromých</w:t>
      </w:r>
      <w:r w:rsidR="00443F89">
        <w:t xml:space="preserve"> podniků </w:t>
      </w:r>
      <w:r w:rsidR="00450489">
        <w:t xml:space="preserve">však </w:t>
      </w:r>
      <w:r w:rsidR="00443F89">
        <w:t>získala nejnižší</w:t>
      </w:r>
      <w:r w:rsidR="00586621">
        <w:t xml:space="preserve"> částku daňové</w:t>
      </w:r>
      <w:r w:rsidR="00C401E1" w:rsidRPr="00F34E25">
        <w:t xml:space="preserve"> podpory </w:t>
      </w:r>
      <w:proofErr w:type="spellStart"/>
      <w:r w:rsidR="00C401E1" w:rsidRPr="00F34E25">
        <w:t>VaV</w:t>
      </w:r>
      <w:proofErr w:type="spellEnd"/>
      <w:r w:rsidR="00C401E1" w:rsidRPr="00F34E25">
        <w:t xml:space="preserve"> (</w:t>
      </w:r>
      <w:r w:rsidR="00AE0AF1">
        <w:t>179</w:t>
      </w:r>
      <w:r w:rsidR="00EC7CA6">
        <w:t> mil. </w:t>
      </w:r>
      <w:r w:rsidR="000B3355" w:rsidRPr="00F34E25">
        <w:t xml:space="preserve">Kč; </w:t>
      </w:r>
      <w:r w:rsidR="00AE0AF1">
        <w:t>7</w:t>
      </w:r>
      <w:r w:rsidR="000B3355" w:rsidRPr="00F34E25">
        <w:t xml:space="preserve"> </w:t>
      </w:r>
      <w:r w:rsidR="00AE0AF1">
        <w:t>% z celkové výše daňové</w:t>
      </w:r>
      <w:r w:rsidR="000B3355" w:rsidRPr="00F34E25">
        <w:t xml:space="preserve"> podpory </w:t>
      </w:r>
      <w:proofErr w:type="spellStart"/>
      <w:r w:rsidR="000B3355" w:rsidRPr="00F34E25">
        <w:t>VaV</w:t>
      </w:r>
      <w:proofErr w:type="spellEnd"/>
      <w:r w:rsidR="000B3355" w:rsidRPr="00F34E25">
        <w:t xml:space="preserve">). </w:t>
      </w:r>
    </w:p>
    <w:p w14:paraId="037959EA" w14:textId="35DF4A0B" w:rsidR="00AA56F3" w:rsidRDefault="000B3355" w:rsidP="00CB2392">
      <w:pPr>
        <w:spacing w:after="60"/>
        <w:jc w:val="both"/>
      </w:pPr>
      <w:r w:rsidRPr="00045849">
        <w:t>Druhou nejpočetnější velikostní skupinou uplatňující</w:t>
      </w:r>
      <w:r w:rsidR="008B3F80" w:rsidRPr="00045849">
        <w:t xml:space="preserve"> daňové zvýhodnění </w:t>
      </w:r>
      <w:proofErr w:type="spellStart"/>
      <w:r w:rsidR="008B3F80" w:rsidRPr="00045849">
        <w:t>VaV</w:t>
      </w:r>
      <w:proofErr w:type="spellEnd"/>
      <w:r w:rsidR="008B3F80" w:rsidRPr="00045849">
        <w:t xml:space="preserve"> tvořily středně velké</w:t>
      </w:r>
      <w:r w:rsidR="00574547" w:rsidRPr="00045849">
        <w:t xml:space="preserve"> podniky</w:t>
      </w:r>
      <w:r w:rsidRPr="00045849">
        <w:t xml:space="preserve">, které </w:t>
      </w:r>
      <w:r w:rsidR="00574547" w:rsidRPr="00045849">
        <w:t xml:space="preserve">uplatnily odečet výdajů na </w:t>
      </w:r>
      <w:proofErr w:type="spellStart"/>
      <w:r w:rsidR="00574547" w:rsidRPr="00045849">
        <w:t>VaV</w:t>
      </w:r>
      <w:proofErr w:type="spellEnd"/>
      <w:r w:rsidR="00574547" w:rsidRPr="00045849">
        <w:t xml:space="preserve"> ve </w:t>
      </w:r>
      <w:r w:rsidR="001E59CF">
        <w:t>280</w:t>
      </w:r>
      <w:r w:rsidR="00574547" w:rsidRPr="00045849">
        <w:t xml:space="preserve"> případech</w:t>
      </w:r>
      <w:r w:rsidRPr="00045849">
        <w:t xml:space="preserve"> a získaly</w:t>
      </w:r>
      <w:r w:rsidR="00574547" w:rsidRPr="00045849">
        <w:t xml:space="preserve"> </w:t>
      </w:r>
      <w:r w:rsidR="001E59CF">
        <w:t xml:space="preserve">daňovou podporu </w:t>
      </w:r>
      <w:proofErr w:type="spellStart"/>
      <w:r w:rsidR="001E59CF">
        <w:t>VaV</w:t>
      </w:r>
      <w:proofErr w:type="spellEnd"/>
      <w:r w:rsidR="001E59CF">
        <w:t xml:space="preserve"> ve výši 394</w:t>
      </w:r>
      <w:r w:rsidRPr="00045849">
        <w:t xml:space="preserve"> mil. Kč.</w:t>
      </w:r>
      <w:r w:rsidR="000155E7" w:rsidRPr="00045849">
        <w:t xml:space="preserve"> </w:t>
      </w:r>
      <w:r w:rsidR="001E59CF">
        <w:t>V roce 2021 využilo daňovou</w:t>
      </w:r>
      <w:r w:rsidR="00AA56F3" w:rsidRPr="00045849">
        <w:t xml:space="preserve"> podporu </w:t>
      </w:r>
      <w:proofErr w:type="spellStart"/>
      <w:r w:rsidR="00AA56F3" w:rsidRPr="00045849">
        <w:t>VaV</w:t>
      </w:r>
      <w:proofErr w:type="spellEnd"/>
      <w:r w:rsidR="00AA56F3" w:rsidRPr="00045849">
        <w:t xml:space="preserve"> </w:t>
      </w:r>
      <w:r w:rsidR="001E59CF">
        <w:t>231</w:t>
      </w:r>
      <w:r w:rsidR="00AA56F3" w:rsidRPr="00045849">
        <w:t xml:space="preserve"> velkých podniků, které nárokovaly daňovou podporu </w:t>
      </w:r>
      <w:proofErr w:type="spellStart"/>
      <w:r w:rsidR="00AA56F3" w:rsidRPr="00045849">
        <w:t>VaV</w:t>
      </w:r>
      <w:proofErr w:type="spellEnd"/>
      <w:r w:rsidR="00AA56F3" w:rsidRPr="00045849">
        <w:t xml:space="preserve"> </w:t>
      </w:r>
      <w:r w:rsidR="002D78F2" w:rsidRPr="00045849">
        <w:t>o</w:t>
      </w:r>
      <w:r w:rsidR="00AA56F3" w:rsidRPr="00045849">
        <w:t xml:space="preserve"> objemu </w:t>
      </w:r>
      <w:r w:rsidR="001E59CF">
        <w:t>1,9</w:t>
      </w:r>
      <w:r w:rsidR="000155E7" w:rsidRPr="00045849">
        <w:t> </w:t>
      </w:r>
      <w:r w:rsidR="00AA56F3" w:rsidRPr="00045849">
        <w:t>mld.</w:t>
      </w:r>
      <w:r w:rsidR="000155E7" w:rsidRPr="00045849">
        <w:t> </w:t>
      </w:r>
      <w:r w:rsidR="00AA56F3" w:rsidRPr="00045849">
        <w:t>Kč</w:t>
      </w:r>
      <w:r w:rsidR="002D78F2" w:rsidRPr="00045849">
        <w:t>. To</w:t>
      </w:r>
      <w:r w:rsidR="00AA56F3" w:rsidRPr="00045849">
        <w:t xml:space="preserve"> představuje více než tří čtvrtinový podíl </w:t>
      </w:r>
      <w:r w:rsidR="001E59CF">
        <w:t>z celkové částky daňové</w:t>
      </w:r>
      <w:r w:rsidR="00AA56F3" w:rsidRPr="00045849">
        <w:t xml:space="preserve"> podpory u soukromých podniků. Na jeden </w:t>
      </w:r>
      <w:r w:rsidR="00080999" w:rsidRPr="00045849">
        <w:t xml:space="preserve">velký </w:t>
      </w:r>
      <w:r w:rsidR="00AA56F3" w:rsidRPr="00045849">
        <w:t xml:space="preserve">podnik tak v průměru připadala daňová podpora </w:t>
      </w:r>
      <w:proofErr w:type="spellStart"/>
      <w:r w:rsidR="00AA56F3" w:rsidRPr="00045849">
        <w:t>VaV</w:t>
      </w:r>
      <w:proofErr w:type="spellEnd"/>
      <w:r w:rsidR="00AA56F3" w:rsidRPr="00045849">
        <w:t xml:space="preserve"> ve výši </w:t>
      </w:r>
      <w:r w:rsidR="00806982">
        <w:t>rovných 8 </w:t>
      </w:r>
      <w:r w:rsidR="00592097">
        <w:t xml:space="preserve">mil. Kč, což je </w:t>
      </w:r>
      <w:r w:rsidR="00080999" w:rsidRPr="00045849">
        <w:t xml:space="preserve">násobně vyšší částka než v případě podniků z ostatních velikostních kategorií. </w:t>
      </w:r>
      <w:r w:rsidR="00450489" w:rsidRPr="00045849">
        <w:t>U</w:t>
      </w:r>
      <w:r w:rsidR="008269D1">
        <w:t> </w:t>
      </w:r>
      <w:r w:rsidR="00AA56F3" w:rsidRPr="00045849">
        <w:t>středních podniků to bylo</w:t>
      </w:r>
      <w:r w:rsidR="00806982">
        <w:t xml:space="preserve"> </w:t>
      </w:r>
      <w:r w:rsidR="0063531F">
        <w:t>1,4 mil. Kč</w:t>
      </w:r>
      <w:r w:rsidR="00450489" w:rsidRPr="00045849">
        <w:t xml:space="preserve"> a u malých podniků se jednalo o částku </w:t>
      </w:r>
      <w:r w:rsidR="00045849" w:rsidRPr="00045849">
        <w:t>0,6 mil. Kč</w:t>
      </w:r>
      <w:r w:rsidR="00AA56F3" w:rsidRPr="00045849">
        <w:t>.</w:t>
      </w:r>
      <w:r w:rsidR="00AA56F3" w:rsidRPr="0016017F">
        <w:t xml:space="preserve"> </w:t>
      </w:r>
    </w:p>
    <w:p w14:paraId="310D8CF7" w14:textId="6C62FE72" w:rsidR="001834DD" w:rsidRPr="0016017F" w:rsidRDefault="001834DD" w:rsidP="00CB2392">
      <w:pPr>
        <w:spacing w:after="60"/>
        <w:jc w:val="both"/>
      </w:pPr>
      <w:r>
        <w:t>V meziročním sro</w:t>
      </w:r>
      <w:r w:rsidR="00966329">
        <w:t>vnání došlo k mírnému nárůstu</w:t>
      </w:r>
      <w:r w:rsidR="003C4D56">
        <w:t xml:space="preserve"> počtu firem</w:t>
      </w:r>
      <w:r>
        <w:t xml:space="preserve"> využív</w:t>
      </w:r>
      <w:r w:rsidR="00966329">
        <w:t xml:space="preserve">ajících daňovou podporu </w:t>
      </w:r>
      <w:proofErr w:type="spellStart"/>
      <w:r w:rsidR="00966329">
        <w:t>VaV</w:t>
      </w:r>
      <w:proofErr w:type="spellEnd"/>
      <w:r w:rsidR="00966329">
        <w:t xml:space="preserve"> o 1</w:t>
      </w:r>
      <w:r>
        <w:t xml:space="preserve"> %. </w:t>
      </w:r>
      <w:r w:rsidR="00966329">
        <w:t>Nárůst</w:t>
      </w:r>
      <w:r w:rsidR="00FC3A0E">
        <w:t xml:space="preserve"> byl zaznamenán</w:t>
      </w:r>
      <w:r>
        <w:t xml:space="preserve"> ve všech veliko</w:t>
      </w:r>
      <w:r w:rsidR="00966329">
        <w:t xml:space="preserve">stních skupinách, kromě skupiny středních </w:t>
      </w:r>
      <w:r>
        <w:t>podniků</w:t>
      </w:r>
      <w:r w:rsidR="00690BF9">
        <w:t>, kde byl zaznamenán 5% pokles</w:t>
      </w:r>
      <w:r>
        <w:t>.</w:t>
      </w:r>
    </w:p>
    <w:p w14:paraId="6B098DAD" w14:textId="3DC03BBF" w:rsidR="00DE25AE" w:rsidRPr="00B67452" w:rsidRDefault="00B67452" w:rsidP="00B67452">
      <w:pPr>
        <w:keepNext/>
      </w:pPr>
      <w:r w:rsidRPr="00B67452">
        <w:rPr>
          <w:b/>
        </w:rPr>
        <w:lastRenderedPageBreak/>
        <w:t xml:space="preserve">Graf </w:t>
      </w:r>
      <w:r w:rsidR="0051395A">
        <w:rPr>
          <w:b/>
        </w:rPr>
        <w:t>14</w:t>
      </w:r>
      <w:r w:rsidR="00BF09A3" w:rsidRPr="00B67452">
        <w:rPr>
          <w:b/>
        </w:rPr>
        <w:t xml:space="preserve">: </w:t>
      </w:r>
      <w:r w:rsidR="009A4061" w:rsidRPr="00B67452">
        <w:rPr>
          <w:b/>
        </w:rPr>
        <w:t>Soukrom</w:t>
      </w:r>
      <w:r w:rsidR="003C614F">
        <w:rPr>
          <w:b/>
        </w:rPr>
        <w:t>é podniky využívající daňovou</w:t>
      </w:r>
      <w:r w:rsidR="009A4061" w:rsidRPr="00B67452">
        <w:rPr>
          <w:b/>
        </w:rPr>
        <w:t xml:space="preserve"> podporu </w:t>
      </w:r>
      <w:proofErr w:type="spellStart"/>
      <w:r w:rsidR="009A4061" w:rsidRPr="00B67452">
        <w:rPr>
          <w:b/>
        </w:rPr>
        <w:t>VaV</w:t>
      </w:r>
      <w:proofErr w:type="spellEnd"/>
      <w:r w:rsidR="009A4061" w:rsidRPr="00B67452">
        <w:rPr>
          <w:b/>
        </w:rPr>
        <w:t xml:space="preserve"> </w:t>
      </w:r>
      <w:r w:rsidR="00201A1B" w:rsidRPr="00B67452">
        <w:rPr>
          <w:b/>
        </w:rPr>
        <w:t>podle jejich velikosti</w:t>
      </w:r>
      <w:r w:rsidR="0018200F" w:rsidRPr="00B67452">
        <w:rPr>
          <w:b/>
        </w:rPr>
        <w:t xml:space="preserve"> </w:t>
      </w:r>
      <w:r w:rsidR="00D04D24" w:rsidRPr="00B67452">
        <w:rPr>
          <w:b/>
        </w:rPr>
        <w:t>(počet</w:t>
      </w:r>
      <w:r w:rsidR="002D78F2" w:rsidRPr="00B67452">
        <w:rPr>
          <w:b/>
        </w:rPr>
        <w:t>; %</w:t>
      </w:r>
      <w:r w:rsidR="00D04D24" w:rsidRPr="00B67452">
        <w:rPr>
          <w:b/>
        </w:rPr>
        <w:t>)</w:t>
      </w:r>
    </w:p>
    <w:p w14:paraId="4FC520A4" w14:textId="0CB2BFE7" w:rsidR="00E80180" w:rsidRPr="005A771E" w:rsidRDefault="00C856FB" w:rsidP="00D90817">
      <w:pPr>
        <w:jc w:val="both"/>
        <w:rPr>
          <w:noProof/>
        </w:rPr>
      </w:pPr>
      <w:r w:rsidRPr="00C856FB">
        <w:drawing>
          <wp:inline distT="0" distB="0" distL="0" distR="0" wp14:anchorId="4078B465" wp14:editId="71AD585C">
            <wp:extent cx="6114286" cy="3342857"/>
            <wp:effectExtent l="0" t="0" r="127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C54D" w14:textId="436EBB85" w:rsidR="00BC1FBF" w:rsidRPr="00C62DD3" w:rsidRDefault="00687F82" w:rsidP="00D90817">
      <w:pPr>
        <w:jc w:val="both"/>
        <w:rPr>
          <w:i/>
          <w:sz w:val="16"/>
        </w:rPr>
      </w:pPr>
      <w:r w:rsidRPr="00C62DD3">
        <w:rPr>
          <w:noProof/>
        </w:rPr>
        <w:t xml:space="preserve"> </w:t>
      </w:r>
      <w:r w:rsidR="00DE6696" w:rsidRPr="00C62DD3">
        <w:rPr>
          <w:i/>
          <w:sz w:val="16"/>
        </w:rPr>
        <w:t>Zdroj: ČSÚ podle administrativních dat GFŘ</w:t>
      </w:r>
      <w:r w:rsidR="00DE6696" w:rsidRPr="00C62DD3" w:rsidDel="00DE6696">
        <w:rPr>
          <w:i/>
          <w:sz w:val="16"/>
        </w:rPr>
        <w:t xml:space="preserve"> </w:t>
      </w:r>
    </w:p>
    <w:p w14:paraId="0A1CC3AC" w14:textId="5219A84E" w:rsidR="00D04D24" w:rsidRDefault="00E255FA" w:rsidP="009301E9">
      <w:pPr>
        <w:spacing w:before="120" w:after="120"/>
        <w:jc w:val="both"/>
      </w:pPr>
      <w:r>
        <w:t>V</w:t>
      </w:r>
      <w:r w:rsidR="00383594" w:rsidRPr="009301E9">
        <w:t xml:space="preserve">e struktuře podniků </w:t>
      </w:r>
      <w:r w:rsidR="002D78F2">
        <w:t>využívajících</w:t>
      </w:r>
      <w:r>
        <w:t xml:space="preserve"> daňovou</w:t>
      </w:r>
      <w:r w:rsidR="00383594" w:rsidRPr="009301E9">
        <w:t xml:space="preserve"> podporu </w:t>
      </w:r>
      <w:proofErr w:type="spellStart"/>
      <w:r w:rsidR="00383594" w:rsidRPr="009301E9">
        <w:t>VaV</w:t>
      </w:r>
      <w:proofErr w:type="spellEnd"/>
      <w:r w:rsidR="00383594" w:rsidRPr="009301E9">
        <w:t xml:space="preserve"> v členění podle velikostních skupin</w:t>
      </w:r>
      <w:r>
        <w:t xml:space="preserve"> nejsou v posledních deseti </w:t>
      </w:r>
      <w:r w:rsidR="003C57C1">
        <w:t>letech zaznamenány žádné razantní</w:t>
      </w:r>
      <w:r>
        <w:t xml:space="preserve"> změny</w:t>
      </w:r>
      <w:r w:rsidR="00383594" w:rsidRPr="009301E9">
        <w:t xml:space="preserve">. </w:t>
      </w:r>
      <w:r>
        <w:t xml:space="preserve">Zastoupení malých podniků se mírně snížilo na 39 % v roce 2021. Naopak </w:t>
      </w:r>
      <w:r w:rsidR="00CA653F" w:rsidRPr="00FC3A0E">
        <w:t xml:space="preserve">zastoupení velkých podniků </w:t>
      </w:r>
      <w:r>
        <w:t xml:space="preserve">vzrostlo </w:t>
      </w:r>
      <w:r w:rsidR="00CA653F" w:rsidRPr="00FC3A0E">
        <w:t>z</w:t>
      </w:r>
      <w:r w:rsidR="004420EE" w:rsidRPr="00FC3A0E">
        <w:t> </w:t>
      </w:r>
      <w:r>
        <w:t>22</w:t>
      </w:r>
      <w:r w:rsidR="004420EE" w:rsidRPr="00FC3A0E">
        <w:t> %</w:t>
      </w:r>
      <w:r>
        <w:t xml:space="preserve"> na 28</w:t>
      </w:r>
      <w:r w:rsidR="00CA653F" w:rsidRPr="00FC3A0E">
        <w:t> % a naopak se snížilo zastoupení</w:t>
      </w:r>
      <w:r w:rsidR="00601AA9" w:rsidRPr="00FC3A0E">
        <w:t xml:space="preserve"> malých</w:t>
      </w:r>
      <w:r w:rsidR="00CA653F" w:rsidRPr="00FC3A0E">
        <w:t xml:space="preserve"> podniků z</w:t>
      </w:r>
      <w:r w:rsidR="00374DF2" w:rsidRPr="00FC3A0E">
        <w:t>e</w:t>
      </w:r>
      <w:r w:rsidR="00F74D16" w:rsidRPr="00FC3A0E">
        <w:t> </w:t>
      </w:r>
      <w:r w:rsidR="00374DF2" w:rsidRPr="00FC3A0E">
        <w:t>45</w:t>
      </w:r>
      <w:r w:rsidR="00F74D16" w:rsidRPr="00FC3A0E">
        <w:t xml:space="preserve"> %</w:t>
      </w:r>
      <w:r w:rsidR="00482593" w:rsidRPr="00FC3A0E">
        <w:t xml:space="preserve"> na 37 %.</w:t>
      </w:r>
      <w:r w:rsidR="00DF186C" w:rsidRPr="00FC3A0E">
        <w:t> </w:t>
      </w:r>
      <w:r>
        <w:t xml:space="preserve">Podíl středních podniků se pochybuje v rozmezí 34 až 37 %. </w:t>
      </w:r>
      <w:r w:rsidR="00482593" w:rsidRPr="00FC3A0E">
        <w:t>K</w:t>
      </w:r>
      <w:r>
        <w:t xml:space="preserve"> </w:t>
      </w:r>
      <w:r w:rsidR="0057248F">
        <w:t xml:space="preserve">nepatrným </w:t>
      </w:r>
      <w:r w:rsidR="007C375F" w:rsidRPr="00FC3A0E">
        <w:t>změnám pak došlo</w:t>
      </w:r>
      <w:r w:rsidR="00482593" w:rsidRPr="00FC3A0E">
        <w:t xml:space="preserve"> i</w:t>
      </w:r>
      <w:r>
        <w:t xml:space="preserve"> v případě výše daňové</w:t>
      </w:r>
      <w:r w:rsidR="003C57C1">
        <w:t xml:space="preserve"> podpory </w:t>
      </w:r>
      <w:proofErr w:type="spellStart"/>
      <w:r w:rsidR="003C57C1">
        <w:t>VaV</w:t>
      </w:r>
      <w:proofErr w:type="spellEnd"/>
      <w:r w:rsidR="003C57C1">
        <w:t xml:space="preserve"> rozdělené</w:t>
      </w:r>
      <w:r w:rsidR="007C375F" w:rsidRPr="00FC3A0E">
        <w:t xml:space="preserve"> do jednotlivých velikostních skupin soukr</w:t>
      </w:r>
      <w:r w:rsidR="002F4070" w:rsidRPr="00FC3A0E">
        <w:t>o</w:t>
      </w:r>
      <w:r w:rsidR="007C375F" w:rsidRPr="00FC3A0E">
        <w:t>mých podniků.</w:t>
      </w:r>
      <w:r w:rsidR="0097331B" w:rsidRPr="00FC3A0E">
        <w:t xml:space="preserve"> Podíl financí směřujících do velkých p</w:t>
      </w:r>
      <w:r w:rsidR="00482593" w:rsidRPr="00FC3A0E">
        <w:t>odniků se od roku 2</w:t>
      </w:r>
      <w:r w:rsidR="002A4292">
        <w:t>011</w:t>
      </w:r>
      <w:r w:rsidR="00C67235" w:rsidRPr="00FC3A0E">
        <w:t xml:space="preserve"> </w:t>
      </w:r>
      <w:r w:rsidR="002A4292">
        <w:t>zvýšil ze 74</w:t>
      </w:r>
      <w:r w:rsidR="00F74D16" w:rsidRPr="00FC3A0E">
        <w:t xml:space="preserve"> % na </w:t>
      </w:r>
      <w:r w:rsidR="00024DF9" w:rsidRPr="00FC3A0E">
        <w:t>7</w:t>
      </w:r>
      <w:r w:rsidR="002A4292">
        <w:t>6</w:t>
      </w:r>
      <w:r w:rsidR="00054C4D">
        <w:t xml:space="preserve"> </w:t>
      </w:r>
      <w:r w:rsidR="0097331B" w:rsidRPr="00FC3A0E">
        <w:t>% a u střední</w:t>
      </w:r>
      <w:r w:rsidR="00F74D16" w:rsidRPr="00FC3A0E">
        <w:t>ch podniků se naopak snížil z</w:t>
      </w:r>
      <w:r w:rsidR="002A4292">
        <w:t> 19 % na 16</w:t>
      </w:r>
      <w:r w:rsidR="00384686" w:rsidRPr="00FC3A0E">
        <w:t> %</w:t>
      </w:r>
      <w:r w:rsidR="00443F89" w:rsidRPr="00FC3A0E">
        <w:t>. U</w:t>
      </w:r>
      <w:r w:rsidR="008269D1">
        <w:t> </w:t>
      </w:r>
      <w:r w:rsidR="00384686" w:rsidRPr="00FC3A0E">
        <w:t xml:space="preserve">malých </w:t>
      </w:r>
      <w:r w:rsidR="00443F89" w:rsidRPr="00FC3A0E">
        <w:t xml:space="preserve">podniků </w:t>
      </w:r>
      <w:r w:rsidR="002A4292">
        <w:t xml:space="preserve">se podílové zastoupení </w:t>
      </w:r>
      <w:r w:rsidR="002F4D90">
        <w:t xml:space="preserve">v posledních deseti letech </w:t>
      </w:r>
      <w:r w:rsidR="002A4292">
        <w:t xml:space="preserve">nezměnilo. </w:t>
      </w:r>
    </w:p>
    <w:p w14:paraId="774839B5" w14:textId="079DA231" w:rsidR="00E80180" w:rsidRPr="001E5B25" w:rsidRDefault="001E5B25" w:rsidP="001E5B25">
      <w:pPr>
        <w:keepNext/>
      </w:pPr>
      <w:r w:rsidRPr="001E5B25">
        <w:rPr>
          <w:b/>
        </w:rPr>
        <w:t xml:space="preserve">Graf </w:t>
      </w:r>
      <w:r w:rsidR="0051395A">
        <w:rPr>
          <w:b/>
        </w:rPr>
        <w:t>15</w:t>
      </w:r>
      <w:r w:rsidR="00E80180" w:rsidRPr="001E5B25">
        <w:rPr>
          <w:b/>
        </w:rPr>
        <w:t xml:space="preserve">: </w:t>
      </w:r>
      <w:r w:rsidR="00793CF5">
        <w:rPr>
          <w:b/>
        </w:rPr>
        <w:t>Výše daňové</w:t>
      </w:r>
      <w:r w:rsidR="00AB3AF7" w:rsidRPr="001E5B25">
        <w:rPr>
          <w:b/>
        </w:rPr>
        <w:t xml:space="preserve"> podpory </w:t>
      </w:r>
      <w:proofErr w:type="spellStart"/>
      <w:r w:rsidR="00AB3AF7" w:rsidRPr="001E5B25">
        <w:rPr>
          <w:b/>
        </w:rPr>
        <w:t>VaV</w:t>
      </w:r>
      <w:proofErr w:type="spellEnd"/>
      <w:r w:rsidR="00AB3AF7" w:rsidRPr="001E5B25">
        <w:rPr>
          <w:b/>
        </w:rPr>
        <w:t xml:space="preserve"> v s</w:t>
      </w:r>
      <w:r w:rsidR="00E80180" w:rsidRPr="001E5B25">
        <w:rPr>
          <w:b/>
        </w:rPr>
        <w:t>oukrom</w:t>
      </w:r>
      <w:r w:rsidR="00AB3AF7" w:rsidRPr="001E5B25">
        <w:rPr>
          <w:b/>
        </w:rPr>
        <w:t>ých podnicích</w:t>
      </w:r>
      <w:r w:rsidR="00E80180" w:rsidRPr="001E5B25">
        <w:rPr>
          <w:b/>
        </w:rPr>
        <w:t xml:space="preserve"> podle jejich velikosti (</w:t>
      </w:r>
      <w:r w:rsidR="00AB3AF7" w:rsidRPr="001E5B25">
        <w:rPr>
          <w:b/>
        </w:rPr>
        <w:t>mil. Kč</w:t>
      </w:r>
      <w:r w:rsidR="004420EE" w:rsidRPr="001E5B25">
        <w:rPr>
          <w:b/>
        </w:rPr>
        <w:t>; %</w:t>
      </w:r>
      <w:r w:rsidR="00E80180" w:rsidRPr="001E5B25">
        <w:rPr>
          <w:b/>
        </w:rPr>
        <w:t>)</w:t>
      </w:r>
    </w:p>
    <w:p w14:paraId="28CB89F1" w14:textId="47641C87" w:rsidR="00D218F2" w:rsidRPr="005A771E" w:rsidRDefault="00C856FB" w:rsidP="00D218F2">
      <w:pPr>
        <w:spacing w:before="120"/>
        <w:jc w:val="both"/>
      </w:pPr>
      <w:r w:rsidRPr="00C856FB">
        <w:drawing>
          <wp:inline distT="0" distB="0" distL="0" distR="0" wp14:anchorId="66A73F62" wp14:editId="3937725C">
            <wp:extent cx="6114286" cy="3342857"/>
            <wp:effectExtent l="0" t="0" r="127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3FDA" w14:textId="77777777" w:rsidR="00C21091" w:rsidRPr="00C62DD3" w:rsidRDefault="00C21091" w:rsidP="0016017F">
      <w:pPr>
        <w:spacing w:after="120"/>
        <w:jc w:val="both"/>
        <w:rPr>
          <w:rStyle w:val="st"/>
          <w:i/>
          <w:sz w:val="18"/>
        </w:rPr>
      </w:pPr>
      <w:r w:rsidRPr="00C62DD3">
        <w:rPr>
          <w:i/>
          <w:sz w:val="16"/>
        </w:rPr>
        <w:t>Zdroj: ČSÚ podle administrativních dat GFŘ</w:t>
      </w:r>
      <w:r w:rsidRPr="00C62DD3" w:rsidDel="00DE6696">
        <w:rPr>
          <w:i/>
          <w:sz w:val="16"/>
        </w:rPr>
        <w:t xml:space="preserve"> </w:t>
      </w:r>
    </w:p>
    <w:p w14:paraId="09C4A730" w14:textId="3C0F155C" w:rsidR="0033705C" w:rsidRDefault="001235BB" w:rsidP="0033705C">
      <w:pPr>
        <w:spacing w:before="120" w:after="120"/>
        <w:jc w:val="both"/>
      </w:pPr>
      <w:r>
        <w:lastRenderedPageBreak/>
        <w:t xml:space="preserve">V roce 2021 oproti roku 2020 vzrostla výše daňové podpory </w:t>
      </w:r>
      <w:proofErr w:type="spellStart"/>
      <w:r>
        <w:t>VaV</w:t>
      </w:r>
      <w:proofErr w:type="spellEnd"/>
      <w:r>
        <w:t xml:space="preserve"> o 15 %, konkrétně o 326</w:t>
      </w:r>
      <w:r w:rsidR="0033705C">
        <w:t xml:space="preserve"> mi</w:t>
      </w:r>
      <w:r w:rsidR="00D1431E">
        <w:t>l. Kč</w:t>
      </w:r>
      <w:r w:rsidR="00690E4A">
        <w:t xml:space="preserve"> a k</w:t>
      </w:r>
      <w:r w:rsidR="00D1431E">
        <w:t> tomuto nárůstu</w:t>
      </w:r>
      <w:r>
        <w:t xml:space="preserve"> </w:t>
      </w:r>
      <w:r w:rsidR="0033705C">
        <w:t xml:space="preserve">přispěly </w:t>
      </w:r>
      <w:r>
        <w:t xml:space="preserve">pouze </w:t>
      </w:r>
      <w:r w:rsidR="0033705C">
        <w:t>velké</w:t>
      </w:r>
      <w:r>
        <w:t xml:space="preserve"> podniky, které uplatnily vyšší </w:t>
      </w:r>
      <w:r w:rsidR="0033705C">
        <w:t xml:space="preserve">objem výdajů na </w:t>
      </w:r>
      <w:proofErr w:type="spellStart"/>
      <w:r w:rsidR="0033705C">
        <w:t>VaV</w:t>
      </w:r>
      <w:proofErr w:type="spellEnd"/>
      <w:r w:rsidR="0033705C">
        <w:t xml:space="preserve"> a získaly tak </w:t>
      </w:r>
      <w:r>
        <w:t>daňovou</w:t>
      </w:r>
      <w:r w:rsidR="0033705C">
        <w:t xml:space="preserve"> podporu </w:t>
      </w:r>
      <w:proofErr w:type="spellStart"/>
      <w:r w:rsidR="0033705C">
        <w:t>VaV</w:t>
      </w:r>
      <w:proofErr w:type="spellEnd"/>
      <w:r w:rsidR="0033705C">
        <w:t xml:space="preserve">, </w:t>
      </w:r>
      <w:r w:rsidR="00DD4951">
        <w:t xml:space="preserve">která </w:t>
      </w:r>
      <w:r>
        <w:t>byla oproti minulému roku vyšší o 331</w:t>
      </w:r>
      <w:r w:rsidR="0033705C">
        <w:t xml:space="preserve"> </w:t>
      </w:r>
      <w:r>
        <w:t>mil. Kč.</w:t>
      </w:r>
      <w:r w:rsidR="00690E4A">
        <w:t xml:space="preserve"> V případě malých </w:t>
      </w:r>
      <w:r w:rsidR="006C7D6B">
        <w:t>a</w:t>
      </w:r>
      <w:r w:rsidR="00690E4A">
        <w:t xml:space="preserve"> středních podniků</w:t>
      </w:r>
      <w:r>
        <w:t xml:space="preserve"> </w:t>
      </w:r>
      <w:r w:rsidR="00690E4A">
        <w:t>v</w:t>
      </w:r>
      <w:r>
        <w:t>ýše daňové podpory</w:t>
      </w:r>
      <w:r w:rsidR="00690E4A">
        <w:t xml:space="preserve"> naopak mírně poklesla, konkrétně o 1,9 % u malých a 0,4 % u středních podniků.</w:t>
      </w:r>
    </w:p>
    <w:p w14:paraId="7BE2B5FA" w14:textId="51C0F573" w:rsidR="001B52AD" w:rsidRDefault="001B52AD" w:rsidP="001B52AD">
      <w:pPr>
        <w:jc w:val="both"/>
      </w:pPr>
      <w:r w:rsidRPr="004478D7">
        <w:t>Mezi malými</w:t>
      </w:r>
      <w:r w:rsidR="004478D7" w:rsidRPr="004478D7">
        <w:t xml:space="preserve"> </w:t>
      </w:r>
      <w:r w:rsidRPr="004478D7">
        <w:t xml:space="preserve">i středními </w:t>
      </w:r>
      <w:r w:rsidR="00E526DC">
        <w:t>podniky jich přibližně</w:t>
      </w:r>
      <w:r w:rsidR="004478D7" w:rsidRPr="004478D7">
        <w:t xml:space="preserve"> polovina obdržela</w:t>
      </w:r>
      <w:r w:rsidR="00E526DC">
        <w:t xml:space="preserve"> daňovou</w:t>
      </w:r>
      <w:r w:rsidRPr="004478D7">
        <w:t xml:space="preserve"> podporu </w:t>
      </w:r>
      <w:proofErr w:type="spellStart"/>
      <w:r w:rsidRPr="004478D7">
        <w:t>VaV</w:t>
      </w:r>
      <w:proofErr w:type="spellEnd"/>
      <w:r w:rsidRPr="004478D7">
        <w:t xml:space="preserve"> v rozmezí 0,1–0,99 mi</w:t>
      </w:r>
      <w:r w:rsidR="004420EE" w:rsidRPr="004478D7">
        <w:t>l.</w:t>
      </w:r>
      <w:r w:rsidRPr="004478D7">
        <w:t> Kč</w:t>
      </w:r>
      <w:r w:rsidR="004420EE" w:rsidRPr="004478D7">
        <w:t>.</w:t>
      </w:r>
      <w:r w:rsidRPr="004478D7">
        <w:t xml:space="preserve"> U malých</w:t>
      </w:r>
      <w:r w:rsidRPr="00B86028">
        <w:t xml:space="preserve"> podniků však bylo vyšší zastoupení těch, jejichž </w:t>
      </w:r>
      <w:r w:rsidR="004420EE" w:rsidRPr="00B86028">
        <w:t>ú</w:t>
      </w:r>
      <w:r w:rsidR="00E526DC">
        <w:t>spora díky daňové</w:t>
      </w:r>
      <w:r w:rsidRPr="00B86028">
        <w:t xml:space="preserve"> podpoře činila méně než 0,1 mil</w:t>
      </w:r>
      <w:r w:rsidR="004420EE" w:rsidRPr="00B86028">
        <w:t>.</w:t>
      </w:r>
      <w:r w:rsidR="009211B7">
        <w:t> Kč, a to 33</w:t>
      </w:r>
      <w:r w:rsidRPr="00B86028">
        <w:t> </w:t>
      </w:r>
      <w:r w:rsidR="00E526DC">
        <w:t>%. U středních podniků naopak 41 % z nich obdrželo daňovou</w:t>
      </w:r>
      <w:r w:rsidRPr="00B86028">
        <w:t xml:space="preserve"> podporu </w:t>
      </w:r>
      <w:proofErr w:type="spellStart"/>
      <w:r w:rsidRPr="00B86028">
        <w:t>VaV</w:t>
      </w:r>
      <w:proofErr w:type="spellEnd"/>
      <w:r w:rsidRPr="00B86028">
        <w:t xml:space="preserve"> vyšší než 1 mil. Kč</w:t>
      </w:r>
      <w:r w:rsidRPr="004478D7">
        <w:t>. U velkých podniků je</w:t>
      </w:r>
      <w:r w:rsidR="00D65484" w:rsidRPr="004478D7">
        <w:t>,</w:t>
      </w:r>
      <w:r w:rsidRPr="004478D7">
        <w:t xml:space="preserve"> co do </w:t>
      </w:r>
      <w:r w:rsidR="008D58C1">
        <w:t>výše</w:t>
      </w:r>
      <w:r w:rsidR="00E526DC">
        <w:t> daňové</w:t>
      </w:r>
      <w:r w:rsidRPr="004478D7">
        <w:t xml:space="preserve"> podpory</w:t>
      </w:r>
      <w:r w:rsidR="00D65484" w:rsidRPr="004478D7">
        <w:t>,</w:t>
      </w:r>
      <w:r w:rsidR="008D58C1">
        <w:t xml:space="preserve"> situace odlišná</w:t>
      </w:r>
      <w:r w:rsidR="00E526DC">
        <w:t>, jelikož 68 % (157</w:t>
      </w:r>
      <w:r w:rsidR="008D58C1">
        <w:t>) podniků získalo daňovou</w:t>
      </w:r>
      <w:r w:rsidRPr="004478D7">
        <w:t xml:space="preserve"> podporu</w:t>
      </w:r>
      <w:r w:rsidR="00E526DC">
        <w:t xml:space="preserve"> </w:t>
      </w:r>
      <w:proofErr w:type="spellStart"/>
      <w:r w:rsidR="00E526DC">
        <w:t>VaV</w:t>
      </w:r>
      <w:proofErr w:type="spellEnd"/>
      <w:r w:rsidR="00E526DC">
        <w:t xml:space="preserve"> vyšší než 1 mil. Kč a 48 (21</w:t>
      </w:r>
      <w:r w:rsidRPr="004478D7">
        <w:t> %) podniků dokonce vyšší než deset mili</w:t>
      </w:r>
      <w:r w:rsidR="004420EE" w:rsidRPr="004478D7">
        <w:t>o</w:t>
      </w:r>
      <w:r w:rsidRPr="004478D7">
        <w:t>nů korun.</w:t>
      </w:r>
      <w:r>
        <w:t xml:space="preserve"> </w:t>
      </w:r>
    </w:p>
    <w:p w14:paraId="436C3D45" w14:textId="221F81FD" w:rsidR="001B52AD" w:rsidRPr="00F43C7C" w:rsidRDefault="00F43C7C" w:rsidP="00F43C7C">
      <w:pPr>
        <w:keepNext/>
        <w:spacing w:before="120"/>
        <w:jc w:val="both"/>
      </w:pPr>
      <w:r w:rsidRPr="00F43C7C">
        <w:rPr>
          <w:b/>
        </w:rPr>
        <w:t xml:space="preserve">Graf </w:t>
      </w:r>
      <w:r w:rsidR="0051395A">
        <w:rPr>
          <w:b/>
        </w:rPr>
        <w:t>16</w:t>
      </w:r>
      <w:r w:rsidR="001B52AD" w:rsidRPr="00F43C7C">
        <w:rPr>
          <w:b/>
        </w:rPr>
        <w:t>: Soukromé podni</w:t>
      </w:r>
      <w:r w:rsidR="00F228CB">
        <w:rPr>
          <w:b/>
        </w:rPr>
        <w:t>ky využívající daňovou</w:t>
      </w:r>
      <w:r w:rsidR="001B52AD" w:rsidRPr="00F43C7C">
        <w:rPr>
          <w:b/>
        </w:rPr>
        <w:t xml:space="preserve"> podporu </w:t>
      </w:r>
      <w:proofErr w:type="spellStart"/>
      <w:r w:rsidR="001B52AD" w:rsidRPr="00F43C7C">
        <w:rPr>
          <w:b/>
        </w:rPr>
        <w:t>VaV</w:t>
      </w:r>
      <w:proofErr w:type="spellEnd"/>
      <w:r w:rsidR="001B52AD" w:rsidRPr="00F43C7C">
        <w:rPr>
          <w:b/>
        </w:rPr>
        <w:t xml:space="preserve"> podle výše podpory a velikosti podniku (počet</w:t>
      </w:r>
      <w:r w:rsidR="004420EE" w:rsidRPr="00F43C7C">
        <w:rPr>
          <w:b/>
        </w:rPr>
        <w:t>; %</w:t>
      </w:r>
      <w:r w:rsidR="001B52AD" w:rsidRPr="00F43C7C">
        <w:rPr>
          <w:b/>
        </w:rPr>
        <w:t xml:space="preserve">), </w:t>
      </w:r>
      <w:r w:rsidR="00F228CB">
        <w:rPr>
          <w:b/>
        </w:rPr>
        <w:t>2021</w:t>
      </w:r>
    </w:p>
    <w:p w14:paraId="2A7746E0" w14:textId="7E770AB3" w:rsidR="001B52AD" w:rsidRDefault="00C426A0" w:rsidP="001B52AD">
      <w:pPr>
        <w:jc w:val="both"/>
      </w:pPr>
      <w:r w:rsidRPr="00C426A0">
        <w:drawing>
          <wp:inline distT="0" distB="0" distL="0" distR="0" wp14:anchorId="37E2730F" wp14:editId="0564CE02">
            <wp:extent cx="6114286" cy="2523809"/>
            <wp:effectExtent l="0" t="0" r="127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CBCD" w14:textId="77777777" w:rsidR="001B52AD" w:rsidRDefault="001B52AD" w:rsidP="001B52AD">
      <w:pPr>
        <w:spacing w:after="120"/>
        <w:jc w:val="both"/>
        <w:rPr>
          <w:i/>
          <w:sz w:val="16"/>
        </w:rPr>
      </w:pPr>
      <w:r w:rsidRPr="001852F7">
        <w:rPr>
          <w:i/>
          <w:sz w:val="16"/>
        </w:rPr>
        <w:t xml:space="preserve">Zdroj: ČSÚ podle administrativních dat GFŘ </w:t>
      </w:r>
    </w:p>
    <w:p w14:paraId="0F743860" w14:textId="55922112" w:rsidR="00941573" w:rsidRPr="008B07CF" w:rsidRDefault="00941573" w:rsidP="00C108E2">
      <w:pPr>
        <w:pStyle w:val="Nadpis3"/>
        <w:spacing w:before="240" w:after="120"/>
        <w:rPr>
          <w:sz w:val="22"/>
          <w:szCs w:val="22"/>
        </w:rPr>
      </w:pPr>
      <w:r w:rsidRPr="008B07CF">
        <w:rPr>
          <w:sz w:val="22"/>
          <w:szCs w:val="22"/>
        </w:rPr>
        <w:t>3.</w:t>
      </w:r>
      <w:r w:rsidR="00144C80">
        <w:rPr>
          <w:sz w:val="22"/>
          <w:szCs w:val="22"/>
        </w:rPr>
        <w:t>4.6</w:t>
      </w:r>
      <w:r w:rsidRPr="008B07CF">
        <w:rPr>
          <w:sz w:val="22"/>
          <w:szCs w:val="22"/>
        </w:rPr>
        <w:t xml:space="preserve"> </w:t>
      </w:r>
      <w:r w:rsidR="00E37AC1">
        <w:rPr>
          <w:sz w:val="22"/>
          <w:szCs w:val="22"/>
        </w:rPr>
        <w:t>Daňová</w:t>
      </w:r>
      <w:r w:rsidR="008B3EC6" w:rsidRPr="00DB1A7C">
        <w:rPr>
          <w:sz w:val="22"/>
          <w:szCs w:val="22"/>
        </w:rPr>
        <w:t xml:space="preserve"> podpora </w:t>
      </w:r>
      <w:proofErr w:type="spellStart"/>
      <w:r w:rsidR="008B3EC6" w:rsidRPr="00DB1A7C">
        <w:rPr>
          <w:sz w:val="22"/>
          <w:szCs w:val="22"/>
        </w:rPr>
        <w:t>VaV</w:t>
      </w:r>
      <w:proofErr w:type="spellEnd"/>
      <w:r w:rsidR="008B3EC6" w:rsidRPr="00DB1A7C">
        <w:rPr>
          <w:sz w:val="22"/>
          <w:szCs w:val="22"/>
        </w:rPr>
        <w:t xml:space="preserve"> v soukromých podnicích</w:t>
      </w:r>
      <w:r w:rsidR="008B3EC6">
        <w:rPr>
          <w:sz w:val="22"/>
          <w:szCs w:val="22"/>
        </w:rPr>
        <w:t xml:space="preserve"> p</w:t>
      </w:r>
      <w:r>
        <w:rPr>
          <w:sz w:val="22"/>
          <w:szCs w:val="22"/>
        </w:rPr>
        <w:t>odle odvětv</w:t>
      </w:r>
      <w:r w:rsidR="008269D1">
        <w:rPr>
          <w:sz w:val="22"/>
          <w:szCs w:val="22"/>
        </w:rPr>
        <w:t>í</w:t>
      </w:r>
    </w:p>
    <w:p w14:paraId="6E473345" w14:textId="7722D994" w:rsidR="004A7DBE" w:rsidRDefault="00184104" w:rsidP="00224077">
      <w:pPr>
        <w:spacing w:before="120"/>
        <w:jc w:val="both"/>
      </w:pPr>
      <w:r w:rsidRPr="00184104">
        <w:t>Z</w:t>
      </w:r>
      <w:r w:rsidR="00574547" w:rsidRPr="00184104">
        <w:t xml:space="preserve"> hlediska </w:t>
      </w:r>
      <w:r w:rsidR="001B68DB">
        <w:t xml:space="preserve">převažující </w:t>
      </w:r>
      <w:r w:rsidR="00DE7E9F" w:rsidRPr="00184104">
        <w:t>ekonomické činnosti podniků</w:t>
      </w:r>
      <w:r w:rsidRPr="00184104">
        <w:t xml:space="preserve">, které </w:t>
      </w:r>
      <w:r w:rsidR="00E37AC1">
        <w:t>v roce 2021</w:t>
      </w:r>
      <w:r w:rsidR="001B68DB">
        <w:t xml:space="preserve"> </w:t>
      </w:r>
      <w:r w:rsidR="001B68DB" w:rsidRPr="00C20053">
        <w:rPr>
          <w:b/>
        </w:rPr>
        <w:t xml:space="preserve">využily </w:t>
      </w:r>
      <w:r w:rsidR="00E37AC1" w:rsidRPr="00C20053">
        <w:rPr>
          <w:b/>
        </w:rPr>
        <w:t>daňovou</w:t>
      </w:r>
      <w:r w:rsidRPr="00C20053">
        <w:rPr>
          <w:b/>
        </w:rPr>
        <w:t xml:space="preserve"> podporu</w:t>
      </w:r>
      <w:r w:rsidR="001B68DB" w:rsidRPr="00C20053">
        <w:rPr>
          <w:b/>
        </w:rPr>
        <w:t xml:space="preserve"> pro jejich </w:t>
      </w:r>
      <w:proofErr w:type="spellStart"/>
      <w:r w:rsidRPr="00C20053">
        <w:rPr>
          <w:b/>
        </w:rPr>
        <w:t>VaV</w:t>
      </w:r>
      <w:proofErr w:type="spellEnd"/>
      <w:r w:rsidR="001B68DB" w:rsidRPr="00C20053">
        <w:rPr>
          <w:b/>
        </w:rPr>
        <w:t xml:space="preserve"> činnost</w:t>
      </w:r>
      <w:r w:rsidR="00445D1D" w:rsidRPr="00C20053">
        <w:rPr>
          <w:b/>
        </w:rPr>
        <w:t>,</w:t>
      </w:r>
      <w:r w:rsidRPr="00C20053">
        <w:rPr>
          <w:b/>
        </w:rPr>
        <w:t xml:space="preserve"> </w:t>
      </w:r>
      <w:r w:rsidR="001B68DB" w:rsidRPr="00C20053">
        <w:rPr>
          <w:b/>
        </w:rPr>
        <w:t>jich nejvíce</w:t>
      </w:r>
      <w:r w:rsidR="00522D6F" w:rsidRPr="00C20053">
        <w:rPr>
          <w:b/>
        </w:rPr>
        <w:t xml:space="preserve"> (</w:t>
      </w:r>
      <w:r w:rsidR="00C20053">
        <w:rPr>
          <w:b/>
        </w:rPr>
        <w:t>469</w:t>
      </w:r>
      <w:r w:rsidR="00522D6F" w:rsidRPr="00C20053">
        <w:rPr>
          <w:b/>
        </w:rPr>
        <w:t>;</w:t>
      </w:r>
      <w:r w:rsidR="00C20053">
        <w:rPr>
          <w:b/>
        </w:rPr>
        <w:t xml:space="preserve"> 56</w:t>
      </w:r>
      <w:r w:rsidR="001B68DB" w:rsidRPr="00C20053">
        <w:rPr>
          <w:b/>
        </w:rPr>
        <w:t> %),</w:t>
      </w:r>
      <w:r w:rsidRPr="00C20053">
        <w:rPr>
          <w:b/>
        </w:rPr>
        <w:t xml:space="preserve"> </w:t>
      </w:r>
      <w:r w:rsidR="001B68DB" w:rsidRPr="00C20053">
        <w:rPr>
          <w:b/>
        </w:rPr>
        <w:t>působilo v</w:t>
      </w:r>
      <w:r w:rsidRPr="00C20053">
        <w:rPr>
          <w:b/>
        </w:rPr>
        <w:t xml:space="preserve">e </w:t>
      </w:r>
      <w:r w:rsidR="002638B9" w:rsidRPr="00C20053">
        <w:rPr>
          <w:b/>
        </w:rPr>
        <w:t>Z</w:t>
      </w:r>
      <w:r w:rsidRPr="00C20053">
        <w:rPr>
          <w:b/>
        </w:rPr>
        <w:t>pracovatelské</w:t>
      </w:r>
      <w:r w:rsidR="001B68DB" w:rsidRPr="00C20053">
        <w:rPr>
          <w:b/>
        </w:rPr>
        <w:t>m</w:t>
      </w:r>
      <w:r w:rsidRPr="00C20053">
        <w:rPr>
          <w:b/>
        </w:rPr>
        <w:t xml:space="preserve"> průmyslu</w:t>
      </w:r>
      <w:r w:rsidR="00390A39">
        <w:t xml:space="preserve"> (CZ-NACE </w:t>
      </w:r>
      <w:r w:rsidR="008269D1">
        <w:t xml:space="preserve">sekce </w:t>
      </w:r>
      <w:r w:rsidR="00390A39">
        <w:t>C)</w:t>
      </w:r>
      <w:r w:rsidR="001B68DB">
        <w:t>.</w:t>
      </w:r>
      <w:r w:rsidR="00512AA7">
        <w:t xml:space="preserve"> Za posledních deset let </w:t>
      </w:r>
      <w:r>
        <w:t>se počet těchto podn</w:t>
      </w:r>
      <w:r w:rsidR="00512AA7">
        <w:t>iků snížil</w:t>
      </w:r>
      <w:r w:rsidR="004D50C1">
        <w:t xml:space="preserve"> o </w:t>
      </w:r>
      <w:r w:rsidR="00512AA7">
        <w:t>22</w:t>
      </w:r>
      <w:r w:rsidR="00390A39">
        <w:t> %</w:t>
      </w:r>
      <w:r w:rsidR="00A67CF2">
        <w:t xml:space="preserve">. </w:t>
      </w:r>
      <w:r w:rsidRPr="00184104">
        <w:t xml:space="preserve">Podniky zpracovatelského průmyslu </w:t>
      </w:r>
      <w:r w:rsidR="00C634DF" w:rsidRPr="00184104">
        <w:t xml:space="preserve">získaly </w:t>
      </w:r>
      <w:r w:rsidR="00512AA7">
        <w:t>1,5 </w:t>
      </w:r>
      <w:r w:rsidR="00910D44">
        <w:t xml:space="preserve"> mld. Kč (60</w:t>
      </w:r>
      <w:r w:rsidR="001B68DB">
        <w:t xml:space="preserve"> %) z celkové </w:t>
      </w:r>
      <w:r w:rsidR="00C634DF" w:rsidRPr="00184104">
        <w:t>daňov</w:t>
      </w:r>
      <w:r w:rsidR="001B68DB">
        <w:t>é</w:t>
      </w:r>
      <w:r w:rsidR="00C634DF" w:rsidRPr="00184104">
        <w:t xml:space="preserve"> podpor</w:t>
      </w:r>
      <w:r w:rsidR="001B68DB">
        <w:t>y</w:t>
      </w:r>
      <w:r w:rsidR="00957762">
        <w:t xml:space="preserve"> </w:t>
      </w:r>
      <w:proofErr w:type="spellStart"/>
      <w:r w:rsidR="00957762">
        <w:t>VaV</w:t>
      </w:r>
      <w:proofErr w:type="spellEnd"/>
      <w:r w:rsidR="001B68DB">
        <w:t xml:space="preserve"> v soukromých firmách</w:t>
      </w:r>
      <w:r w:rsidR="00957762">
        <w:t xml:space="preserve"> v Česku</w:t>
      </w:r>
      <w:r w:rsidR="001B68DB">
        <w:t>.</w:t>
      </w:r>
      <w:r w:rsidR="002656DE" w:rsidRPr="00184104">
        <w:t xml:space="preserve"> </w:t>
      </w:r>
      <w:r w:rsidR="00957762">
        <w:t>Oproti roku 2011</w:t>
      </w:r>
      <w:r w:rsidR="004245DD" w:rsidRPr="001B68DB">
        <w:t xml:space="preserve"> </w:t>
      </w:r>
      <w:r w:rsidR="009914CF">
        <w:t>vzrostl podíl výše daňové</w:t>
      </w:r>
      <w:r w:rsidR="004245DD" w:rsidRPr="001B68DB">
        <w:t xml:space="preserve"> podpory</w:t>
      </w:r>
      <w:r w:rsidR="00AB7F14">
        <w:t xml:space="preserve"> </w:t>
      </w:r>
      <w:proofErr w:type="spellStart"/>
      <w:r w:rsidR="00AB7F14">
        <w:t>VaV</w:t>
      </w:r>
      <w:proofErr w:type="spellEnd"/>
      <w:r w:rsidR="004245DD" w:rsidRPr="001B68DB">
        <w:t>, která směřovala do zpracovatelsk</w:t>
      </w:r>
      <w:r w:rsidR="00957762">
        <w:t>ého průmyslu o 8</w:t>
      </w:r>
      <w:r w:rsidR="009914CF">
        <w:t xml:space="preserve"> procentní</w:t>
      </w:r>
      <w:r w:rsidR="00957762">
        <w:t>ch bodů</w:t>
      </w:r>
      <w:r w:rsidR="009914CF">
        <w:t xml:space="preserve">. </w:t>
      </w:r>
      <w:r w:rsidR="002656DE" w:rsidRPr="00184104">
        <w:t>V </w:t>
      </w:r>
      <w:r w:rsidR="00C634DF" w:rsidRPr="00184104">
        <w:t>průměru</w:t>
      </w:r>
      <w:r w:rsidR="002656DE" w:rsidRPr="00184104">
        <w:t xml:space="preserve"> získal </w:t>
      </w:r>
      <w:r w:rsidR="001B68DB">
        <w:t xml:space="preserve">jeden </w:t>
      </w:r>
      <w:r w:rsidR="002656DE" w:rsidRPr="00184104">
        <w:t>podni</w:t>
      </w:r>
      <w:r w:rsidR="00184606" w:rsidRPr="00184104">
        <w:t>k v</w:t>
      </w:r>
      <w:r w:rsidR="002656DE" w:rsidRPr="00184104">
        <w:t xml:space="preserve">e zpracovatelském průmyslu </w:t>
      </w:r>
      <w:r w:rsidR="00F267F5">
        <w:t>daňovou</w:t>
      </w:r>
      <w:r w:rsidR="00184606" w:rsidRPr="00184104">
        <w:t xml:space="preserve"> </w:t>
      </w:r>
      <w:r w:rsidR="002656DE" w:rsidRPr="00184104">
        <w:t>podporu</w:t>
      </w:r>
      <w:r w:rsidR="00184606" w:rsidRPr="00184104">
        <w:t xml:space="preserve"> </w:t>
      </w:r>
      <w:proofErr w:type="spellStart"/>
      <w:r w:rsidR="00184606" w:rsidRPr="00184104">
        <w:t>VaV</w:t>
      </w:r>
      <w:proofErr w:type="spellEnd"/>
      <w:r w:rsidR="002656DE" w:rsidRPr="00184104">
        <w:t xml:space="preserve"> ve výši </w:t>
      </w:r>
      <w:r w:rsidR="009914CF">
        <w:t>3,1 mil. </w:t>
      </w:r>
      <w:r w:rsidR="002656DE" w:rsidRPr="00184104">
        <w:t>Kč</w:t>
      </w:r>
      <w:r w:rsidR="004B35F0">
        <w:t xml:space="preserve">. </w:t>
      </w:r>
    </w:p>
    <w:p w14:paraId="40529FCE" w14:textId="5C3B6701" w:rsidR="00476BD6" w:rsidRDefault="00645968" w:rsidP="00476BD6">
      <w:pPr>
        <w:spacing w:before="60" w:after="60"/>
        <w:jc w:val="both"/>
      </w:pPr>
      <w:r>
        <w:t xml:space="preserve">Daňová podpora </w:t>
      </w:r>
      <w:proofErr w:type="spellStart"/>
      <w:r>
        <w:t>VaV</w:t>
      </w:r>
      <w:proofErr w:type="spellEnd"/>
      <w:r>
        <w:t xml:space="preserve"> je také důležitá</w:t>
      </w:r>
      <w:r w:rsidR="00476BD6" w:rsidRPr="003503BB">
        <w:t xml:space="preserve"> pro soukromé podniky působící v oblasti Informačních a komunikačních činností</w:t>
      </w:r>
      <w:r w:rsidR="008269D1">
        <w:t xml:space="preserve"> - </w:t>
      </w:r>
      <w:r w:rsidR="00476BD6" w:rsidRPr="003503BB">
        <w:t xml:space="preserve">zkráceně poskytování IT služeb </w:t>
      </w:r>
      <w:r w:rsidR="008269D1">
        <w:t xml:space="preserve">- </w:t>
      </w:r>
      <w:r w:rsidR="00476BD6" w:rsidRPr="003503BB">
        <w:t xml:space="preserve">(CZ-NACE </w:t>
      </w:r>
      <w:r w:rsidR="008269D1">
        <w:t xml:space="preserve">sekce </w:t>
      </w:r>
      <w:r w:rsidR="00476BD6" w:rsidRPr="003503BB">
        <w:t>J) a oblasti Profesních, vědeckých a technických činností (CZ-NACE </w:t>
      </w:r>
      <w:r w:rsidR="008269D1">
        <w:t xml:space="preserve">sekce </w:t>
      </w:r>
      <w:r w:rsidR="00476BD6" w:rsidRPr="003503BB">
        <w:t>M). V oblasti poskytová</w:t>
      </w:r>
      <w:r w:rsidR="00AC24D3">
        <w:t>ní IT služeb využilo v roce 2</w:t>
      </w:r>
      <w:r>
        <w:t xml:space="preserve">021 daňové zvýhodnění </w:t>
      </w:r>
      <w:proofErr w:type="spellStart"/>
      <w:r>
        <w:t>VaV</w:t>
      </w:r>
      <w:proofErr w:type="spellEnd"/>
      <w:r>
        <w:t xml:space="preserve"> 150</w:t>
      </w:r>
      <w:r w:rsidR="00476BD6" w:rsidRPr="003503BB">
        <w:t xml:space="preserve"> </w:t>
      </w:r>
      <w:r w:rsidR="00BA0CF4">
        <w:t>podniků, které získaly daňovou</w:t>
      </w:r>
      <w:r>
        <w:t xml:space="preserve"> podporu </w:t>
      </w:r>
      <w:proofErr w:type="spellStart"/>
      <w:r>
        <w:t>VaV</w:t>
      </w:r>
      <w:proofErr w:type="spellEnd"/>
      <w:r>
        <w:t xml:space="preserve"> ve výši 481</w:t>
      </w:r>
      <w:r w:rsidR="00476BD6" w:rsidRPr="003503BB">
        <w:t xml:space="preserve"> mil. Kč. </w:t>
      </w:r>
      <w:r w:rsidR="00476BD6">
        <w:t>V průměru obdržel jeden podnik z oblasti poskytován</w:t>
      </w:r>
      <w:r w:rsidR="00F6139E">
        <w:t>í IT služeb 3,2</w:t>
      </w:r>
      <w:r w:rsidR="00476BD6">
        <w:t xml:space="preserve"> mil. Kč. </w:t>
      </w:r>
    </w:p>
    <w:p w14:paraId="0A63EF7A" w14:textId="7767C311" w:rsidR="00A70731" w:rsidRPr="00A96720" w:rsidRDefault="00A70731" w:rsidP="00A70731">
      <w:pPr>
        <w:spacing w:after="60"/>
        <w:jc w:val="both"/>
      </w:pPr>
      <w:r w:rsidRPr="00076227">
        <w:t xml:space="preserve">U podniků z oblasti Profesní, vědecké a technické činnosti využilo daňovou podporu </w:t>
      </w:r>
      <w:proofErr w:type="spellStart"/>
      <w:r w:rsidRPr="00076227">
        <w:t>VaV</w:t>
      </w:r>
      <w:proofErr w:type="spellEnd"/>
      <w:r w:rsidRPr="00076227">
        <w:t xml:space="preserve"> </w:t>
      </w:r>
      <w:r w:rsidR="00645968">
        <w:t>95</w:t>
      </w:r>
      <w:r w:rsidRPr="00076227">
        <w:t xml:space="preserve"> podniků, které díky daňové úlevě na </w:t>
      </w:r>
      <w:proofErr w:type="spellStart"/>
      <w:r w:rsidRPr="00076227">
        <w:t>VaV</w:t>
      </w:r>
      <w:proofErr w:type="spellEnd"/>
      <w:r w:rsidRPr="00076227">
        <w:t xml:space="preserve"> ušetřily </w:t>
      </w:r>
      <w:r w:rsidR="00645968">
        <w:t>235</w:t>
      </w:r>
      <w:r w:rsidRPr="00076227">
        <w:t xml:space="preserve"> mil. Kč. </w:t>
      </w:r>
      <w:r w:rsidR="006C7D6B">
        <w:t xml:space="preserve">V průměru na jeden podnik tak připadala daňová podpora </w:t>
      </w:r>
      <w:proofErr w:type="spellStart"/>
      <w:r w:rsidR="006C7D6B">
        <w:t>VaV</w:t>
      </w:r>
      <w:proofErr w:type="spellEnd"/>
      <w:r w:rsidR="006C7D6B">
        <w:t xml:space="preserve"> ve výši 2,5 mil. Kč. </w:t>
      </w:r>
      <w:r w:rsidRPr="00076227">
        <w:t>Podniky zařazené v</w:t>
      </w:r>
      <w:r>
        <w:t> této sekci klasifik</w:t>
      </w:r>
      <w:r w:rsidRPr="00076227">
        <w:t xml:space="preserve">ace CZ-NACE využívají častěji přímou veřejnou podporu </w:t>
      </w:r>
      <w:proofErr w:type="spellStart"/>
      <w:r w:rsidRPr="00076227">
        <w:t>VaV</w:t>
      </w:r>
      <w:proofErr w:type="spellEnd"/>
      <w:r w:rsidRPr="00076227">
        <w:t xml:space="preserve"> než</w:t>
      </w:r>
      <w:r w:rsidR="00645968">
        <w:t xml:space="preserve"> daňovou</w:t>
      </w:r>
      <w:r w:rsidRPr="00076227">
        <w:t xml:space="preserve">. To je dáno především tím, že v této </w:t>
      </w:r>
      <w:r w:rsidRPr="0071202B">
        <w:t>odvětvové sekci se nacházejí i podniky s převažující ekonomickou činnost</w:t>
      </w:r>
      <w:r>
        <w:t>í</w:t>
      </w:r>
      <w:r w:rsidRPr="0071202B">
        <w:t xml:space="preserve"> v oblasti výzkumu a </w:t>
      </w:r>
      <w:r w:rsidRPr="00A96720">
        <w:t>vývoje</w:t>
      </w:r>
      <w:r w:rsidR="008269D1">
        <w:t xml:space="preserve"> (CZ-NACE 72)</w:t>
      </w:r>
      <w:r w:rsidRPr="00A96720">
        <w:t xml:space="preserve">. </w:t>
      </w:r>
    </w:p>
    <w:p w14:paraId="1B338FF0" w14:textId="77777777" w:rsidR="00A70731" w:rsidRDefault="00A70731" w:rsidP="00476BD6">
      <w:pPr>
        <w:spacing w:before="60" w:after="60"/>
        <w:jc w:val="both"/>
      </w:pPr>
    </w:p>
    <w:p w14:paraId="3E663AAA" w14:textId="4816E101" w:rsidR="004A7DBE" w:rsidRPr="00F85DDB" w:rsidRDefault="00F85DDB" w:rsidP="00F85DDB">
      <w:pPr>
        <w:keepNext/>
        <w:spacing w:before="120"/>
        <w:jc w:val="both"/>
      </w:pPr>
      <w:r w:rsidRPr="00F85DDB">
        <w:rPr>
          <w:b/>
        </w:rPr>
        <w:lastRenderedPageBreak/>
        <w:t xml:space="preserve">Graf </w:t>
      </w:r>
      <w:r w:rsidR="0051395A">
        <w:rPr>
          <w:b/>
        </w:rPr>
        <w:t>17</w:t>
      </w:r>
      <w:r w:rsidR="004A7DBE" w:rsidRPr="00F85DDB">
        <w:rPr>
          <w:b/>
        </w:rPr>
        <w:t>: Soukr</w:t>
      </w:r>
      <w:r w:rsidR="005D4540">
        <w:rPr>
          <w:b/>
        </w:rPr>
        <w:t>omé podniky využívající daňovou</w:t>
      </w:r>
      <w:r w:rsidR="004A7DBE" w:rsidRPr="00F85DDB">
        <w:rPr>
          <w:b/>
        </w:rPr>
        <w:t xml:space="preserve"> podporu </w:t>
      </w:r>
      <w:proofErr w:type="spellStart"/>
      <w:r w:rsidR="004A7DBE" w:rsidRPr="00F85DDB">
        <w:rPr>
          <w:b/>
        </w:rPr>
        <w:t>VaV</w:t>
      </w:r>
      <w:proofErr w:type="spellEnd"/>
      <w:r w:rsidR="004A7DBE" w:rsidRPr="00F85DDB" w:rsidDel="00C93A0D">
        <w:rPr>
          <w:b/>
        </w:rPr>
        <w:t xml:space="preserve"> </w:t>
      </w:r>
      <w:r w:rsidR="004A7DBE" w:rsidRPr="00F85DDB">
        <w:rPr>
          <w:b/>
        </w:rPr>
        <w:t>podle odvětv</w:t>
      </w:r>
      <w:r w:rsidR="008269D1">
        <w:rPr>
          <w:b/>
        </w:rPr>
        <w:t xml:space="preserve">í </w:t>
      </w:r>
      <w:r w:rsidR="004A7DBE" w:rsidRPr="00F85DDB">
        <w:rPr>
          <w:b/>
        </w:rPr>
        <w:t>(počet</w:t>
      </w:r>
      <w:r w:rsidR="001B68DB" w:rsidRPr="00F85DDB">
        <w:rPr>
          <w:b/>
        </w:rPr>
        <w:t>; %</w:t>
      </w:r>
      <w:r w:rsidR="00A17C11" w:rsidRPr="00F85DDB">
        <w:rPr>
          <w:b/>
        </w:rPr>
        <w:t>)</w:t>
      </w:r>
    </w:p>
    <w:p w14:paraId="72E569DD" w14:textId="09B98219" w:rsidR="004A7DBE" w:rsidRPr="00A17C11" w:rsidRDefault="007437F2" w:rsidP="00A17C11">
      <w:pPr>
        <w:jc w:val="both"/>
        <w:rPr>
          <w:noProof/>
        </w:rPr>
      </w:pPr>
      <w:r w:rsidRPr="007437F2">
        <w:drawing>
          <wp:inline distT="0" distB="0" distL="0" distR="0" wp14:anchorId="2CC0A4C4" wp14:editId="757DC911">
            <wp:extent cx="6114286" cy="3438095"/>
            <wp:effectExtent l="0" t="0" r="127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8A70" w14:textId="29DAF589" w:rsidR="004A7DBE" w:rsidRDefault="004A7DBE" w:rsidP="00AB79F5">
      <w:pPr>
        <w:spacing w:before="120" w:after="120"/>
        <w:jc w:val="both"/>
        <w:rPr>
          <w:i/>
          <w:sz w:val="16"/>
        </w:rPr>
      </w:pPr>
      <w:r w:rsidRPr="00A17C11">
        <w:rPr>
          <w:i/>
          <w:sz w:val="16"/>
        </w:rPr>
        <w:t>Zdroj: ČSÚ podle administrativních dat GFŘ</w:t>
      </w:r>
    </w:p>
    <w:p w14:paraId="01FEEEEA" w14:textId="2D83817D" w:rsidR="00076227" w:rsidRDefault="00076227" w:rsidP="00117F2D">
      <w:pPr>
        <w:jc w:val="both"/>
      </w:pPr>
      <w:r w:rsidRPr="00076227">
        <w:t xml:space="preserve">Dalších </w:t>
      </w:r>
      <w:r w:rsidR="00957458">
        <w:t>121 podniků, které v roce 2021</w:t>
      </w:r>
      <w:r w:rsidR="00BA0CF4">
        <w:t xml:space="preserve"> obdržely daňovou</w:t>
      </w:r>
      <w:r w:rsidR="00957458">
        <w:t xml:space="preserve"> podporu </w:t>
      </w:r>
      <w:proofErr w:type="spellStart"/>
      <w:r w:rsidR="00957458">
        <w:t>VaV</w:t>
      </w:r>
      <w:proofErr w:type="spellEnd"/>
      <w:r w:rsidR="00957458">
        <w:t xml:space="preserve"> ve výši 254</w:t>
      </w:r>
      <w:r>
        <w:t> mil</w:t>
      </w:r>
      <w:r w:rsidR="001364B0">
        <w:t>. Kč</w:t>
      </w:r>
      <w:r w:rsidR="00BA0CF4">
        <w:t>,</w:t>
      </w:r>
      <w:r w:rsidR="00274DF0">
        <w:t xml:space="preserve"> se nacházelo napříč dalšími odvětvími jako je Zemědělství, Stavebnictví, Velkoobchod a maloobchod, Peněžnictví a pojišťovnictví atd.</w:t>
      </w:r>
    </w:p>
    <w:p w14:paraId="7FB771F7" w14:textId="2227C36E" w:rsidR="00A17C11" w:rsidRPr="00720A77" w:rsidRDefault="00720A77" w:rsidP="00720A77">
      <w:pPr>
        <w:keepNext/>
        <w:spacing w:before="120"/>
      </w:pPr>
      <w:r w:rsidRPr="00720A77">
        <w:rPr>
          <w:b/>
        </w:rPr>
        <w:t xml:space="preserve">Graf </w:t>
      </w:r>
      <w:r w:rsidR="0051395A">
        <w:rPr>
          <w:b/>
        </w:rPr>
        <w:t>18</w:t>
      </w:r>
      <w:r w:rsidR="00957458">
        <w:rPr>
          <w:b/>
        </w:rPr>
        <w:t>: Výše da</w:t>
      </w:r>
      <w:r w:rsidR="0076137C">
        <w:rPr>
          <w:b/>
        </w:rPr>
        <w:t>ň</w:t>
      </w:r>
      <w:r w:rsidR="00957458">
        <w:rPr>
          <w:b/>
        </w:rPr>
        <w:t>ové</w:t>
      </w:r>
      <w:r w:rsidR="00A17C11" w:rsidRPr="00720A77">
        <w:rPr>
          <w:b/>
        </w:rPr>
        <w:t xml:space="preserve"> podpory </w:t>
      </w:r>
      <w:proofErr w:type="spellStart"/>
      <w:r w:rsidR="00A17C11" w:rsidRPr="00720A77">
        <w:rPr>
          <w:b/>
        </w:rPr>
        <w:t>VaV</w:t>
      </w:r>
      <w:proofErr w:type="spellEnd"/>
      <w:r w:rsidR="00A17C11" w:rsidRPr="00720A77">
        <w:rPr>
          <w:b/>
        </w:rPr>
        <w:t xml:space="preserve"> v soukromých podnicích podle </w:t>
      </w:r>
      <w:r w:rsidR="008269D1">
        <w:rPr>
          <w:b/>
        </w:rPr>
        <w:t>odvětví</w:t>
      </w:r>
      <w:r w:rsidR="00AA7316" w:rsidRPr="00720A77">
        <w:rPr>
          <w:b/>
        </w:rPr>
        <w:t xml:space="preserve"> </w:t>
      </w:r>
      <w:r w:rsidR="00A17C11" w:rsidRPr="00720A77">
        <w:rPr>
          <w:b/>
        </w:rPr>
        <w:t>(mil. Kč</w:t>
      </w:r>
      <w:r w:rsidR="001364B0" w:rsidRPr="00720A77">
        <w:rPr>
          <w:b/>
        </w:rPr>
        <w:t>; %</w:t>
      </w:r>
      <w:r w:rsidR="00A17C11" w:rsidRPr="00720A77">
        <w:rPr>
          <w:b/>
        </w:rPr>
        <w:t>)</w:t>
      </w:r>
    </w:p>
    <w:p w14:paraId="01A851DD" w14:textId="6C30AE0D" w:rsidR="00611A94" w:rsidRPr="0095288C" w:rsidRDefault="007437F2" w:rsidP="00A17C11">
      <w:pPr>
        <w:jc w:val="both"/>
        <w:rPr>
          <w:i/>
          <w:sz w:val="16"/>
        </w:rPr>
      </w:pPr>
      <w:r w:rsidRPr="007437F2">
        <w:drawing>
          <wp:inline distT="0" distB="0" distL="0" distR="0" wp14:anchorId="22920DF4" wp14:editId="582E0C67">
            <wp:extent cx="6114286" cy="3438095"/>
            <wp:effectExtent l="0" t="0" r="127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5070" w14:textId="2EF7CDAF" w:rsidR="00A17C11" w:rsidRPr="008E5244" w:rsidRDefault="00A17C11" w:rsidP="00AB79F5">
      <w:pPr>
        <w:spacing w:before="120"/>
        <w:jc w:val="both"/>
        <w:rPr>
          <w:i/>
          <w:sz w:val="16"/>
        </w:rPr>
      </w:pPr>
      <w:r w:rsidRPr="008E5244">
        <w:rPr>
          <w:i/>
          <w:sz w:val="16"/>
        </w:rPr>
        <w:t>Zdroj: ČSÚ podle administrativních dat GFŘ</w:t>
      </w:r>
    </w:p>
    <w:p w14:paraId="25B5248C" w14:textId="77777777" w:rsidR="00A16FEE" w:rsidRDefault="00A16FEE" w:rsidP="003F3B36">
      <w:pPr>
        <w:spacing w:before="120"/>
        <w:jc w:val="both"/>
      </w:pPr>
    </w:p>
    <w:p w14:paraId="55E76842" w14:textId="77777777" w:rsidR="00A16FEE" w:rsidRDefault="00A16FEE" w:rsidP="003F3B36">
      <w:pPr>
        <w:spacing w:before="120"/>
        <w:jc w:val="both"/>
      </w:pPr>
    </w:p>
    <w:p w14:paraId="55F48A0C" w14:textId="66929714" w:rsidR="003F3B36" w:rsidRPr="008E5244" w:rsidRDefault="003F3B36" w:rsidP="003F3B36">
      <w:pPr>
        <w:spacing w:before="120"/>
        <w:jc w:val="both"/>
        <w:rPr>
          <w:i/>
          <w:sz w:val="16"/>
        </w:rPr>
      </w:pPr>
      <w:r w:rsidRPr="005A60E1">
        <w:lastRenderedPageBreak/>
        <w:t>Ve zpracovatelském</w:t>
      </w:r>
      <w:r w:rsidRPr="008E5244">
        <w:t xml:space="preserve"> průmyslu </w:t>
      </w:r>
      <w:r w:rsidR="00EA1DF2" w:rsidRPr="008E5244">
        <w:t>uplatnil</w:t>
      </w:r>
      <w:r w:rsidR="00EA1DF2">
        <w:t>o</w:t>
      </w:r>
      <w:r w:rsidR="00EA1DF2" w:rsidRPr="008E5244">
        <w:t xml:space="preserve"> </w:t>
      </w:r>
      <w:r w:rsidR="00DE138F">
        <w:t>v roce 2021</w:t>
      </w:r>
      <w:r w:rsidR="008E5244" w:rsidRPr="008E5244">
        <w:t xml:space="preserve"> </w:t>
      </w:r>
      <w:r w:rsidRPr="008E5244">
        <w:t xml:space="preserve">daňový odečet výdajů na </w:t>
      </w:r>
      <w:proofErr w:type="spellStart"/>
      <w:r w:rsidRPr="008E5244">
        <w:t>VaV</w:t>
      </w:r>
      <w:proofErr w:type="spellEnd"/>
      <w:r w:rsidRPr="008E5244">
        <w:t xml:space="preserve"> nejvíce </w:t>
      </w:r>
      <w:r w:rsidR="00EA1DF2" w:rsidRPr="008E5244">
        <w:t>soukrom</w:t>
      </w:r>
      <w:r w:rsidR="00EA1DF2">
        <w:t>ých</w:t>
      </w:r>
      <w:r w:rsidR="00EA1DF2" w:rsidRPr="008E5244">
        <w:t xml:space="preserve"> podnik</w:t>
      </w:r>
      <w:r w:rsidR="00EA1DF2">
        <w:t>ů</w:t>
      </w:r>
      <w:r w:rsidR="00EA1DF2" w:rsidRPr="008E5244">
        <w:t xml:space="preserve"> </w:t>
      </w:r>
      <w:r w:rsidRPr="00545C50">
        <w:t>ve</w:t>
      </w:r>
      <w:r w:rsidR="00DD7040">
        <w:t xml:space="preserve"> s</w:t>
      </w:r>
      <w:r w:rsidRPr="008E5244">
        <w:t>trojírenském průmyslu (</w:t>
      </w:r>
      <w:r w:rsidR="00E54BBA">
        <w:t>104</w:t>
      </w:r>
      <w:r w:rsidR="008269D1">
        <w:t xml:space="preserve"> subjektů</w:t>
      </w:r>
      <w:r w:rsidRPr="008E5244">
        <w:t>)</w:t>
      </w:r>
      <w:r w:rsidR="00053554">
        <w:t>, ale částka</w:t>
      </w:r>
      <w:r w:rsidR="000B7B95">
        <w:t xml:space="preserve"> daňové podpory </w:t>
      </w:r>
      <w:proofErr w:type="spellStart"/>
      <w:r w:rsidR="000B7B95">
        <w:t>VaV</w:t>
      </w:r>
      <w:proofErr w:type="spellEnd"/>
      <w:r w:rsidR="00053554">
        <w:t xml:space="preserve"> zdaleka nebyla nejvyšší</w:t>
      </w:r>
      <w:r w:rsidRPr="008E5244">
        <w:t>. Podniky v tomto odvětví nárokovaly daňovou podporu pro své výzkum</w:t>
      </w:r>
      <w:r w:rsidR="00B92C01">
        <w:t xml:space="preserve">né a </w:t>
      </w:r>
      <w:r w:rsidR="00E54BBA">
        <w:t>vývojové činnosti ve výši 156</w:t>
      </w:r>
      <w:r w:rsidR="00DD7040">
        <w:t> </w:t>
      </w:r>
      <w:r w:rsidR="00D067EE">
        <w:t>mil. </w:t>
      </w:r>
      <w:r w:rsidRPr="008E5244">
        <w:t>Kč</w:t>
      </w:r>
      <w:r w:rsidR="008E5244">
        <w:t xml:space="preserve"> a na jeden</w:t>
      </w:r>
      <w:r w:rsidR="00E54BBA">
        <w:t xml:space="preserve"> podnik tak připadala částka 1,5</w:t>
      </w:r>
      <w:r w:rsidR="00D067EE">
        <w:t> </w:t>
      </w:r>
      <w:r w:rsidR="008E5244">
        <w:t>mil. Kč.</w:t>
      </w:r>
      <w:r w:rsidR="00637B11">
        <w:t xml:space="preserve"> Ač</w:t>
      </w:r>
      <w:r w:rsidR="001F47FC">
        <w:t>koliv</w:t>
      </w:r>
      <w:r w:rsidR="00DD7040">
        <w:t xml:space="preserve"> bylo firem</w:t>
      </w:r>
      <w:r w:rsidR="00C039F0">
        <w:t>, které si nárokovaly</w:t>
      </w:r>
      <w:r w:rsidR="00E54BBA">
        <w:t xml:space="preserve"> daňovou</w:t>
      </w:r>
      <w:r w:rsidR="00637B11">
        <w:t xml:space="preserve"> podporu </w:t>
      </w:r>
      <w:proofErr w:type="spellStart"/>
      <w:r w:rsidR="00637B11">
        <w:t>VaV</w:t>
      </w:r>
      <w:proofErr w:type="spellEnd"/>
      <w:r w:rsidR="00637B11">
        <w:t xml:space="preserve"> ve strojírenském průmyslu nejvíce, částka, kterou obdržely</w:t>
      </w:r>
      <w:r w:rsidR="00C15FE7">
        <w:t>,</w:t>
      </w:r>
      <w:r w:rsidR="00E54BBA">
        <w:t xml:space="preserve"> byla až třetí</w:t>
      </w:r>
      <w:r w:rsidR="00637B11">
        <w:t xml:space="preserve"> nejvyšší</w:t>
      </w:r>
      <w:r w:rsidR="004B0EC3">
        <w:t xml:space="preserve"> ze sledovaných odvětví ve zpracovatelském průmyslu</w:t>
      </w:r>
      <w:r w:rsidR="00637B11">
        <w:t>.</w:t>
      </w:r>
      <w:r w:rsidR="00E54BBA">
        <w:t xml:space="preserve"> Oproti roku 2020</w:t>
      </w:r>
      <w:r w:rsidR="005061DF">
        <w:t xml:space="preserve"> částka daňové podpory </w:t>
      </w:r>
      <w:proofErr w:type="spellStart"/>
      <w:r w:rsidR="005061DF">
        <w:t>VaV</w:t>
      </w:r>
      <w:proofErr w:type="spellEnd"/>
      <w:r w:rsidR="005061DF">
        <w:t xml:space="preserve"> </w:t>
      </w:r>
      <w:r w:rsidR="00C039F0">
        <w:t>ve strojírenství</w:t>
      </w:r>
      <w:r w:rsidR="00FA7FBD">
        <w:t xml:space="preserve"> </w:t>
      </w:r>
      <w:r w:rsidR="00E54BBA">
        <w:t>vzrostla</w:t>
      </w:r>
      <w:r w:rsidR="00C039F0">
        <w:t xml:space="preserve"> </w:t>
      </w:r>
      <w:r w:rsidR="00E54BBA">
        <w:t>o 16 %.</w:t>
      </w:r>
      <w:r w:rsidR="00DD7040">
        <w:t xml:space="preserve"> Viz graf č. 19</w:t>
      </w:r>
      <w:r w:rsidR="00890C87">
        <w:t>.</w:t>
      </w:r>
    </w:p>
    <w:p w14:paraId="3BEE0385" w14:textId="1CE2F05C" w:rsidR="00510D4F" w:rsidRPr="00E641E7" w:rsidRDefault="00E641E7" w:rsidP="00E641E7">
      <w:pPr>
        <w:keepNext/>
        <w:spacing w:before="120"/>
        <w:jc w:val="both"/>
      </w:pPr>
      <w:r w:rsidRPr="00E641E7">
        <w:rPr>
          <w:b/>
        </w:rPr>
        <w:t xml:space="preserve">Graf </w:t>
      </w:r>
      <w:r w:rsidR="0051395A">
        <w:rPr>
          <w:b/>
        </w:rPr>
        <w:t>19</w:t>
      </w:r>
      <w:r w:rsidR="00E158E3" w:rsidRPr="00E641E7">
        <w:rPr>
          <w:b/>
        </w:rPr>
        <w:t xml:space="preserve">: </w:t>
      </w:r>
      <w:r w:rsidR="00C93A0D" w:rsidRPr="00E641E7">
        <w:rPr>
          <w:b/>
        </w:rPr>
        <w:t>Soukromé podni</w:t>
      </w:r>
      <w:r w:rsidR="0010489D">
        <w:rPr>
          <w:b/>
        </w:rPr>
        <w:t>ky využívající daňovou</w:t>
      </w:r>
      <w:r w:rsidR="00C93A0D" w:rsidRPr="00E641E7">
        <w:rPr>
          <w:b/>
        </w:rPr>
        <w:t xml:space="preserve"> podporu </w:t>
      </w:r>
      <w:proofErr w:type="spellStart"/>
      <w:r w:rsidR="00C93A0D" w:rsidRPr="00E641E7">
        <w:rPr>
          <w:b/>
        </w:rPr>
        <w:t>VaV</w:t>
      </w:r>
      <w:proofErr w:type="spellEnd"/>
      <w:r w:rsidR="00C93A0D" w:rsidRPr="00E641E7" w:rsidDel="00C93A0D">
        <w:rPr>
          <w:b/>
        </w:rPr>
        <w:t xml:space="preserve"> </w:t>
      </w:r>
      <w:r w:rsidR="00F35998" w:rsidRPr="00E641E7">
        <w:rPr>
          <w:b/>
        </w:rPr>
        <w:t>ve zpracovatelském průmyslu</w:t>
      </w:r>
    </w:p>
    <w:p w14:paraId="556422FB" w14:textId="0F55E080" w:rsidR="00603BF6" w:rsidRPr="008D500A" w:rsidRDefault="00107ABF" w:rsidP="00A16FEE">
      <w:pPr>
        <w:spacing w:after="120"/>
        <w:jc w:val="both"/>
        <w:rPr>
          <w:i/>
          <w:sz w:val="16"/>
        </w:rPr>
      </w:pPr>
      <w:r w:rsidRPr="00107ABF">
        <w:drawing>
          <wp:inline distT="0" distB="0" distL="0" distR="0" wp14:anchorId="6C923802" wp14:editId="407B96B1">
            <wp:extent cx="6114286" cy="3238095"/>
            <wp:effectExtent l="0" t="0" r="127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0D5" w:rsidRPr="00F37C53">
        <w:rPr>
          <w:noProof/>
          <w:color w:val="FF0000"/>
        </w:rPr>
        <w:t xml:space="preserve"> </w:t>
      </w:r>
      <w:r w:rsidR="006E0C59" w:rsidRPr="008D500A">
        <w:rPr>
          <w:i/>
          <w:sz w:val="16"/>
        </w:rPr>
        <w:t xml:space="preserve">Zdroj: ČSÚ podle administrativních dat GFŘ </w:t>
      </w:r>
    </w:p>
    <w:p w14:paraId="4C916197" w14:textId="25533619" w:rsidR="0060351E" w:rsidRPr="00BD2BC9" w:rsidRDefault="0060351E" w:rsidP="0060351E">
      <w:pPr>
        <w:spacing w:before="120"/>
        <w:jc w:val="both"/>
        <w:rPr>
          <w:sz w:val="22"/>
        </w:rPr>
      </w:pPr>
      <w:r w:rsidRPr="00C15FE7">
        <w:t>Ze všech odvětví zpracovatelského průmyslu uplatnily</w:t>
      </w:r>
      <w:r w:rsidR="00A0388D">
        <w:t xml:space="preserve"> v roce 2021</w:t>
      </w:r>
      <w:r w:rsidRPr="00C15FE7">
        <w:t xml:space="preserve"> vůbec nejvyšší částku daňové podpory </w:t>
      </w:r>
      <w:proofErr w:type="spellStart"/>
      <w:r w:rsidRPr="00C15FE7">
        <w:t>VaV</w:t>
      </w:r>
      <w:proofErr w:type="spellEnd"/>
      <w:r w:rsidRPr="00C15FE7">
        <w:t xml:space="preserve"> podniky působící v </w:t>
      </w:r>
      <w:r w:rsidR="003152DE">
        <w:t>a</w:t>
      </w:r>
      <w:r w:rsidRPr="00937C5F">
        <w:t>utomobilovém průmyslu</w:t>
      </w:r>
      <w:r w:rsidR="008269D1">
        <w:t xml:space="preserve"> </w:t>
      </w:r>
      <w:r w:rsidR="008269D1" w:rsidRPr="00C15FE7">
        <w:t>(</w:t>
      </w:r>
      <w:r w:rsidR="00A0388D">
        <w:t>442</w:t>
      </w:r>
      <w:r w:rsidR="008269D1" w:rsidRPr="00C15FE7">
        <w:t> mil. Kč)</w:t>
      </w:r>
      <w:r w:rsidRPr="00937C5F">
        <w:t xml:space="preserve">. Uvedenou částku obdrželo celkem </w:t>
      </w:r>
      <w:r w:rsidR="00A0388D">
        <w:t>25</w:t>
      </w:r>
      <w:r w:rsidR="008269D1">
        <w:t> </w:t>
      </w:r>
      <w:r w:rsidRPr="00937C5F">
        <w:t>soukromých podniků. Na jeden podnik v průměru připadlo</w:t>
      </w:r>
      <w:r w:rsidR="00A0388D">
        <w:t xml:space="preserve"> 17,7</w:t>
      </w:r>
      <w:r>
        <w:t> </w:t>
      </w:r>
      <w:r w:rsidRPr="00937C5F">
        <w:t>mil.</w:t>
      </w:r>
      <w:r>
        <w:t> Kč. Většina</w:t>
      </w:r>
      <w:r w:rsidR="007C6EF7">
        <w:t>, konkrétně dvacet,</w:t>
      </w:r>
      <w:r>
        <w:t xml:space="preserve"> podniků </w:t>
      </w:r>
      <w:r w:rsidRPr="001B34B1">
        <w:t xml:space="preserve">automobilového průmyslu, které uplatnily odečet výdajů </w:t>
      </w:r>
      <w:proofErr w:type="spellStart"/>
      <w:r w:rsidRPr="001B34B1">
        <w:t>VaV</w:t>
      </w:r>
      <w:proofErr w:type="spellEnd"/>
      <w:r w:rsidRPr="001B34B1">
        <w:t xml:space="preserve"> spadá do kategorie velkých subjektů. Z pohledu vlastnictví převažují zahraniční podniky nad domácími. </w:t>
      </w:r>
      <w:r w:rsidR="00213014">
        <w:t>Zahraniční podniky v automobilovém průmyslu získaly</w:t>
      </w:r>
      <w:r w:rsidR="004B0F99">
        <w:t xml:space="preserve"> daňovou podporu </w:t>
      </w:r>
      <w:proofErr w:type="spellStart"/>
      <w:r w:rsidR="004B0F99">
        <w:t>VaV</w:t>
      </w:r>
      <w:proofErr w:type="spellEnd"/>
      <w:r w:rsidR="004B0F99">
        <w:t xml:space="preserve"> ve výši 422</w:t>
      </w:r>
      <w:r w:rsidR="00213014">
        <w:t xml:space="preserve"> mil.</w:t>
      </w:r>
      <w:r w:rsidR="004B0F99">
        <w:t xml:space="preserve"> Kč, domácí podniky pak pouze 20</w:t>
      </w:r>
      <w:r w:rsidR="00213014">
        <w:t xml:space="preserve"> mil. Kč. </w:t>
      </w:r>
      <w:r w:rsidRPr="00BD2BC9">
        <w:rPr>
          <w:szCs w:val="18"/>
        </w:rPr>
        <w:t>V tomto významném odvětví českého průmyslu soukromé podniky ode</w:t>
      </w:r>
      <w:r>
        <w:rPr>
          <w:szCs w:val="18"/>
        </w:rPr>
        <w:t xml:space="preserve">četly výdaje na </w:t>
      </w:r>
      <w:proofErr w:type="spellStart"/>
      <w:r>
        <w:rPr>
          <w:szCs w:val="18"/>
        </w:rPr>
        <w:t>VaV</w:t>
      </w:r>
      <w:proofErr w:type="spellEnd"/>
      <w:r>
        <w:rPr>
          <w:szCs w:val="18"/>
        </w:rPr>
        <w:t xml:space="preserve"> v</w:t>
      </w:r>
      <w:r w:rsidR="00213014">
        <w:rPr>
          <w:szCs w:val="18"/>
        </w:rPr>
        <w:t xml:space="preserve"> celkovém </w:t>
      </w:r>
      <w:r w:rsidR="004B0F99">
        <w:rPr>
          <w:szCs w:val="18"/>
        </w:rPr>
        <w:t>objemu 2,3</w:t>
      </w:r>
      <w:r w:rsidR="00AD68C0">
        <w:rPr>
          <w:szCs w:val="18"/>
        </w:rPr>
        <w:t> </w:t>
      </w:r>
      <w:r w:rsidRPr="00BD2BC9">
        <w:rPr>
          <w:szCs w:val="18"/>
        </w:rPr>
        <w:t>mld</w:t>
      </w:r>
      <w:r>
        <w:rPr>
          <w:szCs w:val="18"/>
        </w:rPr>
        <w:t>. Kč, což předs</w:t>
      </w:r>
      <w:r w:rsidR="004B0F99">
        <w:rPr>
          <w:szCs w:val="18"/>
        </w:rPr>
        <w:t>tavuje 30</w:t>
      </w:r>
      <w:r w:rsidRPr="00BD2BC9">
        <w:rPr>
          <w:szCs w:val="18"/>
        </w:rPr>
        <w:t> %</w:t>
      </w:r>
      <w:r w:rsidR="00746A8E" w:rsidRPr="00746A8E">
        <w:t xml:space="preserve"> </w:t>
      </w:r>
      <w:r w:rsidR="00746A8E" w:rsidRPr="00746A8E">
        <w:rPr>
          <w:szCs w:val="18"/>
        </w:rPr>
        <w:t xml:space="preserve">z celkové odečtené částky výdajů na </w:t>
      </w:r>
      <w:proofErr w:type="spellStart"/>
      <w:r w:rsidR="00746A8E" w:rsidRPr="00746A8E">
        <w:rPr>
          <w:szCs w:val="18"/>
        </w:rPr>
        <w:t>VaV</w:t>
      </w:r>
      <w:proofErr w:type="spellEnd"/>
      <w:r w:rsidR="00746A8E" w:rsidRPr="00746A8E">
        <w:rPr>
          <w:szCs w:val="18"/>
        </w:rPr>
        <w:t xml:space="preserve"> soukromých podniků zpracovatelského průmyslu v ČR. </w:t>
      </w:r>
      <w:r w:rsidR="00955FF9">
        <w:rPr>
          <w:szCs w:val="18"/>
        </w:rPr>
        <w:t xml:space="preserve"> </w:t>
      </w:r>
    </w:p>
    <w:p w14:paraId="58C5E14A" w14:textId="51C9BE14" w:rsidR="00223E41" w:rsidRPr="009C04F1" w:rsidRDefault="00FA2B60" w:rsidP="003F3B36">
      <w:pPr>
        <w:spacing w:before="120"/>
        <w:jc w:val="both"/>
      </w:pPr>
      <w:r>
        <w:t>Daňovou</w:t>
      </w:r>
      <w:r w:rsidR="00223E41">
        <w:t xml:space="preserve"> podporu </w:t>
      </w:r>
      <w:proofErr w:type="spellStart"/>
      <w:r w:rsidR="00223E41">
        <w:t>VaV</w:t>
      </w:r>
      <w:proofErr w:type="spellEnd"/>
      <w:r w:rsidR="00223E41">
        <w:t xml:space="preserve"> v</w:t>
      </w:r>
      <w:r>
        <w:t>yšší než 100 mil. Kč v roce 2021</w:t>
      </w:r>
      <w:r w:rsidR="00BD2910">
        <w:t>,</w:t>
      </w:r>
      <w:r w:rsidR="00223E41">
        <w:t xml:space="preserve"> kromě již zmi</w:t>
      </w:r>
      <w:r w:rsidR="008A488E">
        <w:t>ňovaného automobilového a s</w:t>
      </w:r>
      <w:r w:rsidR="00223E41">
        <w:t>trojírenského průmyslu</w:t>
      </w:r>
      <w:r w:rsidR="00BD2910">
        <w:t>,</w:t>
      </w:r>
      <w:r w:rsidR="008A488E">
        <w:t xml:space="preserve"> získaly také podniky v e</w:t>
      </w:r>
      <w:r w:rsidR="00223E41">
        <w:t>lektrotechnickém průmyslu</w:t>
      </w:r>
      <w:r>
        <w:t xml:space="preserve"> (206</w:t>
      </w:r>
      <w:r w:rsidR="00582FAF">
        <w:t xml:space="preserve"> mil. Kč)</w:t>
      </w:r>
      <w:r w:rsidR="009C04F1">
        <w:t>, ostatním zpracovate</w:t>
      </w:r>
      <w:r>
        <w:t>lském průmyslu (155</w:t>
      </w:r>
      <w:r w:rsidR="00582FAF">
        <w:t xml:space="preserve"> mil. Kč)</w:t>
      </w:r>
      <w:r>
        <w:t>, farmaceutickém průmyslu (127 mil. Kč)</w:t>
      </w:r>
      <w:r w:rsidR="00582FAF">
        <w:t xml:space="preserve"> a </w:t>
      </w:r>
      <w:r w:rsidR="009C04F1">
        <w:t>elektronickém průmyslu</w:t>
      </w:r>
      <w:r>
        <w:t xml:space="preserve"> (103</w:t>
      </w:r>
      <w:r w:rsidR="00582FAF">
        <w:t xml:space="preserve"> mil. Kč)</w:t>
      </w:r>
      <w:r w:rsidR="00545C50">
        <w:t xml:space="preserve">. </w:t>
      </w:r>
      <w:r w:rsidR="00B23FF0">
        <w:t xml:space="preserve">V případě farmaceutického průmyslu došlo meziročně k šestinásobnému zvýšení částky daňové podpory </w:t>
      </w:r>
      <w:proofErr w:type="spellStart"/>
      <w:r w:rsidR="00B23FF0">
        <w:t>VaV</w:t>
      </w:r>
      <w:proofErr w:type="spellEnd"/>
      <w:r w:rsidR="009D256C">
        <w:t>, když v roce 2020 se jedn</w:t>
      </w:r>
      <w:r w:rsidR="003152DE">
        <w:t>alo o podporu ve výši 22 milionů</w:t>
      </w:r>
      <w:r w:rsidR="009D256C">
        <w:t xml:space="preserve"> korun.</w:t>
      </w:r>
    </w:p>
    <w:p w14:paraId="47A43589" w14:textId="2FD68D18" w:rsidR="003F3B36" w:rsidRPr="00BF154B" w:rsidRDefault="003F3B36" w:rsidP="003F3B36">
      <w:pPr>
        <w:spacing w:before="120"/>
        <w:jc w:val="both"/>
      </w:pPr>
      <w:r w:rsidRPr="008A488E">
        <w:t xml:space="preserve">Pokud v automobilovém průmyslu početně nejvíce využívají daňovou podporu </w:t>
      </w:r>
      <w:proofErr w:type="spellStart"/>
      <w:r w:rsidRPr="008A488E">
        <w:t>VaV</w:t>
      </w:r>
      <w:proofErr w:type="spellEnd"/>
      <w:r w:rsidRPr="008A488E">
        <w:t xml:space="preserve"> velké podniky, pak </w:t>
      </w:r>
      <w:r w:rsidR="0045119A">
        <w:t>v e</w:t>
      </w:r>
      <w:r w:rsidRPr="008A488E">
        <w:t>lektronickém průmyslu (CZ-NACE 26), jsou to malé a střední</w:t>
      </w:r>
      <w:r w:rsidR="00E73F4C" w:rsidRPr="008A488E">
        <w:t xml:space="preserve"> podniky</w:t>
      </w:r>
      <w:r w:rsidR="0085330E">
        <w:t>, které tvoří tři čtvrtiny ze všech podniků které v</w:t>
      </w:r>
      <w:r w:rsidR="005F42D5">
        <w:t xml:space="preserve"> </w:t>
      </w:r>
      <w:r w:rsidR="0085330E">
        <w:t xml:space="preserve">tomto odvětví daňovou podporu </w:t>
      </w:r>
      <w:proofErr w:type="spellStart"/>
      <w:r w:rsidR="0085330E">
        <w:t>VaV</w:t>
      </w:r>
      <w:proofErr w:type="spellEnd"/>
      <w:r w:rsidR="0085330E">
        <w:t xml:space="preserve"> využily. </w:t>
      </w:r>
      <w:r w:rsidR="007227E2">
        <w:t xml:space="preserve">Obdobná situace byla </w:t>
      </w:r>
      <w:r w:rsidR="00176BAB">
        <w:t>i ve strojírenství.</w:t>
      </w:r>
    </w:p>
    <w:p w14:paraId="2E6B2C21" w14:textId="43539E01" w:rsidR="007227E2" w:rsidRPr="000603BE" w:rsidRDefault="004A44F5" w:rsidP="00B36BB3">
      <w:pPr>
        <w:spacing w:before="120"/>
        <w:jc w:val="both"/>
      </w:pPr>
      <w:r>
        <w:t xml:space="preserve">Nejméně daňové </w:t>
      </w:r>
      <w:r w:rsidR="003F3B36" w:rsidRPr="000603BE">
        <w:t xml:space="preserve">podpory </w:t>
      </w:r>
      <w:proofErr w:type="spellStart"/>
      <w:r w:rsidR="003F3B36" w:rsidRPr="000603BE">
        <w:t>VaV</w:t>
      </w:r>
      <w:proofErr w:type="spellEnd"/>
      <w:r w:rsidR="003F3B36" w:rsidRPr="000603BE">
        <w:t xml:space="preserve"> bylo zjištěno v odvětvích s nízk</w:t>
      </w:r>
      <w:r w:rsidR="00A95500">
        <w:t xml:space="preserve">ou intenzitou </w:t>
      </w:r>
      <w:proofErr w:type="spellStart"/>
      <w:r w:rsidR="00A95500">
        <w:t>VaV</w:t>
      </w:r>
      <w:proofErr w:type="spellEnd"/>
      <w:r w:rsidR="00A95500">
        <w:t>, kam se řadí d</w:t>
      </w:r>
      <w:r w:rsidR="003F3B36" w:rsidRPr="000603BE">
        <w:t>řevozpracující a papírensk</w:t>
      </w:r>
      <w:r w:rsidR="002A7E3F">
        <w:t xml:space="preserve">ý průmysl (CZ-NACE 16-17, 31), </w:t>
      </w:r>
      <w:r w:rsidR="00A95500">
        <w:t>m</w:t>
      </w:r>
      <w:r w:rsidR="003F3B36" w:rsidRPr="000603BE">
        <w:t>etalurgický průmysl (CZ-NACE 24)</w:t>
      </w:r>
      <w:r w:rsidR="002A7E3F">
        <w:t xml:space="preserve"> a </w:t>
      </w:r>
      <w:r w:rsidR="00A95500">
        <w:t>p</w:t>
      </w:r>
      <w:r w:rsidR="002A7E3F" w:rsidRPr="002A7E3F">
        <w:t>růmysl skla, keramiky, porcelánu a stavebních hmot (23)</w:t>
      </w:r>
      <w:r>
        <w:t>. V uvedených odvětvích daňová</w:t>
      </w:r>
      <w:r w:rsidR="003F3B36" w:rsidRPr="000603BE">
        <w:t xml:space="preserve"> p</w:t>
      </w:r>
      <w:r w:rsidR="009C04F1">
        <w:t xml:space="preserve">odpora </w:t>
      </w:r>
      <w:proofErr w:type="spellStart"/>
      <w:r w:rsidR="009C04F1">
        <w:t>VaV</w:t>
      </w:r>
      <w:proofErr w:type="spellEnd"/>
      <w:r w:rsidR="009C04F1">
        <w:t xml:space="preserve"> nepřesáhla hranici 10</w:t>
      </w:r>
      <w:r>
        <w:t xml:space="preserve"> mil. </w:t>
      </w:r>
      <w:r w:rsidR="003F3B36" w:rsidRPr="000603BE">
        <w:t xml:space="preserve">Kč. </w:t>
      </w:r>
    </w:p>
    <w:p w14:paraId="1887CD89" w14:textId="6E336AB2" w:rsidR="00676F9C" w:rsidRPr="00E641E7" w:rsidRDefault="00E641E7" w:rsidP="00E641E7">
      <w:pPr>
        <w:keepNext/>
        <w:spacing w:before="120"/>
        <w:jc w:val="both"/>
      </w:pPr>
      <w:r w:rsidRPr="00E641E7">
        <w:rPr>
          <w:b/>
        </w:rPr>
        <w:lastRenderedPageBreak/>
        <w:t xml:space="preserve">Graf </w:t>
      </w:r>
      <w:r w:rsidR="0051395A">
        <w:rPr>
          <w:b/>
        </w:rPr>
        <w:t>20</w:t>
      </w:r>
      <w:r w:rsidR="00C67D92">
        <w:rPr>
          <w:b/>
        </w:rPr>
        <w:t xml:space="preserve">: Výše daňové </w:t>
      </w:r>
      <w:r w:rsidR="00676F9C" w:rsidRPr="00E641E7">
        <w:rPr>
          <w:b/>
        </w:rPr>
        <w:t xml:space="preserve">podpory </w:t>
      </w:r>
      <w:proofErr w:type="spellStart"/>
      <w:r w:rsidR="00676F9C" w:rsidRPr="00E641E7">
        <w:rPr>
          <w:b/>
        </w:rPr>
        <w:t>VaV</w:t>
      </w:r>
      <w:proofErr w:type="spellEnd"/>
      <w:r w:rsidR="00676F9C" w:rsidRPr="00E641E7">
        <w:rPr>
          <w:b/>
        </w:rPr>
        <w:t xml:space="preserve"> v soukromých podnicích ve zpracovatelském průmyslu (</w:t>
      </w:r>
      <w:r w:rsidR="00876B40" w:rsidRPr="00E641E7">
        <w:rPr>
          <w:b/>
        </w:rPr>
        <w:t>mil. Kč</w:t>
      </w:r>
      <w:r w:rsidR="00D06BC7">
        <w:rPr>
          <w:b/>
        </w:rPr>
        <w:t>)</w:t>
      </w:r>
    </w:p>
    <w:p w14:paraId="66C33377" w14:textId="1872E875" w:rsidR="00676F9C" w:rsidRPr="00C67235" w:rsidRDefault="00107ABF" w:rsidP="00D2735D">
      <w:pPr>
        <w:jc w:val="both"/>
      </w:pPr>
      <w:r w:rsidRPr="00107ABF">
        <w:drawing>
          <wp:inline distT="0" distB="0" distL="0" distR="0" wp14:anchorId="0B4C8901" wp14:editId="12309D32">
            <wp:extent cx="6114286" cy="3238095"/>
            <wp:effectExtent l="0" t="0" r="1270" b="63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0715" w14:textId="77777777" w:rsidR="00885EF9" w:rsidRPr="008D500A" w:rsidRDefault="00885EF9" w:rsidP="00D2735D">
      <w:pPr>
        <w:jc w:val="both"/>
        <w:rPr>
          <w:i/>
          <w:sz w:val="16"/>
        </w:rPr>
      </w:pPr>
      <w:r w:rsidRPr="008D500A">
        <w:rPr>
          <w:i/>
          <w:sz w:val="16"/>
        </w:rPr>
        <w:t xml:space="preserve">Zdroj: ČSÚ podle administrativních dat GFŘ </w:t>
      </w:r>
    </w:p>
    <w:p w14:paraId="342F7089" w14:textId="7D5E3E88" w:rsidR="00412C2E" w:rsidRPr="004B0EC3" w:rsidRDefault="00412C2E" w:rsidP="00C108E2">
      <w:pPr>
        <w:pStyle w:val="Nadpis3"/>
        <w:spacing w:before="240" w:after="120"/>
        <w:rPr>
          <w:sz w:val="22"/>
          <w:szCs w:val="22"/>
        </w:rPr>
      </w:pPr>
      <w:r w:rsidRPr="008B07CF">
        <w:rPr>
          <w:sz w:val="22"/>
          <w:szCs w:val="22"/>
        </w:rPr>
        <w:t>3.</w:t>
      </w:r>
      <w:r w:rsidR="00144C80">
        <w:rPr>
          <w:sz w:val="22"/>
          <w:szCs w:val="22"/>
        </w:rPr>
        <w:t>4.7</w:t>
      </w:r>
      <w:r w:rsidRPr="008B07CF">
        <w:rPr>
          <w:sz w:val="22"/>
          <w:szCs w:val="22"/>
        </w:rPr>
        <w:t xml:space="preserve"> </w:t>
      </w:r>
      <w:r w:rsidR="001F011C">
        <w:rPr>
          <w:sz w:val="22"/>
          <w:szCs w:val="22"/>
        </w:rPr>
        <w:t>Daňová</w:t>
      </w:r>
      <w:r w:rsidRPr="009733C8">
        <w:rPr>
          <w:sz w:val="22"/>
          <w:szCs w:val="22"/>
        </w:rPr>
        <w:t xml:space="preserve"> podpora </w:t>
      </w:r>
      <w:proofErr w:type="spellStart"/>
      <w:r w:rsidRPr="009733C8">
        <w:rPr>
          <w:sz w:val="22"/>
          <w:szCs w:val="22"/>
        </w:rPr>
        <w:t>VaV</w:t>
      </w:r>
      <w:proofErr w:type="spellEnd"/>
      <w:r w:rsidRPr="009733C8">
        <w:rPr>
          <w:sz w:val="22"/>
          <w:szCs w:val="22"/>
        </w:rPr>
        <w:t xml:space="preserve"> v soukromých podnicích</w:t>
      </w:r>
      <w:r w:rsidRPr="004B0EC3">
        <w:rPr>
          <w:sz w:val="22"/>
          <w:szCs w:val="22"/>
        </w:rPr>
        <w:t xml:space="preserve"> </w:t>
      </w:r>
      <w:r w:rsidR="00147896" w:rsidRPr="004B0EC3">
        <w:rPr>
          <w:sz w:val="22"/>
          <w:szCs w:val="22"/>
        </w:rPr>
        <w:t>v krajích</w:t>
      </w:r>
    </w:p>
    <w:p w14:paraId="3ABD35AE" w14:textId="4DA9A04F" w:rsidR="00A43F6E" w:rsidRDefault="008116DE" w:rsidP="00A43F6E">
      <w:pPr>
        <w:spacing w:before="120"/>
        <w:jc w:val="both"/>
      </w:pPr>
      <w:r w:rsidRPr="002438DD">
        <w:t>Porovnáním počtu souk</w:t>
      </w:r>
      <w:r w:rsidR="00690BE9">
        <w:t>r</w:t>
      </w:r>
      <w:r w:rsidR="00FD418C">
        <w:t>omých podniků, které v roce 2021</w:t>
      </w:r>
      <w:r w:rsidRPr="002438DD">
        <w:t xml:space="preserve"> využily daňovou podpo</w:t>
      </w:r>
      <w:r w:rsidR="003F1F09">
        <w:t xml:space="preserve">ru </w:t>
      </w:r>
      <w:proofErr w:type="spellStart"/>
      <w:r w:rsidR="003F1F09">
        <w:t>VaV</w:t>
      </w:r>
      <w:proofErr w:type="spellEnd"/>
      <w:r w:rsidR="003F1F09">
        <w:t xml:space="preserve"> v jednotlivých krajích Česka</w:t>
      </w:r>
      <w:r w:rsidRPr="002438DD">
        <w:t xml:space="preserve"> zjistíme, že nejvíce jich sídlilo v </w:t>
      </w:r>
      <w:r w:rsidRPr="00EA32AC">
        <w:t>Praze (</w:t>
      </w:r>
      <w:r w:rsidR="00690BE9">
        <w:t>234</w:t>
      </w:r>
      <w:r w:rsidRPr="00EA32AC">
        <w:t xml:space="preserve">). </w:t>
      </w:r>
      <w:r w:rsidR="00206C36" w:rsidRPr="00EA32AC">
        <w:t xml:space="preserve">Za </w:t>
      </w:r>
      <w:r w:rsidR="000541B5" w:rsidRPr="00EA32AC">
        <w:t xml:space="preserve">hlavním </w:t>
      </w:r>
      <w:r w:rsidR="000541B5" w:rsidRPr="002438DD">
        <w:t>městem</w:t>
      </w:r>
      <w:r w:rsidR="00206C36" w:rsidRPr="002438DD">
        <w:t xml:space="preserve"> následuj</w:t>
      </w:r>
      <w:r w:rsidR="007A04CE" w:rsidRPr="002438DD">
        <w:t>í</w:t>
      </w:r>
      <w:r w:rsidR="00206C36" w:rsidRPr="002438DD">
        <w:t xml:space="preserve"> </w:t>
      </w:r>
      <w:r w:rsidR="00472688" w:rsidRPr="002438DD">
        <w:t xml:space="preserve">Jihomoravský </w:t>
      </w:r>
      <w:r w:rsidR="0028792D" w:rsidRPr="002438DD">
        <w:t>kraj s</w:t>
      </w:r>
      <w:r w:rsidR="00122FA4" w:rsidRPr="002438DD">
        <w:t>e</w:t>
      </w:r>
      <w:r w:rsidR="00311E05" w:rsidRPr="002438DD">
        <w:t xml:space="preserve"> 1</w:t>
      </w:r>
      <w:r w:rsidR="00F975B8">
        <w:t>09</w:t>
      </w:r>
      <w:r w:rsidR="0045119A">
        <w:t> </w:t>
      </w:r>
      <w:r w:rsidR="00472688" w:rsidRPr="002438DD">
        <w:t>podniky</w:t>
      </w:r>
      <w:r w:rsidR="005151EB">
        <w:t xml:space="preserve"> a</w:t>
      </w:r>
      <w:r w:rsidR="00472688" w:rsidRPr="002438DD">
        <w:t xml:space="preserve"> </w:t>
      </w:r>
      <w:r w:rsidR="00F975B8">
        <w:t>Středočeský</w:t>
      </w:r>
      <w:r w:rsidR="002438DD" w:rsidRPr="002438DD">
        <w:t xml:space="preserve"> </w:t>
      </w:r>
      <w:r w:rsidR="00EA32AC">
        <w:t>kraj s</w:t>
      </w:r>
      <w:r w:rsidR="00F975B8">
        <w:t>e</w:t>
      </w:r>
      <w:r w:rsidR="00C7594F" w:rsidRPr="002438DD">
        <w:t xml:space="preserve"> </w:t>
      </w:r>
      <w:r w:rsidR="00F975B8">
        <w:t>77</w:t>
      </w:r>
      <w:r w:rsidR="00472688" w:rsidRPr="002438DD">
        <w:t xml:space="preserve"> podniky</w:t>
      </w:r>
      <w:r w:rsidR="00EA32AC">
        <w:t xml:space="preserve">. </w:t>
      </w:r>
      <w:r w:rsidR="00A43F6E">
        <w:t xml:space="preserve">Ve </w:t>
      </w:r>
      <w:r w:rsidR="00F975B8">
        <w:t>Zlínském</w:t>
      </w:r>
      <w:r w:rsidR="00A43F6E">
        <w:t xml:space="preserve"> kraji využilo </w:t>
      </w:r>
      <w:r w:rsidR="00F975B8">
        <w:t>výhod daňové</w:t>
      </w:r>
      <w:r w:rsidR="00A43F6E" w:rsidRPr="002438DD">
        <w:t xml:space="preserve"> podpory </w:t>
      </w:r>
      <w:proofErr w:type="spellStart"/>
      <w:r w:rsidR="00A43F6E" w:rsidRPr="002438DD">
        <w:t>VaV</w:t>
      </w:r>
      <w:proofErr w:type="spellEnd"/>
      <w:r w:rsidR="00A43F6E" w:rsidRPr="002438DD">
        <w:t xml:space="preserve"> </w:t>
      </w:r>
      <w:r w:rsidR="00F975B8">
        <w:t>74</w:t>
      </w:r>
      <w:r w:rsidR="00A43F6E" w:rsidRPr="002438DD">
        <w:t xml:space="preserve"> podniků. Nejméně subjektů, které uplatnily odečet výdajů na </w:t>
      </w:r>
      <w:proofErr w:type="spellStart"/>
      <w:r w:rsidR="00A43F6E" w:rsidRPr="002438DD">
        <w:t>VaV</w:t>
      </w:r>
      <w:proofErr w:type="spellEnd"/>
      <w:r w:rsidR="00A43F6E" w:rsidRPr="002438DD">
        <w:t>, pocházelo z Karlovarského kraje</w:t>
      </w:r>
      <w:r w:rsidR="00571811">
        <w:t xml:space="preserve">, jednalo se </w:t>
      </w:r>
      <w:r w:rsidR="00A43F6E">
        <w:t>pouze</w:t>
      </w:r>
      <w:r w:rsidR="00571811">
        <w:t xml:space="preserve"> o</w:t>
      </w:r>
      <w:r w:rsidR="00A43F6E" w:rsidRPr="002438DD">
        <w:t xml:space="preserve"> </w:t>
      </w:r>
      <w:r w:rsidR="00F975B8">
        <w:t>7</w:t>
      </w:r>
      <w:r w:rsidR="00A43F6E" w:rsidRPr="002438DD">
        <w:t xml:space="preserve"> podniků. Rozložení podniků napříč regiony z velké části odráží celkové rozložení soukromých podniků provádějících </w:t>
      </w:r>
      <w:proofErr w:type="spellStart"/>
      <w:r w:rsidR="00A43F6E" w:rsidRPr="002438DD">
        <w:t>VaV</w:t>
      </w:r>
      <w:proofErr w:type="spellEnd"/>
      <w:r w:rsidR="00A43F6E">
        <w:t>.</w:t>
      </w:r>
      <w:r w:rsidR="00A43F6E" w:rsidRPr="002438DD">
        <w:t xml:space="preserve"> </w:t>
      </w:r>
    </w:p>
    <w:p w14:paraId="7E245C0F" w14:textId="42CBE7CF" w:rsidR="002438DD" w:rsidRPr="00E164B5" w:rsidRDefault="00E164B5" w:rsidP="00B710E4">
      <w:pPr>
        <w:keepNext/>
        <w:spacing w:before="120"/>
        <w:jc w:val="both"/>
      </w:pPr>
      <w:r w:rsidRPr="00E164B5">
        <w:rPr>
          <w:b/>
        </w:rPr>
        <w:t xml:space="preserve">Graf </w:t>
      </w:r>
      <w:r w:rsidR="0051395A">
        <w:rPr>
          <w:b/>
        </w:rPr>
        <w:t>21</w:t>
      </w:r>
      <w:r w:rsidR="002438DD" w:rsidRPr="00E164B5">
        <w:rPr>
          <w:b/>
        </w:rPr>
        <w:t xml:space="preserve">: Soukromé podniky využívající </w:t>
      </w:r>
      <w:r w:rsidR="00DB046C">
        <w:rPr>
          <w:b/>
        </w:rPr>
        <w:t>daňovou</w:t>
      </w:r>
      <w:r w:rsidR="002438DD" w:rsidRPr="00E164B5">
        <w:rPr>
          <w:b/>
        </w:rPr>
        <w:t xml:space="preserve"> podporu </w:t>
      </w:r>
      <w:proofErr w:type="spellStart"/>
      <w:r w:rsidR="002438DD" w:rsidRPr="00E164B5">
        <w:rPr>
          <w:b/>
        </w:rPr>
        <w:t>VaV</w:t>
      </w:r>
      <w:proofErr w:type="spellEnd"/>
      <w:r w:rsidR="002438DD" w:rsidRPr="00E164B5" w:rsidDel="00C93A0D">
        <w:rPr>
          <w:b/>
        </w:rPr>
        <w:t xml:space="preserve"> </w:t>
      </w:r>
      <w:r w:rsidR="002438DD" w:rsidRPr="00E164B5">
        <w:rPr>
          <w:b/>
        </w:rPr>
        <w:t>podle krajů ČR</w:t>
      </w:r>
    </w:p>
    <w:p w14:paraId="53ECA74E" w14:textId="7F91BE6F" w:rsidR="002438DD" w:rsidRPr="002438DD" w:rsidRDefault="00107ABF" w:rsidP="003C793A">
      <w:pPr>
        <w:rPr>
          <w:b/>
        </w:rPr>
      </w:pPr>
      <w:r w:rsidRPr="00107ABF">
        <w:drawing>
          <wp:inline distT="0" distB="0" distL="0" distR="0" wp14:anchorId="1543AB3A" wp14:editId="600C9022">
            <wp:extent cx="6114286" cy="3419048"/>
            <wp:effectExtent l="0" t="0" r="127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3EEB" w14:textId="77777777" w:rsidR="002438DD" w:rsidRPr="008D500A" w:rsidRDefault="002438DD" w:rsidP="00C67235">
      <w:pPr>
        <w:jc w:val="both"/>
        <w:rPr>
          <w:i/>
          <w:sz w:val="16"/>
        </w:rPr>
      </w:pPr>
      <w:r w:rsidRPr="008D500A">
        <w:rPr>
          <w:i/>
          <w:sz w:val="16"/>
        </w:rPr>
        <w:t xml:space="preserve">Zdroj: ČSÚ podle administrativních dat GFŘ </w:t>
      </w:r>
    </w:p>
    <w:p w14:paraId="588CC73E" w14:textId="58807D5B" w:rsidR="0074692B" w:rsidRDefault="006E1584" w:rsidP="00F927F6">
      <w:pPr>
        <w:spacing w:before="120"/>
        <w:jc w:val="both"/>
      </w:pPr>
      <w:r>
        <w:lastRenderedPageBreak/>
        <w:t>Z celkové částky daňové</w:t>
      </w:r>
      <w:r w:rsidR="0074692B" w:rsidRPr="004645C1">
        <w:t xml:space="preserve"> podpory </w:t>
      </w:r>
      <w:proofErr w:type="spellStart"/>
      <w:r w:rsidR="0074692B" w:rsidRPr="004645C1">
        <w:t>VaV</w:t>
      </w:r>
      <w:proofErr w:type="spellEnd"/>
      <w:r w:rsidR="0074692B" w:rsidRPr="004645C1">
        <w:t xml:space="preserve"> získané soukromým</w:t>
      </w:r>
      <w:r w:rsidR="00F90CBB">
        <w:t>i podniky v ČR, připadlo 39</w:t>
      </w:r>
      <w:r w:rsidR="0074692B">
        <w:t> %</w:t>
      </w:r>
      <w:r w:rsidR="0074692B" w:rsidRPr="004645C1">
        <w:t xml:space="preserve"> </w:t>
      </w:r>
      <w:r w:rsidR="00F90CBB">
        <w:t>(953</w:t>
      </w:r>
      <w:r w:rsidR="0074692B" w:rsidRPr="004645C1">
        <w:t> mil. Kč) podnikům sídlícím v hlavní</w:t>
      </w:r>
      <w:r w:rsidR="006F3CF8">
        <w:t>m městě. Hranici půl miliardy korun</w:t>
      </w:r>
      <w:r w:rsidR="0074692B" w:rsidRPr="004645C1">
        <w:t xml:space="preserve"> </w:t>
      </w:r>
      <w:r w:rsidR="0074692B">
        <w:t>ne</w:t>
      </w:r>
      <w:r w:rsidR="0074692B" w:rsidRPr="004645C1">
        <w:t>překonal již</w:t>
      </w:r>
      <w:r w:rsidR="0074692B">
        <w:t xml:space="preserve"> žádný další kraj. Ve Středočeském</w:t>
      </w:r>
      <w:r w:rsidR="0074692B" w:rsidRPr="004645C1">
        <w:t xml:space="preserve"> kraj</w:t>
      </w:r>
      <w:r w:rsidR="00F90CBB">
        <w:t>i podniky získaly 434</w:t>
      </w:r>
      <w:r w:rsidR="0074692B">
        <w:t xml:space="preserve"> mil. Kč</w:t>
      </w:r>
      <w:r w:rsidR="0045119A">
        <w:t xml:space="preserve">. </w:t>
      </w:r>
      <w:r w:rsidR="0074692B" w:rsidRPr="004645C1">
        <w:t>S  odstupem za Stře</w:t>
      </w:r>
      <w:r>
        <w:t>dočeským krajem byl</w:t>
      </w:r>
      <w:r w:rsidR="0074692B">
        <w:t xml:space="preserve"> kraj Jihomoravský</w:t>
      </w:r>
      <w:r>
        <w:t>, ve kterém bylo na daňové</w:t>
      </w:r>
      <w:r w:rsidR="0074692B" w:rsidRPr="004645C1">
        <w:t xml:space="preserve"> podpoře </w:t>
      </w:r>
      <w:proofErr w:type="spellStart"/>
      <w:r w:rsidR="0074692B" w:rsidRPr="004645C1">
        <w:t>VaV</w:t>
      </w:r>
      <w:proofErr w:type="spellEnd"/>
      <w:r w:rsidR="0074692B" w:rsidRPr="004645C1">
        <w:t xml:space="preserve"> vyplaceno </w:t>
      </w:r>
      <w:r w:rsidR="00F90CBB">
        <w:t>soukromým podnikům celkových 257</w:t>
      </w:r>
      <w:r w:rsidR="0074692B" w:rsidRPr="004645C1">
        <w:t> mil. Kč.</w:t>
      </w:r>
      <w:r w:rsidR="0074692B">
        <w:t xml:space="preserve"> Za Jihomoravským</w:t>
      </w:r>
      <w:r w:rsidR="0074692B" w:rsidRPr="004645C1">
        <w:t xml:space="preserve"> krajem </w:t>
      </w:r>
      <w:r w:rsidR="0074692B">
        <w:t xml:space="preserve">následují kraje </w:t>
      </w:r>
      <w:r w:rsidR="00F90CBB">
        <w:t xml:space="preserve">Moravskoslezský, </w:t>
      </w:r>
      <w:r w:rsidR="00F90CBB" w:rsidRPr="004645C1">
        <w:t>Zlínský</w:t>
      </w:r>
      <w:r w:rsidR="00F90CBB">
        <w:t xml:space="preserve"> a Liberecký</w:t>
      </w:r>
      <w:r w:rsidR="0074692B">
        <w:t xml:space="preserve">. </w:t>
      </w:r>
      <w:r w:rsidR="0074692B" w:rsidRPr="004645C1">
        <w:t xml:space="preserve">V případě </w:t>
      </w:r>
      <w:r w:rsidR="00F90CBB">
        <w:t>ostatních krajů již výše daňové</w:t>
      </w:r>
      <w:r w:rsidR="0074692B" w:rsidRPr="004645C1">
        <w:t xml:space="preserve"> podpory </w:t>
      </w:r>
      <w:proofErr w:type="spellStart"/>
      <w:r w:rsidR="0074692B" w:rsidRPr="004645C1">
        <w:t>VaV</w:t>
      </w:r>
      <w:proofErr w:type="spellEnd"/>
      <w:r w:rsidR="0074692B" w:rsidRPr="004645C1">
        <w:t xml:space="preserve"> soukromým podnikům nepřesáhla hranici sto mil</w:t>
      </w:r>
      <w:r>
        <w:t>iónů korun. Nejnižší objem daňové</w:t>
      </w:r>
      <w:r w:rsidR="0074692B">
        <w:t xml:space="preserve"> podpory </w:t>
      </w:r>
      <w:r>
        <w:t>byl zaznamenán</w:t>
      </w:r>
      <w:r w:rsidR="0074692B">
        <w:t xml:space="preserve"> v </w:t>
      </w:r>
      <w:r w:rsidR="00F90CBB">
        <w:t>krajích Karlovarském (7</w:t>
      </w:r>
      <w:r w:rsidR="0074692B" w:rsidRPr="004645C1">
        <w:t> mil. Kč)</w:t>
      </w:r>
      <w:r w:rsidR="00F90CBB">
        <w:t xml:space="preserve"> a Jihočeském (20 mil. Kč)</w:t>
      </w:r>
      <w:r w:rsidR="0074692B" w:rsidRPr="004645C1">
        <w:t xml:space="preserve">. </w:t>
      </w:r>
    </w:p>
    <w:p w14:paraId="19A7344A" w14:textId="7D96FB26" w:rsidR="003C793A" w:rsidRDefault="00F927F6" w:rsidP="00F927F6">
      <w:pPr>
        <w:spacing w:before="120"/>
        <w:jc w:val="both"/>
      </w:pPr>
      <w:r w:rsidRPr="004645C1">
        <w:t>Mezi soukr</w:t>
      </w:r>
      <w:r w:rsidR="00270C35">
        <w:t>omými podniky, které v roce 2021</w:t>
      </w:r>
      <w:r w:rsidRPr="004645C1">
        <w:t xml:space="preserve"> využily možnosti uplatnit daňové odpočty výdajů na </w:t>
      </w:r>
      <w:proofErr w:type="spellStart"/>
      <w:r w:rsidRPr="004645C1">
        <w:t>VaV</w:t>
      </w:r>
      <w:proofErr w:type="spellEnd"/>
      <w:r w:rsidRPr="004645C1">
        <w:t>, získaly ve všech krajích nejvyšší částku podpory podniky působící ve zpracovatelském průmyslu</w:t>
      </w:r>
      <w:r>
        <w:t xml:space="preserve"> (NACE C)</w:t>
      </w:r>
      <w:r w:rsidRPr="004645C1">
        <w:t xml:space="preserve">. </w:t>
      </w:r>
      <w:r w:rsidR="00D7092B">
        <w:t xml:space="preserve">Vůbec nejvyšší daňovou podporu </w:t>
      </w:r>
      <w:proofErr w:type="spellStart"/>
      <w:r w:rsidR="00D7092B">
        <w:t>VaV</w:t>
      </w:r>
      <w:proofErr w:type="spellEnd"/>
      <w:r w:rsidR="00D7092B">
        <w:t xml:space="preserve"> </w:t>
      </w:r>
      <w:r w:rsidR="00BA3987">
        <w:t>ve zpracovatelském průmyslu</w:t>
      </w:r>
      <w:r w:rsidR="00446814">
        <w:t xml:space="preserve"> </w:t>
      </w:r>
      <w:r w:rsidR="00D7092B">
        <w:t>získaly s</w:t>
      </w:r>
      <w:r w:rsidR="008229E5">
        <w:t>oukromé firmy</w:t>
      </w:r>
      <w:r w:rsidR="00D7092B">
        <w:t xml:space="preserve"> působící ve Středočeském kraji (424 mil. Kč). U podniků v Praze </w:t>
      </w:r>
      <w:r w:rsidR="00FD1D0D">
        <w:t>se</w:t>
      </w:r>
      <w:r w:rsidR="004C0033">
        <w:t xml:space="preserve"> ve zpracovatelském průmyslu</w:t>
      </w:r>
      <w:r w:rsidR="00FD1D0D">
        <w:t xml:space="preserve"> jednalo o</w:t>
      </w:r>
      <w:r w:rsidR="00D7092B">
        <w:t xml:space="preserve"> </w:t>
      </w:r>
      <w:r w:rsidR="00731B78">
        <w:t xml:space="preserve">částku </w:t>
      </w:r>
      <w:r w:rsidR="00D7092B">
        <w:t>332</w:t>
      </w:r>
      <w:r w:rsidR="004C0033">
        <w:t> </w:t>
      </w:r>
      <w:r w:rsidR="008229E5">
        <w:t>mil. </w:t>
      </w:r>
      <w:r w:rsidR="00D7092B">
        <w:t>Kč.</w:t>
      </w:r>
      <w:r w:rsidR="00737387">
        <w:t xml:space="preserve"> Mírně nižší částku</w:t>
      </w:r>
      <w:r w:rsidR="00FD1D0D">
        <w:t>, konkrétně</w:t>
      </w:r>
      <w:r w:rsidR="00737387">
        <w:t xml:space="preserve"> 327 mil. Kč</w:t>
      </w:r>
      <w:r w:rsidR="00731B78">
        <w:t>,</w:t>
      </w:r>
      <w:r w:rsidR="00FD1D0D">
        <w:t xml:space="preserve"> v Praze</w:t>
      </w:r>
      <w:r w:rsidR="00737387">
        <w:t xml:space="preserve"> získaly podniky působící v informačních a komunikačních službách (NACE J). </w:t>
      </w:r>
      <w:r w:rsidR="00D7092B">
        <w:t xml:space="preserve"> </w:t>
      </w:r>
    </w:p>
    <w:p w14:paraId="432D688F" w14:textId="1C89D6C0" w:rsidR="00F927F6" w:rsidRPr="00C67235" w:rsidRDefault="006310E4" w:rsidP="00F927F6">
      <w:pPr>
        <w:keepNext/>
        <w:spacing w:before="120"/>
        <w:jc w:val="both"/>
        <w:rPr>
          <w:b/>
        </w:rPr>
      </w:pPr>
      <w:r w:rsidRPr="006310E4">
        <w:rPr>
          <w:b/>
        </w:rPr>
        <w:t xml:space="preserve">Graf </w:t>
      </w:r>
      <w:r w:rsidR="0051395A">
        <w:rPr>
          <w:b/>
        </w:rPr>
        <w:t>22</w:t>
      </w:r>
      <w:r w:rsidR="001525E6" w:rsidRPr="006310E4">
        <w:rPr>
          <w:b/>
        </w:rPr>
        <w:t xml:space="preserve">: </w:t>
      </w:r>
      <w:r w:rsidR="00F927F6" w:rsidRPr="00F927F6">
        <w:rPr>
          <w:b/>
        </w:rPr>
        <w:t xml:space="preserve">Soukromé podniky využívající </w:t>
      </w:r>
      <w:r w:rsidR="00DB046C">
        <w:rPr>
          <w:b/>
        </w:rPr>
        <w:t>daňovou</w:t>
      </w:r>
      <w:r w:rsidR="00F927F6" w:rsidRPr="00F927F6">
        <w:rPr>
          <w:b/>
        </w:rPr>
        <w:t xml:space="preserve"> podporu </w:t>
      </w:r>
      <w:proofErr w:type="spellStart"/>
      <w:r w:rsidR="00F927F6" w:rsidRPr="00F927F6">
        <w:rPr>
          <w:b/>
        </w:rPr>
        <w:t>VaV</w:t>
      </w:r>
      <w:proofErr w:type="spellEnd"/>
      <w:r w:rsidR="00F927F6" w:rsidRPr="00F927F6">
        <w:rPr>
          <w:b/>
        </w:rPr>
        <w:t xml:space="preserve"> </w:t>
      </w:r>
      <w:r w:rsidR="00F927F6">
        <w:rPr>
          <w:b/>
        </w:rPr>
        <w:t xml:space="preserve">ve zpracovatelském průmyslu </w:t>
      </w:r>
      <w:r w:rsidR="00F927F6" w:rsidRPr="00F927F6">
        <w:rPr>
          <w:b/>
        </w:rPr>
        <w:t>podle krajů ČR</w:t>
      </w:r>
    </w:p>
    <w:p w14:paraId="2BF10EF1" w14:textId="58B83E32" w:rsidR="00820F15" w:rsidRDefault="00107ABF" w:rsidP="00C67235">
      <w:pPr>
        <w:spacing w:after="120"/>
        <w:jc w:val="both"/>
        <w:rPr>
          <w:i/>
          <w:sz w:val="16"/>
        </w:rPr>
      </w:pPr>
      <w:r w:rsidRPr="00107ABF">
        <w:drawing>
          <wp:inline distT="0" distB="0" distL="0" distR="0" wp14:anchorId="2F36EA38" wp14:editId="68C428F4">
            <wp:extent cx="6114286" cy="3419048"/>
            <wp:effectExtent l="0" t="0" r="127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CB36" w14:textId="558D61E2" w:rsidR="005B65C2" w:rsidRDefault="006E0C59" w:rsidP="00C67235">
      <w:pPr>
        <w:spacing w:after="120"/>
        <w:jc w:val="both"/>
        <w:rPr>
          <w:i/>
          <w:sz w:val="16"/>
        </w:rPr>
      </w:pPr>
      <w:r w:rsidRPr="00C16FA7">
        <w:rPr>
          <w:i/>
          <w:sz w:val="16"/>
        </w:rPr>
        <w:t xml:space="preserve">Zdroj: ČSÚ podle administrativních dat GFŘ </w:t>
      </w:r>
      <w:bookmarkStart w:id="0" w:name="_Toc415056896"/>
    </w:p>
    <w:p w14:paraId="7AD15449" w14:textId="77777777" w:rsidR="00F258FA" w:rsidRPr="007239E6" w:rsidRDefault="00F258FA" w:rsidP="00830955">
      <w:pPr>
        <w:pStyle w:val="Nadpis2"/>
        <w:pageBreakBefore/>
        <w:spacing w:after="120"/>
        <w:jc w:val="both"/>
        <w:rPr>
          <w:sz w:val="24"/>
        </w:rPr>
      </w:pPr>
      <w:bookmarkStart w:id="1" w:name="_Toc415056893"/>
      <w:r w:rsidRPr="00803BA9">
        <w:rPr>
          <w:sz w:val="24"/>
        </w:rPr>
        <w:lastRenderedPageBreak/>
        <w:t>3.5</w:t>
      </w:r>
      <w:bookmarkEnd w:id="1"/>
      <w:r w:rsidRPr="00803BA9">
        <w:rPr>
          <w:sz w:val="24"/>
        </w:rPr>
        <w:t xml:space="preserve"> Celková veřejná podpora </w:t>
      </w:r>
      <w:proofErr w:type="spellStart"/>
      <w:r w:rsidRPr="00803BA9">
        <w:rPr>
          <w:sz w:val="24"/>
        </w:rPr>
        <w:t>VaV</w:t>
      </w:r>
      <w:proofErr w:type="spellEnd"/>
      <w:r w:rsidRPr="00803BA9">
        <w:rPr>
          <w:sz w:val="24"/>
        </w:rPr>
        <w:t xml:space="preserve"> v soukromých podnicích</w:t>
      </w:r>
      <w:r w:rsidRPr="007239E6">
        <w:rPr>
          <w:sz w:val="24"/>
        </w:rPr>
        <w:t xml:space="preserve"> </w:t>
      </w:r>
    </w:p>
    <w:p w14:paraId="4B9B6609" w14:textId="77777777" w:rsidR="00F258FA" w:rsidRDefault="00F258FA" w:rsidP="005A176E">
      <w:pPr>
        <w:pStyle w:val="Nadpis3"/>
        <w:spacing w:before="120" w:after="120"/>
        <w:rPr>
          <w:sz w:val="22"/>
          <w:szCs w:val="22"/>
        </w:rPr>
      </w:pPr>
      <w:r w:rsidRPr="00C108E2">
        <w:rPr>
          <w:sz w:val="22"/>
          <w:szCs w:val="22"/>
        </w:rPr>
        <w:t>3.</w:t>
      </w:r>
      <w:r>
        <w:rPr>
          <w:sz w:val="22"/>
          <w:szCs w:val="22"/>
        </w:rPr>
        <w:t>5</w:t>
      </w:r>
      <w:r w:rsidRPr="00C108E2">
        <w:rPr>
          <w:sz w:val="22"/>
          <w:szCs w:val="22"/>
        </w:rPr>
        <w:t xml:space="preserve">.1 </w:t>
      </w:r>
      <w:r>
        <w:rPr>
          <w:sz w:val="22"/>
          <w:szCs w:val="22"/>
        </w:rPr>
        <w:t>Počet podniků využívajících veřejnou podporu na výzkum a vývoj</w:t>
      </w:r>
    </w:p>
    <w:p w14:paraId="23A6484E" w14:textId="77777777" w:rsidR="00F258FA" w:rsidRDefault="00F258FA" w:rsidP="00765C73">
      <w:pPr>
        <w:spacing w:before="120"/>
        <w:jc w:val="both"/>
      </w:pPr>
      <w:r w:rsidRPr="00765C73">
        <w:t>V roce 2021 využilo ať už přímou či nepřímou veřejnou podporu pro své výzkumné a vývojové aktivity celkem 2 036 firem</w:t>
      </w:r>
      <w:r>
        <w:rPr>
          <w:rStyle w:val="Znakapoznpodarou"/>
        </w:rPr>
        <w:footnoteReference w:id="11"/>
      </w:r>
      <w:r w:rsidRPr="00765C73">
        <w:t xml:space="preserve">. Kromě 835 firem, které využily daňový odpočet na </w:t>
      </w:r>
      <w:proofErr w:type="spellStart"/>
      <w:r w:rsidRPr="00765C73">
        <w:t>VaV</w:t>
      </w:r>
      <w:proofErr w:type="spellEnd"/>
      <w:r w:rsidRPr="00765C73">
        <w:t>, 1 354 soukromých podniků ve stejném roce získalo přímou podporu z veřejných zdrojů prostřednictvím dotací ze státního rozpočtu či ze zdrojů EU</w:t>
      </w:r>
      <w:r>
        <w:t>.</w:t>
      </w:r>
      <w:r w:rsidRPr="00765C73">
        <w:t xml:space="preserve"> </w:t>
      </w:r>
      <w:r>
        <w:t xml:space="preserve">Firmy také mohly využít pro své </w:t>
      </w:r>
      <w:proofErr w:type="spellStart"/>
      <w:r>
        <w:t>VaV</w:t>
      </w:r>
      <w:proofErr w:type="spellEnd"/>
      <w:r>
        <w:t xml:space="preserve"> projekty kombinaci </w:t>
      </w:r>
      <w:r w:rsidRPr="00765C73">
        <w:t>přím</w:t>
      </w:r>
      <w:r>
        <w:t>é</w:t>
      </w:r>
      <w:r w:rsidRPr="00765C73">
        <w:t xml:space="preserve"> </w:t>
      </w:r>
      <w:r>
        <w:t xml:space="preserve">a </w:t>
      </w:r>
      <w:r w:rsidRPr="00765C73">
        <w:t>nepřím</w:t>
      </w:r>
      <w:r>
        <w:t>é</w:t>
      </w:r>
      <w:r w:rsidRPr="00765C73">
        <w:t xml:space="preserve"> veřejn</w:t>
      </w:r>
      <w:r>
        <w:t>é</w:t>
      </w:r>
      <w:r w:rsidRPr="00765C73">
        <w:t xml:space="preserve"> podpor</w:t>
      </w:r>
      <w:r>
        <w:t>y</w:t>
      </w:r>
      <w:r w:rsidRPr="00765C73">
        <w:t xml:space="preserve"> </w:t>
      </w:r>
      <w:proofErr w:type="spellStart"/>
      <w:r w:rsidRPr="00765C73">
        <w:t>VaV</w:t>
      </w:r>
      <w:proofErr w:type="spellEnd"/>
      <w:r w:rsidRPr="00765C73">
        <w:t>.</w:t>
      </w:r>
      <w:r>
        <w:t xml:space="preserve"> Učinilo tak 153 firem. </w:t>
      </w:r>
      <w:r w:rsidRPr="00765C73">
        <w:t xml:space="preserve"> </w:t>
      </w:r>
    </w:p>
    <w:p w14:paraId="3D30946E" w14:textId="40842129" w:rsidR="00F258FA" w:rsidRPr="003A70FA" w:rsidRDefault="00F258FA" w:rsidP="009025BA">
      <w:pPr>
        <w:spacing w:before="120"/>
        <w:jc w:val="both"/>
        <w:rPr>
          <w:b/>
        </w:rPr>
      </w:pPr>
      <w:r w:rsidRPr="000948E6">
        <w:rPr>
          <w:b/>
        </w:rPr>
        <w:t xml:space="preserve">Graf </w:t>
      </w:r>
      <w:r w:rsidR="0051395A">
        <w:rPr>
          <w:b/>
        </w:rPr>
        <w:t>23</w:t>
      </w:r>
      <w:r w:rsidRPr="005B22A7">
        <w:rPr>
          <w:b/>
        </w:rPr>
        <w:t xml:space="preserve">: </w:t>
      </w:r>
      <w:r w:rsidRPr="00F36F60">
        <w:rPr>
          <w:b/>
        </w:rPr>
        <w:t xml:space="preserve">Počet soukromých podniků </w:t>
      </w:r>
      <w:r>
        <w:rPr>
          <w:b/>
        </w:rPr>
        <w:t xml:space="preserve">v Česku </w:t>
      </w:r>
      <w:r w:rsidRPr="00F36F60">
        <w:rPr>
          <w:b/>
        </w:rPr>
        <w:t xml:space="preserve">podle typu získané veřejné podpory </w:t>
      </w:r>
      <w:r>
        <w:rPr>
          <w:b/>
        </w:rPr>
        <w:t xml:space="preserve">na </w:t>
      </w:r>
      <w:r w:rsidRPr="00F36F60">
        <w:rPr>
          <w:b/>
        </w:rPr>
        <w:t>výzkum a vývoj</w:t>
      </w:r>
    </w:p>
    <w:p w14:paraId="0BBB0D5E" w14:textId="4190E97C" w:rsidR="00F258FA" w:rsidRDefault="00107ABF" w:rsidP="009025BA">
      <w:pPr>
        <w:spacing w:before="120"/>
        <w:jc w:val="both"/>
      </w:pPr>
      <w:r w:rsidRPr="00107ABF">
        <w:drawing>
          <wp:inline distT="0" distB="0" distL="0" distR="0" wp14:anchorId="6F5A1C0D" wp14:editId="6EF30F0A">
            <wp:extent cx="5990476" cy="2876190"/>
            <wp:effectExtent l="0" t="0" r="0" b="63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749D" w14:textId="77777777" w:rsidR="00F258FA" w:rsidRDefault="00F258FA" w:rsidP="009025BA">
      <w:pPr>
        <w:jc w:val="both"/>
      </w:pPr>
      <w:r w:rsidRPr="004856DA">
        <w:rPr>
          <w:i/>
          <w:sz w:val="16"/>
        </w:rPr>
        <w:t>Zdroj dat: ČSÚ podle administrativních dat GFŘ, ČSÚ - Roční zjišťování o výzkumu a vývoji VTR 5-01</w:t>
      </w:r>
    </w:p>
    <w:p w14:paraId="6D127DFA" w14:textId="1DDDDB3D" w:rsidR="00F258FA" w:rsidRPr="00F17CE5" w:rsidRDefault="00F258FA" w:rsidP="00F17CE5">
      <w:pPr>
        <w:spacing w:before="120"/>
        <w:jc w:val="both"/>
        <w:rPr>
          <w:spacing w:val="-2"/>
        </w:rPr>
      </w:pPr>
      <w:r w:rsidRPr="00F17CE5">
        <w:rPr>
          <w:spacing w:val="-2"/>
        </w:rPr>
        <w:t>Jak je vidět z</w:t>
      </w:r>
      <w:r w:rsidR="0004447B">
        <w:rPr>
          <w:spacing w:val="-2"/>
        </w:rPr>
        <w:t> </w:t>
      </w:r>
      <w:r w:rsidRPr="00F17CE5">
        <w:rPr>
          <w:spacing w:val="-2"/>
        </w:rPr>
        <w:t>grafu</w:t>
      </w:r>
      <w:r w:rsidR="0004447B">
        <w:rPr>
          <w:spacing w:val="-2"/>
        </w:rPr>
        <w:t xml:space="preserve"> č. 23</w:t>
      </w:r>
      <w:r w:rsidRPr="00F17CE5">
        <w:rPr>
          <w:spacing w:val="-2"/>
        </w:rPr>
        <w:t xml:space="preserve">, v letech 2013 až 2017 bylo v Česku více firem, které využívaly daňovou podporu než tu přímou prostřednictvím dotací ze státního rozpočtu či ze zdrojů EU. V posledních čtyřech letech naopak převažují firmy, které využívají přímé dotace. V roce 2021 jich bylo o 519 více než těch, které si za tento rok ve svém daňovém přiznání uplatnily daňový odpočet na </w:t>
      </w:r>
      <w:proofErr w:type="spellStart"/>
      <w:r w:rsidRPr="00F17CE5">
        <w:rPr>
          <w:spacing w:val="-2"/>
        </w:rPr>
        <w:t>VaV</w:t>
      </w:r>
      <w:proofErr w:type="spellEnd"/>
      <w:r w:rsidRPr="00F17CE5">
        <w:rPr>
          <w:spacing w:val="-2"/>
        </w:rPr>
        <w:t xml:space="preserve">. Zde je nutno připomenout, že firma může daňový odpočet na </w:t>
      </w:r>
      <w:proofErr w:type="spellStart"/>
      <w:r w:rsidRPr="00F17CE5">
        <w:rPr>
          <w:spacing w:val="-2"/>
        </w:rPr>
        <w:t>VaV</w:t>
      </w:r>
      <w:proofErr w:type="spellEnd"/>
      <w:r w:rsidRPr="00F17CE5">
        <w:rPr>
          <w:spacing w:val="-2"/>
        </w:rPr>
        <w:t xml:space="preserve"> uplatnit pouze na projekty, na které nedostala přímou finanční podporu z veřejných zdrojů.</w:t>
      </w:r>
      <w:r>
        <w:rPr>
          <w:spacing w:val="-2"/>
        </w:rPr>
        <w:t xml:space="preserve"> Firma ale může zároveň využít jak přímou tak i nepřímou podporu </w:t>
      </w:r>
      <w:proofErr w:type="spellStart"/>
      <w:r>
        <w:rPr>
          <w:spacing w:val="-2"/>
        </w:rPr>
        <w:t>VaV</w:t>
      </w:r>
      <w:proofErr w:type="spellEnd"/>
      <w:r>
        <w:rPr>
          <w:spacing w:val="-2"/>
        </w:rPr>
        <w:t xml:space="preserve">, pokud je využije na rozdílně projekty výzkumu a vývoje. </w:t>
      </w:r>
    </w:p>
    <w:p w14:paraId="7977E2F1" w14:textId="77777777" w:rsidR="00F258FA" w:rsidRDefault="00F258FA" w:rsidP="00F17CE5">
      <w:pPr>
        <w:spacing w:before="120"/>
        <w:jc w:val="both"/>
        <w:rPr>
          <w:b/>
        </w:rPr>
      </w:pPr>
      <w:r w:rsidRPr="00DD398D">
        <w:rPr>
          <w:b/>
        </w:rPr>
        <w:t>Tab</w:t>
      </w:r>
      <w:r>
        <w:rPr>
          <w:b/>
        </w:rPr>
        <w:t>.</w:t>
      </w:r>
      <w:r w:rsidRPr="00DD398D">
        <w:rPr>
          <w:b/>
        </w:rPr>
        <w:t xml:space="preserve"> </w:t>
      </w:r>
      <w:r>
        <w:rPr>
          <w:b/>
        </w:rPr>
        <w:t>8</w:t>
      </w:r>
      <w:r w:rsidRPr="00DD398D">
        <w:rPr>
          <w:b/>
        </w:rPr>
        <w:t xml:space="preserve"> </w:t>
      </w:r>
      <w:r>
        <w:rPr>
          <w:b/>
        </w:rPr>
        <w:t xml:space="preserve">Soukromé </w:t>
      </w:r>
      <w:r w:rsidRPr="00DD398D">
        <w:rPr>
          <w:b/>
        </w:rPr>
        <w:t>podnik</w:t>
      </w:r>
      <w:r>
        <w:rPr>
          <w:b/>
        </w:rPr>
        <w:t>y v Česku</w:t>
      </w:r>
      <w:r w:rsidRPr="00DD398D">
        <w:rPr>
          <w:b/>
        </w:rPr>
        <w:t xml:space="preserve">, které pro </w:t>
      </w:r>
      <w:proofErr w:type="spellStart"/>
      <w:r>
        <w:rPr>
          <w:b/>
        </w:rPr>
        <w:t>VaV</w:t>
      </w:r>
      <w:proofErr w:type="spellEnd"/>
      <w:r w:rsidRPr="00DD398D">
        <w:rPr>
          <w:b/>
        </w:rPr>
        <w:t xml:space="preserve"> získaly veřejnou po</w:t>
      </w:r>
      <w:r>
        <w:rPr>
          <w:b/>
        </w:rPr>
        <w:t>d</w:t>
      </w:r>
      <w:r w:rsidRPr="00DD398D">
        <w:rPr>
          <w:b/>
        </w:rPr>
        <w:t>poru</w:t>
      </w:r>
      <w:r>
        <w:rPr>
          <w:b/>
        </w:rPr>
        <w:t xml:space="preserve"> podle její formy </w:t>
      </w:r>
    </w:p>
    <w:tbl>
      <w:tblPr>
        <w:tblW w:w="96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681"/>
        <w:gridCol w:w="681"/>
        <w:gridCol w:w="681"/>
        <w:gridCol w:w="681"/>
        <w:gridCol w:w="682"/>
        <w:gridCol w:w="681"/>
        <w:gridCol w:w="681"/>
        <w:gridCol w:w="681"/>
        <w:gridCol w:w="681"/>
        <w:gridCol w:w="682"/>
      </w:tblGrid>
      <w:tr w:rsidR="00F258FA" w:rsidRPr="00710728" w14:paraId="11747749" w14:textId="77777777" w:rsidTr="00FD6E50">
        <w:trPr>
          <w:trHeight w:val="283"/>
        </w:trPr>
        <w:tc>
          <w:tcPr>
            <w:tcW w:w="2825" w:type="dxa"/>
            <w:vMerge w:val="restart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074A32F6" w14:textId="77777777" w:rsidR="00F258FA" w:rsidRPr="00710728" w:rsidRDefault="00F258FA" w:rsidP="0073003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072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noWrap/>
            <w:vAlign w:val="center"/>
            <w:hideMark/>
          </w:tcPr>
          <w:p w14:paraId="4491C123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color w:val="000000"/>
                <w:sz w:val="16"/>
                <w:szCs w:val="16"/>
              </w:rPr>
              <w:t>Počet</w:t>
            </w:r>
          </w:p>
        </w:tc>
        <w:tc>
          <w:tcPr>
            <w:tcW w:w="3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CDDC" w:themeFill="accent5" w:themeFillTint="99"/>
            <w:noWrap/>
            <w:vAlign w:val="center"/>
            <w:hideMark/>
          </w:tcPr>
          <w:p w14:paraId="26AB3747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% z podniků provádějících </w:t>
            </w:r>
            <w:proofErr w:type="spellStart"/>
            <w:r w:rsidRPr="00710728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</w:tr>
      <w:tr w:rsidR="00F258FA" w:rsidRPr="00710728" w14:paraId="2B9BC852" w14:textId="77777777" w:rsidTr="00FD6E50">
        <w:trPr>
          <w:trHeight w:val="283"/>
        </w:trPr>
        <w:tc>
          <w:tcPr>
            <w:tcW w:w="2825" w:type="dxa"/>
            <w:vMerge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C10F2DA" w14:textId="77777777" w:rsidR="00F258FA" w:rsidRPr="00710728" w:rsidRDefault="00F258FA" w:rsidP="0073003D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71416C09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75DA831D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5AE4D476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7B7A67C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68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B7AA0EF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2A7CF260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66B28F7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280F4846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681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6D547646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682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5C4A5B42" w14:textId="77777777" w:rsidR="00F258FA" w:rsidRPr="00710728" w:rsidRDefault="00F258FA" w:rsidP="0073003D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</w:tr>
      <w:tr w:rsidR="00F258FA" w:rsidRPr="00710728" w14:paraId="0550D684" w14:textId="77777777" w:rsidTr="00FD6E50">
        <w:trPr>
          <w:trHeight w:val="283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60C75C" w14:textId="77777777" w:rsidR="00F258FA" w:rsidRPr="00710728" w:rsidRDefault="00F258FA" w:rsidP="0073003D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CCD889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1 968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9BB784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1 968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DC222F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2 008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18601A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1 929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2BCF8A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2 036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C5B1FB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78%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49C3A5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78%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E38C7F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77%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691D236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74%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3A0EA7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75%</w:t>
            </w:r>
          </w:p>
        </w:tc>
      </w:tr>
      <w:tr w:rsidR="00F258FA" w:rsidRPr="00710728" w14:paraId="73A102CA" w14:textId="77777777" w:rsidTr="00FD6E50">
        <w:trPr>
          <w:trHeight w:val="283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9424220" w14:textId="77777777" w:rsidR="00F258FA" w:rsidRPr="00710728" w:rsidRDefault="00F258FA" w:rsidP="0073003D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 xml:space="preserve">  Přímá celkem</w:t>
            </w: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DEF73A1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1 000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633D58E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1 113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D94A245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1 254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A220A4F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1 256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6F238FD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1 354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58115E8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40%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4323082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44%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47BD326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48%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D605689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48%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3E497D2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50%</w:t>
            </w:r>
          </w:p>
        </w:tc>
      </w:tr>
      <w:tr w:rsidR="00F258FA" w:rsidRPr="00710728" w14:paraId="65C49B6A" w14:textId="77777777" w:rsidTr="002B2247">
        <w:trPr>
          <w:trHeight w:val="283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05BC" w14:textId="77777777" w:rsidR="00F258FA" w:rsidRPr="00710728" w:rsidRDefault="00F258FA" w:rsidP="0073003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 xml:space="preserve">  Domácí - dotace ze SR ČR</w:t>
            </w: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A4A3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846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C28D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861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9B0A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988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BB0F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996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DBA2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981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9DA2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34%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2A24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34%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7C33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38%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7131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38%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3547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36%</w:t>
            </w:r>
          </w:p>
        </w:tc>
      </w:tr>
      <w:tr w:rsidR="00F258FA" w:rsidRPr="00710728" w14:paraId="0DAB3664" w14:textId="77777777" w:rsidTr="002B2247">
        <w:trPr>
          <w:trHeight w:val="283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1B4F" w14:textId="77777777" w:rsidR="00F258FA" w:rsidRPr="00710728" w:rsidRDefault="00F258FA" w:rsidP="0073003D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 xml:space="preserve">  Zahraniční  - dotace z EU</w:t>
            </w: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6B74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264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4577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379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B7AE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401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52B2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374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5140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487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F53D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2211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8B826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58B4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D57F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10728">
              <w:rPr>
                <w:rFonts w:cs="Arial"/>
                <w:sz w:val="16"/>
                <w:szCs w:val="16"/>
              </w:rPr>
              <w:t>18%</w:t>
            </w:r>
          </w:p>
        </w:tc>
      </w:tr>
      <w:tr w:rsidR="00F258FA" w:rsidRPr="00710728" w14:paraId="440C157F" w14:textId="77777777" w:rsidTr="00FD6E50">
        <w:trPr>
          <w:trHeight w:val="283"/>
        </w:trPr>
        <w:tc>
          <w:tcPr>
            <w:tcW w:w="2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C525837" w14:textId="77777777" w:rsidR="00F258FA" w:rsidRPr="00710728" w:rsidRDefault="00F258FA" w:rsidP="0073003D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 xml:space="preserve"> Nepřímá - daňové odpočty na </w:t>
            </w:r>
            <w:proofErr w:type="spellStart"/>
            <w:r w:rsidRPr="00710728">
              <w:rPr>
                <w:rFonts w:cs="Arial"/>
                <w:b/>
                <w:bCs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E0F3787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1 135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8D2387F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1 037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3CE1CC1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940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531EFEE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829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7CE52CE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835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14B7E68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45%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83D1FE4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41%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BFD4BF1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36%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F57156D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32%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ADDA4E8" w14:textId="77777777" w:rsidR="00F258FA" w:rsidRPr="00710728" w:rsidRDefault="00F258FA" w:rsidP="0073003D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10728">
              <w:rPr>
                <w:rFonts w:cs="Arial"/>
                <w:b/>
                <w:bCs/>
                <w:sz w:val="16"/>
                <w:szCs w:val="16"/>
              </w:rPr>
              <w:t>31%</w:t>
            </w:r>
          </w:p>
        </w:tc>
      </w:tr>
    </w:tbl>
    <w:p w14:paraId="1EA19257" w14:textId="77777777" w:rsidR="00F258FA" w:rsidRDefault="00F258FA" w:rsidP="00F17CE5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3777C7FB" w14:textId="77777777" w:rsidR="00F258FA" w:rsidRDefault="00F258FA" w:rsidP="00F17CE5">
      <w:pPr>
        <w:spacing w:before="120"/>
        <w:jc w:val="both"/>
      </w:pPr>
      <w:r>
        <w:t xml:space="preserve">Přímou podporu z veřejných zdrojů prostřednictvím dotací ze státního rozpočtu či ze zdrojů EU získalo v roce 2021 celkem 1 354 soukromých podniků, tj. přesně polovina z těch, co ve stejném roce prováděly </w:t>
      </w:r>
      <w:proofErr w:type="spellStart"/>
      <w:r>
        <w:t>VaV</w:t>
      </w:r>
      <w:proofErr w:type="spellEnd"/>
      <w:r>
        <w:t xml:space="preserve">. Na nepřímou veřejnou podporu prostřednictvím daňových odpočtů na </w:t>
      </w:r>
      <w:proofErr w:type="spellStart"/>
      <w:r>
        <w:t>VaV</w:t>
      </w:r>
      <w:proofErr w:type="spellEnd"/>
      <w:r>
        <w:t xml:space="preserve"> dosáhlo výše uvedených 835 firem.</w:t>
      </w:r>
      <w:r w:rsidRPr="00F17CE5">
        <w:t xml:space="preserve"> </w:t>
      </w:r>
      <w:r w:rsidRPr="00765C73">
        <w:lastRenderedPageBreak/>
        <w:t>Mezi 2</w:t>
      </w:r>
      <w:r>
        <w:t> </w:t>
      </w:r>
      <w:r w:rsidRPr="00765C73">
        <w:t xml:space="preserve">730 firmami, které v roce 2021 prováděly </w:t>
      </w:r>
      <w:proofErr w:type="spellStart"/>
      <w:r w:rsidRPr="00765C73">
        <w:t>VaV</w:t>
      </w:r>
      <w:proofErr w:type="spellEnd"/>
      <w:r w:rsidRPr="00765C73">
        <w:t>,</w:t>
      </w:r>
      <w:r>
        <w:t xml:space="preserve"> představovalo 2 036</w:t>
      </w:r>
      <w:r w:rsidRPr="00765C73">
        <w:t xml:space="preserve"> podnik</w:t>
      </w:r>
      <w:r>
        <w:t>ů</w:t>
      </w:r>
      <w:r w:rsidRPr="00765C73">
        <w:t xml:space="preserve"> s</w:t>
      </w:r>
      <w:r>
        <w:t xml:space="preserve"> jakoukoliv </w:t>
      </w:r>
      <w:r w:rsidRPr="00765C73">
        <w:t xml:space="preserve">veřejnou podporou </w:t>
      </w:r>
      <w:r>
        <w:t xml:space="preserve">této činnosti </w:t>
      </w:r>
      <w:r w:rsidRPr="00765C73">
        <w:t>75</w:t>
      </w:r>
      <w:r>
        <w:t> </w:t>
      </w:r>
      <w:r w:rsidRPr="00765C73">
        <w:t>%</w:t>
      </w:r>
      <w:r w:rsidRPr="001C7BF5">
        <w:rPr>
          <w:rStyle w:val="Znakapoznpodarou"/>
        </w:rPr>
        <w:footnoteReference w:id="12"/>
      </w:r>
      <w:r>
        <w:t xml:space="preserve">.  </w:t>
      </w:r>
    </w:p>
    <w:p w14:paraId="093FC0C1" w14:textId="77777777" w:rsidR="00F258FA" w:rsidRPr="00C80D37" w:rsidRDefault="00F258FA" w:rsidP="009025BA">
      <w:pPr>
        <w:spacing w:before="120"/>
        <w:jc w:val="both"/>
      </w:pPr>
      <w:r>
        <w:t>I když se celkový počet soukromých firem využívajících pro své výzkumné a vývojové aktivity veřejnou podporu se v posledních pěti letech nijak výrazně nemění – pohybuje se kolem 2 tisíc. To, co se mění, je, jak již bylo výše zmíněno, forma této podpory.</w:t>
      </w:r>
      <w:r w:rsidRPr="004D7374">
        <w:t xml:space="preserve"> </w:t>
      </w:r>
      <w:r w:rsidRPr="001D2D62">
        <w:t xml:space="preserve">Firmy </w:t>
      </w:r>
      <w:r>
        <w:t xml:space="preserve">v posledních letech </w:t>
      </w:r>
      <w:r w:rsidRPr="001D2D62">
        <w:t>nejčastěji</w:t>
      </w:r>
      <w:r>
        <w:t xml:space="preserve"> využívají přímé dotace ze státního rozpočtu. Jde především o financování </w:t>
      </w:r>
      <w:r w:rsidRPr="00C80D37">
        <w:t>prostřednictvím dotačních programů administrovaných Ministerstvem průmyslu (TRIO</w:t>
      </w:r>
      <w:r w:rsidRPr="00C80D37">
        <w:rPr>
          <w:rStyle w:val="Znakapoznpodarou"/>
        </w:rPr>
        <w:footnoteReference w:id="13"/>
      </w:r>
      <w:r w:rsidRPr="00C80D37">
        <w:t xml:space="preserve"> nebo Country </w:t>
      </w:r>
      <w:proofErr w:type="spellStart"/>
      <w:r w:rsidRPr="00C80D37">
        <w:t>for</w:t>
      </w:r>
      <w:proofErr w:type="spellEnd"/>
      <w:r w:rsidRPr="00C80D37">
        <w:t xml:space="preserve"> </w:t>
      </w:r>
      <w:proofErr w:type="spellStart"/>
      <w:r w:rsidRPr="00C80D37">
        <w:t>Future</w:t>
      </w:r>
      <w:proofErr w:type="spellEnd"/>
      <w:r w:rsidRPr="00C80D37">
        <w:t>) nebo Technologickou agenturou ČR (EPSILON</w:t>
      </w:r>
      <w:r w:rsidRPr="00C80D37">
        <w:rPr>
          <w:rStyle w:val="Znakapoznpodarou"/>
        </w:rPr>
        <w:footnoteReference w:id="14"/>
      </w:r>
      <w:r w:rsidRPr="00C80D37">
        <w:t>, TREND</w:t>
      </w:r>
      <w:r w:rsidRPr="00C80D37">
        <w:rPr>
          <w:rStyle w:val="Znakapoznpodarou"/>
        </w:rPr>
        <w:footnoteReference w:id="15"/>
      </w:r>
      <w:r w:rsidRPr="00C80D37">
        <w:t xml:space="preserve">). Tyto státní dotace v roce 2021 získalo 981 soukromých firem. Evropské prostředky na podporu podnikového </w:t>
      </w:r>
      <w:proofErr w:type="spellStart"/>
      <w:r w:rsidRPr="00C80D37">
        <w:t>VaV</w:t>
      </w:r>
      <w:proofErr w:type="spellEnd"/>
      <w:r w:rsidRPr="00C80D37">
        <w:t xml:space="preserve"> získalo v roce 2021 necelých 500 soukromých podniků. Financování </w:t>
      </w:r>
      <w:proofErr w:type="spellStart"/>
      <w:r w:rsidRPr="00C80D37">
        <w:t>VaV</w:t>
      </w:r>
      <w:proofErr w:type="spellEnd"/>
      <w:r w:rsidRPr="00C80D37">
        <w:t xml:space="preserve"> ze zdrojů EU zahrnuje především strukturální fondy. V případě podniků se na tom podílely operační programy </w:t>
      </w:r>
      <w:proofErr w:type="spellStart"/>
      <w:r w:rsidRPr="00C80D37">
        <w:t>VaVpI</w:t>
      </w:r>
      <w:proofErr w:type="spellEnd"/>
      <w:r w:rsidRPr="00C80D37">
        <w:t xml:space="preserve"> a PIK. </w:t>
      </w:r>
    </w:p>
    <w:p w14:paraId="6DD2540C" w14:textId="3F0926D9" w:rsidR="00F258FA" w:rsidRDefault="00F258FA" w:rsidP="009025BA">
      <w:pPr>
        <w:spacing w:before="120"/>
        <w:jc w:val="both"/>
      </w:pPr>
      <w:r w:rsidRPr="00D82F08">
        <w:t xml:space="preserve">Z údajů uvedených </w:t>
      </w:r>
      <w:r w:rsidR="00EC37E0" w:rsidRPr="00D82F08">
        <w:t>v tabulce č. 8</w:t>
      </w:r>
      <w:r w:rsidRPr="00D82F08">
        <w:t xml:space="preserve"> je vidět, že rozdíl mezi počtem firem využívajících dotace ze státního rozpočtu oproti těm, které získaly dotaci ze zdrojů EU, se snižuje. Například v roce 2017 využilo dotace ze státního rozpočtu na výzkum a vývoj více než trojnásobný počet soukromých firem, které využily dotace z EU. V roce 2021 bylo tento rozdíl dvojnásobný.</w:t>
      </w:r>
      <w:r>
        <w:t xml:space="preserve"> </w:t>
      </w:r>
    </w:p>
    <w:p w14:paraId="38EF4972" w14:textId="0DD69E03" w:rsidR="00F258FA" w:rsidRDefault="00F258FA" w:rsidP="00F17CE5">
      <w:pPr>
        <w:spacing w:before="120"/>
        <w:jc w:val="both"/>
      </w:pPr>
      <w:r w:rsidRPr="00C80D37">
        <w:t xml:space="preserve">Z hlediska vlastnictví sledovaných soukromých firem získalo v roce 2021 přímou veřejnou podporu či využilo daňový odpočet 1 687 domácích firem ve srovnání s 349 firmami pod zahraniční kontrolou. Jestliže u domácích firem na nějakou formu veřejné podpory dosáhlo téměř 80 % z celkového počtu soukromých domácích firem provádějících výzkum a vývoj v daném roce, v případě firem pod zahraniční kontrolou to bylo 60 %. Pokud jde rozložení těchto firem podle jejich velikosti, častěji </w:t>
      </w:r>
      <w:r w:rsidRPr="000B74DE">
        <w:t xml:space="preserve">dosáhnou na veřejnou podporu malé podniky než ty velké. Tyto podrobné údaje nabízí následující </w:t>
      </w:r>
      <w:r w:rsidR="000B74DE" w:rsidRPr="000B74DE">
        <w:t>tabulka č. 9</w:t>
      </w:r>
      <w:r w:rsidRPr="000B74DE">
        <w:t>.</w:t>
      </w:r>
      <w:r>
        <w:t xml:space="preserve">  </w:t>
      </w:r>
    </w:p>
    <w:p w14:paraId="4EE16245" w14:textId="77777777" w:rsidR="00F258FA" w:rsidRDefault="00F258FA" w:rsidP="00AC1AF4">
      <w:pPr>
        <w:spacing w:before="120"/>
        <w:jc w:val="both"/>
        <w:rPr>
          <w:b/>
        </w:rPr>
      </w:pPr>
      <w:r w:rsidRPr="00DD398D">
        <w:rPr>
          <w:b/>
        </w:rPr>
        <w:t>Tab</w:t>
      </w:r>
      <w:r>
        <w:rPr>
          <w:b/>
        </w:rPr>
        <w:t>.</w:t>
      </w:r>
      <w:r w:rsidRPr="00DD398D">
        <w:rPr>
          <w:b/>
        </w:rPr>
        <w:t xml:space="preserve"> </w:t>
      </w:r>
      <w:r>
        <w:rPr>
          <w:b/>
        </w:rPr>
        <w:t>9</w:t>
      </w:r>
      <w:r w:rsidRPr="00DD398D">
        <w:rPr>
          <w:b/>
        </w:rPr>
        <w:t xml:space="preserve"> </w:t>
      </w:r>
      <w:r>
        <w:rPr>
          <w:b/>
        </w:rPr>
        <w:t xml:space="preserve">Soukromé </w:t>
      </w:r>
      <w:r w:rsidRPr="00DD398D">
        <w:rPr>
          <w:b/>
        </w:rPr>
        <w:t>podnik</w:t>
      </w:r>
      <w:r>
        <w:rPr>
          <w:b/>
        </w:rPr>
        <w:t>y</w:t>
      </w:r>
      <w:r w:rsidRPr="00DD398D">
        <w:rPr>
          <w:b/>
        </w:rPr>
        <w:t xml:space="preserve">, které pro </w:t>
      </w:r>
      <w:proofErr w:type="spellStart"/>
      <w:r>
        <w:rPr>
          <w:b/>
        </w:rPr>
        <w:t>VaV</w:t>
      </w:r>
      <w:proofErr w:type="spellEnd"/>
      <w:r w:rsidRPr="00DD398D">
        <w:rPr>
          <w:b/>
        </w:rPr>
        <w:t xml:space="preserve"> získaly veřejnou po</w:t>
      </w:r>
      <w:r>
        <w:rPr>
          <w:b/>
        </w:rPr>
        <w:t>d</w:t>
      </w:r>
      <w:r w:rsidRPr="00DD398D">
        <w:rPr>
          <w:b/>
        </w:rPr>
        <w:t>poru</w:t>
      </w:r>
      <w:r>
        <w:rPr>
          <w:b/>
        </w:rPr>
        <w:t xml:space="preserve"> podle vlastnictví, velikosti a odvětví </w:t>
      </w:r>
    </w:p>
    <w:tbl>
      <w:tblPr>
        <w:tblW w:w="95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2"/>
        <w:gridCol w:w="735"/>
        <w:gridCol w:w="735"/>
        <w:gridCol w:w="738"/>
        <w:gridCol w:w="736"/>
        <w:gridCol w:w="736"/>
        <w:gridCol w:w="738"/>
        <w:gridCol w:w="736"/>
        <w:gridCol w:w="736"/>
        <w:gridCol w:w="737"/>
        <w:gridCol w:w="6"/>
      </w:tblGrid>
      <w:tr w:rsidR="00F258FA" w:rsidRPr="004D6C00" w14:paraId="1AC397A3" w14:textId="77777777" w:rsidTr="0021080B">
        <w:trPr>
          <w:trHeight w:val="227"/>
        </w:trPr>
        <w:tc>
          <w:tcPr>
            <w:tcW w:w="296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3783D253" w14:textId="77777777" w:rsidR="00F258FA" w:rsidRPr="004D6C00" w:rsidRDefault="00F258FA" w:rsidP="009025B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6C0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noWrap/>
            <w:vAlign w:val="center"/>
            <w:hideMark/>
          </w:tcPr>
          <w:p w14:paraId="57288B26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color w:val="000000"/>
                <w:sz w:val="16"/>
                <w:szCs w:val="16"/>
              </w:rPr>
              <w:t>Počet</w:t>
            </w:r>
          </w:p>
        </w:tc>
        <w:tc>
          <w:tcPr>
            <w:tcW w:w="22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vAlign w:val="center"/>
            <w:hideMark/>
          </w:tcPr>
          <w:p w14:paraId="496F1835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color w:val="000000"/>
                <w:sz w:val="16"/>
                <w:szCs w:val="16"/>
              </w:rPr>
              <w:t>Struktura (celkem = 100 %)</w:t>
            </w:r>
          </w:p>
        </w:tc>
        <w:tc>
          <w:tcPr>
            <w:tcW w:w="221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92CDDC" w:themeFill="accent5" w:themeFillTint="99"/>
            <w:vAlign w:val="center"/>
            <w:hideMark/>
          </w:tcPr>
          <w:p w14:paraId="46007635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color w:val="000000"/>
                <w:sz w:val="16"/>
                <w:szCs w:val="16"/>
              </w:rPr>
              <w:t>Podíl (v %)*</w:t>
            </w:r>
          </w:p>
        </w:tc>
      </w:tr>
      <w:tr w:rsidR="00F258FA" w:rsidRPr="004D6C00" w14:paraId="22511CAE" w14:textId="77777777" w:rsidTr="0021080B">
        <w:trPr>
          <w:gridAfter w:val="1"/>
          <w:wAfter w:w="6" w:type="dxa"/>
          <w:trHeight w:val="227"/>
        </w:trPr>
        <w:tc>
          <w:tcPr>
            <w:tcW w:w="296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9D0D86" w14:textId="77777777" w:rsidR="00F258FA" w:rsidRPr="004D6C00" w:rsidRDefault="00F258FA" w:rsidP="009025BA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01CA832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66D49D3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9B5FE51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75EA3B05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5E7279A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FE7114A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5E8F359F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7090AC6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70EF2AFD" w14:textId="77777777" w:rsidR="00F258FA" w:rsidRPr="004D6C00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</w:tr>
      <w:tr w:rsidR="00F258FA" w:rsidRPr="004D6C00" w14:paraId="55F16144" w14:textId="77777777" w:rsidTr="0021080B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C600ED" w14:textId="77777777" w:rsidR="00F258FA" w:rsidRPr="004D6C00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1E4309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2 008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FEA049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1 929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57FFA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2 036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F6F870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A5D3EE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C012DF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A0E4CF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77%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768CFA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74%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0B1A01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75%</w:t>
            </w:r>
          </w:p>
        </w:tc>
      </w:tr>
      <w:tr w:rsidR="00F258FA" w:rsidRPr="004D6C00" w14:paraId="7A640102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63CB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soukromé podniky domácí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2069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1 621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48CA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1 578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55E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1 687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8E0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81%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A03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82%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8F7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83%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478E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FA71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78%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76B16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79%</w:t>
            </w:r>
          </w:p>
        </w:tc>
      </w:tr>
      <w:tr w:rsidR="00F258FA" w:rsidRPr="004D6C00" w14:paraId="39CFDE6E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97A5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podniky pod zahraniční kontrolou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80C4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387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A14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351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75AA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349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D62C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C208A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1DB6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7ED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66%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0195C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60%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9FAF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59%</w:t>
            </w:r>
          </w:p>
        </w:tc>
      </w:tr>
      <w:tr w:rsidR="00F258FA" w:rsidRPr="004D6C00" w14:paraId="6B784939" w14:textId="77777777" w:rsidTr="0021080B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695047D" w14:textId="77777777" w:rsidR="00F258FA" w:rsidRPr="004D6C00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 xml:space="preserve">podle velikosti </w:t>
            </w:r>
            <w:r w:rsidRPr="004D6C00">
              <w:rPr>
                <w:rFonts w:cs="Arial"/>
                <w:sz w:val="16"/>
                <w:szCs w:val="16"/>
              </w:rPr>
              <w:t>(počet zaměstnanců)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DDA2A24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58F954C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05F65DE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6D3C6A5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5788F58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D1FEFEB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D43F91D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3B8B936" w14:textId="77777777" w:rsidR="00F258FA" w:rsidRPr="004D6C00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0A600C5" w14:textId="77777777" w:rsidR="00F258FA" w:rsidRPr="004D6C00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F258FA" w:rsidRPr="004D6C00" w14:paraId="57C19570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10BD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 xml:space="preserve"> malé podniky (0-49)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4CE0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1 006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5C5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990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E4A0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1 097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B899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50%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9A3B2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51%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9C8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54%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0871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84%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946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82%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9DA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83%</w:t>
            </w:r>
          </w:p>
        </w:tc>
      </w:tr>
      <w:tr w:rsidR="00F258FA" w:rsidRPr="004D6C00" w14:paraId="7CB8DE50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C301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C49E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644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D7A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599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53D1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606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5D54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32%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48A4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31%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8F6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05E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72%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C5C9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68%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6E36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68%</w:t>
            </w:r>
          </w:p>
        </w:tc>
      </w:tr>
      <w:tr w:rsidR="00F258FA" w:rsidRPr="004D6C00" w14:paraId="7CAD658D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94F4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03214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F02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340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B53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333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45BD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1FD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DC62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89A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69%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5ECE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67%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DE1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64%</w:t>
            </w:r>
          </w:p>
        </w:tc>
      </w:tr>
      <w:tr w:rsidR="00F258FA" w:rsidRPr="004D6C00" w14:paraId="1EEBCEF9" w14:textId="77777777" w:rsidTr="0021080B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31DCC95" w14:textId="77777777" w:rsidR="00F258FA" w:rsidRPr="004D6C00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D6C00">
              <w:rPr>
                <w:rFonts w:cs="Arial"/>
                <w:b/>
                <w:bCs/>
                <w:sz w:val="16"/>
                <w:szCs w:val="16"/>
              </w:rPr>
              <w:t>podle odvětví</w:t>
            </w:r>
            <w:r w:rsidRPr="004D6C00">
              <w:rPr>
                <w:rFonts w:cs="Arial"/>
                <w:sz w:val="16"/>
                <w:szCs w:val="16"/>
              </w:rPr>
              <w:t xml:space="preserve"> (sekce CZ-NACE)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93E3B6E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37AD9DA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B0479CE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5C1A630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1112473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9B045A4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A6C73C7" w14:textId="77777777" w:rsidR="00F258FA" w:rsidRPr="004D6C00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DA272E8" w14:textId="77777777" w:rsidR="00F258FA" w:rsidRPr="004D6C00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C1F116A" w14:textId="77777777" w:rsidR="00F258FA" w:rsidRPr="004D6C00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F258FA" w:rsidRPr="004D6C00" w14:paraId="4089C889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FA87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Zpracovatelský průmysl (C)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DF3C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1 003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0AF7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7D7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937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595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50%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EB91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48%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03C6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46%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A48F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70%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F5C9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66%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3192E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66%</w:t>
            </w:r>
          </w:p>
        </w:tc>
      </w:tr>
      <w:tr w:rsidR="00F258FA" w:rsidRPr="004D6C00" w14:paraId="5652D5C0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0CE9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 xml:space="preserve">Informační a komunikační </w:t>
            </w:r>
            <w:proofErr w:type="spellStart"/>
            <w:r w:rsidRPr="004D6C00">
              <w:rPr>
                <w:rFonts w:cs="Arial"/>
                <w:sz w:val="16"/>
                <w:szCs w:val="16"/>
              </w:rPr>
              <w:t>činn</w:t>
            </w:r>
            <w:proofErr w:type="spellEnd"/>
            <w:r w:rsidRPr="004D6C00">
              <w:rPr>
                <w:rFonts w:cs="Arial"/>
                <w:sz w:val="16"/>
                <w:szCs w:val="16"/>
              </w:rPr>
              <w:t>. (J)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F1A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9778C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295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2011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320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2B67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F89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A174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CEDC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76%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FA12A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80%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C0E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79%</w:t>
            </w:r>
          </w:p>
        </w:tc>
      </w:tr>
      <w:tr w:rsidR="00F258FA" w:rsidRPr="004D6C00" w14:paraId="1761850A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084F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 xml:space="preserve">Profesní, vědecké a techn. </w:t>
            </w:r>
            <w:proofErr w:type="spellStart"/>
            <w:r w:rsidRPr="004D6C00">
              <w:rPr>
                <w:rFonts w:cs="Arial"/>
                <w:sz w:val="16"/>
                <w:szCs w:val="16"/>
              </w:rPr>
              <w:t>činn</w:t>
            </w:r>
            <w:proofErr w:type="spellEnd"/>
            <w:r w:rsidRPr="004D6C00">
              <w:rPr>
                <w:rFonts w:cs="Arial"/>
                <w:sz w:val="16"/>
                <w:szCs w:val="16"/>
              </w:rPr>
              <w:t>. (M)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8536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335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9192C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333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7B70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346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3D7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1C5F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602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54E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89%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9B80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85%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8810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85%</w:t>
            </w:r>
          </w:p>
        </w:tc>
      </w:tr>
      <w:tr w:rsidR="00F258FA" w:rsidRPr="004D6C00" w14:paraId="10719A48" w14:textId="77777777" w:rsidTr="002B2247">
        <w:trPr>
          <w:gridAfter w:val="1"/>
          <w:wAfter w:w="6" w:type="dxa"/>
          <w:trHeight w:val="227"/>
        </w:trPr>
        <w:tc>
          <w:tcPr>
            <w:tcW w:w="296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3397F17" w14:textId="77777777" w:rsidR="00F258FA" w:rsidRPr="004D6C00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ostatní odvětví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FCD6083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397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4FC3C30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382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B28F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433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BD80FD5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AE45032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64B6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25545BB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89%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C60BF78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86%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69E42B2" w14:textId="77777777" w:rsidR="00F258FA" w:rsidRPr="004D6C00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D6C00">
              <w:rPr>
                <w:rFonts w:cs="Arial"/>
                <w:sz w:val="16"/>
                <w:szCs w:val="16"/>
              </w:rPr>
              <w:t>89%</w:t>
            </w:r>
          </w:p>
        </w:tc>
      </w:tr>
    </w:tbl>
    <w:p w14:paraId="71387A0B" w14:textId="77777777" w:rsidR="00F258FA" w:rsidRPr="00CE78A7" w:rsidRDefault="00F258FA" w:rsidP="00AC1AF4">
      <w:pPr>
        <w:rPr>
          <w:i/>
          <w:sz w:val="16"/>
        </w:rPr>
      </w:pPr>
      <w:r>
        <w:rPr>
          <w:i/>
          <w:sz w:val="16"/>
        </w:rPr>
        <w:t xml:space="preserve">* </w:t>
      </w:r>
      <w:r w:rsidRPr="00CE78A7">
        <w:rPr>
          <w:i/>
          <w:sz w:val="16"/>
        </w:rPr>
        <w:t>Podíl na celkovém počtu soukromých firem v dané skupině</w:t>
      </w:r>
      <w:r>
        <w:rPr>
          <w:i/>
          <w:sz w:val="16"/>
        </w:rPr>
        <w:t>, které v daném roce prováděly výzkum a vývoj</w:t>
      </w:r>
      <w:r w:rsidRPr="00CE78A7">
        <w:rPr>
          <w:i/>
          <w:sz w:val="16"/>
        </w:rPr>
        <w:t>.</w:t>
      </w:r>
    </w:p>
    <w:p w14:paraId="1EAEF98D" w14:textId="77777777" w:rsidR="00F258FA" w:rsidRPr="0095288C" w:rsidRDefault="00F258FA" w:rsidP="00AC1AF4">
      <w:pPr>
        <w:spacing w:before="6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  <w:r w:rsidRPr="0095288C">
        <w:rPr>
          <w:i/>
          <w:sz w:val="16"/>
        </w:rPr>
        <w:t xml:space="preserve"> </w:t>
      </w:r>
    </w:p>
    <w:p w14:paraId="39A84BF2" w14:textId="7D41CE5F" w:rsidR="00F258FA" w:rsidRDefault="00F258FA" w:rsidP="00AC1AF4">
      <w:pPr>
        <w:spacing w:before="120"/>
        <w:jc w:val="both"/>
      </w:pPr>
      <w:r w:rsidRPr="000B74DE">
        <w:t xml:space="preserve">Následující </w:t>
      </w:r>
      <w:r w:rsidR="000B74DE" w:rsidRPr="000B74DE">
        <w:t>tabulka č. 10</w:t>
      </w:r>
      <w:r w:rsidRPr="000B74DE">
        <w:t xml:space="preserve"> pak uvádí podrobné údaje o tom, jakou formu veřejné podpory využily soukromé firmy pro svůj výzkum a vývoj v roce 2021 z hlediska jejich vlastnictví, velikosti a převažující ekonomické činnosti.</w:t>
      </w:r>
    </w:p>
    <w:p w14:paraId="087665D3" w14:textId="77777777" w:rsidR="00F258FA" w:rsidRDefault="00F258FA" w:rsidP="005D3373">
      <w:pPr>
        <w:spacing w:before="120"/>
        <w:jc w:val="both"/>
      </w:pPr>
      <w:r>
        <w:t xml:space="preserve">Podniky pod zahraniční kontrolou využívají více daňovou podporu </w:t>
      </w:r>
      <w:proofErr w:type="spellStart"/>
      <w:r>
        <w:t>VaV</w:t>
      </w:r>
      <w:proofErr w:type="spellEnd"/>
      <w:r>
        <w:t xml:space="preserve"> než přímou veřejnou podporu </w:t>
      </w:r>
      <w:proofErr w:type="spellStart"/>
      <w:r>
        <w:t>VaV</w:t>
      </w:r>
      <w:proofErr w:type="spellEnd"/>
      <w:r>
        <w:t xml:space="preserve">, u domácích podniku je tomu naopak. Daňovou podporu </w:t>
      </w:r>
      <w:proofErr w:type="spellStart"/>
      <w:r>
        <w:t>VaV</w:t>
      </w:r>
      <w:proofErr w:type="spellEnd"/>
      <w:r>
        <w:t xml:space="preserve"> v roce 2021 využilo 38 % zahraničních firmem provádějících </w:t>
      </w:r>
      <w:proofErr w:type="spellStart"/>
      <w:r>
        <w:t>VaV</w:t>
      </w:r>
      <w:proofErr w:type="spellEnd"/>
      <w:r>
        <w:t xml:space="preserve"> v Česku, přímou podporu získalo 22 % těchto podniků. Stejně tak i velké podniky více </w:t>
      </w:r>
      <w:r>
        <w:lastRenderedPageBreak/>
        <w:t xml:space="preserve">využívají daňovou podporu </w:t>
      </w:r>
      <w:proofErr w:type="spellStart"/>
      <w:r>
        <w:t>VaV</w:t>
      </w:r>
      <w:proofErr w:type="spellEnd"/>
      <w:r>
        <w:t xml:space="preserve"> (231 firem v roce 2021) než tradiční přímou podporu ze státního rozpočtu ČR (132 firem) nebo ze zdrojů EU (49 firem). Malé a střední podniky pro své </w:t>
      </w:r>
      <w:proofErr w:type="spellStart"/>
      <w:r>
        <w:t>VaV</w:t>
      </w:r>
      <w:proofErr w:type="spellEnd"/>
      <w:r>
        <w:t xml:space="preserve"> činnosti preferují přímou veřejnou podporu než daňové odpočty výdajů na </w:t>
      </w:r>
      <w:proofErr w:type="spellStart"/>
      <w:r>
        <w:t>VaV</w:t>
      </w:r>
      <w:proofErr w:type="spellEnd"/>
      <w:r>
        <w:t>.</w:t>
      </w:r>
    </w:p>
    <w:p w14:paraId="412CFA23" w14:textId="77777777" w:rsidR="00F258FA" w:rsidRDefault="00F258FA" w:rsidP="00AC1AF4">
      <w:pPr>
        <w:spacing w:before="120"/>
        <w:jc w:val="both"/>
        <w:rPr>
          <w:b/>
        </w:rPr>
      </w:pPr>
      <w:r w:rsidRPr="00D422CA">
        <w:t xml:space="preserve"> </w:t>
      </w:r>
      <w:r w:rsidRPr="00DD398D">
        <w:rPr>
          <w:b/>
        </w:rPr>
        <w:t>Tab</w:t>
      </w:r>
      <w:r>
        <w:rPr>
          <w:b/>
        </w:rPr>
        <w:t>.</w:t>
      </w:r>
      <w:r w:rsidRPr="00DD398D">
        <w:rPr>
          <w:b/>
        </w:rPr>
        <w:t xml:space="preserve"> </w:t>
      </w:r>
      <w:r>
        <w:rPr>
          <w:b/>
        </w:rPr>
        <w:t>10</w:t>
      </w:r>
      <w:r w:rsidRPr="00DD398D">
        <w:rPr>
          <w:b/>
        </w:rPr>
        <w:t xml:space="preserve"> </w:t>
      </w:r>
      <w:r>
        <w:rPr>
          <w:b/>
        </w:rPr>
        <w:t xml:space="preserve">Soukromé </w:t>
      </w:r>
      <w:r w:rsidRPr="00DD398D">
        <w:rPr>
          <w:b/>
        </w:rPr>
        <w:t>podnik</w:t>
      </w:r>
      <w:r>
        <w:rPr>
          <w:b/>
        </w:rPr>
        <w:t>y</w:t>
      </w:r>
      <w:r w:rsidRPr="00DD398D">
        <w:rPr>
          <w:b/>
        </w:rPr>
        <w:t xml:space="preserve">, které </w:t>
      </w:r>
      <w:r>
        <w:rPr>
          <w:b/>
        </w:rPr>
        <w:t xml:space="preserve">v roce 2021 </w:t>
      </w:r>
      <w:r w:rsidRPr="00DD398D">
        <w:rPr>
          <w:b/>
        </w:rPr>
        <w:t xml:space="preserve">pro </w:t>
      </w:r>
      <w:r>
        <w:rPr>
          <w:b/>
        </w:rPr>
        <w:t xml:space="preserve">svůj výzkum a vývoj </w:t>
      </w:r>
      <w:r w:rsidRPr="00DD398D">
        <w:rPr>
          <w:b/>
        </w:rPr>
        <w:t xml:space="preserve">získaly </w:t>
      </w:r>
      <w:r>
        <w:rPr>
          <w:b/>
        </w:rPr>
        <w:t xml:space="preserve">danou formu podpory </w:t>
      </w:r>
    </w:p>
    <w:tbl>
      <w:tblPr>
        <w:tblW w:w="95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713"/>
        <w:gridCol w:w="714"/>
        <w:gridCol w:w="716"/>
        <w:gridCol w:w="715"/>
        <w:gridCol w:w="714"/>
        <w:gridCol w:w="717"/>
        <w:gridCol w:w="714"/>
        <w:gridCol w:w="715"/>
        <w:gridCol w:w="715"/>
        <w:gridCol w:w="6"/>
      </w:tblGrid>
      <w:tr w:rsidR="00F258FA" w:rsidRPr="004350F7" w14:paraId="421923AC" w14:textId="77777777" w:rsidTr="006923D3">
        <w:trPr>
          <w:trHeight w:val="227"/>
        </w:trPr>
        <w:tc>
          <w:tcPr>
            <w:tcW w:w="311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7584EA2D" w14:textId="77777777" w:rsidR="00F258FA" w:rsidRPr="004350F7" w:rsidRDefault="00F258FA" w:rsidP="009025B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50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0718BBE9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Přímá podpora </w:t>
            </w:r>
            <w:proofErr w:type="spellStart"/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br/>
              <w:t>ze státního rozpočtu ČR</w:t>
            </w:r>
          </w:p>
        </w:tc>
        <w:tc>
          <w:tcPr>
            <w:tcW w:w="2146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14:paraId="5AED7AFC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Přímá podpora </w:t>
            </w:r>
            <w:proofErr w:type="spellStart"/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br/>
              <w:t>ze zdrojů EU</w:t>
            </w:r>
          </w:p>
        </w:tc>
        <w:tc>
          <w:tcPr>
            <w:tcW w:w="214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CDDC" w:themeFill="accent5" w:themeFillTint="99"/>
            <w:vAlign w:val="center"/>
            <w:hideMark/>
          </w:tcPr>
          <w:p w14:paraId="63940F3B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Daňová podpora </w:t>
            </w:r>
            <w:proofErr w:type="spellStart"/>
            <w:r w:rsidRPr="004350F7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</w:tr>
      <w:tr w:rsidR="00F258FA" w:rsidRPr="004350F7" w14:paraId="0E4958EF" w14:textId="77777777" w:rsidTr="006923D3">
        <w:trPr>
          <w:gridAfter w:val="1"/>
          <w:wAfter w:w="6" w:type="dxa"/>
          <w:trHeight w:val="227"/>
        </w:trPr>
        <w:tc>
          <w:tcPr>
            <w:tcW w:w="311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597A6423" w14:textId="77777777" w:rsidR="00F258FA" w:rsidRPr="004350F7" w:rsidRDefault="00F258FA" w:rsidP="009025BA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476066B6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Počet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58511F58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Celkem=100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3B2C5AE5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Podíl*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2FA7DA8F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Počet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557871D8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Celk</w:t>
            </w:r>
            <w:r>
              <w:rPr>
                <w:rFonts w:cs="Arial"/>
                <w:bCs/>
                <w:sz w:val="16"/>
                <w:szCs w:val="16"/>
              </w:rPr>
              <w:t>em</w:t>
            </w:r>
            <w:r w:rsidRPr="004350F7">
              <w:rPr>
                <w:rFonts w:cs="Arial"/>
                <w:bCs/>
                <w:sz w:val="16"/>
                <w:szCs w:val="16"/>
              </w:rPr>
              <w:t>=100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08B459C4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Podíl*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09E47612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Počet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C92370E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Celk</w:t>
            </w:r>
            <w:r>
              <w:rPr>
                <w:rFonts w:cs="Arial"/>
                <w:bCs/>
                <w:sz w:val="16"/>
                <w:szCs w:val="16"/>
              </w:rPr>
              <w:t>em</w:t>
            </w:r>
            <w:r w:rsidRPr="004350F7">
              <w:rPr>
                <w:rFonts w:cs="Arial"/>
                <w:bCs/>
                <w:sz w:val="16"/>
                <w:szCs w:val="16"/>
              </w:rPr>
              <w:t>=100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056D580" w14:textId="77777777" w:rsidR="00F258FA" w:rsidRPr="004350F7" w:rsidRDefault="00F258FA" w:rsidP="009025BA">
            <w:pPr>
              <w:spacing w:line="240" w:lineRule="auto"/>
              <w:jc w:val="center"/>
              <w:rPr>
                <w:rFonts w:cs="Arial"/>
                <w:bCs/>
                <w:sz w:val="16"/>
                <w:szCs w:val="16"/>
              </w:rPr>
            </w:pPr>
            <w:r w:rsidRPr="004350F7">
              <w:rPr>
                <w:rFonts w:cs="Arial"/>
                <w:bCs/>
                <w:sz w:val="16"/>
                <w:szCs w:val="16"/>
              </w:rPr>
              <w:t>Podíl*</w:t>
            </w:r>
          </w:p>
        </w:tc>
      </w:tr>
      <w:tr w:rsidR="00F258FA" w:rsidRPr="004350F7" w14:paraId="669211B8" w14:textId="77777777" w:rsidTr="006923D3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E57C9A" w14:textId="77777777" w:rsidR="00F258FA" w:rsidRPr="004350F7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E9E721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981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54A5E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6D11E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36%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55220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487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079FE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8EBC63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18%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DDD67E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835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7A5FE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BE5A1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31%</w:t>
            </w:r>
          </w:p>
        </w:tc>
      </w:tr>
      <w:tr w:rsidR="00F258FA" w:rsidRPr="004350F7" w14:paraId="5AF4A947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EADFE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soukromé podniky domácí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9D34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853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82A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87%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DAF7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40%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2C91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443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93A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91%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A431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D7ED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607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56B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73%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1BBF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28%</w:t>
            </w:r>
          </w:p>
        </w:tc>
      </w:tr>
      <w:tr w:rsidR="00F258FA" w:rsidRPr="004350F7" w14:paraId="1E665D66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EB9F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podniky pod zahraniční kontrolou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230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128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BB1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13%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90D7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4B0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BA2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8B5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574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228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348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27%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206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38%</w:t>
            </w:r>
          </w:p>
        </w:tc>
      </w:tr>
      <w:tr w:rsidR="00F258FA" w:rsidRPr="004350F7" w14:paraId="66167286" w14:textId="77777777" w:rsidTr="006923D3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819D231" w14:textId="77777777" w:rsidR="00F258FA" w:rsidRPr="004350F7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 xml:space="preserve">podle velikosti </w:t>
            </w:r>
            <w:r w:rsidRPr="004350F7">
              <w:rPr>
                <w:rFonts w:cs="Arial"/>
                <w:sz w:val="16"/>
                <w:szCs w:val="16"/>
              </w:rPr>
              <w:t>(počet zaměstnanců)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1A18E38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DD9F42D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D7949AD" w14:textId="77777777" w:rsidR="00F258FA" w:rsidRPr="004350F7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10C37D6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CC6B2E1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DC94D09" w14:textId="77777777" w:rsidR="00F258FA" w:rsidRPr="004350F7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E9D3BC5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10AC4D0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52D4E01" w14:textId="77777777" w:rsidR="00F258FA" w:rsidRPr="004350F7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F258FA" w:rsidRPr="004350F7" w14:paraId="7A91A425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69C2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 xml:space="preserve"> malé podniky (0-49)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9DA3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577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612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59%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9ECD7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44%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9527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9B09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61%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77C1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1951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324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F44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39%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C01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24%</w:t>
            </w:r>
          </w:p>
        </w:tc>
      </w:tr>
      <w:tr w:rsidR="00F258FA" w:rsidRPr="004350F7" w14:paraId="31935ED7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32590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 xml:space="preserve"> střední podniky (50-249)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E48C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A38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28%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55A0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31%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79DF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139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3C11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29%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015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8E2D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280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C272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34%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854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31%</w:t>
            </w:r>
          </w:p>
        </w:tc>
      </w:tr>
      <w:tr w:rsidR="00F258FA" w:rsidRPr="004350F7" w14:paraId="7AF18F32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2F79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 xml:space="preserve"> velké podniky (250+)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3F34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664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13%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DC4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26%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B27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3FD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24C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9%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60D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231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749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28%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C10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45%</w:t>
            </w:r>
          </w:p>
        </w:tc>
      </w:tr>
      <w:tr w:rsidR="00F258FA" w:rsidRPr="004350F7" w14:paraId="62E4C0E5" w14:textId="77777777" w:rsidTr="006923D3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00F66F4" w14:textId="77777777" w:rsidR="00F258FA" w:rsidRPr="004350F7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350F7">
              <w:rPr>
                <w:rFonts w:cs="Arial"/>
                <w:b/>
                <w:bCs/>
                <w:sz w:val="16"/>
                <w:szCs w:val="16"/>
              </w:rPr>
              <w:t>podle odvětví</w:t>
            </w:r>
            <w:r w:rsidRPr="004350F7">
              <w:rPr>
                <w:rFonts w:cs="Arial"/>
                <w:sz w:val="16"/>
                <w:szCs w:val="16"/>
              </w:rPr>
              <w:t xml:space="preserve"> (sekce CZ-NACE)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9ED66CD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38D76E0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5165641" w14:textId="77777777" w:rsidR="00F258FA" w:rsidRPr="004350F7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4F7BE3A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F497CE6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1498ED9" w14:textId="77777777" w:rsidR="00F258FA" w:rsidRPr="004350F7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DF9E815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74951E2" w14:textId="77777777" w:rsidR="00F258FA" w:rsidRPr="004350F7" w:rsidRDefault="00F258FA" w:rsidP="009025BA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2D7264B" w14:textId="77777777" w:rsidR="00F258FA" w:rsidRPr="004350F7" w:rsidRDefault="00F258FA" w:rsidP="009025BA">
            <w:pPr>
              <w:spacing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F258FA" w:rsidRPr="004350F7" w14:paraId="013BD0E4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ED20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Zpracovatelský průmysl (C)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DFF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933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39%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982D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27%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CA5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222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5D33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46%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2F1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5CB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469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F71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8EBE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33%</w:t>
            </w:r>
          </w:p>
        </w:tc>
      </w:tr>
      <w:tr w:rsidR="00F258FA" w:rsidRPr="004350F7" w14:paraId="605E6336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6157" w14:textId="77777777" w:rsidR="00F258FA" w:rsidRPr="004350F7" w:rsidRDefault="00F258FA" w:rsidP="00D422C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Informační a komunikační činn</w:t>
            </w:r>
            <w:r>
              <w:rPr>
                <w:rFonts w:cs="Arial"/>
                <w:sz w:val="16"/>
                <w:szCs w:val="16"/>
              </w:rPr>
              <w:t>osti</w:t>
            </w:r>
            <w:r w:rsidRPr="004350F7">
              <w:rPr>
                <w:rFonts w:cs="Arial"/>
                <w:sz w:val="16"/>
                <w:szCs w:val="16"/>
              </w:rPr>
              <w:t xml:space="preserve"> (J)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2E6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3AA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11%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AC00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26%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509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B3D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B95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25%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F29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150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008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C55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37%</w:t>
            </w:r>
          </w:p>
        </w:tc>
      </w:tr>
      <w:tr w:rsidR="00F258FA" w:rsidRPr="004350F7" w14:paraId="00757B85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E8E8" w14:textId="77777777" w:rsidR="00F258FA" w:rsidRPr="004350F7" w:rsidRDefault="00F258FA" w:rsidP="00D422C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Profesní, vědecké a techn. činn</w:t>
            </w:r>
            <w:r>
              <w:rPr>
                <w:rFonts w:cs="Arial"/>
                <w:sz w:val="16"/>
                <w:szCs w:val="16"/>
              </w:rPr>
              <w:t>osti</w:t>
            </w:r>
            <w:r w:rsidRPr="004350F7">
              <w:rPr>
                <w:rFonts w:cs="Arial"/>
                <w:sz w:val="16"/>
                <w:szCs w:val="16"/>
              </w:rPr>
              <w:t xml:space="preserve"> (M)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3E16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AED15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0F1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356F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A6C2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4C9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22%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678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10F1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11%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D87A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23%</w:t>
            </w:r>
          </w:p>
        </w:tc>
      </w:tr>
      <w:tr w:rsidR="00F258FA" w:rsidRPr="004350F7" w14:paraId="6CCDC5A4" w14:textId="77777777" w:rsidTr="002B2247">
        <w:trPr>
          <w:gridAfter w:val="1"/>
          <w:wAfter w:w="6" w:type="dxa"/>
          <w:trHeight w:val="227"/>
        </w:trPr>
        <w:tc>
          <w:tcPr>
            <w:tcW w:w="3119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6103D76" w14:textId="77777777" w:rsidR="00F258FA" w:rsidRPr="004350F7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ostatní odvětví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812AEC9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265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FC82EEE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27%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DBD5F76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54%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5042D94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C55360B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073570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B99E3AD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9C04374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E8B0A8" w14:textId="77777777" w:rsidR="00F258FA" w:rsidRPr="004350F7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0F7">
              <w:rPr>
                <w:rFonts w:cs="Arial"/>
                <w:sz w:val="16"/>
                <w:szCs w:val="16"/>
              </w:rPr>
              <w:t>25%</w:t>
            </w:r>
          </w:p>
        </w:tc>
      </w:tr>
    </w:tbl>
    <w:p w14:paraId="2D240FA7" w14:textId="77777777" w:rsidR="00F258FA" w:rsidRPr="00CE78A7" w:rsidRDefault="00F258FA" w:rsidP="00AC1AF4">
      <w:pPr>
        <w:rPr>
          <w:i/>
          <w:sz w:val="16"/>
        </w:rPr>
      </w:pPr>
      <w:r>
        <w:rPr>
          <w:i/>
          <w:sz w:val="16"/>
        </w:rPr>
        <w:t xml:space="preserve">* </w:t>
      </w:r>
      <w:r w:rsidRPr="00CE78A7">
        <w:rPr>
          <w:i/>
          <w:sz w:val="16"/>
        </w:rPr>
        <w:t xml:space="preserve">Podíl na celkovém počtu </w:t>
      </w:r>
      <w:r w:rsidRPr="00C80D37">
        <w:rPr>
          <w:i/>
          <w:sz w:val="16"/>
        </w:rPr>
        <w:t>soukromých</w:t>
      </w:r>
      <w:r w:rsidRPr="00CE78A7">
        <w:rPr>
          <w:i/>
          <w:sz w:val="16"/>
        </w:rPr>
        <w:t xml:space="preserve"> firem v dané skupině</w:t>
      </w:r>
      <w:r>
        <w:rPr>
          <w:i/>
          <w:sz w:val="16"/>
        </w:rPr>
        <w:t xml:space="preserve">, které podle údajů z ročního zjišťování VTR 5-01 prováděly </w:t>
      </w:r>
      <w:proofErr w:type="spellStart"/>
      <w:r>
        <w:rPr>
          <w:i/>
          <w:sz w:val="16"/>
        </w:rPr>
        <w:t>VaV</w:t>
      </w:r>
      <w:proofErr w:type="spellEnd"/>
      <w:r w:rsidRPr="00CE78A7">
        <w:rPr>
          <w:i/>
          <w:sz w:val="16"/>
        </w:rPr>
        <w:t>.</w:t>
      </w:r>
    </w:p>
    <w:p w14:paraId="5B7942DF" w14:textId="77777777" w:rsidR="00F258FA" w:rsidRPr="0095288C" w:rsidRDefault="00F258FA" w:rsidP="00C9419D">
      <w:pPr>
        <w:spacing w:before="6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  <w:r w:rsidRPr="0095288C">
        <w:rPr>
          <w:i/>
          <w:sz w:val="16"/>
        </w:rPr>
        <w:t xml:space="preserve"> </w:t>
      </w:r>
    </w:p>
    <w:p w14:paraId="5607509C" w14:textId="77777777" w:rsidR="00F258FA" w:rsidRDefault="00F258FA" w:rsidP="00D422CA">
      <w:pPr>
        <w:spacing w:line="264" w:lineRule="auto"/>
        <w:jc w:val="both"/>
        <w:rPr>
          <w:rFonts w:cs="Arial"/>
          <w:i/>
          <w:szCs w:val="20"/>
        </w:rPr>
      </w:pPr>
    </w:p>
    <w:p w14:paraId="71AC4437" w14:textId="77777777" w:rsidR="00F258FA" w:rsidRPr="00C108E2" w:rsidRDefault="00F258FA" w:rsidP="00AC1AF4">
      <w:pPr>
        <w:pStyle w:val="Nadpis3"/>
        <w:spacing w:before="120" w:after="120"/>
        <w:rPr>
          <w:sz w:val="22"/>
          <w:szCs w:val="22"/>
        </w:rPr>
      </w:pPr>
      <w:r w:rsidRPr="00C9419D">
        <w:rPr>
          <w:sz w:val="22"/>
          <w:szCs w:val="22"/>
        </w:rPr>
        <w:t>3.5.2 Veřejné výdaje na výzkum a vývoj prováděný v soukromých podnicích</w:t>
      </w:r>
    </w:p>
    <w:p w14:paraId="78C1E01F" w14:textId="22DD2F1F" w:rsidR="00F258FA" w:rsidRPr="00AC1AF4" w:rsidRDefault="00F258FA" w:rsidP="00AC1AF4">
      <w:pPr>
        <w:spacing w:before="120"/>
        <w:jc w:val="both"/>
      </w:pPr>
      <w:r>
        <w:t xml:space="preserve">Podniky </w:t>
      </w:r>
      <w:r w:rsidRPr="00AC1AF4">
        <w:t>financují svoji výzkumnou a vývojovou činnost převážně z vlastních či jiných podnikových zdrojů. V roce 2021 se v Česku tyto</w:t>
      </w:r>
      <w:r>
        <w:t xml:space="preserve"> jejich zdroje </w:t>
      </w:r>
      <w:r w:rsidRPr="00AC1AF4">
        <w:t xml:space="preserve">podílely z 92 % na financování </w:t>
      </w:r>
      <w:proofErr w:type="spellStart"/>
      <w:r w:rsidRPr="00AC1AF4">
        <w:t>VaV</w:t>
      </w:r>
      <w:proofErr w:type="spellEnd"/>
      <w:r w:rsidRPr="00AC1AF4">
        <w:t xml:space="preserve"> prováděného v soukromých podnicích. V absolutním vyjádření </w:t>
      </w:r>
      <w:r>
        <w:t>se jednalo</w:t>
      </w:r>
      <w:r w:rsidRPr="00AC1AF4">
        <w:t xml:space="preserve"> o částku 67,9 mld. Kč. Prostřednictvím dotací ze státního rozpočtu či ze zdrojů EU soukromé firmy získaly zbylých necelých 8 %, tj. 5,5 mld. Kč. Většina z těchto prostředků šla na vrub přímých dotací ze státního rozpočtu ČR. Jak je vidět </w:t>
      </w:r>
      <w:r w:rsidRPr="000B74DE">
        <w:t>z </w:t>
      </w:r>
      <w:r w:rsidR="000B74DE" w:rsidRPr="000B74DE">
        <w:t>grafu č. 24</w:t>
      </w:r>
      <w:r w:rsidRPr="000B74DE">
        <w:t>, v</w:t>
      </w:r>
      <w:r w:rsidRPr="00AC1AF4">
        <w:t xml:space="preserve"> roce 2021 takto soukromé firmy získaly od státu 3,5 mld. Kč. Na financování podnikového výzkumu se podílí nezanedbatelnou částkou i veřejné zahraniční zdroje. Především se jedná o dotace Evropské Unie. V roce 2021 čerpaly soukromé podniky podporu z veřejných zahraničních zdrojů ve výši 1,9 mld. Kč, což tvořilo 2,6 % z jejich celkových výdajů na </w:t>
      </w:r>
      <w:proofErr w:type="spellStart"/>
      <w:r w:rsidRPr="00AC1AF4">
        <w:t>VaV</w:t>
      </w:r>
      <w:proofErr w:type="spellEnd"/>
      <w:r w:rsidRPr="00AC1AF4">
        <w:t xml:space="preserve">. </w:t>
      </w:r>
    </w:p>
    <w:p w14:paraId="40C00610" w14:textId="275D6DC7" w:rsidR="00F258FA" w:rsidRPr="00D147EF" w:rsidRDefault="00F258FA" w:rsidP="00AC1AF4">
      <w:pPr>
        <w:keepNext/>
        <w:spacing w:before="120"/>
        <w:jc w:val="both"/>
        <w:rPr>
          <w:b/>
        </w:rPr>
      </w:pPr>
      <w:r w:rsidRPr="00D147EF">
        <w:rPr>
          <w:b/>
        </w:rPr>
        <w:t xml:space="preserve">Graf </w:t>
      </w:r>
      <w:r w:rsidR="0051395A">
        <w:rPr>
          <w:b/>
        </w:rPr>
        <w:t>24</w:t>
      </w:r>
      <w:r w:rsidRPr="00D147EF">
        <w:rPr>
          <w:b/>
        </w:rPr>
        <w:t xml:space="preserve">: Celková veřejná podpora </w:t>
      </w:r>
      <w:proofErr w:type="spellStart"/>
      <w:r w:rsidRPr="00D147EF">
        <w:rPr>
          <w:b/>
        </w:rPr>
        <w:t>VaV</w:t>
      </w:r>
      <w:proofErr w:type="spellEnd"/>
      <w:r w:rsidRPr="00D147EF">
        <w:rPr>
          <w:b/>
        </w:rPr>
        <w:t xml:space="preserve"> v soukromých podnicích v Česku podle </w:t>
      </w:r>
      <w:r>
        <w:rPr>
          <w:b/>
        </w:rPr>
        <w:t>její formy</w:t>
      </w:r>
      <w:r w:rsidRPr="00B91063">
        <w:rPr>
          <w:b/>
        </w:rPr>
        <w:t xml:space="preserve"> (ml</w:t>
      </w:r>
      <w:r>
        <w:rPr>
          <w:b/>
        </w:rPr>
        <w:t>d</w:t>
      </w:r>
      <w:r w:rsidRPr="00B91063">
        <w:rPr>
          <w:b/>
        </w:rPr>
        <w:t>. Kč)</w:t>
      </w:r>
    </w:p>
    <w:p w14:paraId="21B576F2" w14:textId="385EFD91" w:rsidR="00F258FA" w:rsidRPr="0095288C" w:rsidRDefault="00107ABF" w:rsidP="00AC1AF4">
      <w:pPr>
        <w:jc w:val="both"/>
      </w:pPr>
      <w:r w:rsidRPr="00107ABF">
        <w:drawing>
          <wp:inline distT="0" distB="0" distL="0" distR="0" wp14:anchorId="2F326B3C" wp14:editId="7A3F9D6D">
            <wp:extent cx="6120130" cy="269367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E14E" w14:textId="77777777" w:rsidR="00F258FA" w:rsidRDefault="00F258FA" w:rsidP="00342C56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3BF03A70" w14:textId="77777777" w:rsidR="00F258FA" w:rsidRDefault="00F258FA" w:rsidP="00E71923">
      <w:pPr>
        <w:spacing w:before="120"/>
        <w:jc w:val="both"/>
      </w:pPr>
      <w:r w:rsidRPr="00AC1AF4">
        <w:t xml:space="preserve">Díky uplatněným a uznaným daňovým odpočtům na své výzkumné a vývojové projekty ušetřily v roce 2021 firmy navíc </w:t>
      </w:r>
      <w:r>
        <w:t xml:space="preserve">již několikrát zmíněných </w:t>
      </w:r>
      <w:r w:rsidRPr="00AC1AF4">
        <w:t>2,4 mld. Kč.</w:t>
      </w:r>
      <w:r>
        <w:t xml:space="preserve"> Celkem tak dosáhla v roce 2021 </w:t>
      </w:r>
      <w:r w:rsidRPr="00AC1AF4">
        <w:t xml:space="preserve">přímá a nepřímá veřejná </w:t>
      </w:r>
      <w:r w:rsidRPr="00AC1AF4">
        <w:lastRenderedPageBreak/>
        <w:t xml:space="preserve">podpora směřující do </w:t>
      </w:r>
      <w:r>
        <w:t xml:space="preserve">podnikového </w:t>
      </w:r>
      <w:r w:rsidRPr="00AC1AF4">
        <w:t>výzkumu a vývoje</w:t>
      </w:r>
      <w:r>
        <w:t xml:space="preserve"> </w:t>
      </w:r>
      <w:r w:rsidRPr="00AC1AF4">
        <w:t>7,9 mld. Kč</w:t>
      </w:r>
      <w:r>
        <w:t>, tj. téměř stejně jako v roce 2019</w:t>
      </w:r>
      <w:r w:rsidRPr="00AC1AF4">
        <w:t xml:space="preserve">. Oproti roku </w:t>
      </w:r>
      <w:r>
        <w:t xml:space="preserve">2020 </w:t>
      </w:r>
      <w:r w:rsidRPr="00AC1AF4">
        <w:t xml:space="preserve">se </w:t>
      </w:r>
      <w:r>
        <w:t xml:space="preserve">ale </w:t>
      </w:r>
      <w:r w:rsidRPr="00AC1AF4">
        <w:t>zvýšila o</w:t>
      </w:r>
      <w:r>
        <w:t xml:space="preserve"> desetinu, absolutně o </w:t>
      </w:r>
      <w:r w:rsidRPr="00AC1AF4">
        <w:t>7</w:t>
      </w:r>
      <w:r>
        <w:t>2</w:t>
      </w:r>
      <w:r w:rsidRPr="00AC1AF4">
        <w:t>0 mil</w:t>
      </w:r>
      <w:r>
        <w:t>. Kč</w:t>
      </w:r>
      <w:r w:rsidRPr="00AC1AF4">
        <w:t xml:space="preserve">. </w:t>
      </w:r>
      <w:r>
        <w:t xml:space="preserve">Díky vyšším uplatněným daňovým odpočtům na výdaje spojené s výzkumem a vývojem ušetřily meziročně podniky v roce 2021 </w:t>
      </w:r>
      <w:r w:rsidRPr="00AC1AF4">
        <w:t>o 3</w:t>
      </w:r>
      <w:r>
        <w:t>26</w:t>
      </w:r>
      <w:r w:rsidRPr="00AC1AF4">
        <w:t xml:space="preserve"> mil. Kč</w:t>
      </w:r>
      <w:r>
        <w:t xml:space="preserve"> (15 %) více.  Procentuálně stejně vzrostla i přímá podpora podnikového </w:t>
      </w:r>
      <w:proofErr w:type="spellStart"/>
      <w:r>
        <w:t>VaV</w:t>
      </w:r>
      <w:proofErr w:type="spellEnd"/>
      <w:r>
        <w:t xml:space="preserve"> financovaná ze zdrojů EU, když v roce 2021 získaly soukromé podniky na </w:t>
      </w:r>
      <w:proofErr w:type="spellStart"/>
      <w:r>
        <w:t>VaV</w:t>
      </w:r>
      <w:proofErr w:type="spellEnd"/>
      <w:r>
        <w:t xml:space="preserve"> z evropských dotací meziročně o 254 mil. Kč více finančních prostředků. Přímá veřejná podpora ze státního rozpočtu se meziročně zvýšila o 138 mil. Kč.</w:t>
      </w:r>
    </w:p>
    <w:p w14:paraId="09FEB102" w14:textId="277155B8" w:rsidR="00F258FA" w:rsidRDefault="009E12C0" w:rsidP="00AC1AF4">
      <w:pPr>
        <w:spacing w:before="120"/>
        <w:jc w:val="both"/>
        <w:rPr>
          <w:b/>
        </w:rPr>
      </w:pPr>
      <w:r>
        <w:rPr>
          <w:b/>
        </w:rPr>
        <w:t>Tab</w:t>
      </w:r>
      <w:r w:rsidR="009236C6">
        <w:rPr>
          <w:b/>
        </w:rPr>
        <w:t>.</w:t>
      </w:r>
      <w:r>
        <w:rPr>
          <w:b/>
        </w:rPr>
        <w:t xml:space="preserve"> 11</w:t>
      </w:r>
      <w:r w:rsidR="00F258FA" w:rsidRPr="0068645D">
        <w:rPr>
          <w:b/>
        </w:rPr>
        <w:t xml:space="preserve"> Veřejná podpora výzkumu a vývoje v soukromých podnicích v Česku podle její formy</w:t>
      </w:r>
      <w:r w:rsidR="00F258FA">
        <w:rPr>
          <w:b/>
        </w:rPr>
        <w:t xml:space="preserve"> </w:t>
      </w:r>
    </w:p>
    <w:tbl>
      <w:tblPr>
        <w:tblW w:w="96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56"/>
        <w:gridCol w:w="756"/>
        <w:gridCol w:w="756"/>
        <w:gridCol w:w="756"/>
        <w:gridCol w:w="756"/>
        <w:gridCol w:w="756"/>
        <w:gridCol w:w="917"/>
        <w:gridCol w:w="917"/>
        <w:gridCol w:w="918"/>
      </w:tblGrid>
      <w:tr w:rsidR="00F258FA" w:rsidRPr="0068645D" w14:paraId="5DB4122B" w14:textId="77777777" w:rsidTr="00BE288D">
        <w:trPr>
          <w:trHeight w:val="430"/>
        </w:trPr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0AD956CC" w14:textId="77777777" w:rsidR="00F258FA" w:rsidRPr="0068645D" w:rsidRDefault="00F258FA" w:rsidP="009025B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64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92CDDC" w:themeFill="accent5" w:themeFillTint="99"/>
            <w:noWrap/>
            <w:vAlign w:val="center"/>
            <w:hideMark/>
          </w:tcPr>
          <w:p w14:paraId="4EE38502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Částka v mil. Kč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vAlign w:val="center"/>
            <w:hideMark/>
          </w:tcPr>
          <w:p w14:paraId="097280B6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color w:val="000000"/>
                <w:sz w:val="16"/>
                <w:szCs w:val="16"/>
              </w:rPr>
              <w:t>Struktura (celkem = 100 %)</w:t>
            </w:r>
          </w:p>
        </w:tc>
        <w:tc>
          <w:tcPr>
            <w:tcW w:w="275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92CDDC" w:themeFill="accent5" w:themeFillTint="99"/>
            <w:vAlign w:val="center"/>
            <w:hideMark/>
          </w:tcPr>
          <w:p w14:paraId="08C07793" w14:textId="77777777" w:rsidR="00F258FA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Podíl na výdajích na </w:t>
            </w:r>
            <w:proofErr w:type="spellStart"/>
            <w:r w:rsidRPr="0068645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  <w:r w:rsidRPr="0068645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5AB7F162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color w:val="000000"/>
                <w:sz w:val="16"/>
                <w:szCs w:val="16"/>
              </w:rPr>
              <w:t>v soukromých podnicích celkem</w:t>
            </w:r>
          </w:p>
        </w:tc>
      </w:tr>
      <w:tr w:rsidR="00F258FA" w:rsidRPr="0068645D" w14:paraId="1377DA1D" w14:textId="77777777" w:rsidTr="00BE288D">
        <w:trPr>
          <w:trHeight w:val="311"/>
        </w:trPr>
        <w:tc>
          <w:tcPr>
            <w:tcW w:w="241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029E618" w14:textId="77777777" w:rsidR="00F258FA" w:rsidRPr="0068645D" w:rsidRDefault="00F258FA" w:rsidP="009025BA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426D04D4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6B5F183F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A3223EB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3098D21A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71C10037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43236D8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656EAF7E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624F695C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B89E08A" w14:textId="77777777" w:rsidR="00F258FA" w:rsidRPr="0068645D" w:rsidRDefault="00F258FA" w:rsidP="009025BA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2021</w:t>
            </w:r>
          </w:p>
        </w:tc>
      </w:tr>
      <w:tr w:rsidR="00F258FA" w:rsidRPr="0068645D" w14:paraId="1FD791D9" w14:textId="77777777" w:rsidTr="00BE288D">
        <w:trPr>
          <w:trHeight w:val="296"/>
        </w:trPr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F7450D" w14:textId="77777777" w:rsidR="00F258FA" w:rsidRPr="0068645D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756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20FE9A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7 826</w:t>
            </w:r>
          </w:p>
        </w:tc>
        <w:tc>
          <w:tcPr>
            <w:tcW w:w="75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D455F3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7 170</w:t>
            </w:r>
          </w:p>
        </w:tc>
        <w:tc>
          <w:tcPr>
            <w:tcW w:w="75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F23CB8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7 888</w:t>
            </w:r>
          </w:p>
        </w:tc>
        <w:tc>
          <w:tcPr>
            <w:tcW w:w="756" w:type="dxa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1038D6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56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6122FC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56" w:type="dxa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881510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917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9CAF81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11,8%</w:t>
            </w:r>
          </w:p>
        </w:tc>
        <w:tc>
          <w:tcPr>
            <w:tcW w:w="917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058D2D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10,8%</w:t>
            </w:r>
          </w:p>
        </w:tc>
        <w:tc>
          <w:tcPr>
            <w:tcW w:w="918" w:type="dxa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05E2B7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10,7%</w:t>
            </w:r>
          </w:p>
        </w:tc>
      </w:tr>
      <w:tr w:rsidR="00F258FA" w:rsidRPr="0068645D" w14:paraId="10254A82" w14:textId="77777777" w:rsidTr="00BE288D">
        <w:trPr>
          <w:trHeight w:val="296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C0305FA" w14:textId="77777777" w:rsidR="00F258FA" w:rsidRPr="0068645D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 xml:space="preserve">  Přímá podpora celkem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B0920FD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5 098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843433A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5 066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777068D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5 457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C431A14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65%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54C3659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71%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7CDE04F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69%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022E070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7,7%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508E2D5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7,6%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0F2DD6C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7,4%</w:t>
            </w:r>
          </w:p>
        </w:tc>
      </w:tr>
      <w:tr w:rsidR="00F258FA" w:rsidRPr="0068645D" w14:paraId="2ABDC513" w14:textId="77777777" w:rsidTr="00BE288D">
        <w:trPr>
          <w:trHeight w:val="296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21A4" w14:textId="77777777" w:rsidR="00F258FA" w:rsidRPr="0068645D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 xml:space="preserve">  Domácí - dotace ze SR ČR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3DD6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3 421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097F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3 381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0871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3 518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BB31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44%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2AC1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47%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13CA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45%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18E0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5,2%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4A2E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5,1%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837B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4,8%</w:t>
            </w:r>
          </w:p>
        </w:tc>
      </w:tr>
      <w:tr w:rsidR="00F258FA" w:rsidRPr="0068645D" w14:paraId="2B9C81C5" w14:textId="77777777" w:rsidTr="00BE288D">
        <w:trPr>
          <w:trHeight w:val="296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3701" w14:textId="77777777" w:rsidR="00F258FA" w:rsidRPr="0068645D" w:rsidRDefault="00F258FA" w:rsidP="009025BA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 xml:space="preserve">  Zahraniční  - dotace z EU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F7AE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1 677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B1A3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1 685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DBBD8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1 939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0A3B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858D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3F7A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25%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8E936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2,5%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97CE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2,5%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95D9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8645D">
              <w:rPr>
                <w:rFonts w:cs="Arial"/>
                <w:sz w:val="16"/>
                <w:szCs w:val="16"/>
              </w:rPr>
              <w:t>2,6%</w:t>
            </w:r>
          </w:p>
        </w:tc>
      </w:tr>
      <w:tr w:rsidR="00F258FA" w:rsidRPr="0068645D" w14:paraId="186C3019" w14:textId="77777777" w:rsidTr="00BE288D">
        <w:trPr>
          <w:trHeight w:val="296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E2B3789" w14:textId="77777777" w:rsidR="00F258FA" w:rsidRPr="0068645D" w:rsidRDefault="00F258FA" w:rsidP="009025BA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68645D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sz w:val="16"/>
                <w:szCs w:val="16"/>
              </w:rPr>
              <w:t>D</w:t>
            </w:r>
            <w:r w:rsidRPr="0068645D">
              <w:rPr>
                <w:rFonts w:cs="Arial"/>
                <w:b/>
                <w:bCs/>
                <w:sz w:val="16"/>
                <w:szCs w:val="16"/>
              </w:rPr>
              <w:t xml:space="preserve">aňové odpočty na </w:t>
            </w:r>
            <w:proofErr w:type="spellStart"/>
            <w:r w:rsidRPr="0068645D">
              <w:rPr>
                <w:rFonts w:cs="Arial"/>
                <w:b/>
                <w:bCs/>
                <w:sz w:val="16"/>
                <w:szCs w:val="16"/>
              </w:rPr>
              <w:t>VaV</w:t>
            </w:r>
            <w:proofErr w:type="spellEnd"/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AFE5BDC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2 728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B16DFA4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2 105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78E4C73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2 430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917C89F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35%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078445D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29%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0E3A45D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31%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82551EF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4,1%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AC528F8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3,2%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8C1A88E" w14:textId="77777777" w:rsidR="00F258FA" w:rsidRPr="0068645D" w:rsidRDefault="00F258FA" w:rsidP="009025BA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8645D">
              <w:rPr>
                <w:rFonts w:cs="Arial"/>
                <w:b/>
                <w:bCs/>
                <w:sz w:val="16"/>
                <w:szCs w:val="16"/>
              </w:rPr>
              <w:t>3,3%</w:t>
            </w:r>
          </w:p>
        </w:tc>
      </w:tr>
    </w:tbl>
    <w:p w14:paraId="097DE0C3" w14:textId="77777777" w:rsidR="00F258FA" w:rsidRDefault="00F258FA" w:rsidP="004171E9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3D245CBA" w14:textId="77777777" w:rsidR="00F258FA" w:rsidRDefault="00F258FA" w:rsidP="009747B7">
      <w:pPr>
        <w:spacing w:before="120"/>
        <w:jc w:val="both"/>
      </w:pPr>
      <w:r>
        <w:t xml:space="preserve">Pokud se podíváme na delší časový úsek, zjistíme, že v letech 2010 až 2021 bylo na </w:t>
      </w:r>
      <w:proofErr w:type="spellStart"/>
      <w:r>
        <w:t>VaV</w:t>
      </w:r>
      <w:proofErr w:type="spellEnd"/>
      <w:r>
        <w:t xml:space="preserve"> v soukromých podnicích ze státního rozpočtu či ze zdrojů EU vynaloženo ve formě přímých dotací celkem 55 mld. Kč. </w:t>
      </w:r>
      <w:r w:rsidRPr="00F97022">
        <w:t xml:space="preserve">Díky daňovým odpočtům na výzkumné a vývojové projekty soukromé firmy ušetřily </w:t>
      </w:r>
      <w:r>
        <w:t xml:space="preserve">v tomto období </w:t>
      </w:r>
      <w:r w:rsidRPr="00F97022">
        <w:t>dalších 2</w:t>
      </w:r>
      <w:r>
        <w:t>7 </w:t>
      </w:r>
      <w:r w:rsidRPr="00F97022">
        <w:t>mld.</w:t>
      </w:r>
      <w:r>
        <w:t> </w:t>
      </w:r>
      <w:r w:rsidRPr="00F97022">
        <w:t>Kč</w:t>
      </w:r>
      <w:r>
        <w:t xml:space="preserve"> a dohromady tak za těchto dvanáct let činila veřejná podpora </w:t>
      </w:r>
      <w:proofErr w:type="spellStart"/>
      <w:r>
        <w:t>VaV</w:t>
      </w:r>
      <w:proofErr w:type="spellEnd"/>
      <w:r>
        <w:t xml:space="preserve"> prováděného v soukromých podnicích 82 mld. Kč. Pokud tuto celkovou částku, vztáhneme k celkovým výdajům za </w:t>
      </w:r>
      <w:proofErr w:type="spellStart"/>
      <w:r>
        <w:t>VaV</w:t>
      </w:r>
      <w:proofErr w:type="spellEnd"/>
      <w:r>
        <w:t xml:space="preserve">  v soukromých firmách v tomto období, které činily 590 mld. Kč, zjistíme, že prostřednictvím přímé a nepřímé veřejné podpory </w:t>
      </w:r>
      <w:proofErr w:type="spellStart"/>
      <w:r>
        <w:t>VaV</w:t>
      </w:r>
      <w:proofErr w:type="spellEnd"/>
      <w:r>
        <w:t xml:space="preserve"> bylo financováno 14 % nákladů na jejich výzkumné a vývojové činnosti.  V roce 2021 dosáhl tento podíl 11 %. Nejvyšší pak byl v letech 2010 až 2012, kdy se pohyboval kolem 20 %. </w:t>
      </w:r>
    </w:p>
    <w:p w14:paraId="370614C7" w14:textId="1A179F60" w:rsidR="00F258FA" w:rsidRPr="003A70FA" w:rsidRDefault="00F258FA" w:rsidP="009747B7">
      <w:pPr>
        <w:keepNext/>
        <w:spacing w:before="240"/>
        <w:jc w:val="both"/>
        <w:rPr>
          <w:b/>
        </w:rPr>
      </w:pPr>
      <w:r w:rsidRPr="001C78F1">
        <w:rPr>
          <w:b/>
        </w:rPr>
        <w:t xml:space="preserve">Graf </w:t>
      </w:r>
      <w:r w:rsidR="0051395A">
        <w:rPr>
          <w:b/>
        </w:rPr>
        <w:t>25</w:t>
      </w:r>
      <w:r w:rsidRPr="001C78F1">
        <w:rPr>
          <w:b/>
        </w:rPr>
        <w:t xml:space="preserve">: Podíl veřejných zdrojů na financování </w:t>
      </w:r>
      <w:proofErr w:type="spellStart"/>
      <w:r w:rsidRPr="001C78F1">
        <w:rPr>
          <w:b/>
        </w:rPr>
        <w:t>VaV</w:t>
      </w:r>
      <w:proofErr w:type="spellEnd"/>
      <w:r w:rsidRPr="001C78F1">
        <w:rPr>
          <w:b/>
        </w:rPr>
        <w:t xml:space="preserve"> v soukromých podnicích v Česku (v %)</w:t>
      </w:r>
    </w:p>
    <w:p w14:paraId="7F57DB86" w14:textId="6D04989B" w:rsidR="00F258FA" w:rsidRPr="0095288C" w:rsidRDefault="00107ABF" w:rsidP="009747B7">
      <w:pPr>
        <w:spacing w:line="240" w:lineRule="auto"/>
        <w:rPr>
          <w:i/>
          <w:sz w:val="16"/>
        </w:rPr>
      </w:pPr>
      <w:r w:rsidRPr="00107ABF">
        <w:drawing>
          <wp:inline distT="0" distB="0" distL="0" distR="0" wp14:anchorId="645F59A2" wp14:editId="38FE8846">
            <wp:extent cx="5990476" cy="3323809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8FA" w:rsidRPr="001C78F1">
        <w:rPr>
          <w:noProof/>
        </w:rPr>
        <w:t xml:space="preserve"> </w:t>
      </w:r>
    </w:p>
    <w:p w14:paraId="1BE371B7" w14:textId="373ECAA8" w:rsidR="00F258FA" w:rsidRPr="007A32EC" w:rsidRDefault="00F258FA" w:rsidP="001A3CCB">
      <w:pPr>
        <w:spacing w:before="120" w:after="24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7F8E345F" w14:textId="77777777" w:rsidR="00F258FA" w:rsidRPr="00471A63" w:rsidRDefault="00F258FA" w:rsidP="00AC2DDC">
      <w:pPr>
        <w:spacing w:before="120"/>
        <w:jc w:val="both"/>
        <w:rPr>
          <w:spacing w:val="-2"/>
        </w:rPr>
      </w:pPr>
      <w:r w:rsidRPr="00471A63">
        <w:rPr>
          <w:spacing w:val="-2"/>
        </w:rPr>
        <w:t xml:space="preserve">Podíl přímé veřejné podpory ze státního rozpočtu ČR na financování </w:t>
      </w:r>
      <w:proofErr w:type="spellStart"/>
      <w:r w:rsidRPr="00471A63">
        <w:rPr>
          <w:spacing w:val="-2"/>
        </w:rPr>
        <w:t>VaV</w:t>
      </w:r>
      <w:proofErr w:type="spellEnd"/>
      <w:r w:rsidRPr="00471A63">
        <w:rPr>
          <w:spacing w:val="-2"/>
        </w:rPr>
        <w:t xml:space="preserve"> v soukromých podnicích dosáhl svého vrcholu v roce 2010 a 2011, kdy činil 12 % z celkových výdajů vynaložených na tuto činnost v soukromých podnicích. Od roku 2012 došlo k poklesu těchto dotací jak v absolutním, tak i v podílovém vyjádření. V roce 2016 </w:t>
      </w:r>
      <w:r w:rsidRPr="00471A63">
        <w:rPr>
          <w:spacing w:val="-2"/>
        </w:rPr>
        <w:lastRenderedPageBreak/>
        <w:t xml:space="preserve">získaly soukromé firmy ze státního rozpočtu na </w:t>
      </w:r>
      <w:proofErr w:type="spellStart"/>
      <w:r w:rsidRPr="00471A63">
        <w:rPr>
          <w:spacing w:val="-2"/>
        </w:rPr>
        <w:t>VaV</w:t>
      </w:r>
      <w:proofErr w:type="spellEnd"/>
      <w:r w:rsidRPr="00471A63">
        <w:rPr>
          <w:spacing w:val="-2"/>
        </w:rPr>
        <w:t xml:space="preserve"> 2,2 mld. Kč a došlo tak dokonce k vyrovnání podílů přímé (rozpočtové) a nepřímé (daňové) podpory </w:t>
      </w:r>
      <w:proofErr w:type="spellStart"/>
      <w:r w:rsidRPr="00471A63">
        <w:rPr>
          <w:spacing w:val="-2"/>
        </w:rPr>
        <w:t>VaV</w:t>
      </w:r>
      <w:proofErr w:type="spellEnd"/>
      <w:r w:rsidRPr="00471A63">
        <w:rPr>
          <w:spacing w:val="-2"/>
        </w:rPr>
        <w:t xml:space="preserve">. Od roku 2016 se podíl podpory ze státního rozpočtu na celkových výdajích na </w:t>
      </w:r>
      <w:proofErr w:type="spellStart"/>
      <w:r w:rsidRPr="00471A63">
        <w:rPr>
          <w:spacing w:val="-2"/>
        </w:rPr>
        <w:t>VaV</w:t>
      </w:r>
      <w:proofErr w:type="spellEnd"/>
      <w:r w:rsidRPr="00471A63">
        <w:rPr>
          <w:spacing w:val="-2"/>
        </w:rPr>
        <w:t xml:space="preserve"> v soukromých podnicích zásadně nemění a pohybuje se kolem 5 %. </w:t>
      </w:r>
    </w:p>
    <w:p w14:paraId="0D7C17E0" w14:textId="77777777" w:rsidR="00F258FA" w:rsidRDefault="00F258FA" w:rsidP="00AC2DDC">
      <w:pPr>
        <w:widowControl w:val="0"/>
        <w:jc w:val="both"/>
      </w:pPr>
      <w:r w:rsidRPr="00D05A9B">
        <w:t>Vý</w:t>
      </w:r>
      <w:r>
        <w:t xml:space="preserve">znam financování </w:t>
      </w:r>
      <w:proofErr w:type="spellStart"/>
      <w:r>
        <w:t>VaV</w:t>
      </w:r>
      <w:proofErr w:type="spellEnd"/>
      <w:r>
        <w:t xml:space="preserve"> </w:t>
      </w:r>
      <w:r w:rsidRPr="00D05A9B">
        <w:t xml:space="preserve">z veřejných zdrojů se významně liší </w:t>
      </w:r>
      <w:r>
        <w:t xml:space="preserve">především </w:t>
      </w:r>
      <w:r w:rsidRPr="00D05A9B">
        <w:t>z hlediska vlastnictví a velikosti sledovaných podniků. Podrobněji v</w:t>
      </w:r>
      <w:r>
        <w:t>iz</w:t>
      </w:r>
      <w:r w:rsidRPr="00D05A9B">
        <w:t> následující graf</w:t>
      </w:r>
      <w:r>
        <w:t>y a tabulka.</w:t>
      </w:r>
    </w:p>
    <w:p w14:paraId="6CACAD7C" w14:textId="12AAA860" w:rsidR="00F258FA" w:rsidRDefault="00F258FA" w:rsidP="0068208C">
      <w:pPr>
        <w:keepNext/>
        <w:spacing w:before="240"/>
        <w:jc w:val="both"/>
        <w:rPr>
          <w:b/>
        </w:rPr>
      </w:pPr>
      <w:r w:rsidRPr="003A70FA">
        <w:rPr>
          <w:b/>
        </w:rPr>
        <w:t xml:space="preserve">Graf </w:t>
      </w:r>
      <w:r w:rsidR="0051395A">
        <w:rPr>
          <w:b/>
        </w:rPr>
        <w:t>26</w:t>
      </w:r>
      <w:r w:rsidRPr="00C56392">
        <w:rPr>
          <w:b/>
        </w:rPr>
        <w:t xml:space="preserve">: </w:t>
      </w:r>
      <w:r>
        <w:rPr>
          <w:b/>
        </w:rPr>
        <w:t>Celková v</w:t>
      </w:r>
      <w:r w:rsidRPr="00955989">
        <w:rPr>
          <w:b/>
        </w:rPr>
        <w:t xml:space="preserve">eřejná podpora </w:t>
      </w:r>
      <w:proofErr w:type="spellStart"/>
      <w:r>
        <w:rPr>
          <w:b/>
        </w:rPr>
        <w:t>VaV</w:t>
      </w:r>
      <w:proofErr w:type="spellEnd"/>
      <w:r>
        <w:rPr>
          <w:b/>
        </w:rPr>
        <w:t xml:space="preserve"> </w:t>
      </w:r>
      <w:r w:rsidRPr="00955989">
        <w:rPr>
          <w:b/>
        </w:rPr>
        <w:t>v soukromých podnicích v Česku podle jejich vlastnictví</w:t>
      </w:r>
    </w:p>
    <w:p w14:paraId="37886855" w14:textId="3C8B0E52" w:rsidR="00F258FA" w:rsidRDefault="00107ABF" w:rsidP="0068208C">
      <w:pPr>
        <w:keepNext/>
        <w:jc w:val="both"/>
        <w:rPr>
          <w:i/>
          <w:sz w:val="16"/>
        </w:rPr>
      </w:pPr>
      <w:r w:rsidRPr="00107ABF">
        <w:drawing>
          <wp:inline distT="0" distB="0" distL="0" distR="0" wp14:anchorId="3DB13AC1" wp14:editId="5327C538">
            <wp:extent cx="6047619" cy="3133333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4761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4924" w14:textId="77777777" w:rsidR="00F258FA" w:rsidRDefault="00F258FA" w:rsidP="0068208C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235DAFC3" w14:textId="77777777" w:rsidR="00F258FA" w:rsidRPr="00826C9B" w:rsidRDefault="00F258FA" w:rsidP="00D77DAE">
      <w:pPr>
        <w:spacing w:before="120"/>
        <w:jc w:val="both"/>
      </w:pPr>
      <w:r>
        <w:t xml:space="preserve">Soukromé podniky domácí získaly v roce 2021 </w:t>
      </w:r>
      <w:r w:rsidRPr="00A865EA">
        <w:t>z veřejných zdrojů</w:t>
      </w:r>
      <w:r>
        <w:t>,</w:t>
      </w:r>
      <w:r w:rsidRPr="00A865EA">
        <w:t xml:space="preserve"> </w:t>
      </w:r>
      <w:r>
        <w:t xml:space="preserve">ať už prostřednictvím </w:t>
      </w:r>
      <w:r w:rsidRPr="00A865EA">
        <w:t xml:space="preserve">přímé </w:t>
      </w:r>
      <w:r>
        <w:t xml:space="preserve">či daňové podpory, </w:t>
      </w:r>
      <w:r w:rsidRPr="00A865EA">
        <w:t>na svůj výzkum a vývoj celkem 5,</w:t>
      </w:r>
      <w:r>
        <w:t>6</w:t>
      </w:r>
      <w:r w:rsidRPr="00A865EA">
        <w:t xml:space="preserve"> mld. Kč</w:t>
      </w:r>
      <w:r>
        <w:t xml:space="preserve">. Jedná se o 2,5krát (o 3,3 mld. Kč) vyšší částku, </w:t>
      </w:r>
      <w:r w:rsidRPr="00A865EA">
        <w:t>než</w:t>
      </w:r>
      <w:r>
        <w:t> jakou z tohoto zdroje získaly</w:t>
      </w:r>
      <w:r w:rsidRPr="00A865EA">
        <w:t xml:space="preserve"> firm</w:t>
      </w:r>
      <w:r>
        <w:t>y</w:t>
      </w:r>
      <w:r w:rsidRPr="00A865EA">
        <w:t xml:space="preserve"> pod zahraniční kontrolou. Do domácích soukromých firem tedy putoval</w:t>
      </w:r>
      <w:r>
        <w:t>o 71 %</w:t>
      </w:r>
      <w:r w:rsidRPr="00A865EA">
        <w:t xml:space="preserve"> z celkových veřejných zdrojů určených na podporu </w:t>
      </w:r>
      <w:proofErr w:type="spellStart"/>
      <w:r w:rsidRPr="00A865EA">
        <w:t>VaV</w:t>
      </w:r>
      <w:proofErr w:type="spellEnd"/>
      <w:r w:rsidRPr="00A865EA">
        <w:t xml:space="preserve"> prováděného v soukromých podnicích. </w:t>
      </w:r>
      <w:r w:rsidRPr="00826C9B">
        <w:t xml:space="preserve">Jak bude podrobněji uvedeno dále, tento rozdíl je způsoben především tím, že domácí podniky daleko častěji a ve větší míře využívají přímé dotace na </w:t>
      </w:r>
      <w:proofErr w:type="spellStart"/>
      <w:r w:rsidRPr="00826C9B">
        <w:t>VaV</w:t>
      </w:r>
      <w:proofErr w:type="spellEnd"/>
      <w:r w:rsidRPr="00826C9B">
        <w:t xml:space="preserve"> ze státního rozpočtu ČR než</w:t>
      </w:r>
      <w:r>
        <w:t xml:space="preserve"> firmy pod zahraniční kontrolou. Významnou roli zde hraje i vyšší zastoupení malých a středních podniků.</w:t>
      </w:r>
    </w:p>
    <w:p w14:paraId="5C2CA2D5" w14:textId="77777777" w:rsidR="00F258FA" w:rsidRDefault="00F258FA" w:rsidP="001C58DD">
      <w:pPr>
        <w:spacing w:before="120"/>
        <w:jc w:val="both"/>
        <w:rPr>
          <w:b/>
        </w:rPr>
      </w:pPr>
      <w:r w:rsidRPr="00DD398D">
        <w:rPr>
          <w:b/>
        </w:rPr>
        <w:t>Tab</w:t>
      </w:r>
      <w:r>
        <w:rPr>
          <w:b/>
        </w:rPr>
        <w:t>.</w:t>
      </w:r>
      <w:r w:rsidRPr="00DD398D">
        <w:rPr>
          <w:b/>
        </w:rPr>
        <w:t xml:space="preserve"> </w:t>
      </w:r>
      <w:r>
        <w:rPr>
          <w:b/>
        </w:rPr>
        <w:t>12</w:t>
      </w:r>
      <w:r w:rsidRPr="00DD398D">
        <w:rPr>
          <w:b/>
        </w:rPr>
        <w:t xml:space="preserve"> </w:t>
      </w:r>
      <w:r w:rsidRPr="00501B4D">
        <w:rPr>
          <w:b/>
        </w:rPr>
        <w:t xml:space="preserve">Veřejná podpora </w:t>
      </w:r>
      <w:proofErr w:type="spellStart"/>
      <w:r w:rsidRPr="00501B4D">
        <w:rPr>
          <w:b/>
        </w:rPr>
        <w:t>VaV</w:t>
      </w:r>
      <w:proofErr w:type="spellEnd"/>
      <w:r w:rsidRPr="00501B4D">
        <w:rPr>
          <w:b/>
        </w:rPr>
        <w:t xml:space="preserve"> v soukromých podnicích podle její formy v roce 2021 </w:t>
      </w:r>
      <w:r>
        <w:rPr>
          <w:b/>
        </w:rPr>
        <w:t xml:space="preserve"> </w:t>
      </w:r>
    </w:p>
    <w:tbl>
      <w:tblPr>
        <w:tblW w:w="94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730"/>
        <w:gridCol w:w="683"/>
        <w:gridCol w:w="566"/>
        <w:gridCol w:w="594"/>
        <w:gridCol w:w="682"/>
        <w:gridCol w:w="764"/>
        <w:gridCol w:w="566"/>
        <w:gridCol w:w="594"/>
        <w:gridCol w:w="687"/>
        <w:gridCol w:w="764"/>
        <w:gridCol w:w="566"/>
        <w:gridCol w:w="568"/>
      </w:tblGrid>
      <w:tr w:rsidR="00F258FA" w:rsidRPr="00501B4D" w14:paraId="077330A6" w14:textId="77777777" w:rsidTr="00AF2800">
        <w:trPr>
          <w:trHeight w:val="227"/>
        </w:trPr>
        <w:tc>
          <w:tcPr>
            <w:tcW w:w="16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14:paraId="376F9ACC" w14:textId="77777777" w:rsidR="00F258FA" w:rsidRPr="00501B4D" w:rsidRDefault="00F258FA" w:rsidP="0065469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01B4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7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vAlign w:val="center"/>
            <w:hideMark/>
          </w:tcPr>
          <w:p w14:paraId="4F9260A5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Přímá podpora </w:t>
            </w:r>
            <w:proofErr w:type="spellStart"/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br/>
              <w:t>ze státního rozpočtu ČR</w:t>
            </w:r>
          </w:p>
        </w:tc>
        <w:tc>
          <w:tcPr>
            <w:tcW w:w="260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CDDC" w:themeFill="accent5" w:themeFillTint="99"/>
            <w:vAlign w:val="center"/>
            <w:hideMark/>
          </w:tcPr>
          <w:p w14:paraId="3D92804B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Přímá podpora </w:t>
            </w:r>
            <w:proofErr w:type="spellStart"/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br/>
              <w:t>ze zdrojů EU</w:t>
            </w:r>
          </w:p>
        </w:tc>
        <w:tc>
          <w:tcPr>
            <w:tcW w:w="2585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92CDDC" w:themeFill="accent5" w:themeFillTint="99"/>
            <w:vAlign w:val="center"/>
            <w:hideMark/>
          </w:tcPr>
          <w:p w14:paraId="38509BBB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Daňová podpora </w:t>
            </w:r>
            <w:proofErr w:type="spellStart"/>
            <w:r w:rsidRPr="00501B4D">
              <w:rPr>
                <w:rFonts w:cs="Arial"/>
                <w:b/>
                <w:bCs/>
                <w:color w:val="000000"/>
                <w:sz w:val="16"/>
                <w:szCs w:val="16"/>
              </w:rPr>
              <w:t>VaV</w:t>
            </w:r>
            <w:proofErr w:type="spellEnd"/>
          </w:p>
        </w:tc>
      </w:tr>
      <w:tr w:rsidR="00F258FA" w:rsidRPr="00831012" w14:paraId="5523F98B" w14:textId="77777777" w:rsidTr="00355241">
        <w:trPr>
          <w:trHeight w:val="227"/>
        </w:trPr>
        <w:tc>
          <w:tcPr>
            <w:tcW w:w="16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691E105E" w14:textId="77777777" w:rsidR="00F258FA" w:rsidRPr="00501B4D" w:rsidRDefault="00F258FA" w:rsidP="00654691">
            <w:pPr>
              <w:spacing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4166CB9A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mil. Kč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1F9DAA8A" w14:textId="77777777" w:rsidR="00F258FA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  <w:p w14:paraId="7EA43091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=100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  <w:hideMark/>
          </w:tcPr>
          <w:p w14:paraId="7BE832F8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%</w:t>
            </w:r>
            <w:r w:rsidRPr="00501B4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15F83D85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%</w:t>
            </w:r>
            <w:r w:rsidRPr="00501B4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6F5CE0AB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mil. Kč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5923F9A7" w14:textId="77777777" w:rsidR="00F258FA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  <w:p w14:paraId="542D6D7C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=100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6DCE0483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%</w:t>
            </w:r>
            <w:r w:rsidRPr="00501B4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</w:tcPr>
          <w:p w14:paraId="139006F6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%</w:t>
            </w:r>
            <w:r w:rsidRPr="00501B4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1767B81A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mil. Kč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010E81C9" w14:textId="77777777" w:rsidR="00F258FA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  <w:p w14:paraId="2495A24F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=100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1B808393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%</w:t>
            </w:r>
            <w:r w:rsidRPr="00501B4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B6DDE8" w:themeFill="accent5" w:themeFillTint="66"/>
            <w:noWrap/>
            <w:vAlign w:val="center"/>
          </w:tcPr>
          <w:p w14:paraId="2C445956" w14:textId="77777777" w:rsidR="00F258FA" w:rsidRPr="00501B4D" w:rsidRDefault="00F258FA" w:rsidP="00654691">
            <w:pPr>
              <w:spacing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%</w:t>
            </w:r>
            <w:r w:rsidRPr="00501B4D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2)</w:t>
            </w:r>
          </w:p>
        </w:tc>
      </w:tr>
      <w:tr w:rsidR="00F258FA" w:rsidRPr="00501B4D" w14:paraId="3AD5455C" w14:textId="77777777" w:rsidTr="0035524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291BA7" w14:textId="77777777" w:rsidR="00F258FA" w:rsidRPr="00501B4D" w:rsidRDefault="00F258FA" w:rsidP="00654691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16C936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3 518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31D38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8D347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45%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21AEA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4,8%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37756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1 939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9F8D6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0100B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25%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86155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2,6%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EDC42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2 430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8A2D2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F34B7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31%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A22E40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3,3%</w:t>
            </w:r>
          </w:p>
        </w:tc>
      </w:tr>
      <w:tr w:rsidR="00F258FA" w:rsidRPr="00501B4D" w14:paraId="173A4765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BADB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domácí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34A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2 996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F2D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85%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AAC0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53%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76D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11,9%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0AE0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1 716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004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88%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7F06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31%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CF8F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6,8%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429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AEC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37%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5E1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364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3,6%</w:t>
            </w:r>
          </w:p>
        </w:tc>
      </w:tr>
      <w:tr w:rsidR="00F258FA" w:rsidRPr="00501B4D" w14:paraId="539A71BE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9C00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</w:t>
            </w:r>
            <w:r w:rsidRPr="00501B4D">
              <w:rPr>
                <w:rFonts w:cs="Arial"/>
                <w:sz w:val="16"/>
                <w:szCs w:val="16"/>
              </w:rPr>
              <w:t>ahraniční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6937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4C2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5B7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23%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235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1,1%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B54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223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EAC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12%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0F3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6786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0,5%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71D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1 527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390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63%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74A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67%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D93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3,2%</w:t>
            </w:r>
          </w:p>
        </w:tc>
      </w:tr>
      <w:tr w:rsidR="00F258FA" w:rsidRPr="00501B4D" w14:paraId="10DA404E" w14:textId="77777777" w:rsidTr="0035524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70A609C" w14:textId="77777777" w:rsidR="00F258FA" w:rsidRPr="00501B4D" w:rsidRDefault="00F258FA" w:rsidP="00654691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501B4D">
              <w:rPr>
                <w:rFonts w:cs="Arial"/>
                <w:b/>
                <w:bCs/>
                <w:sz w:val="16"/>
                <w:szCs w:val="16"/>
              </w:rPr>
              <w:t>podle velikosti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42931AB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B631D4E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467E4F1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0C6E6D0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9919DBD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25D563E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1C268A8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A35D099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D902FB5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2F832073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480B29E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851453E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258FA" w:rsidRPr="00501B4D" w14:paraId="77675869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AF94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 xml:space="preserve"> malé </w:t>
            </w:r>
            <w:r>
              <w:rPr>
                <w:rFonts w:cs="Arial"/>
                <w:sz w:val="16"/>
                <w:szCs w:val="16"/>
              </w:rPr>
              <w:t>podniky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7FEE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1 461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AC0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42%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1E80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56%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D07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18,7%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64E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978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DFCE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DA6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37%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389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12,5%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17B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179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EB0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5F80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7%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9F0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2,3%</w:t>
            </w:r>
          </w:p>
        </w:tc>
      </w:tr>
      <w:tr w:rsidR="00F258FA" w:rsidRPr="00501B4D" w14:paraId="4CFA5FDC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B82B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 xml:space="preserve"> střední </w:t>
            </w:r>
            <w:r>
              <w:rPr>
                <w:rFonts w:cs="Arial"/>
                <w:sz w:val="16"/>
                <w:szCs w:val="16"/>
              </w:rPr>
              <w:t>podniky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1258E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1 540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B3E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44%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179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62%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A25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12,1%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1E2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547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0631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28%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F1B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22%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59A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4,3%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947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394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43D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1A2E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16%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936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3,1%</w:t>
            </w:r>
          </w:p>
        </w:tc>
      </w:tr>
      <w:tr w:rsidR="00F258FA" w:rsidRPr="00501B4D" w14:paraId="5CCEFE29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C506A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 xml:space="preserve"> velké </w:t>
            </w:r>
            <w:r>
              <w:rPr>
                <w:rFonts w:cs="Arial"/>
                <w:sz w:val="16"/>
                <w:szCs w:val="16"/>
              </w:rPr>
              <w:t>podniky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D60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135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0FB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19%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0B5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1,0%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E2D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413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868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F83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15%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CDB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0,8%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0EC7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1 858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CAA6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76%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55E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67%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6DB0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3,5%</w:t>
            </w:r>
          </w:p>
        </w:tc>
      </w:tr>
      <w:tr w:rsidR="00F258FA" w:rsidRPr="00501B4D" w14:paraId="5224F852" w14:textId="77777777" w:rsidTr="0035524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BF9433D" w14:textId="77777777" w:rsidR="00F258FA" w:rsidRPr="00501B4D" w:rsidRDefault="00F258FA" w:rsidP="00654691">
            <w:pPr>
              <w:spacing w:line="240" w:lineRule="auto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Sekce CZ-NACE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7495348D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B0E0AAC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04BC2F4C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26F1CAC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BABD6D0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A5CCBB8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650029BC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24DED9C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12A14B1F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50CBA8BF" w14:textId="77777777" w:rsidR="00F258FA" w:rsidRPr="00501B4D" w:rsidRDefault="00F258FA" w:rsidP="00654691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301581FA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14:paraId="44281E73" w14:textId="77777777" w:rsidR="00F258FA" w:rsidRPr="00501B4D" w:rsidRDefault="00F258FA" w:rsidP="00654691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258FA" w:rsidRPr="00501B4D" w14:paraId="5B246FCA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33C2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proofErr w:type="spellStart"/>
            <w:r w:rsidRPr="00501B4D">
              <w:rPr>
                <w:rFonts w:cs="Arial"/>
                <w:sz w:val="16"/>
                <w:szCs w:val="16"/>
              </w:rPr>
              <w:t>Zprac</w:t>
            </w:r>
            <w:proofErr w:type="spellEnd"/>
            <w:r>
              <w:rPr>
                <w:rFonts w:cs="Arial"/>
                <w:sz w:val="16"/>
                <w:szCs w:val="16"/>
              </w:rPr>
              <w:t>.</w:t>
            </w:r>
            <w:r w:rsidRPr="00501B4D">
              <w:rPr>
                <w:rFonts w:cs="Arial"/>
                <w:sz w:val="16"/>
                <w:szCs w:val="16"/>
              </w:rPr>
              <w:t xml:space="preserve"> průmysl (C)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8EB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1 175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CCD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33%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2867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33%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B82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3,1%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ADF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0DD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48%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2A1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26%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5D3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2,4%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208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1 461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FC08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60%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B2D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41%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FC0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3,8%</w:t>
            </w:r>
          </w:p>
        </w:tc>
      </w:tr>
      <w:tr w:rsidR="00F258FA" w:rsidRPr="00501B4D" w14:paraId="1324F40D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75F8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CT</w:t>
            </w:r>
            <w:r w:rsidRPr="00501B4D">
              <w:rPr>
                <w:rFonts w:cs="Arial"/>
                <w:sz w:val="16"/>
                <w:szCs w:val="16"/>
              </w:rPr>
              <w:t xml:space="preserve"> (J)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7FE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FF2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11%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A8D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30%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8EAE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2,0%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A11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407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078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21%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E93C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32%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942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2,2%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E25A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481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816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CC57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38%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1ED6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2,6%</w:t>
            </w:r>
          </w:p>
        </w:tc>
      </w:tr>
      <w:tr w:rsidR="00F258FA" w:rsidRPr="00501B4D" w14:paraId="79EA4780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5764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Prof</w:t>
            </w:r>
            <w:r>
              <w:rPr>
                <w:rFonts w:cs="Arial"/>
                <w:sz w:val="16"/>
                <w:szCs w:val="16"/>
              </w:rPr>
              <w:t>.</w:t>
            </w:r>
            <w:r w:rsidRPr="00501B4D">
              <w:rPr>
                <w:rFonts w:cs="Arial"/>
                <w:sz w:val="16"/>
                <w:szCs w:val="16"/>
              </w:rPr>
              <w:t xml:space="preserve">, </w:t>
            </w:r>
            <w:r>
              <w:rPr>
                <w:rFonts w:cs="Arial"/>
                <w:sz w:val="16"/>
                <w:szCs w:val="16"/>
              </w:rPr>
              <w:t>V&amp;T</w:t>
            </w:r>
            <w:r w:rsidRPr="00501B4D">
              <w:rPr>
                <w:rFonts w:cs="Arial"/>
                <w:sz w:val="16"/>
                <w:szCs w:val="16"/>
              </w:rPr>
              <w:t xml:space="preserve"> (M)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416F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1 469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42A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42%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AA5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72%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55827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12,6%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83A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229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18%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BA9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17%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759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2,9%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FF3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235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A12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A219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11%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6AC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2,0%</w:t>
            </w:r>
          </w:p>
        </w:tc>
      </w:tr>
      <w:tr w:rsidR="00F258FA" w:rsidRPr="00501B4D" w14:paraId="7A82A5B7" w14:textId="77777777" w:rsidTr="00654691">
        <w:trPr>
          <w:trHeight w:val="227"/>
        </w:trPr>
        <w:tc>
          <w:tcPr>
            <w:tcW w:w="16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BC5EE17" w14:textId="77777777" w:rsidR="00F258FA" w:rsidRPr="00501B4D" w:rsidRDefault="00F258FA" w:rsidP="00654691">
            <w:pPr>
              <w:spacing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 xml:space="preserve">ostatní 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34BB41B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496226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14%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472CB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49%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18A307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9,9%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D71CE25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261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1FE52F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13%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4C161F6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26%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9D7F601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5,2%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D0563D2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254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2D358DD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10%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104ED94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25%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51B11B3" w14:textId="77777777" w:rsidR="00F258FA" w:rsidRPr="00501B4D" w:rsidRDefault="00F258FA" w:rsidP="00654691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01B4D">
              <w:rPr>
                <w:rFonts w:cs="Arial"/>
                <w:sz w:val="16"/>
                <w:szCs w:val="16"/>
              </w:rPr>
              <w:t>5,0%</w:t>
            </w:r>
          </w:p>
        </w:tc>
      </w:tr>
    </w:tbl>
    <w:p w14:paraId="011C4556" w14:textId="77777777" w:rsidR="00F258FA" w:rsidRDefault="00F258FA" w:rsidP="001C58DD">
      <w:pPr>
        <w:rPr>
          <w:i/>
          <w:sz w:val="16"/>
        </w:rPr>
      </w:pPr>
    </w:p>
    <w:p w14:paraId="349C9E6E" w14:textId="77777777" w:rsidR="00F258FA" w:rsidRDefault="00F258FA" w:rsidP="001C58DD">
      <w:pPr>
        <w:rPr>
          <w:i/>
          <w:sz w:val="16"/>
        </w:rPr>
      </w:pPr>
      <w:r>
        <w:rPr>
          <w:i/>
          <w:sz w:val="16"/>
        </w:rPr>
        <w:t xml:space="preserve">1) </w:t>
      </w:r>
      <w:r w:rsidRPr="00CE78A7">
        <w:rPr>
          <w:i/>
          <w:sz w:val="16"/>
        </w:rPr>
        <w:t>Podíl na celkové</w:t>
      </w:r>
      <w:r>
        <w:rPr>
          <w:i/>
          <w:sz w:val="16"/>
        </w:rPr>
        <w:t xml:space="preserve"> veřejné podpoře </w:t>
      </w:r>
      <w:proofErr w:type="spellStart"/>
      <w:r>
        <w:rPr>
          <w:i/>
          <w:sz w:val="16"/>
        </w:rPr>
        <w:t>VaV</w:t>
      </w:r>
      <w:proofErr w:type="spellEnd"/>
      <w:r>
        <w:rPr>
          <w:i/>
          <w:sz w:val="16"/>
        </w:rPr>
        <w:t xml:space="preserve"> </w:t>
      </w:r>
      <w:r w:rsidRPr="00CE78A7">
        <w:rPr>
          <w:i/>
          <w:sz w:val="16"/>
        </w:rPr>
        <w:t>v dané skupině</w:t>
      </w:r>
      <w:r>
        <w:rPr>
          <w:i/>
          <w:sz w:val="16"/>
        </w:rPr>
        <w:t xml:space="preserve"> podniků</w:t>
      </w:r>
    </w:p>
    <w:p w14:paraId="77769F8D" w14:textId="77777777" w:rsidR="00F258FA" w:rsidRPr="00CE78A7" w:rsidRDefault="00F258FA" w:rsidP="001C58DD">
      <w:pPr>
        <w:rPr>
          <w:i/>
          <w:sz w:val="16"/>
        </w:rPr>
      </w:pPr>
      <w:r>
        <w:rPr>
          <w:i/>
          <w:sz w:val="16"/>
        </w:rPr>
        <w:t xml:space="preserve">2) Podíl na výdajích na </w:t>
      </w:r>
      <w:proofErr w:type="spellStart"/>
      <w:r>
        <w:rPr>
          <w:i/>
          <w:sz w:val="16"/>
        </w:rPr>
        <w:t>VaV</w:t>
      </w:r>
      <w:proofErr w:type="spellEnd"/>
      <w:r>
        <w:rPr>
          <w:i/>
          <w:sz w:val="16"/>
        </w:rPr>
        <w:t xml:space="preserve"> v dané skupině podniků</w:t>
      </w:r>
    </w:p>
    <w:p w14:paraId="1CD3D568" w14:textId="77777777" w:rsidR="00F258FA" w:rsidRDefault="00F258FA" w:rsidP="001C58DD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05AEA551" w14:textId="77777777" w:rsidR="00F258FA" w:rsidRDefault="00F258FA" w:rsidP="001C58DD">
      <w:pPr>
        <w:spacing w:before="120"/>
        <w:jc w:val="both"/>
      </w:pPr>
      <w:r w:rsidRPr="00826C9B">
        <w:lastRenderedPageBreak/>
        <w:t xml:space="preserve">Veřejné zdroje </w:t>
      </w:r>
      <w:r>
        <w:t xml:space="preserve">se v roce 2021 na </w:t>
      </w:r>
      <w:r w:rsidRPr="00826C9B">
        <w:t xml:space="preserve">financování </w:t>
      </w:r>
      <w:proofErr w:type="spellStart"/>
      <w:r w:rsidRPr="00826C9B">
        <w:t>VaV</w:t>
      </w:r>
      <w:proofErr w:type="spellEnd"/>
      <w:r w:rsidRPr="00826C9B">
        <w:t xml:space="preserve"> v domácích soukromých firmách </w:t>
      </w:r>
      <w:r>
        <w:t xml:space="preserve">podílely z 22 %. </w:t>
      </w:r>
      <w:r w:rsidRPr="001C4C98">
        <w:t xml:space="preserve">V letech 2011 a 2012 </w:t>
      </w:r>
      <w:r>
        <w:t>to bylo přibližně z jedné třetiny</w:t>
      </w:r>
      <w:r w:rsidRPr="001C4C98">
        <w:t>. U</w:t>
      </w:r>
      <w:r w:rsidRPr="007C1494">
        <w:t xml:space="preserve"> firem pod zahraniční kontrolou </w:t>
      </w:r>
      <w:r>
        <w:t xml:space="preserve">se přímá a nepřímá veřejná podpora na financování jejich </w:t>
      </w:r>
      <w:proofErr w:type="spellStart"/>
      <w:r>
        <w:t>VaV</w:t>
      </w:r>
      <w:proofErr w:type="spellEnd"/>
      <w:r>
        <w:t xml:space="preserve"> v roce 2021 podílela pouze 5 %. I v jejich případě byl tento podíl nejvyšší v letech 2011 až 2012, a to nad 10 %.</w:t>
      </w:r>
    </w:p>
    <w:p w14:paraId="1808C030" w14:textId="0456CE95" w:rsidR="00F258FA" w:rsidRDefault="00F258FA" w:rsidP="00AF2800">
      <w:pPr>
        <w:spacing w:before="120"/>
        <w:jc w:val="both"/>
      </w:pPr>
      <w:r>
        <w:t xml:space="preserve">Míra zastoupení jednotlivých typů veřejné </w:t>
      </w:r>
      <w:r w:rsidRPr="00F37C16">
        <w:t xml:space="preserve">podpory </w:t>
      </w:r>
      <w:r w:rsidR="00F37C16" w:rsidRPr="00F37C16">
        <w:t>(graf č. 27</w:t>
      </w:r>
      <w:r w:rsidRPr="00F37C16">
        <w:t>) je</w:t>
      </w:r>
      <w:r>
        <w:t xml:space="preserve"> odlišná nejen v závislosti na vlastnictví sledovaných podniků, ale i na jejich velikosti. Soukromé domácí podniky v této oblasti častěji spoléhají na přímou podporu ze státního rozpočtu ČR než na daňové pobídky. V roce 2021 se tato podpora podílela z více jak poloviny na celkových veřejných zdrojích, které tyto subjekty využily na financování </w:t>
      </w:r>
      <w:proofErr w:type="spellStart"/>
      <w:r>
        <w:t>VaV</w:t>
      </w:r>
      <w:proofErr w:type="spellEnd"/>
      <w:r>
        <w:t xml:space="preserve"> z veřejných zdrojů. Například v roce 2010 tento podíl dosáhl 76 %. Výrazněji tento způsob podpory využívají malé a střední firmy, které jen v minimální míře uplatňují daňovou podporu </w:t>
      </w:r>
      <w:proofErr w:type="spellStart"/>
      <w:r>
        <w:t>VaV</w:t>
      </w:r>
      <w:proofErr w:type="spellEnd"/>
      <w:r>
        <w:t xml:space="preserve">. V roce 2021 dokonce malé firmy získaly vyšší částku přímé veřejné podpory </w:t>
      </w:r>
      <w:proofErr w:type="spellStart"/>
      <w:r>
        <w:t>VaV</w:t>
      </w:r>
      <w:proofErr w:type="spellEnd"/>
      <w:r>
        <w:t xml:space="preserve"> než střední firmy. </w:t>
      </w:r>
    </w:p>
    <w:p w14:paraId="22C1A7EA" w14:textId="4975AFD0" w:rsidR="00F258FA" w:rsidRDefault="00F258FA" w:rsidP="00AF2800">
      <w:pPr>
        <w:spacing w:before="120"/>
        <w:jc w:val="both"/>
      </w:pPr>
      <w:r>
        <w:t xml:space="preserve">Naopak firmy pod zahraniční kontrolou, pokud ovšem využívají při financování své </w:t>
      </w:r>
      <w:proofErr w:type="spellStart"/>
      <w:r>
        <w:t>VaV</w:t>
      </w:r>
      <w:proofErr w:type="spellEnd"/>
      <w:r>
        <w:t xml:space="preserve"> činnosti veřejné zdroje, sahají mnohem častěji po daňové podpoře </w:t>
      </w:r>
      <w:proofErr w:type="spellStart"/>
      <w:r>
        <w:t>VaV</w:t>
      </w:r>
      <w:proofErr w:type="spellEnd"/>
      <w:r>
        <w:t xml:space="preserve">. V roce 2021 se u nich daňová podpora </w:t>
      </w:r>
      <w:proofErr w:type="spellStart"/>
      <w:r>
        <w:t>VaV</w:t>
      </w:r>
      <w:proofErr w:type="spellEnd"/>
      <w:r>
        <w:t xml:space="preserve"> podílela na celkových veřejných zdrojích využitých na financování </w:t>
      </w:r>
      <w:proofErr w:type="spellStart"/>
      <w:r>
        <w:t>VaV</w:t>
      </w:r>
      <w:proofErr w:type="spellEnd"/>
      <w:r>
        <w:t xml:space="preserve"> z 67 %. U velkých podniků byl tento podíl dokonce 78 %. Ovšem i u firem pod zahraniční kontrolou malé a střední podniky využívají více přímé veřejné dotace na </w:t>
      </w:r>
      <w:proofErr w:type="spellStart"/>
      <w:r>
        <w:t>VaV</w:t>
      </w:r>
      <w:proofErr w:type="spellEnd"/>
      <w:r>
        <w:t xml:space="preserve"> než </w:t>
      </w:r>
      <w:r w:rsidR="00D34080">
        <w:t>daňovou</w:t>
      </w:r>
      <w:r>
        <w:t xml:space="preserve"> podporu.</w:t>
      </w:r>
    </w:p>
    <w:p w14:paraId="7A537181" w14:textId="55C3E077" w:rsidR="00F258FA" w:rsidRDefault="00F258FA" w:rsidP="002C44B4">
      <w:pPr>
        <w:keepNext/>
        <w:spacing w:before="240"/>
        <w:jc w:val="both"/>
        <w:rPr>
          <w:b/>
        </w:rPr>
      </w:pPr>
      <w:r w:rsidRPr="004F2B6E">
        <w:rPr>
          <w:b/>
        </w:rPr>
        <w:t xml:space="preserve">Graf </w:t>
      </w:r>
      <w:r w:rsidR="0051395A">
        <w:rPr>
          <w:b/>
        </w:rPr>
        <w:t>27</w:t>
      </w:r>
      <w:r w:rsidRPr="004F2B6E">
        <w:rPr>
          <w:b/>
        </w:rPr>
        <w:t xml:space="preserve">: Financování </w:t>
      </w:r>
      <w:proofErr w:type="spellStart"/>
      <w:r w:rsidRPr="004F2B6E">
        <w:rPr>
          <w:b/>
        </w:rPr>
        <w:t>VaV</w:t>
      </w:r>
      <w:proofErr w:type="spellEnd"/>
      <w:r w:rsidRPr="004F2B6E">
        <w:rPr>
          <w:b/>
        </w:rPr>
        <w:t xml:space="preserve"> v soukromých podnicích podle jejich vlastnictví, velikosti a typu veřejné podpory v letech 201</w:t>
      </w:r>
      <w:r>
        <w:rPr>
          <w:b/>
        </w:rPr>
        <w:t>0</w:t>
      </w:r>
      <w:r w:rsidRPr="004F2B6E">
        <w:rPr>
          <w:b/>
        </w:rPr>
        <w:t>, 201</w:t>
      </w:r>
      <w:r>
        <w:rPr>
          <w:b/>
        </w:rPr>
        <w:t>5</w:t>
      </w:r>
      <w:r w:rsidRPr="004F2B6E">
        <w:rPr>
          <w:b/>
        </w:rPr>
        <w:t xml:space="preserve"> a 202</w:t>
      </w:r>
      <w:r>
        <w:rPr>
          <w:b/>
        </w:rPr>
        <w:t>1</w:t>
      </w:r>
      <w:r w:rsidRPr="004F2B6E">
        <w:rPr>
          <w:b/>
        </w:rPr>
        <w:t xml:space="preserve"> (mil. Kč)</w:t>
      </w:r>
    </w:p>
    <w:p w14:paraId="6E365639" w14:textId="197D429E" w:rsidR="00F258FA" w:rsidRDefault="00107ABF" w:rsidP="00BC0A74">
      <w:pPr>
        <w:spacing w:before="120"/>
        <w:jc w:val="both"/>
        <w:rPr>
          <w:i/>
          <w:sz w:val="16"/>
        </w:rPr>
      </w:pPr>
      <w:r w:rsidRPr="00107ABF">
        <w:drawing>
          <wp:inline distT="0" distB="0" distL="0" distR="0" wp14:anchorId="75716F7A" wp14:editId="1BCE917C">
            <wp:extent cx="6114286" cy="3428571"/>
            <wp:effectExtent l="0" t="0" r="1270" b="63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8FA" w:rsidRPr="00BC0A74">
        <w:rPr>
          <w:i/>
          <w:sz w:val="16"/>
        </w:rPr>
        <w:t xml:space="preserve"> </w:t>
      </w:r>
      <w:r w:rsidR="00F258FA" w:rsidRPr="00B91063">
        <w:rPr>
          <w:i/>
          <w:sz w:val="16"/>
        </w:rPr>
        <w:t xml:space="preserve">Zdroj dat: ČSÚ podle administrativních dat GFŘ, </w:t>
      </w:r>
      <w:r w:rsidR="00F258FA">
        <w:rPr>
          <w:i/>
          <w:sz w:val="16"/>
        </w:rPr>
        <w:t>ČSÚ -</w:t>
      </w:r>
      <w:r w:rsidR="00F258FA" w:rsidRPr="004856DA">
        <w:rPr>
          <w:i/>
          <w:sz w:val="16"/>
        </w:rPr>
        <w:t xml:space="preserve"> Roční zjišťování o výzkumu a vývoji VTR 5-01 </w:t>
      </w:r>
    </w:p>
    <w:p w14:paraId="3596CC5B" w14:textId="6EE568A3" w:rsidR="00F258FA" w:rsidRDefault="00A927AA" w:rsidP="007F52B0">
      <w:pPr>
        <w:spacing w:before="120"/>
        <w:jc w:val="both"/>
      </w:pPr>
      <w:r w:rsidRPr="00A927AA">
        <w:t>Graf č. 28</w:t>
      </w:r>
      <w:r w:rsidR="00F258FA" w:rsidRPr="00A927AA">
        <w:t xml:space="preserve"> na následující</w:t>
      </w:r>
      <w:r w:rsidR="00F258FA">
        <w:t xml:space="preserve"> straně ukazuje podíl celkové veřejné podpory </w:t>
      </w:r>
      <w:proofErr w:type="spellStart"/>
      <w:r w:rsidR="00F258FA">
        <w:t>VaV</w:t>
      </w:r>
      <w:proofErr w:type="spellEnd"/>
      <w:r w:rsidR="00F258FA">
        <w:t xml:space="preserve"> v soukromých podnicích na celkových výdajích státního rozpočtu ČR, který v roce 2021 dosáhl 0,41 %. Nejvyššího podílu bylo dosaženo v roce 2012, a to 0,64 %. Největší část z tohoto financování šla v celém sledovaném období na vrub přímých dotací ze státního rozpočtu ČR. </w:t>
      </w:r>
    </w:p>
    <w:p w14:paraId="752A9E70" w14:textId="77777777" w:rsidR="00F258FA" w:rsidRDefault="00F258FA" w:rsidP="007F52B0">
      <w:pPr>
        <w:spacing w:before="120"/>
        <w:jc w:val="both"/>
      </w:pPr>
      <w:r>
        <w:t xml:space="preserve">Pokud bychom od této celkové veřejné podpory odečetly financování ze zdrojů EU, tak v roce 2021 se celková domácí veřejná podpora </w:t>
      </w:r>
      <w:proofErr w:type="spellStart"/>
      <w:r>
        <w:t>VaV</w:t>
      </w:r>
      <w:proofErr w:type="spellEnd"/>
      <w:r>
        <w:t xml:space="preserve"> v soukromých podnicích podílela 0,31 % na celkových výdajích ze státního rozpočtu ČR. Nejvyšší byl tento podíl v roce 2012, a to 0,57 %.</w:t>
      </w:r>
    </w:p>
    <w:p w14:paraId="7F0D37A7" w14:textId="77777777" w:rsidR="00F258FA" w:rsidRDefault="00F258FA" w:rsidP="007F52B0">
      <w:pPr>
        <w:spacing w:before="120"/>
        <w:jc w:val="both"/>
      </w:pPr>
      <w:r>
        <w:t xml:space="preserve">Podíl daňové podpory </w:t>
      </w:r>
      <w:proofErr w:type="spellStart"/>
      <w:r>
        <w:t>VaV</w:t>
      </w:r>
      <w:proofErr w:type="spellEnd"/>
      <w:r>
        <w:t xml:space="preserve"> na výdajích státního rozpočtu dosáhl v roce 2021 hodnoty 0,13 %. V období 2013 až 2019 se tento podíl pohyboval na úrovní 0,20 %. V roce 2019 poklesl na 0,11 %   </w:t>
      </w:r>
    </w:p>
    <w:p w14:paraId="391D035F" w14:textId="2F4081C1" w:rsidR="00F258FA" w:rsidRPr="00B65F5A" w:rsidRDefault="00F258FA" w:rsidP="00B65F5A">
      <w:pPr>
        <w:keepNext/>
        <w:spacing w:before="240"/>
        <w:jc w:val="both"/>
      </w:pPr>
      <w:r w:rsidRPr="00B65F5A">
        <w:rPr>
          <w:b/>
        </w:rPr>
        <w:lastRenderedPageBreak/>
        <w:t xml:space="preserve">Graf </w:t>
      </w:r>
      <w:r w:rsidR="0051395A">
        <w:rPr>
          <w:b/>
        </w:rPr>
        <w:t>28</w:t>
      </w:r>
      <w:r w:rsidRPr="00B65F5A">
        <w:rPr>
          <w:b/>
        </w:rPr>
        <w:t xml:space="preserve">: Podíl veřejné podpory </w:t>
      </w:r>
      <w:proofErr w:type="spellStart"/>
      <w:r w:rsidRPr="00B65F5A">
        <w:rPr>
          <w:b/>
        </w:rPr>
        <w:t>VaV</w:t>
      </w:r>
      <w:proofErr w:type="spellEnd"/>
      <w:r w:rsidRPr="00B65F5A">
        <w:rPr>
          <w:b/>
        </w:rPr>
        <w:t xml:space="preserve"> v soukromých podnicích na výdajích státního rozpočtu celkem (%)</w:t>
      </w:r>
    </w:p>
    <w:p w14:paraId="2917172C" w14:textId="4BC41CEC" w:rsidR="00F258FA" w:rsidRDefault="00107ABF" w:rsidP="007F52B0">
      <w:pPr>
        <w:spacing w:before="120"/>
        <w:jc w:val="both"/>
      </w:pPr>
      <w:r w:rsidRPr="00107ABF">
        <w:drawing>
          <wp:inline distT="0" distB="0" distL="0" distR="0" wp14:anchorId="3D96678C" wp14:editId="4E0F2938">
            <wp:extent cx="5990476" cy="3057143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CDA5" w14:textId="77777777" w:rsidR="00F258FA" w:rsidRDefault="00F258FA" w:rsidP="00B65F5A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4C3E2AE7" w14:textId="77777777" w:rsidR="00F258FA" w:rsidRPr="00C80CEE" w:rsidRDefault="00F258FA" w:rsidP="00F03F86">
      <w:pPr>
        <w:spacing w:before="120"/>
        <w:jc w:val="both"/>
      </w:pPr>
      <w:r w:rsidRPr="00C80CEE">
        <w:t xml:space="preserve">Celkový objem veřejné podpory </w:t>
      </w:r>
      <w:proofErr w:type="spellStart"/>
      <w:r w:rsidRPr="00C80CEE">
        <w:t>VaV</w:t>
      </w:r>
      <w:proofErr w:type="spellEnd"/>
      <w:r w:rsidRPr="00C80CEE">
        <w:t>, na níž dosáhly soukromé podniky v roce 202</w:t>
      </w:r>
      <w:r>
        <w:t>1</w:t>
      </w:r>
      <w:r w:rsidRPr="00C80CEE">
        <w:t>, odpovídal podílu 0,13 % hrubého domácího produktu (dále HDP).</w:t>
      </w:r>
      <w:r>
        <w:t xml:space="preserve"> Stejně tomu bylo i v předchozím roce.</w:t>
      </w:r>
      <w:r w:rsidRPr="00C80CEE">
        <w:t xml:space="preserve"> V případě přímé (rozpočtové) podpory </w:t>
      </w:r>
      <w:proofErr w:type="spellStart"/>
      <w:r w:rsidRPr="00C80CEE">
        <w:t>VaV</w:t>
      </w:r>
      <w:proofErr w:type="spellEnd"/>
      <w:r w:rsidRPr="00C80CEE">
        <w:t xml:space="preserve"> podíl dosáhl 0,06 % a daňové podpory </w:t>
      </w:r>
      <w:proofErr w:type="spellStart"/>
      <w:r w:rsidRPr="00C80CEE">
        <w:t>VaV</w:t>
      </w:r>
      <w:proofErr w:type="spellEnd"/>
      <w:r w:rsidRPr="00C80CEE">
        <w:t xml:space="preserve"> pak 0,04 %. Podíl zahraniční podpory </w:t>
      </w:r>
      <w:proofErr w:type="spellStart"/>
      <w:r w:rsidRPr="00C80CEE">
        <w:t>VaV</w:t>
      </w:r>
      <w:proofErr w:type="spellEnd"/>
      <w:r w:rsidRPr="00C80CEE">
        <w:t xml:space="preserve"> u soukromých podniků na HDP byl nižší (0,03 %) než u obou zmíněných forem domácí podpory. </w:t>
      </w:r>
    </w:p>
    <w:p w14:paraId="0800B26B" w14:textId="77777777" w:rsidR="00F258FA" w:rsidRPr="00C80CEE" w:rsidRDefault="00F258FA" w:rsidP="00EB7249">
      <w:pPr>
        <w:spacing w:before="120"/>
        <w:jc w:val="both"/>
      </w:pPr>
      <w:r w:rsidRPr="00C80CEE">
        <w:t xml:space="preserve">Podíly </w:t>
      </w:r>
      <w:r>
        <w:t xml:space="preserve">daňové podpory, </w:t>
      </w:r>
      <w:r w:rsidRPr="00C80CEE">
        <w:t xml:space="preserve">přímé domácí i zahraniční podpory </w:t>
      </w:r>
      <w:proofErr w:type="spellStart"/>
      <w:r w:rsidRPr="00C80CEE">
        <w:t>VaV</w:t>
      </w:r>
      <w:proofErr w:type="spellEnd"/>
      <w:r w:rsidRPr="00C80CEE">
        <w:t xml:space="preserve"> v relaci k HDP zůstaly v meziročním srovnání shodné.</w:t>
      </w:r>
    </w:p>
    <w:p w14:paraId="1DC965D3" w14:textId="0288784C" w:rsidR="00F258FA" w:rsidRPr="00C80CEE" w:rsidRDefault="00F258FA" w:rsidP="00C80CEE">
      <w:pPr>
        <w:keepNext/>
        <w:spacing w:before="120"/>
        <w:jc w:val="both"/>
      </w:pPr>
      <w:r w:rsidRPr="00C80CEE">
        <w:rPr>
          <w:b/>
        </w:rPr>
        <w:t xml:space="preserve">Graf </w:t>
      </w:r>
      <w:r w:rsidR="0051395A">
        <w:rPr>
          <w:b/>
        </w:rPr>
        <w:t>29</w:t>
      </w:r>
      <w:r w:rsidRPr="00C80CEE">
        <w:rPr>
          <w:b/>
        </w:rPr>
        <w:t xml:space="preserve">: Financování </w:t>
      </w:r>
      <w:proofErr w:type="spellStart"/>
      <w:r w:rsidRPr="00C80CEE">
        <w:rPr>
          <w:b/>
        </w:rPr>
        <w:t>VaV</w:t>
      </w:r>
      <w:proofErr w:type="spellEnd"/>
      <w:r w:rsidRPr="00C80CEE">
        <w:rPr>
          <w:b/>
        </w:rPr>
        <w:t xml:space="preserve"> v soukromých podnicích v Česku z veřejných zdrojů jako podíl na HDP</w:t>
      </w:r>
    </w:p>
    <w:p w14:paraId="525416E9" w14:textId="633CA9EA" w:rsidR="00F258FA" w:rsidRDefault="00107ABF" w:rsidP="00AC1AF4">
      <w:pPr>
        <w:spacing w:before="120"/>
        <w:jc w:val="both"/>
      </w:pPr>
      <w:r w:rsidRPr="00107ABF">
        <w:drawing>
          <wp:inline distT="0" distB="0" distL="0" distR="0" wp14:anchorId="294F69A0" wp14:editId="6693DD04">
            <wp:extent cx="5990476" cy="3057143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0476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B884" w14:textId="77777777" w:rsidR="00F258FA" w:rsidRDefault="00F258FA" w:rsidP="00EB7249">
      <w:pPr>
        <w:spacing w:before="120"/>
        <w:jc w:val="both"/>
        <w:rPr>
          <w:i/>
          <w:sz w:val="16"/>
        </w:rPr>
      </w:pPr>
      <w:r w:rsidRPr="00B91063">
        <w:rPr>
          <w:i/>
          <w:sz w:val="16"/>
        </w:rPr>
        <w:t xml:space="preserve">Zdroj dat: ČSÚ podle administrativních dat GFŘ, </w:t>
      </w:r>
      <w:r>
        <w:rPr>
          <w:i/>
          <w:sz w:val="16"/>
        </w:rPr>
        <w:t>ČSÚ -</w:t>
      </w:r>
      <w:r w:rsidRPr="004856DA">
        <w:rPr>
          <w:i/>
          <w:sz w:val="16"/>
        </w:rPr>
        <w:t xml:space="preserve"> Roční zjišťování o výzkumu a vývoji VTR 5-01 </w:t>
      </w:r>
    </w:p>
    <w:p w14:paraId="335691EC" w14:textId="77777777" w:rsidR="00F258FA" w:rsidRDefault="00F258FA" w:rsidP="00AC1AF4">
      <w:pPr>
        <w:spacing w:before="120"/>
        <w:jc w:val="both"/>
      </w:pPr>
    </w:p>
    <w:p w14:paraId="1B28C8DA" w14:textId="77777777" w:rsidR="00F258FA" w:rsidRPr="00AC1AF4" w:rsidRDefault="00F258FA" w:rsidP="00AC1AF4"/>
    <w:p w14:paraId="57FADBC3" w14:textId="764224E7" w:rsidR="001775E7" w:rsidRPr="00EF3978" w:rsidRDefault="007214BF" w:rsidP="007C530B">
      <w:pPr>
        <w:pStyle w:val="Nadpis2"/>
        <w:pageBreakBefore/>
        <w:spacing w:after="120"/>
        <w:jc w:val="both"/>
        <w:rPr>
          <w:sz w:val="24"/>
        </w:rPr>
      </w:pPr>
      <w:r w:rsidRPr="00EF3978">
        <w:rPr>
          <w:sz w:val="24"/>
        </w:rPr>
        <w:lastRenderedPageBreak/>
        <w:t>3.</w:t>
      </w:r>
      <w:r w:rsidR="00144C80">
        <w:rPr>
          <w:sz w:val="24"/>
        </w:rPr>
        <w:t>6</w:t>
      </w:r>
      <w:r w:rsidR="00FC3657" w:rsidRPr="00EF3978">
        <w:rPr>
          <w:sz w:val="24"/>
        </w:rPr>
        <w:t xml:space="preserve"> </w:t>
      </w:r>
      <w:r w:rsidR="00F478EB">
        <w:rPr>
          <w:sz w:val="24"/>
        </w:rPr>
        <w:t>V</w:t>
      </w:r>
      <w:r w:rsidR="002D3A94" w:rsidRPr="00EF3978">
        <w:rPr>
          <w:sz w:val="24"/>
        </w:rPr>
        <w:t xml:space="preserve">eřejná podpora </w:t>
      </w:r>
      <w:proofErr w:type="spellStart"/>
      <w:r w:rsidR="002D3A94" w:rsidRPr="00EF3978">
        <w:rPr>
          <w:sz w:val="24"/>
        </w:rPr>
        <w:t>VaV</w:t>
      </w:r>
      <w:proofErr w:type="spellEnd"/>
      <w:r w:rsidR="00D424DE" w:rsidRPr="00EF3978">
        <w:rPr>
          <w:sz w:val="24"/>
        </w:rPr>
        <w:t xml:space="preserve"> </w:t>
      </w:r>
      <w:r w:rsidR="001775E7" w:rsidRPr="00EF3978">
        <w:rPr>
          <w:sz w:val="24"/>
        </w:rPr>
        <w:t>v mezinárodním kontextu</w:t>
      </w:r>
    </w:p>
    <w:bookmarkEnd w:id="0"/>
    <w:p w14:paraId="4DCDBF80" w14:textId="08D2371F" w:rsidR="00DF11D8" w:rsidRPr="00E77984" w:rsidRDefault="000F545E" w:rsidP="00124784">
      <w:pPr>
        <w:spacing w:before="120"/>
        <w:jc w:val="both"/>
      </w:pPr>
      <w:r w:rsidRPr="00096C37">
        <w:t>Daňové pobídky a úlevy pro výzkum a vývoj</w:t>
      </w:r>
      <w:r w:rsidR="00BD51D4" w:rsidRPr="00096C37">
        <w:t xml:space="preserve"> jsou</w:t>
      </w:r>
      <w:r w:rsidR="00DC698A" w:rsidRPr="00096C37">
        <w:t xml:space="preserve"> v zemích OECD hojně využívaným nástrojem </w:t>
      </w:r>
      <w:r w:rsidR="00BD51D4" w:rsidRPr="00096C37">
        <w:t xml:space="preserve">veřejné </w:t>
      </w:r>
      <w:r w:rsidR="00DC698A" w:rsidRPr="00096C37">
        <w:t xml:space="preserve">podpory </w:t>
      </w:r>
      <w:proofErr w:type="spellStart"/>
      <w:r w:rsidR="00DC698A" w:rsidRPr="00096C37">
        <w:t>VaV</w:t>
      </w:r>
      <w:proofErr w:type="spellEnd"/>
      <w:r w:rsidR="00DC698A" w:rsidRPr="00096C37">
        <w:t xml:space="preserve"> v podnikové sféře</w:t>
      </w:r>
      <w:r w:rsidRPr="00096C37">
        <w:t xml:space="preserve"> (blíže viz příloha č</w:t>
      </w:r>
      <w:r w:rsidR="00E6039F" w:rsidRPr="00096C37">
        <w:t>. </w:t>
      </w:r>
      <w:r w:rsidRPr="00096C37">
        <w:t>4)</w:t>
      </w:r>
      <w:r w:rsidR="00DC698A" w:rsidRPr="00096C37">
        <w:t xml:space="preserve">. </w:t>
      </w:r>
      <w:r w:rsidR="00172B12" w:rsidRPr="00096C37">
        <w:t xml:space="preserve">S výjimkou </w:t>
      </w:r>
      <w:r w:rsidR="000B144B">
        <w:t>čtyř</w:t>
      </w:r>
      <w:r w:rsidR="009733C8">
        <w:t xml:space="preserve"> </w:t>
      </w:r>
      <w:r w:rsidR="00DC698A" w:rsidRPr="00096C37">
        <w:t>zemí</w:t>
      </w:r>
      <w:r w:rsidR="004B0EC3" w:rsidRPr="00096C37">
        <w:rPr>
          <w:rStyle w:val="Znakapoznpodarou"/>
        </w:rPr>
        <w:footnoteReference w:id="16"/>
      </w:r>
      <w:r w:rsidR="004B0EC3" w:rsidRPr="00096C37">
        <w:t xml:space="preserve"> </w:t>
      </w:r>
      <w:r w:rsidR="00DC698A" w:rsidRPr="00096C37">
        <w:t>moh</w:t>
      </w:r>
      <w:r w:rsidR="00A102B2">
        <w:t>ly</w:t>
      </w:r>
      <w:r w:rsidR="00DC698A" w:rsidRPr="00096C37">
        <w:t xml:space="preserve"> </w:t>
      </w:r>
      <w:r w:rsidR="00172B12" w:rsidRPr="00096C37">
        <w:t>podniky v</w:t>
      </w:r>
      <w:r w:rsidR="00DC698A" w:rsidRPr="00096C37">
        <w:t xml:space="preserve"> zemích OECD</w:t>
      </w:r>
      <w:r w:rsidR="00DB4331">
        <w:t xml:space="preserve"> v roce 2020</w:t>
      </w:r>
      <w:r w:rsidR="00DC698A" w:rsidRPr="00096C37">
        <w:t xml:space="preserve"> využ</w:t>
      </w:r>
      <w:r w:rsidR="006C50CC" w:rsidRPr="00096C37">
        <w:t>ít</w:t>
      </w:r>
      <w:r w:rsidR="00DC698A" w:rsidRPr="00096C37">
        <w:t xml:space="preserve"> některou z možností daňové podpory </w:t>
      </w:r>
      <w:proofErr w:type="spellStart"/>
      <w:r w:rsidR="00DC698A" w:rsidRPr="00096C37">
        <w:t>VaV</w:t>
      </w:r>
      <w:proofErr w:type="spellEnd"/>
      <w:r w:rsidR="00DC698A" w:rsidRPr="00096C37">
        <w:t xml:space="preserve">. </w:t>
      </w:r>
      <w:r w:rsidR="00831B03" w:rsidRPr="00253392">
        <w:t xml:space="preserve">Pro mezinárodní srovnání se používají </w:t>
      </w:r>
      <w:r w:rsidR="00652D74" w:rsidRPr="00253392">
        <w:t>následující tři</w:t>
      </w:r>
      <w:r w:rsidR="006D4556" w:rsidRPr="00253392">
        <w:t xml:space="preserve"> </w:t>
      </w:r>
      <w:r w:rsidR="00831B03" w:rsidRPr="00253392">
        <w:t>ukazatele</w:t>
      </w:r>
      <w:r w:rsidR="00136632" w:rsidRPr="00253392">
        <w:t>:</w:t>
      </w:r>
      <w:r w:rsidR="00652D74" w:rsidRPr="00253392">
        <w:t xml:space="preserve"> </w:t>
      </w:r>
      <w:r w:rsidR="006B6279">
        <w:t xml:space="preserve">1) </w:t>
      </w:r>
      <w:r w:rsidR="00831B03" w:rsidRPr="00253392">
        <w:t xml:space="preserve">výše veřejné podpory </w:t>
      </w:r>
      <w:proofErr w:type="spellStart"/>
      <w:r w:rsidR="00831B03" w:rsidRPr="00253392">
        <w:t>VaV</w:t>
      </w:r>
      <w:proofErr w:type="spellEnd"/>
      <w:r w:rsidR="00831B03" w:rsidRPr="00253392">
        <w:t xml:space="preserve"> v paritě kupní síly</w:t>
      </w:r>
      <w:r w:rsidR="00C718C4" w:rsidRPr="00253392">
        <w:t xml:space="preserve"> v USD</w:t>
      </w:r>
      <w:r w:rsidR="002A36A6" w:rsidRPr="00253392">
        <w:t>,</w:t>
      </w:r>
      <w:r w:rsidR="00831B03" w:rsidRPr="00253392">
        <w:t xml:space="preserve"> </w:t>
      </w:r>
      <w:r w:rsidR="006B6279">
        <w:t xml:space="preserve">2) </w:t>
      </w:r>
      <w:r w:rsidR="00831B03" w:rsidRPr="00253392">
        <w:t xml:space="preserve">podíl veřejné podpory </w:t>
      </w:r>
      <w:proofErr w:type="spellStart"/>
      <w:r w:rsidR="00831B03" w:rsidRPr="00253392">
        <w:t>VaV</w:t>
      </w:r>
      <w:proofErr w:type="spellEnd"/>
      <w:r w:rsidR="00831B03" w:rsidRPr="00253392">
        <w:t xml:space="preserve"> na hrubém domácím produktu (HDP)</w:t>
      </w:r>
      <w:r w:rsidR="002A36A6" w:rsidRPr="00253392">
        <w:t xml:space="preserve"> a </w:t>
      </w:r>
      <w:r w:rsidR="006B6279">
        <w:t xml:space="preserve">3) </w:t>
      </w:r>
      <w:r w:rsidR="002A36A6" w:rsidRPr="00253392">
        <w:t xml:space="preserve">podíl </w:t>
      </w:r>
      <w:r w:rsidR="00652D74" w:rsidRPr="00253392">
        <w:t xml:space="preserve">veřejné podpory </w:t>
      </w:r>
      <w:proofErr w:type="spellStart"/>
      <w:r w:rsidR="00652D74" w:rsidRPr="00253392">
        <w:t>VaV</w:t>
      </w:r>
      <w:proofErr w:type="spellEnd"/>
      <w:r w:rsidR="00652D74" w:rsidRPr="00253392">
        <w:t xml:space="preserve"> </w:t>
      </w:r>
      <w:r w:rsidR="002A36A6" w:rsidRPr="00253392">
        <w:t xml:space="preserve">na celkových </w:t>
      </w:r>
      <w:r w:rsidR="002E7275">
        <w:t xml:space="preserve">podnikových </w:t>
      </w:r>
      <w:r w:rsidR="002A36A6" w:rsidRPr="00253392">
        <w:t xml:space="preserve">výdajích na </w:t>
      </w:r>
      <w:proofErr w:type="spellStart"/>
      <w:r w:rsidR="002A36A6" w:rsidRPr="00253392">
        <w:t>VaV</w:t>
      </w:r>
      <w:proofErr w:type="spellEnd"/>
      <w:r w:rsidR="00831B03" w:rsidRPr="00253392">
        <w:t xml:space="preserve">.  </w:t>
      </w:r>
      <w:r w:rsidR="00DC698A" w:rsidRPr="00253392">
        <w:t xml:space="preserve"> </w:t>
      </w:r>
    </w:p>
    <w:p w14:paraId="071DF0D4" w14:textId="2357AF4E" w:rsidR="007C530B" w:rsidRPr="00E2558F" w:rsidRDefault="007C530B" w:rsidP="00C108E2">
      <w:pPr>
        <w:pStyle w:val="Nadpis3"/>
        <w:spacing w:before="240" w:after="120"/>
        <w:rPr>
          <w:sz w:val="22"/>
          <w:szCs w:val="22"/>
        </w:rPr>
      </w:pPr>
      <w:r w:rsidRPr="00E2558F">
        <w:rPr>
          <w:sz w:val="22"/>
          <w:szCs w:val="22"/>
        </w:rPr>
        <w:t>3.</w:t>
      </w:r>
      <w:r w:rsidR="00144C80">
        <w:rPr>
          <w:sz w:val="22"/>
          <w:szCs w:val="22"/>
        </w:rPr>
        <w:t>6</w:t>
      </w:r>
      <w:r w:rsidRPr="00E2558F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E2558F">
        <w:rPr>
          <w:sz w:val="22"/>
          <w:szCs w:val="22"/>
        </w:rPr>
        <w:t xml:space="preserve"> Výše </w:t>
      </w:r>
      <w:r w:rsidR="00F23C81">
        <w:rPr>
          <w:sz w:val="22"/>
          <w:szCs w:val="22"/>
        </w:rPr>
        <w:t>v</w:t>
      </w:r>
      <w:r w:rsidRPr="00E2558F">
        <w:rPr>
          <w:sz w:val="22"/>
          <w:szCs w:val="22"/>
        </w:rPr>
        <w:t xml:space="preserve">eřejné podpory </w:t>
      </w:r>
      <w:proofErr w:type="spellStart"/>
      <w:r w:rsidRPr="00E2558F">
        <w:rPr>
          <w:sz w:val="22"/>
          <w:szCs w:val="22"/>
        </w:rPr>
        <w:t>VaV</w:t>
      </w:r>
      <w:proofErr w:type="spellEnd"/>
      <w:r w:rsidRPr="00E2558F">
        <w:rPr>
          <w:sz w:val="22"/>
          <w:szCs w:val="22"/>
        </w:rPr>
        <w:t xml:space="preserve"> v paritě kupní síly</w:t>
      </w:r>
    </w:p>
    <w:p w14:paraId="52E8B10B" w14:textId="791F7A30" w:rsidR="007C530B" w:rsidRPr="00A07C4B" w:rsidRDefault="00A07C4B" w:rsidP="00A07C4B">
      <w:pPr>
        <w:spacing w:before="60"/>
        <w:jc w:val="both"/>
      </w:pPr>
      <w:r w:rsidRPr="00A07C4B">
        <w:t>Z členských</w:t>
      </w:r>
      <w:r w:rsidR="007C530B" w:rsidRPr="00A07C4B">
        <w:t xml:space="preserve"> zemí</w:t>
      </w:r>
      <w:r w:rsidRPr="00A07C4B">
        <w:t xml:space="preserve"> EU</w:t>
      </w:r>
      <w:r w:rsidR="007C530B" w:rsidRPr="00A07C4B">
        <w:t xml:space="preserve"> nejvyšší absolutní částku </w:t>
      </w:r>
      <w:r w:rsidR="007B5E04">
        <w:t>daňové</w:t>
      </w:r>
      <w:r w:rsidR="007C530B" w:rsidRPr="00A07C4B">
        <w:t xml:space="preserve"> veřejné podpory </w:t>
      </w:r>
      <w:proofErr w:type="spellStart"/>
      <w:r w:rsidR="007C530B" w:rsidRPr="00A07C4B">
        <w:t>VaV</w:t>
      </w:r>
      <w:proofErr w:type="spellEnd"/>
      <w:r w:rsidR="007C530B" w:rsidRPr="00A07C4B">
        <w:t>, měřeno v paritě kupní síly v </w:t>
      </w:r>
      <w:r w:rsidR="000608F0">
        <w:t xml:space="preserve">amerických dolarech, </w:t>
      </w:r>
      <w:r w:rsidR="005E47A6">
        <w:t>dlouhodobě získávají</w:t>
      </w:r>
      <w:r w:rsidR="007C530B" w:rsidRPr="00A07C4B">
        <w:t xml:space="preserve"> podniky </w:t>
      </w:r>
      <w:r w:rsidR="007B4D7D">
        <w:t>ve Francii (9,5</w:t>
      </w:r>
      <w:r w:rsidRPr="00A07C4B">
        <w:t xml:space="preserve"> mld. USD</w:t>
      </w:r>
      <w:r w:rsidR="005E47A6">
        <w:t xml:space="preserve"> v roce 2020</w:t>
      </w:r>
      <w:r w:rsidRPr="00A07C4B">
        <w:t>). Druhá</w:t>
      </w:r>
      <w:r w:rsidR="007C530B" w:rsidRPr="00A07C4B">
        <w:t xml:space="preserve"> v pořadí se</w:t>
      </w:r>
      <w:r w:rsidR="005E47A6">
        <w:t xml:space="preserve"> umístila Itálie s 2,6</w:t>
      </w:r>
      <w:r w:rsidRPr="00A07C4B">
        <w:t xml:space="preserve"> mld. USD</w:t>
      </w:r>
      <w:r w:rsidR="007B4D7D">
        <w:t xml:space="preserve"> následovaná Nizozemskem</w:t>
      </w:r>
      <w:r w:rsidR="005E47A6">
        <w:t xml:space="preserve"> (1,6</w:t>
      </w:r>
      <w:r w:rsidR="004107A9" w:rsidRPr="00A07C4B">
        <w:t xml:space="preserve"> mld. USD</w:t>
      </w:r>
      <w:r w:rsidR="004107A9">
        <w:t>).</w:t>
      </w:r>
      <w:r w:rsidR="007B4D7D">
        <w:t xml:space="preserve"> </w:t>
      </w:r>
      <w:r w:rsidR="007C530B" w:rsidRPr="00A07C4B">
        <w:t xml:space="preserve">Pozice České republiky je úměrná velikosti ekonomiky a objemu výdajů podniků na výzkum a vývoj. V roce </w:t>
      </w:r>
      <w:r w:rsidR="005E47A6">
        <w:t>2020</w:t>
      </w:r>
      <w:r w:rsidR="007C530B" w:rsidRPr="00A07C4B">
        <w:t xml:space="preserve"> dosáhla výše </w:t>
      </w:r>
      <w:r w:rsidR="005E47A6">
        <w:t xml:space="preserve">daňové podpory </w:t>
      </w:r>
      <w:proofErr w:type="spellStart"/>
      <w:r w:rsidR="005E47A6">
        <w:t>VaV</w:t>
      </w:r>
      <w:proofErr w:type="spellEnd"/>
      <w:r w:rsidR="005E47A6">
        <w:t xml:space="preserve"> v Č</w:t>
      </w:r>
      <w:r w:rsidR="0086158A">
        <w:t>esku</w:t>
      </w:r>
      <w:r w:rsidR="007C530B" w:rsidRPr="00A07C4B">
        <w:t xml:space="preserve"> </w:t>
      </w:r>
      <w:r w:rsidR="005E47A6">
        <w:t>169</w:t>
      </w:r>
      <w:r w:rsidR="007C530B" w:rsidRPr="00A07C4B">
        <w:t xml:space="preserve"> mil. USD v paritě kupní síly. </w:t>
      </w:r>
      <w:r w:rsidR="005E47A6">
        <w:t xml:space="preserve">Oproti roku 2019 </w:t>
      </w:r>
      <w:r w:rsidR="00793196">
        <w:t>došlo k jejímu snížení</w:t>
      </w:r>
      <w:r w:rsidR="005E47A6">
        <w:t xml:space="preserve"> o </w:t>
      </w:r>
      <w:r w:rsidR="007B00F9">
        <w:t>24 %.</w:t>
      </w:r>
      <w:r w:rsidR="005E47A6">
        <w:t xml:space="preserve"> </w:t>
      </w:r>
      <w:r w:rsidR="007C530B" w:rsidRPr="00A07C4B">
        <w:t xml:space="preserve">V rámci členských zemí, které </w:t>
      </w:r>
      <w:r w:rsidR="005E47A6">
        <w:t xml:space="preserve">přistoupily do EU v roce 2004, </w:t>
      </w:r>
      <w:r w:rsidR="00E80429">
        <w:t>dosáhlo vyšší hodnoty</w:t>
      </w:r>
      <w:r w:rsidR="005E47A6">
        <w:t xml:space="preserve"> pouze Polsko (385 mil. UDS).</w:t>
      </w:r>
      <w:r w:rsidR="00793196">
        <w:t xml:space="preserve"> Nejnižší daňová podpora </w:t>
      </w:r>
      <w:proofErr w:type="spellStart"/>
      <w:r w:rsidR="00793196">
        <w:t>VaV</w:t>
      </w:r>
      <w:proofErr w:type="spellEnd"/>
      <w:r w:rsidR="004107A9">
        <w:t xml:space="preserve"> </w:t>
      </w:r>
      <w:r w:rsidR="00793196">
        <w:t xml:space="preserve">byla zjištěna v zemích s nízkými výdaji na </w:t>
      </w:r>
      <w:proofErr w:type="spellStart"/>
      <w:r w:rsidR="00793196">
        <w:t>VaV</w:t>
      </w:r>
      <w:proofErr w:type="spellEnd"/>
      <w:r w:rsidR="00793196">
        <w:t xml:space="preserve">, a to na Maltě (6 mil. USD) a </w:t>
      </w:r>
      <w:r w:rsidR="007B5E04">
        <w:t xml:space="preserve">v </w:t>
      </w:r>
      <w:r w:rsidR="00793196">
        <w:t>Litvě (38 mil. USD).</w:t>
      </w:r>
    </w:p>
    <w:p w14:paraId="1450B8AB" w14:textId="673364B3" w:rsidR="006021D5" w:rsidRDefault="00B979B4" w:rsidP="00B979B4">
      <w:pPr>
        <w:keepNext/>
        <w:spacing w:before="120"/>
        <w:jc w:val="both"/>
        <w:rPr>
          <w:b/>
        </w:rPr>
      </w:pPr>
      <w:r w:rsidRPr="00B979B4">
        <w:rPr>
          <w:b/>
        </w:rPr>
        <w:t xml:space="preserve">Graf </w:t>
      </w:r>
      <w:r w:rsidR="0051395A">
        <w:rPr>
          <w:b/>
        </w:rPr>
        <w:t>30</w:t>
      </w:r>
      <w:r w:rsidR="0015764A">
        <w:rPr>
          <w:b/>
        </w:rPr>
        <w:t>: V</w:t>
      </w:r>
      <w:r w:rsidR="007C530B" w:rsidRPr="00B979B4">
        <w:rPr>
          <w:b/>
        </w:rPr>
        <w:t xml:space="preserve">eřejná podpora </w:t>
      </w:r>
      <w:proofErr w:type="spellStart"/>
      <w:r w:rsidR="007C530B" w:rsidRPr="00B979B4">
        <w:rPr>
          <w:b/>
        </w:rPr>
        <w:t>VaV</w:t>
      </w:r>
      <w:proofErr w:type="spellEnd"/>
      <w:r w:rsidR="007C530B" w:rsidRPr="00B979B4">
        <w:rPr>
          <w:b/>
        </w:rPr>
        <w:t xml:space="preserve"> </w:t>
      </w:r>
      <w:r w:rsidR="00C0474E">
        <w:rPr>
          <w:b/>
        </w:rPr>
        <w:t xml:space="preserve">v podnicích </w:t>
      </w:r>
      <w:r w:rsidR="007C530B" w:rsidRPr="00B979B4">
        <w:rPr>
          <w:b/>
        </w:rPr>
        <w:t>v</w:t>
      </w:r>
      <w:r w:rsidR="006A622B" w:rsidRPr="00B979B4">
        <w:rPr>
          <w:b/>
        </w:rPr>
        <w:t>e</w:t>
      </w:r>
      <w:r w:rsidR="007C530B" w:rsidRPr="00B979B4">
        <w:rPr>
          <w:b/>
        </w:rPr>
        <w:t xml:space="preserve"> </w:t>
      </w:r>
      <w:r w:rsidR="006A622B" w:rsidRPr="00B979B4">
        <w:rPr>
          <w:b/>
        </w:rPr>
        <w:t>vybraných z</w:t>
      </w:r>
      <w:r w:rsidR="00E55282">
        <w:rPr>
          <w:b/>
        </w:rPr>
        <w:t>emích v roce 2020</w:t>
      </w:r>
      <w:r w:rsidR="007C530B" w:rsidRPr="00B979B4">
        <w:rPr>
          <w:b/>
        </w:rPr>
        <w:t xml:space="preserve">* </w:t>
      </w:r>
    </w:p>
    <w:p w14:paraId="43DCCA10" w14:textId="3421EB68" w:rsidR="007C530B" w:rsidRPr="00B979B4" w:rsidRDefault="007C530B" w:rsidP="00EA6624">
      <w:pPr>
        <w:keepNext/>
        <w:jc w:val="both"/>
      </w:pPr>
      <w:r w:rsidRPr="00B979B4">
        <w:rPr>
          <w:b/>
        </w:rPr>
        <w:t>(mil. USD v paritě kupní síly)</w:t>
      </w:r>
      <w:r w:rsidR="004E4D99" w:rsidRPr="004E4D99">
        <w:rPr>
          <w:noProof/>
        </w:rPr>
        <w:t xml:space="preserve"> </w:t>
      </w:r>
    </w:p>
    <w:p w14:paraId="32E810F2" w14:textId="42DF7BA8" w:rsidR="007C530B" w:rsidRPr="00CB2392" w:rsidRDefault="00107ABF" w:rsidP="007C530B">
      <w:pPr>
        <w:spacing w:before="120"/>
        <w:rPr>
          <w:i/>
          <w:sz w:val="16"/>
          <w:szCs w:val="22"/>
        </w:rPr>
      </w:pPr>
      <w:r w:rsidRPr="00107ABF">
        <w:drawing>
          <wp:inline distT="0" distB="0" distL="0" distR="0" wp14:anchorId="1297B86C" wp14:editId="618AB949">
            <wp:extent cx="6104762" cy="4676190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30B" w:rsidRPr="00CB2392">
        <w:rPr>
          <w:i/>
          <w:sz w:val="16"/>
          <w:szCs w:val="22"/>
        </w:rPr>
        <w:t>* Nebo poslední dostupný rok</w:t>
      </w:r>
    </w:p>
    <w:p w14:paraId="0BDED448" w14:textId="611CB481" w:rsidR="007C530B" w:rsidRDefault="00E55282" w:rsidP="00637A3A">
      <w:pPr>
        <w:spacing w:after="120"/>
        <w:jc w:val="both"/>
        <w:rPr>
          <w:sz w:val="16"/>
          <w:szCs w:val="22"/>
        </w:rPr>
      </w:pPr>
      <w:r>
        <w:rPr>
          <w:i/>
          <w:sz w:val="16"/>
          <w:szCs w:val="22"/>
        </w:rPr>
        <w:t>Zdroj: OECD 2023</w:t>
      </w:r>
    </w:p>
    <w:p w14:paraId="4A4350DC" w14:textId="6A14D973" w:rsidR="002530DB" w:rsidRDefault="002530DB" w:rsidP="000817E1">
      <w:pPr>
        <w:spacing w:before="60"/>
        <w:jc w:val="both"/>
      </w:pPr>
      <w:r w:rsidRPr="00ED7FFC">
        <w:lastRenderedPageBreak/>
        <w:t xml:space="preserve">Vůbec nejvyšší částku daňové podpory </w:t>
      </w:r>
      <w:proofErr w:type="spellStart"/>
      <w:r w:rsidRPr="00ED7FFC">
        <w:t>VaV</w:t>
      </w:r>
      <w:proofErr w:type="spellEnd"/>
      <w:r w:rsidRPr="00ED7FFC">
        <w:t xml:space="preserve"> vyká</w:t>
      </w:r>
      <w:r w:rsidR="00A41D47">
        <w:t>zaly Spojené státy (25,5</w:t>
      </w:r>
      <w:r w:rsidRPr="00ED7FFC">
        <w:t xml:space="preserve"> mld. USD</w:t>
      </w:r>
      <w:r w:rsidR="00A41D47">
        <w:t xml:space="preserve"> v roce 2019</w:t>
      </w:r>
      <w:r w:rsidRPr="00ED7FFC">
        <w:t>), což je</w:t>
      </w:r>
      <w:r w:rsidR="008B5445">
        <w:t xml:space="preserve"> téměř dva</w:t>
      </w:r>
      <w:r w:rsidR="00590F29" w:rsidRPr="00ED7FFC">
        <w:t>krát více než Čína (13,6 mld. USD v roce 2017).</w:t>
      </w:r>
      <w:r w:rsidR="00ED7FFC" w:rsidRPr="00ED7FFC">
        <w:t xml:space="preserve"> Z ev</w:t>
      </w:r>
      <w:r w:rsidR="00A41D47">
        <w:t>ropských zemí mimo EU se blížila</w:t>
      </w:r>
      <w:r w:rsidR="00ED7FFC" w:rsidRPr="00ED7FFC">
        <w:t xml:space="preserve"> hranici 10 miliard USD v paritě kupní</w:t>
      </w:r>
      <w:r w:rsidR="00A41D47">
        <w:t xml:space="preserve"> síly pouze Velká Británie (9,6</w:t>
      </w:r>
      <w:r w:rsidR="00090286">
        <w:t xml:space="preserve"> mld. USD). V Japonsku získaly</w:t>
      </w:r>
      <w:r w:rsidR="00ED7FFC" w:rsidRPr="00ED7FFC">
        <w:t xml:space="preserve"> podniky daňovou podporu </w:t>
      </w:r>
      <w:proofErr w:type="spellStart"/>
      <w:r w:rsidR="00ED7FFC" w:rsidRPr="00ED7FFC">
        <w:t>VaV</w:t>
      </w:r>
      <w:proofErr w:type="spellEnd"/>
      <w:r w:rsidR="00ED7FFC" w:rsidRPr="00ED7FFC">
        <w:t xml:space="preserve"> ve výši</w:t>
      </w:r>
      <w:r w:rsidR="00590F29" w:rsidRPr="00ED7FFC">
        <w:t xml:space="preserve"> </w:t>
      </w:r>
      <w:r w:rsidR="00A41D47">
        <w:t>4,9</w:t>
      </w:r>
      <w:r w:rsidR="00ED7FFC" w:rsidRPr="00ED7FFC">
        <w:t xml:space="preserve"> mld. USD</w:t>
      </w:r>
      <w:r w:rsidRPr="00ED7FFC">
        <w:t>. Ze sledovaných zemí překročily hranici 2 mld. USD v paritě kupní síly dále Rusko a Jižní Korea.</w:t>
      </w:r>
      <w:r w:rsidRPr="0021581A">
        <w:t xml:space="preserve"> </w:t>
      </w:r>
    </w:p>
    <w:p w14:paraId="0024B990" w14:textId="1F85E261" w:rsidR="00296547" w:rsidRDefault="000117C2" w:rsidP="0024457B">
      <w:pPr>
        <w:jc w:val="both"/>
      </w:pPr>
      <w:r w:rsidRPr="00C4666E">
        <w:t>Ve Francii byla přímá</w:t>
      </w:r>
      <w:r>
        <w:t xml:space="preserve"> domácí </w:t>
      </w:r>
      <w:r w:rsidR="0027360D">
        <w:t xml:space="preserve">veřejná </w:t>
      </w:r>
      <w:r>
        <w:t xml:space="preserve">podpora </w:t>
      </w:r>
      <w:proofErr w:type="spellStart"/>
      <w:r>
        <w:t>VaV</w:t>
      </w:r>
      <w:proofErr w:type="spellEnd"/>
      <w:r w:rsidR="006325AB">
        <w:t xml:space="preserve"> (3,9 mld. USD v paritě kupní síly)</w:t>
      </w:r>
      <w:r>
        <w:t xml:space="preserve"> ve srovnání s daňovou </w:t>
      </w:r>
      <w:r w:rsidR="0027360D">
        <w:t xml:space="preserve">podporou </w:t>
      </w:r>
      <w:proofErr w:type="spellStart"/>
      <w:r w:rsidR="0027360D">
        <w:t>VaV</w:t>
      </w:r>
      <w:proofErr w:type="spellEnd"/>
      <w:r w:rsidR="005A7E7D">
        <w:t xml:space="preserve"> téměř dvakrát nižší.</w:t>
      </w:r>
      <w:r w:rsidR="006325AB">
        <w:t xml:space="preserve"> Stejný poměr byl zjištěn </w:t>
      </w:r>
      <w:r w:rsidR="002579D6">
        <w:t>také</w:t>
      </w:r>
      <w:r w:rsidR="006325AB">
        <w:t xml:space="preserve"> v Itálii</w:t>
      </w:r>
      <w:r w:rsidR="0027360D">
        <w:t>.</w:t>
      </w:r>
      <w:r w:rsidR="0024457B">
        <w:t xml:space="preserve"> </w:t>
      </w:r>
      <w:r w:rsidR="00296547">
        <w:t>V Česku podniky čerpaly for</w:t>
      </w:r>
      <w:r w:rsidR="006325AB">
        <w:t xml:space="preserve">mou přímé domácí podpory </w:t>
      </w:r>
      <w:proofErr w:type="spellStart"/>
      <w:r w:rsidR="006325AB">
        <w:t>VaV</w:t>
      </w:r>
      <w:proofErr w:type="spellEnd"/>
      <w:r w:rsidR="006325AB">
        <w:t xml:space="preserve"> 377 mil. </w:t>
      </w:r>
      <w:r w:rsidR="00296547">
        <w:t>USD v paritě kupní síly</w:t>
      </w:r>
      <w:r w:rsidR="00DB5F40">
        <w:t>, což je</w:t>
      </w:r>
      <w:r w:rsidR="00296547">
        <w:t xml:space="preserve"> o </w:t>
      </w:r>
      <w:r w:rsidR="006325AB">
        <w:t xml:space="preserve">téměř </w:t>
      </w:r>
      <w:r w:rsidR="00090286">
        <w:t>dvakrát</w:t>
      </w:r>
      <w:r w:rsidR="00296547">
        <w:t xml:space="preserve"> více finančních prostředků než formou </w:t>
      </w:r>
      <w:r w:rsidR="006325AB">
        <w:t>daňové</w:t>
      </w:r>
      <w:r w:rsidR="00296547">
        <w:t xml:space="preserve"> podpory </w:t>
      </w:r>
      <w:proofErr w:type="spellStart"/>
      <w:r w:rsidR="00296547">
        <w:t>VaV</w:t>
      </w:r>
      <w:proofErr w:type="spellEnd"/>
      <w:r w:rsidR="00296547">
        <w:t>.</w:t>
      </w:r>
    </w:p>
    <w:p w14:paraId="3D1C5699" w14:textId="360D2A61" w:rsidR="00940C0F" w:rsidRDefault="00940C0F" w:rsidP="007C530B">
      <w:pPr>
        <w:jc w:val="both"/>
      </w:pPr>
      <w:r>
        <w:t>Ve Spojených státech získaly podniky</w:t>
      </w:r>
      <w:r w:rsidR="008C1F71">
        <w:t xml:space="preserve"> v roce 2019</w:t>
      </w:r>
      <w:r>
        <w:t xml:space="preserve"> přímou v</w:t>
      </w:r>
      <w:r w:rsidR="008C1F71">
        <w:t xml:space="preserve">eřejnou podporu </w:t>
      </w:r>
      <w:proofErr w:type="spellStart"/>
      <w:r w:rsidR="008C1F71">
        <w:t>VaV</w:t>
      </w:r>
      <w:proofErr w:type="spellEnd"/>
      <w:r w:rsidR="008C1F71">
        <w:t xml:space="preserve"> ve výši 21,2</w:t>
      </w:r>
      <w:r>
        <w:t xml:space="preserve"> mld. USD, c</w:t>
      </w:r>
      <w:r w:rsidR="00296C86">
        <w:t>ož byla nejvyšší částka ze všech zemí</w:t>
      </w:r>
      <w:r>
        <w:t xml:space="preserve">. Jak již bylo řečeno, formou slevy na dani pak </w:t>
      </w:r>
      <w:r w:rsidR="008C1F71">
        <w:t>podniky získaly dodatečných 25,5</w:t>
      </w:r>
      <w:r>
        <w:t xml:space="preserve"> mld. USD. </w:t>
      </w:r>
      <w:r w:rsidR="008C1F71">
        <w:t>Daňová</w:t>
      </w:r>
      <w:r>
        <w:t xml:space="preserve"> podpora </w:t>
      </w:r>
      <w:proofErr w:type="spellStart"/>
      <w:r w:rsidR="00296C86">
        <w:t>VaV</w:t>
      </w:r>
      <w:proofErr w:type="spellEnd"/>
      <w:r w:rsidR="00296C86">
        <w:t xml:space="preserve"> </w:t>
      </w:r>
      <w:r>
        <w:t>převýši</w:t>
      </w:r>
      <w:r w:rsidR="008C1F71">
        <w:t>la přímou veřejnou</w:t>
      </w:r>
      <w:r>
        <w:t xml:space="preserve"> podporu</w:t>
      </w:r>
      <w:r w:rsidR="00296C86">
        <w:t xml:space="preserve"> </w:t>
      </w:r>
      <w:proofErr w:type="spellStart"/>
      <w:r w:rsidR="00296C86">
        <w:t>VaV</w:t>
      </w:r>
      <w:proofErr w:type="spellEnd"/>
      <w:r>
        <w:t xml:space="preserve"> o </w:t>
      </w:r>
      <w:r w:rsidR="008C1F71">
        <w:t>4,3</w:t>
      </w:r>
      <w:r>
        <w:t xml:space="preserve"> mld. USD.</w:t>
      </w:r>
    </w:p>
    <w:p w14:paraId="0699494D" w14:textId="3EE5530B" w:rsidR="007C530B" w:rsidRPr="00E2558F" w:rsidRDefault="007C530B" w:rsidP="00C108E2">
      <w:pPr>
        <w:pStyle w:val="Nadpis3"/>
        <w:spacing w:before="240" w:after="120"/>
        <w:rPr>
          <w:sz w:val="22"/>
          <w:szCs w:val="22"/>
        </w:rPr>
      </w:pPr>
      <w:r w:rsidRPr="00E2558F">
        <w:rPr>
          <w:sz w:val="22"/>
          <w:szCs w:val="22"/>
        </w:rPr>
        <w:t>3.</w:t>
      </w:r>
      <w:r w:rsidR="00144C80">
        <w:rPr>
          <w:sz w:val="22"/>
          <w:szCs w:val="22"/>
        </w:rPr>
        <w:t>6</w:t>
      </w:r>
      <w:r w:rsidRPr="00E2558F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E2558F">
        <w:rPr>
          <w:sz w:val="22"/>
          <w:szCs w:val="22"/>
        </w:rPr>
        <w:t xml:space="preserve"> Podíl </w:t>
      </w:r>
      <w:r w:rsidR="00F23C81">
        <w:rPr>
          <w:sz w:val="22"/>
          <w:szCs w:val="22"/>
        </w:rPr>
        <w:t>v</w:t>
      </w:r>
      <w:r w:rsidRPr="00E2558F">
        <w:rPr>
          <w:sz w:val="22"/>
          <w:szCs w:val="22"/>
        </w:rPr>
        <w:t xml:space="preserve">eřejné podpory </w:t>
      </w:r>
      <w:proofErr w:type="spellStart"/>
      <w:r w:rsidRPr="00E2558F">
        <w:rPr>
          <w:sz w:val="22"/>
          <w:szCs w:val="22"/>
        </w:rPr>
        <w:t>VaV</w:t>
      </w:r>
      <w:proofErr w:type="spellEnd"/>
      <w:r w:rsidRPr="00E2558F">
        <w:rPr>
          <w:sz w:val="22"/>
          <w:szCs w:val="22"/>
        </w:rPr>
        <w:t xml:space="preserve"> na celkových podnikových výdajích na </w:t>
      </w:r>
      <w:proofErr w:type="spellStart"/>
      <w:r w:rsidRPr="00E2558F">
        <w:rPr>
          <w:sz w:val="22"/>
          <w:szCs w:val="22"/>
        </w:rPr>
        <w:t>VaV</w:t>
      </w:r>
      <w:proofErr w:type="spellEnd"/>
    </w:p>
    <w:p w14:paraId="0D0601CB" w14:textId="2D497020" w:rsidR="0024457B" w:rsidRDefault="007C530B" w:rsidP="0024457B">
      <w:pPr>
        <w:spacing w:before="60"/>
        <w:jc w:val="both"/>
        <w:rPr>
          <w:rFonts w:eastAsia="MS Gothic"/>
          <w:b/>
          <w:bCs/>
          <w:szCs w:val="20"/>
        </w:rPr>
      </w:pPr>
      <w:r w:rsidRPr="002A7A46">
        <w:t xml:space="preserve">Nejvyšší podíl </w:t>
      </w:r>
      <w:r w:rsidR="001F59C6" w:rsidRPr="002A7A46">
        <w:t>(</w:t>
      </w:r>
      <w:r w:rsidR="001F59C6">
        <w:t>25,8 %) daňové</w:t>
      </w:r>
      <w:r w:rsidRPr="00603963">
        <w:t xml:space="preserve"> podpory výzkumu a vývoje na celkových podnikových</w:t>
      </w:r>
      <w:r w:rsidR="001F59C6">
        <w:t xml:space="preserve"> výdajích na </w:t>
      </w:r>
      <w:proofErr w:type="spellStart"/>
      <w:r w:rsidR="001F59C6">
        <w:t>VaV</w:t>
      </w:r>
      <w:proofErr w:type="spellEnd"/>
      <w:r w:rsidR="001F59C6">
        <w:t xml:space="preserve"> byl v roce 2020</w:t>
      </w:r>
      <w:r w:rsidR="009A547E">
        <w:t xml:space="preserve"> </w:t>
      </w:r>
      <w:r w:rsidR="001526F8">
        <w:t xml:space="preserve">v rámci EU </w:t>
      </w:r>
      <w:r w:rsidR="009A547E">
        <w:t>zjištěn v</w:t>
      </w:r>
      <w:r w:rsidR="00603963" w:rsidRPr="00603963">
        <w:t> Portu</w:t>
      </w:r>
      <w:r w:rsidR="00541FD2">
        <w:t xml:space="preserve">galsku. Následují </w:t>
      </w:r>
      <w:r w:rsidR="001F59C6">
        <w:t>Irsko (23,4</w:t>
      </w:r>
      <w:r w:rsidR="001F59C6" w:rsidRPr="00603963">
        <w:t> %)</w:t>
      </w:r>
      <w:r w:rsidR="001F59C6">
        <w:t xml:space="preserve"> a Francie (18,7 %)</w:t>
      </w:r>
      <w:r w:rsidRPr="00603963">
        <w:t>. V případě Če</w:t>
      </w:r>
      <w:r w:rsidR="001F59C6">
        <w:t>ské republiky se daňová</w:t>
      </w:r>
      <w:r w:rsidRPr="00603963">
        <w:t xml:space="preserve"> podpora </w:t>
      </w:r>
      <w:proofErr w:type="spellStart"/>
      <w:r w:rsidRPr="00603963">
        <w:t>VaV</w:t>
      </w:r>
      <w:proofErr w:type="spellEnd"/>
      <w:r w:rsidRPr="00603963">
        <w:t xml:space="preserve"> podílela na celkových</w:t>
      </w:r>
      <w:r w:rsidR="00541FD2">
        <w:t xml:space="preserve"> podnikových výdajích na </w:t>
      </w:r>
      <w:proofErr w:type="spellStart"/>
      <w:r w:rsidR="001F59C6">
        <w:t>VaV</w:t>
      </w:r>
      <w:proofErr w:type="spellEnd"/>
      <w:r w:rsidR="001F59C6">
        <w:t xml:space="preserve"> 3</w:t>
      </w:r>
      <w:r w:rsidRPr="00603963">
        <w:t> %. Okolo 4</w:t>
      </w:r>
      <w:r w:rsidR="000D73CE">
        <w:t xml:space="preserve">% podílu se pohybuje také </w:t>
      </w:r>
      <w:r w:rsidR="00603963" w:rsidRPr="00603963">
        <w:t>Čína</w:t>
      </w:r>
      <w:r w:rsidR="000D73CE">
        <w:t>, Japonsko a Jižní Korea</w:t>
      </w:r>
      <w:r w:rsidRPr="00603963">
        <w:t>.</w:t>
      </w:r>
      <w:r w:rsidR="00603963" w:rsidRPr="00603963">
        <w:t xml:space="preserve"> </w:t>
      </w:r>
      <w:r w:rsidR="00541FD2">
        <w:t xml:space="preserve">Nejvyšší podíl </w:t>
      </w:r>
      <w:r w:rsidR="00CC1A4B">
        <w:t>mimo země EU</w:t>
      </w:r>
      <w:r w:rsidR="00925D1C">
        <w:t xml:space="preserve"> </w:t>
      </w:r>
      <w:r w:rsidR="00541FD2">
        <w:t>byl</w:t>
      </w:r>
      <w:r w:rsidR="000D73CE">
        <w:t xml:space="preserve"> zaznamenán ve Velké Británii 24,5</w:t>
      </w:r>
      <w:r w:rsidR="00603963" w:rsidRPr="00603963">
        <w:t> %.</w:t>
      </w:r>
      <w:r w:rsidR="00915982">
        <w:t xml:space="preserve"> Nejnižší podíl daňové</w:t>
      </w:r>
      <w:r w:rsidRPr="00603963">
        <w:t xml:space="preserve"> podpory </w:t>
      </w:r>
      <w:proofErr w:type="spellStart"/>
      <w:r w:rsidRPr="00603963">
        <w:t>VaV</w:t>
      </w:r>
      <w:proofErr w:type="spellEnd"/>
      <w:r w:rsidRPr="00603963">
        <w:t xml:space="preserve"> na celkových výdajích na </w:t>
      </w:r>
      <w:proofErr w:type="spellStart"/>
      <w:r w:rsidRPr="00603963">
        <w:t>VaV</w:t>
      </w:r>
      <w:proofErr w:type="spellEnd"/>
      <w:r w:rsidRPr="00603963">
        <w:t xml:space="preserve"> v podnikatelském sektoru </w:t>
      </w:r>
      <w:r w:rsidR="00541FD2">
        <w:t xml:space="preserve">byl </w:t>
      </w:r>
      <w:r w:rsidRPr="00603963">
        <w:t>z</w:t>
      </w:r>
      <w:r w:rsidR="00404C82">
        <w:t>aznamenán kromě Malty (0,01 %)</w:t>
      </w:r>
      <w:r w:rsidR="00993E95">
        <w:t xml:space="preserve"> také</w:t>
      </w:r>
      <w:r w:rsidR="00404C82">
        <w:t xml:space="preserve"> ve </w:t>
      </w:r>
      <w:r w:rsidR="00BB3845">
        <w:t>Švédsku</w:t>
      </w:r>
      <w:r w:rsidR="000D73CE">
        <w:t xml:space="preserve"> (1,2 %), Dá</w:t>
      </w:r>
      <w:r w:rsidR="00BB3845">
        <w:t>nsku</w:t>
      </w:r>
      <w:r w:rsidR="000D73CE">
        <w:t xml:space="preserve"> a C</w:t>
      </w:r>
      <w:r w:rsidR="00BB3845">
        <w:t>horvatsku</w:t>
      </w:r>
      <w:r w:rsidR="00541FD2">
        <w:t xml:space="preserve"> (</w:t>
      </w:r>
      <w:r w:rsidR="000D73CE">
        <w:t>shodně 2,2</w:t>
      </w:r>
      <w:r w:rsidRPr="00603963">
        <w:t xml:space="preserve"> </w:t>
      </w:r>
      <w:r w:rsidRPr="00603963">
        <w:rPr>
          <w:szCs w:val="20"/>
        </w:rPr>
        <w:t>%).</w:t>
      </w:r>
    </w:p>
    <w:p w14:paraId="59A74510" w14:textId="7664409B" w:rsidR="007C530B" w:rsidRPr="007B4BFA" w:rsidRDefault="0071228E" w:rsidP="00B710E4">
      <w:pPr>
        <w:keepNext/>
        <w:spacing w:before="60"/>
        <w:jc w:val="both"/>
        <w:rPr>
          <w:b/>
        </w:rPr>
      </w:pPr>
      <w:r w:rsidRPr="00B979B4">
        <w:rPr>
          <w:b/>
        </w:rPr>
        <w:t xml:space="preserve"> </w:t>
      </w:r>
      <w:r w:rsidR="007B4BFA" w:rsidRPr="007B4BFA">
        <w:rPr>
          <w:b/>
        </w:rPr>
        <w:t xml:space="preserve">Graf </w:t>
      </w:r>
      <w:r w:rsidR="0051395A">
        <w:rPr>
          <w:b/>
        </w:rPr>
        <w:t>31</w:t>
      </w:r>
      <w:r w:rsidR="00F5401F">
        <w:rPr>
          <w:b/>
        </w:rPr>
        <w:t xml:space="preserve">: Podíl </w:t>
      </w:r>
      <w:r w:rsidR="007C530B" w:rsidRPr="00B979B4">
        <w:rPr>
          <w:b/>
        </w:rPr>
        <w:t>veřejné podpory na financov</w:t>
      </w:r>
      <w:r w:rsidR="00C51CE7">
        <w:rPr>
          <w:b/>
        </w:rPr>
        <w:t xml:space="preserve">ání </w:t>
      </w:r>
      <w:proofErr w:type="spellStart"/>
      <w:r w:rsidR="00C51CE7">
        <w:rPr>
          <w:b/>
        </w:rPr>
        <w:t>VaV</w:t>
      </w:r>
      <w:proofErr w:type="spellEnd"/>
      <w:r w:rsidR="00C51CE7">
        <w:rPr>
          <w:b/>
        </w:rPr>
        <w:t xml:space="preserve"> v podnicích</w:t>
      </w:r>
      <w:r w:rsidR="007C530B" w:rsidRPr="00B979B4">
        <w:rPr>
          <w:b/>
        </w:rPr>
        <w:t xml:space="preserve"> v</w:t>
      </w:r>
      <w:r w:rsidR="006A622B" w:rsidRPr="00B979B4">
        <w:rPr>
          <w:b/>
        </w:rPr>
        <w:t xml:space="preserve">e vybraných </w:t>
      </w:r>
      <w:r w:rsidR="007C530B" w:rsidRPr="00B979B4">
        <w:rPr>
          <w:b/>
        </w:rPr>
        <w:t xml:space="preserve">zemích </w:t>
      </w:r>
      <w:r w:rsidR="00E66CFD">
        <w:rPr>
          <w:b/>
        </w:rPr>
        <w:t>v</w:t>
      </w:r>
      <w:r w:rsidR="0045119A">
        <w:rPr>
          <w:b/>
        </w:rPr>
        <w:t> </w:t>
      </w:r>
      <w:r w:rsidR="00E66CFD">
        <w:rPr>
          <w:b/>
        </w:rPr>
        <w:t>r</w:t>
      </w:r>
      <w:r w:rsidR="0045119A">
        <w:rPr>
          <w:b/>
        </w:rPr>
        <w:t>.</w:t>
      </w:r>
      <w:r w:rsidR="00D741D8">
        <w:rPr>
          <w:b/>
        </w:rPr>
        <w:t xml:space="preserve"> 2020</w:t>
      </w:r>
      <w:r w:rsidR="007C530B" w:rsidRPr="00B979B4">
        <w:rPr>
          <w:b/>
        </w:rPr>
        <w:t xml:space="preserve">* </w:t>
      </w:r>
      <w:r w:rsidR="00C51CE7">
        <w:rPr>
          <w:b/>
        </w:rPr>
        <w:t xml:space="preserve">(v </w:t>
      </w:r>
      <w:r w:rsidR="0045119A">
        <w:rPr>
          <w:b/>
        </w:rPr>
        <w:t>%</w:t>
      </w:r>
      <w:r w:rsidR="007C530B" w:rsidRPr="00B979B4">
        <w:rPr>
          <w:b/>
        </w:rPr>
        <w:t xml:space="preserve">) </w:t>
      </w:r>
    </w:p>
    <w:p w14:paraId="13B1216A" w14:textId="65DB7955" w:rsidR="007C530B" w:rsidRPr="00CB2392" w:rsidRDefault="00107ABF" w:rsidP="00BC1C68">
      <w:pPr>
        <w:spacing w:before="120"/>
        <w:rPr>
          <w:i/>
          <w:sz w:val="16"/>
          <w:szCs w:val="22"/>
        </w:rPr>
      </w:pPr>
      <w:r w:rsidRPr="00107ABF">
        <w:drawing>
          <wp:inline distT="0" distB="0" distL="0" distR="0" wp14:anchorId="2FCA8C9E" wp14:editId="088161F8">
            <wp:extent cx="6104762" cy="4895238"/>
            <wp:effectExtent l="0" t="0" r="0" b="635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30B" w:rsidRPr="00CB2392">
        <w:rPr>
          <w:i/>
          <w:sz w:val="16"/>
          <w:szCs w:val="22"/>
        </w:rPr>
        <w:t>* Nebo poslední dostupný rok</w:t>
      </w:r>
    </w:p>
    <w:p w14:paraId="0D5BAC17" w14:textId="715419A9" w:rsidR="007C530B" w:rsidRDefault="001940F0" w:rsidP="007C530B">
      <w:pPr>
        <w:jc w:val="both"/>
        <w:rPr>
          <w:i/>
          <w:sz w:val="16"/>
          <w:szCs w:val="22"/>
        </w:rPr>
      </w:pPr>
      <w:r>
        <w:rPr>
          <w:i/>
          <w:sz w:val="16"/>
          <w:szCs w:val="22"/>
        </w:rPr>
        <w:t>Zdroj: OECD 2023</w:t>
      </w:r>
    </w:p>
    <w:p w14:paraId="427EFB8E" w14:textId="0E43A170" w:rsidR="00D62682" w:rsidRDefault="009D1848" w:rsidP="00C9472B">
      <w:pPr>
        <w:spacing w:before="60"/>
        <w:jc w:val="both"/>
      </w:pPr>
      <w:r>
        <w:lastRenderedPageBreak/>
        <w:t>Pro srovnání je v </w:t>
      </w:r>
      <w:r w:rsidR="00DB5F40">
        <w:t>jednom z grafů</w:t>
      </w:r>
      <w:r>
        <w:t xml:space="preserve"> uveden</w:t>
      </w:r>
      <w:r w:rsidR="00DB5F40">
        <w:t xml:space="preserve"> také</w:t>
      </w:r>
      <w:r>
        <w:t xml:space="preserve"> podíl přímé veřejné podpory na financování </w:t>
      </w:r>
      <w:proofErr w:type="spellStart"/>
      <w:r>
        <w:t>VaV</w:t>
      </w:r>
      <w:proofErr w:type="spellEnd"/>
      <w:r>
        <w:t xml:space="preserve"> v podnicích. V Rusku jsou podniky z velké části odkázány</w:t>
      </w:r>
      <w:r w:rsidR="002C0B7E">
        <w:t>,</w:t>
      </w:r>
      <w:r>
        <w:t xml:space="preserve"> co do financování výzkumu a vývoje</w:t>
      </w:r>
      <w:r w:rsidR="002C0B7E">
        <w:t>,</w:t>
      </w:r>
      <w:r>
        <w:t xml:space="preserve"> na veřejnou podporu, která v součtu přímé a</w:t>
      </w:r>
      <w:r w:rsidR="00B956F7">
        <w:t xml:space="preserve"> daňové financovala v roce 2019 více než polovinu</w:t>
      </w:r>
      <w:r>
        <w:t xml:space="preserve"> podnikových výdajů na </w:t>
      </w:r>
      <w:proofErr w:type="spellStart"/>
      <w:r>
        <w:t>VaV</w:t>
      </w:r>
      <w:proofErr w:type="spellEnd"/>
      <w:r>
        <w:t>. Nikde jinde, ani v</w:t>
      </w:r>
      <w:r w:rsidR="00034385">
        <w:t> </w:t>
      </w:r>
      <w:r>
        <w:t xml:space="preserve">Číně, není tak výrazná závislost podniků provádějících </w:t>
      </w:r>
      <w:proofErr w:type="spellStart"/>
      <w:r>
        <w:t>VaV</w:t>
      </w:r>
      <w:proofErr w:type="spellEnd"/>
      <w:r>
        <w:t xml:space="preserve"> na veřejné podpoře. </w:t>
      </w:r>
    </w:p>
    <w:p w14:paraId="78201F2A" w14:textId="5F8A87EA" w:rsidR="00B07C65" w:rsidRDefault="0064605F" w:rsidP="00C9472B">
      <w:pPr>
        <w:spacing w:before="60"/>
        <w:jc w:val="both"/>
      </w:pPr>
      <w:r>
        <w:t>Ve Spojených státech dosáhl podíl přímé podpory na</w:t>
      </w:r>
      <w:r w:rsidR="002B2CED">
        <w:t xml:space="preserve"> financování podnikového </w:t>
      </w:r>
      <w:proofErr w:type="spellStart"/>
      <w:r w:rsidR="002B2CED">
        <w:t>VaV</w:t>
      </w:r>
      <w:proofErr w:type="spellEnd"/>
      <w:r w:rsidR="002B2CED">
        <w:t xml:space="preserve"> 3,9</w:t>
      </w:r>
      <w:r>
        <w:t xml:space="preserve"> %, což </w:t>
      </w:r>
      <w:r w:rsidR="00690DE7">
        <w:t>je pod průměrem zemí EU</w:t>
      </w:r>
      <w:r>
        <w:t>.</w:t>
      </w:r>
      <w:r w:rsidR="00D62682">
        <w:t xml:space="preserve"> P</w:t>
      </w:r>
      <w:r w:rsidR="00B07C65">
        <w:t xml:space="preserve">odíl </w:t>
      </w:r>
      <w:r w:rsidR="00D62682">
        <w:t>nižší</w:t>
      </w:r>
      <w:r w:rsidR="002866B9">
        <w:t xml:space="preserve"> než jedno procento </w:t>
      </w:r>
      <w:r w:rsidR="00B07C65">
        <w:t>byl zaznamenán v</w:t>
      </w:r>
      <w:r w:rsidR="004A0D47">
        <w:t> </w:t>
      </w:r>
      <w:r w:rsidR="00B07C65">
        <w:t>J</w:t>
      </w:r>
      <w:r w:rsidR="004A0D47">
        <w:t xml:space="preserve">aponsku, kde podniky využívají více daňovou podporu </w:t>
      </w:r>
      <w:proofErr w:type="spellStart"/>
      <w:r w:rsidR="004A0D47">
        <w:t>VaV</w:t>
      </w:r>
      <w:proofErr w:type="spellEnd"/>
      <w:r w:rsidR="004A0D47">
        <w:t xml:space="preserve">. Velmi nízký podíl jak přímé podpory </w:t>
      </w:r>
      <w:proofErr w:type="spellStart"/>
      <w:r w:rsidR="004A0D47">
        <w:t>VaV</w:t>
      </w:r>
      <w:proofErr w:type="spellEnd"/>
      <w:r w:rsidR="004A0D47">
        <w:t>, ta</w:t>
      </w:r>
      <w:r w:rsidR="002B2CED">
        <w:t>k daňové</w:t>
      </w:r>
      <w:r w:rsidR="00D62682">
        <w:t xml:space="preserve">, na financování svých </w:t>
      </w:r>
      <w:proofErr w:type="spellStart"/>
      <w:r w:rsidR="004A0D47">
        <w:t>VaV</w:t>
      </w:r>
      <w:proofErr w:type="spellEnd"/>
      <w:r w:rsidR="004A0D47">
        <w:t xml:space="preserve"> </w:t>
      </w:r>
      <w:r w:rsidR="00D62682">
        <w:t xml:space="preserve">činností </w:t>
      </w:r>
      <w:r w:rsidR="004A0D47">
        <w:t>měly podniky v Dánsku.</w:t>
      </w:r>
    </w:p>
    <w:p w14:paraId="6038EDC1" w14:textId="19418049" w:rsidR="00C9472B" w:rsidRPr="00603963" w:rsidRDefault="008418E3" w:rsidP="00C9472B">
      <w:pPr>
        <w:spacing w:before="60"/>
        <w:jc w:val="both"/>
        <w:rPr>
          <w:rFonts w:eastAsia="MS Gothic"/>
          <w:b/>
          <w:bCs/>
          <w:szCs w:val="20"/>
        </w:rPr>
      </w:pPr>
      <w:r>
        <w:t>V Česku podniky pomocí pří</w:t>
      </w:r>
      <w:r w:rsidR="003F6D1B">
        <w:t xml:space="preserve">mé podpory financovaly </w:t>
      </w:r>
      <w:r w:rsidR="00B50289">
        <w:t>6,8</w:t>
      </w:r>
      <w:r>
        <w:t xml:space="preserve"> % svých výdajů na </w:t>
      </w:r>
      <w:proofErr w:type="spellStart"/>
      <w:r>
        <w:t>VaV</w:t>
      </w:r>
      <w:proofErr w:type="spellEnd"/>
      <w:r>
        <w:t xml:space="preserve">. Nejvyššího podílu </w:t>
      </w:r>
      <w:r w:rsidR="00732E71" w:rsidRPr="00732E71">
        <w:t xml:space="preserve">přímé veřejné podpory na financování </w:t>
      </w:r>
      <w:proofErr w:type="spellStart"/>
      <w:r w:rsidR="00732E71" w:rsidRPr="00732E71">
        <w:t>VaV</w:t>
      </w:r>
      <w:proofErr w:type="spellEnd"/>
      <w:r w:rsidR="00732E71" w:rsidRPr="00732E71">
        <w:t xml:space="preserve"> </w:t>
      </w:r>
      <w:r>
        <w:t>dosáhly</w:t>
      </w:r>
      <w:r w:rsidR="0047007F">
        <w:t xml:space="preserve"> ve skupině zemí, které</w:t>
      </w:r>
      <w:r w:rsidR="00D175CC">
        <w:t xml:space="preserve"> přistoupily do EU po</w:t>
      </w:r>
      <w:r w:rsidR="0047007F" w:rsidRPr="0047007F">
        <w:t xml:space="preserve"> roce 2004</w:t>
      </w:r>
      <w:r w:rsidR="0047007F">
        <w:t>,</w:t>
      </w:r>
      <w:r>
        <w:t xml:space="preserve"> podniky v Maďarsku</w:t>
      </w:r>
      <w:r w:rsidR="002B2CED">
        <w:t xml:space="preserve"> (15,8 %) a Polsku (13,6</w:t>
      </w:r>
      <w:r w:rsidR="00B2261C">
        <w:t> </w:t>
      </w:r>
      <w:r>
        <w:t>%).</w:t>
      </w:r>
    </w:p>
    <w:p w14:paraId="69386E69" w14:textId="48A44531" w:rsidR="00DC698A" w:rsidRPr="00E2558F" w:rsidRDefault="007214BF" w:rsidP="00C108E2">
      <w:pPr>
        <w:pStyle w:val="Nadpis3"/>
        <w:spacing w:before="240" w:after="120"/>
        <w:rPr>
          <w:sz w:val="22"/>
          <w:szCs w:val="22"/>
        </w:rPr>
      </w:pPr>
      <w:r w:rsidRPr="00E2558F">
        <w:rPr>
          <w:sz w:val="22"/>
          <w:szCs w:val="22"/>
        </w:rPr>
        <w:t>3.</w:t>
      </w:r>
      <w:r w:rsidR="00144C80">
        <w:rPr>
          <w:sz w:val="22"/>
          <w:szCs w:val="22"/>
        </w:rPr>
        <w:t>6</w:t>
      </w:r>
      <w:r w:rsidR="00DF11D8" w:rsidRPr="00E2558F">
        <w:rPr>
          <w:sz w:val="22"/>
          <w:szCs w:val="22"/>
        </w:rPr>
        <w:t>.</w:t>
      </w:r>
      <w:r w:rsidR="007C530B">
        <w:rPr>
          <w:sz w:val="22"/>
          <w:szCs w:val="22"/>
        </w:rPr>
        <w:t>3</w:t>
      </w:r>
      <w:r w:rsidR="00DF11D8" w:rsidRPr="00E2558F">
        <w:rPr>
          <w:sz w:val="22"/>
          <w:szCs w:val="22"/>
        </w:rPr>
        <w:t xml:space="preserve"> Podíl </w:t>
      </w:r>
      <w:r w:rsidR="00FA50EE">
        <w:rPr>
          <w:sz w:val="22"/>
          <w:szCs w:val="22"/>
        </w:rPr>
        <w:t>v</w:t>
      </w:r>
      <w:r w:rsidR="00DF11D8" w:rsidRPr="00E2558F">
        <w:rPr>
          <w:sz w:val="22"/>
          <w:szCs w:val="22"/>
        </w:rPr>
        <w:t xml:space="preserve">eřejné podpory </w:t>
      </w:r>
      <w:proofErr w:type="spellStart"/>
      <w:r w:rsidR="00DF11D8" w:rsidRPr="00E2558F">
        <w:rPr>
          <w:sz w:val="22"/>
          <w:szCs w:val="22"/>
        </w:rPr>
        <w:t>VaV</w:t>
      </w:r>
      <w:proofErr w:type="spellEnd"/>
      <w:r w:rsidR="00DF11D8" w:rsidRPr="00E2558F">
        <w:rPr>
          <w:sz w:val="22"/>
          <w:szCs w:val="22"/>
        </w:rPr>
        <w:t xml:space="preserve"> na hrubém domácím produktu</w:t>
      </w:r>
    </w:p>
    <w:p w14:paraId="34F094FA" w14:textId="3972414E" w:rsidR="00124784" w:rsidRDefault="001775E7" w:rsidP="00E15008">
      <w:pPr>
        <w:spacing w:before="60"/>
        <w:jc w:val="both"/>
      </w:pPr>
      <w:r w:rsidRPr="0022356C">
        <w:t xml:space="preserve">Nejvyšší podíl </w:t>
      </w:r>
      <w:r w:rsidR="00DB1263">
        <w:t>daňové</w:t>
      </w:r>
      <w:r w:rsidR="00DC698A" w:rsidRPr="0022356C">
        <w:t xml:space="preserve"> veřejné podpory </w:t>
      </w:r>
      <w:proofErr w:type="spellStart"/>
      <w:r w:rsidR="00B07572" w:rsidRPr="0022356C">
        <w:t>VaV</w:t>
      </w:r>
      <w:proofErr w:type="spellEnd"/>
      <w:r w:rsidR="00B07572" w:rsidRPr="0022356C">
        <w:t xml:space="preserve"> </w:t>
      </w:r>
      <w:r w:rsidR="00232D09" w:rsidRPr="0022356C">
        <w:t>ve vztahu</w:t>
      </w:r>
      <w:r w:rsidR="005932BA" w:rsidRPr="0022356C">
        <w:t xml:space="preserve"> k</w:t>
      </w:r>
      <w:r w:rsidR="00C77C0B">
        <w:t xml:space="preserve"> HDP </w:t>
      </w:r>
      <w:r w:rsidRPr="0022356C">
        <w:t>z vybraných ze</w:t>
      </w:r>
      <w:r w:rsidR="00BE3ADF" w:rsidRPr="0022356C">
        <w:t xml:space="preserve">mí OECD </w:t>
      </w:r>
      <w:r w:rsidR="00F012A8">
        <w:t xml:space="preserve">byl </w:t>
      </w:r>
      <w:r w:rsidR="00D07FA1">
        <w:t>dosažen ve Francii</w:t>
      </w:r>
      <w:r w:rsidR="00495330" w:rsidRPr="00E77984">
        <w:t xml:space="preserve"> (0,</w:t>
      </w:r>
      <w:r w:rsidR="00923F1F">
        <w:t>28</w:t>
      </w:r>
      <w:r w:rsidR="00495330" w:rsidRPr="00974694">
        <w:t xml:space="preserve"> %). </w:t>
      </w:r>
      <w:r w:rsidR="00113CF2" w:rsidRPr="00974694">
        <w:t>Vysoký podíl</w:t>
      </w:r>
      <w:r w:rsidR="00E77984" w:rsidRPr="00974694">
        <w:t>, nad 0,20 %,</w:t>
      </w:r>
      <w:r w:rsidR="00BE3ADF" w:rsidRPr="00974694">
        <w:t xml:space="preserve"> </w:t>
      </w:r>
      <w:r w:rsidR="00113CF2" w:rsidRPr="00974694">
        <w:t xml:space="preserve">byl zaznamenán </w:t>
      </w:r>
      <w:r w:rsidR="00C77C0B">
        <w:t>také</w:t>
      </w:r>
      <w:r w:rsidR="0037774A">
        <w:t xml:space="preserve"> </w:t>
      </w:r>
      <w:r w:rsidR="00F12EDF">
        <w:t>v</w:t>
      </w:r>
      <w:r w:rsidR="00E45DC0">
        <w:t xml:space="preserve"> Rakousku (0,28 %), Portugalsku (0,24 %) a </w:t>
      </w:r>
      <w:r w:rsidR="00F12EDF">
        <w:t>Belgii</w:t>
      </w:r>
      <w:r w:rsidR="00E45DC0">
        <w:t xml:space="preserve"> (0,23 %)</w:t>
      </w:r>
      <w:r w:rsidR="000B6400">
        <w:t xml:space="preserve">. </w:t>
      </w:r>
      <w:r w:rsidR="003071E1" w:rsidRPr="00974694">
        <w:t>V</w:t>
      </w:r>
      <w:r w:rsidR="00113CF2" w:rsidRPr="00974694">
        <w:t> uvedených</w:t>
      </w:r>
      <w:r w:rsidR="00495330" w:rsidRPr="00974694">
        <w:t xml:space="preserve"> zemích</w:t>
      </w:r>
      <w:r w:rsidR="00B07572" w:rsidRPr="00974694">
        <w:t xml:space="preserve"> </w:t>
      </w:r>
      <w:r w:rsidR="00113CF2" w:rsidRPr="00974694">
        <w:t>obdržely podniky</w:t>
      </w:r>
      <w:r w:rsidR="000213B5" w:rsidRPr="00974694">
        <w:t xml:space="preserve"> formou daňové podpory </w:t>
      </w:r>
      <w:proofErr w:type="spellStart"/>
      <w:r w:rsidR="000213B5" w:rsidRPr="00974694">
        <w:t>VaV</w:t>
      </w:r>
      <w:proofErr w:type="spellEnd"/>
      <w:r w:rsidR="000213B5" w:rsidRPr="00974694">
        <w:t xml:space="preserve"> více než</w:t>
      </w:r>
      <w:r w:rsidR="001D1211" w:rsidRPr="00974694">
        <w:t xml:space="preserve"> dvakrát větší příspěvek než v </w:t>
      </w:r>
      <w:r w:rsidR="00113CF2" w:rsidRPr="00974694">
        <w:t>případě přímé veřejné podpory</w:t>
      </w:r>
      <w:r w:rsidR="00B822E5" w:rsidRPr="00974694">
        <w:t xml:space="preserve">. </w:t>
      </w:r>
      <w:r w:rsidRPr="00974694">
        <w:t>Česk</w:t>
      </w:r>
      <w:r w:rsidR="0045119A">
        <w:t>o</w:t>
      </w:r>
      <w:r w:rsidR="00CE56E4" w:rsidRPr="00974694">
        <w:t xml:space="preserve"> se</w:t>
      </w:r>
      <w:r w:rsidRPr="00974694">
        <w:t xml:space="preserve"> </w:t>
      </w:r>
      <w:r w:rsidR="00CE56E4" w:rsidRPr="00974694">
        <w:t xml:space="preserve">s </w:t>
      </w:r>
      <w:r w:rsidRPr="00974694">
        <w:t>podíl</w:t>
      </w:r>
      <w:r w:rsidR="00CE56E4" w:rsidRPr="00974694">
        <w:t>em</w:t>
      </w:r>
      <w:r w:rsidRPr="00974694">
        <w:t xml:space="preserve"> </w:t>
      </w:r>
      <w:r w:rsidR="000B6400">
        <w:t>daňové</w:t>
      </w:r>
      <w:r w:rsidR="005C22C7" w:rsidRPr="00974694">
        <w:t xml:space="preserve"> podpory</w:t>
      </w:r>
      <w:r w:rsidR="00B07572" w:rsidRPr="00974694">
        <w:t xml:space="preserve"> </w:t>
      </w:r>
      <w:proofErr w:type="spellStart"/>
      <w:r w:rsidR="00B07572" w:rsidRPr="00974694">
        <w:t>VaV</w:t>
      </w:r>
      <w:proofErr w:type="spellEnd"/>
      <w:r w:rsidR="00B07572" w:rsidRPr="00974694">
        <w:t xml:space="preserve"> </w:t>
      </w:r>
      <w:r w:rsidRPr="00974694">
        <w:t xml:space="preserve">k HDP </w:t>
      </w:r>
      <w:r w:rsidR="00CE56E4" w:rsidRPr="00974694">
        <w:t xml:space="preserve">ve výši </w:t>
      </w:r>
      <w:r w:rsidR="00E42577" w:rsidRPr="00974694">
        <w:t>0,0</w:t>
      </w:r>
      <w:r w:rsidR="00747829">
        <w:t>4</w:t>
      </w:r>
      <w:r w:rsidR="00710C31" w:rsidRPr="00974694">
        <w:t> </w:t>
      </w:r>
      <w:r w:rsidRPr="00974694">
        <w:t>%</w:t>
      </w:r>
      <w:r w:rsidR="00710C31" w:rsidRPr="00974694">
        <w:t xml:space="preserve"> </w:t>
      </w:r>
      <w:r w:rsidR="00747829">
        <w:t>ocitl</w:t>
      </w:r>
      <w:r w:rsidR="00AF2200">
        <w:t>o</w:t>
      </w:r>
      <w:r w:rsidR="00747829">
        <w:t xml:space="preserve"> na úrovni Slovenska a Dánska (shodně 0,04 %)</w:t>
      </w:r>
      <w:r w:rsidR="00410844" w:rsidRPr="00974694">
        <w:t>.</w:t>
      </w:r>
      <w:r w:rsidR="00A81347" w:rsidRPr="00974694">
        <w:t xml:space="preserve"> </w:t>
      </w:r>
      <w:r w:rsidR="000213B5" w:rsidRPr="00974694">
        <w:t xml:space="preserve">V rámci </w:t>
      </w:r>
      <w:r w:rsidRPr="00974694">
        <w:t>členských zemí EU</w:t>
      </w:r>
      <w:r w:rsidR="001F397E">
        <w:t>, které přistoupily do EU po</w:t>
      </w:r>
      <w:r w:rsidR="000213B5" w:rsidRPr="00974694">
        <w:t xml:space="preserve"> roce 2004,</w:t>
      </w:r>
      <w:r w:rsidRPr="00974694">
        <w:t xml:space="preserve"> </w:t>
      </w:r>
      <w:r w:rsidR="00791E24">
        <w:t>je</w:t>
      </w:r>
      <w:r w:rsidR="00791E24" w:rsidRPr="00974694">
        <w:t xml:space="preserve"> </w:t>
      </w:r>
      <w:r w:rsidRPr="00974694">
        <w:t xml:space="preserve">na tom </w:t>
      </w:r>
      <w:r w:rsidR="00974694" w:rsidRPr="00974694">
        <w:t xml:space="preserve">výrazně </w:t>
      </w:r>
      <w:r w:rsidRPr="00974694">
        <w:t>lépe než Č</w:t>
      </w:r>
      <w:r w:rsidR="0037774A">
        <w:t>esko</w:t>
      </w:r>
      <w:r w:rsidRPr="00974694">
        <w:t xml:space="preserve"> </w:t>
      </w:r>
      <w:r w:rsidR="00F12EDF">
        <w:t xml:space="preserve">pouze </w:t>
      </w:r>
      <w:r w:rsidR="007201E8" w:rsidRPr="00974694">
        <w:t>Slovinsko</w:t>
      </w:r>
      <w:r w:rsidR="00410844" w:rsidRPr="00974694">
        <w:t xml:space="preserve"> </w:t>
      </w:r>
      <w:r w:rsidR="00974694" w:rsidRPr="00974694">
        <w:t>s téměř dvojnásobným podílem</w:t>
      </w:r>
      <w:r w:rsidR="0037774A">
        <w:t>.</w:t>
      </w:r>
      <w:r w:rsidR="00CC3D30" w:rsidRPr="00974694">
        <w:t xml:space="preserve"> </w:t>
      </w:r>
      <w:r w:rsidR="005155BF">
        <w:t xml:space="preserve">Blíže </w:t>
      </w:r>
      <w:r w:rsidR="00747829">
        <w:t>graf č. </w:t>
      </w:r>
      <w:r w:rsidR="00C35D7F">
        <w:t>32</w:t>
      </w:r>
      <w:r w:rsidR="005155BF">
        <w:t>.</w:t>
      </w:r>
    </w:p>
    <w:p w14:paraId="051B6C08" w14:textId="4FCB5BF1" w:rsidR="005253B9" w:rsidRDefault="00D30632" w:rsidP="00E15008">
      <w:pPr>
        <w:spacing w:before="60"/>
        <w:jc w:val="both"/>
      </w:pPr>
      <w:r>
        <w:t xml:space="preserve">Nejvyšší podíl celkové veřejné podpory </w:t>
      </w:r>
      <w:proofErr w:type="spellStart"/>
      <w:r>
        <w:t>VaV</w:t>
      </w:r>
      <w:proofErr w:type="spellEnd"/>
      <w:r>
        <w:t xml:space="preserve"> v relaci k HDP byl </w:t>
      </w:r>
      <w:r w:rsidR="00192465">
        <w:t xml:space="preserve">v rámci zemí EU </w:t>
      </w:r>
      <w:r>
        <w:t xml:space="preserve">zaznamenán </w:t>
      </w:r>
      <w:r w:rsidR="00192465">
        <w:t>u podni</w:t>
      </w:r>
      <w:r w:rsidR="00F12EDF">
        <w:t>ků ve Francii</w:t>
      </w:r>
      <w:r w:rsidR="0045119A">
        <w:t xml:space="preserve"> (</w:t>
      </w:r>
      <w:r w:rsidR="00C52585">
        <w:t>0,41</w:t>
      </w:r>
      <w:r w:rsidR="00192465">
        <w:t> %</w:t>
      </w:r>
      <w:r w:rsidR="0045119A">
        <w:t>)</w:t>
      </w:r>
      <w:r w:rsidR="00192465">
        <w:t>.</w:t>
      </w:r>
      <w:r w:rsidR="005C2A0C">
        <w:t xml:space="preserve"> </w:t>
      </w:r>
      <w:r w:rsidR="005253B9">
        <w:t>Vysoké pod</w:t>
      </w:r>
      <w:r w:rsidR="00F12EDF">
        <w:t xml:space="preserve">íly vykázaly také </w:t>
      </w:r>
      <w:r w:rsidR="00C52585">
        <w:t>Rakousko (0,36</w:t>
      </w:r>
      <w:r w:rsidR="00F12EDF">
        <w:t> %)</w:t>
      </w:r>
      <w:r w:rsidR="00C52585">
        <w:t>, Belgie (0,32 %) a Portugalsko (0,30</w:t>
      </w:r>
      <w:r w:rsidR="005253B9">
        <w:t> %).</w:t>
      </w:r>
    </w:p>
    <w:p w14:paraId="61F5EB58" w14:textId="44A62E6A" w:rsidR="005155BF" w:rsidRDefault="005253B9" w:rsidP="00E15008">
      <w:pPr>
        <w:spacing w:before="60"/>
        <w:jc w:val="both"/>
      </w:pPr>
      <w:r>
        <w:t xml:space="preserve">Česko svým podílem </w:t>
      </w:r>
      <w:r w:rsidR="00EE4AE3">
        <w:t xml:space="preserve">celkové veřejné podpory </w:t>
      </w:r>
      <w:proofErr w:type="spellStart"/>
      <w:r w:rsidR="00EE4AE3">
        <w:t>VaV</w:t>
      </w:r>
      <w:proofErr w:type="spellEnd"/>
      <w:r w:rsidR="00EE4AE3">
        <w:t xml:space="preserve"> </w:t>
      </w:r>
      <w:r w:rsidR="00C52585">
        <w:t>ve výši 0,12</w:t>
      </w:r>
      <w:r>
        <w:t xml:space="preserve"> % stojí na úrovni Švédska </w:t>
      </w:r>
      <w:r w:rsidR="00F12EDF">
        <w:t xml:space="preserve">a </w:t>
      </w:r>
      <w:r w:rsidR="00C52585">
        <w:t>Dánska</w:t>
      </w:r>
      <w:r>
        <w:t>.</w:t>
      </w:r>
      <w:r w:rsidR="004F7575">
        <w:t xml:space="preserve"> </w:t>
      </w:r>
    </w:p>
    <w:p w14:paraId="13E70FDE" w14:textId="5A45BFD3" w:rsidR="00C85C91" w:rsidRPr="00974694" w:rsidRDefault="00C85C91" w:rsidP="00E15008">
      <w:pPr>
        <w:spacing w:before="60"/>
        <w:jc w:val="both"/>
      </w:pPr>
      <w:r>
        <w:t xml:space="preserve">Ze zemí mimo EU zaznamenalo zejména díky vysoké přímé veřejné podpoře </w:t>
      </w:r>
      <w:proofErr w:type="spellStart"/>
      <w:r>
        <w:t>VaV</w:t>
      </w:r>
      <w:proofErr w:type="spellEnd"/>
      <w:r>
        <w:t xml:space="preserve"> nejvyšší podíl celkové veřejné podpory </w:t>
      </w:r>
      <w:proofErr w:type="spellStart"/>
      <w:r>
        <w:t>VaV</w:t>
      </w:r>
      <w:proofErr w:type="spellEnd"/>
      <w:r>
        <w:t xml:space="preserve"> směřující do po</w:t>
      </w:r>
      <w:r w:rsidR="004C5762">
        <w:t>dniků v relaci k HDP Rusko (0,46</w:t>
      </w:r>
      <w:r>
        <w:t xml:space="preserve"> %)</w:t>
      </w:r>
      <w:r w:rsidR="00F12EDF">
        <w:t xml:space="preserve"> a</w:t>
      </w:r>
      <w:r w:rsidR="00D63126">
        <w:t xml:space="preserve"> dále</w:t>
      </w:r>
      <w:r w:rsidR="004C5762">
        <w:t xml:space="preserve"> Velká Británie (0,40</w:t>
      </w:r>
      <w:r w:rsidR="00F12EDF">
        <w:t> %)</w:t>
      </w:r>
      <w:r>
        <w:t>.</w:t>
      </w:r>
      <w:r w:rsidR="00CF6F4E">
        <w:t xml:space="preserve"> Vysoký podíl by</w:t>
      </w:r>
      <w:r w:rsidR="004C5762">
        <w:t>l zjištěn i v Jižní Koreji (0,34</w:t>
      </w:r>
      <w:r w:rsidR="00CF6F4E">
        <w:t xml:space="preserve"> %). </w:t>
      </w:r>
      <w:r w:rsidR="00C90B19">
        <w:t>M</w:t>
      </w:r>
      <w:r w:rsidR="004C5762">
        <w:t>enší podíl ve výši 0,22</w:t>
      </w:r>
      <w:r w:rsidR="00687C1B">
        <w:t xml:space="preserve"> % vykázaly Spojené státy.</w:t>
      </w:r>
      <w:r w:rsidR="00CF6F4E">
        <w:t xml:space="preserve"> </w:t>
      </w:r>
      <w:r w:rsidR="00687C1B">
        <w:t xml:space="preserve">Co do podílu poskytnuté veřejné podpory na </w:t>
      </w:r>
      <w:proofErr w:type="spellStart"/>
      <w:r w:rsidR="00687C1B">
        <w:t>VaV</w:t>
      </w:r>
      <w:proofErr w:type="spellEnd"/>
      <w:r w:rsidR="00687C1B">
        <w:t xml:space="preserve"> v poměru k HDP jsou</w:t>
      </w:r>
      <w:r w:rsidR="00D63126">
        <w:t xml:space="preserve"> na tom</w:t>
      </w:r>
      <w:r w:rsidR="00687C1B">
        <w:t xml:space="preserve"> Japonsko</w:t>
      </w:r>
      <w:r w:rsidR="00F12EDF">
        <w:t xml:space="preserve"> </w:t>
      </w:r>
      <w:r w:rsidR="00687C1B">
        <w:t xml:space="preserve">a Čína </w:t>
      </w:r>
      <w:r w:rsidR="004C5762">
        <w:t>stejně (shodný podíl 0,12 %)</w:t>
      </w:r>
      <w:r w:rsidR="00687C1B">
        <w:t xml:space="preserve">. </w:t>
      </w:r>
    </w:p>
    <w:p w14:paraId="37B47FCA" w14:textId="46420026" w:rsidR="00CB2392" w:rsidRPr="00B979B4" w:rsidRDefault="002A1F12" w:rsidP="00B710E4">
      <w:pPr>
        <w:pStyle w:val="Titulek"/>
        <w:spacing w:before="120" w:after="0"/>
        <w:jc w:val="both"/>
      </w:pPr>
      <w:r w:rsidRPr="00C35D7F">
        <w:rPr>
          <w:b/>
          <w:i w:val="0"/>
          <w:iCs w:val="0"/>
          <w:color w:val="auto"/>
          <w:sz w:val="20"/>
          <w:szCs w:val="24"/>
        </w:rPr>
        <w:t xml:space="preserve">Graf </w:t>
      </w:r>
      <w:r w:rsidR="0051395A" w:rsidRPr="00C35D7F">
        <w:rPr>
          <w:b/>
          <w:i w:val="0"/>
          <w:iCs w:val="0"/>
          <w:color w:val="auto"/>
        </w:rPr>
        <w:t>32</w:t>
      </w:r>
      <w:r w:rsidR="00CB2392" w:rsidRPr="00C35D7F">
        <w:rPr>
          <w:b/>
          <w:i w:val="0"/>
          <w:iCs w:val="0"/>
          <w:color w:val="auto"/>
          <w:sz w:val="20"/>
          <w:szCs w:val="24"/>
        </w:rPr>
        <w:t xml:space="preserve">: </w:t>
      </w:r>
      <w:r w:rsidR="006A622B" w:rsidRPr="00C35D7F">
        <w:rPr>
          <w:b/>
          <w:i w:val="0"/>
          <w:iCs w:val="0"/>
          <w:color w:val="auto"/>
          <w:sz w:val="20"/>
          <w:szCs w:val="24"/>
        </w:rPr>
        <w:t xml:space="preserve">Podíl </w:t>
      </w:r>
      <w:r w:rsidR="00CB2392" w:rsidRPr="002A1F12">
        <w:rPr>
          <w:b/>
          <w:i w:val="0"/>
          <w:iCs w:val="0"/>
          <w:color w:val="auto"/>
          <w:sz w:val="20"/>
          <w:szCs w:val="24"/>
        </w:rPr>
        <w:t>veřejn</w:t>
      </w:r>
      <w:r w:rsidR="006A622B" w:rsidRPr="002A1F12">
        <w:rPr>
          <w:b/>
          <w:i w:val="0"/>
          <w:iCs w:val="0"/>
          <w:color w:val="auto"/>
          <w:sz w:val="20"/>
          <w:szCs w:val="24"/>
        </w:rPr>
        <w:t>é</w:t>
      </w:r>
      <w:r w:rsidR="00CB2392" w:rsidRPr="002A1F12">
        <w:rPr>
          <w:b/>
          <w:i w:val="0"/>
          <w:iCs w:val="0"/>
          <w:color w:val="auto"/>
          <w:sz w:val="20"/>
          <w:szCs w:val="24"/>
        </w:rPr>
        <w:t xml:space="preserve"> podpor</w:t>
      </w:r>
      <w:r w:rsidR="006A622B" w:rsidRPr="002A1F12">
        <w:rPr>
          <w:b/>
          <w:i w:val="0"/>
          <w:iCs w:val="0"/>
          <w:color w:val="auto"/>
          <w:sz w:val="20"/>
          <w:szCs w:val="24"/>
        </w:rPr>
        <w:t>y</w:t>
      </w:r>
      <w:r w:rsidR="00CB2392" w:rsidRPr="002A1F12">
        <w:rPr>
          <w:b/>
          <w:i w:val="0"/>
          <w:iCs w:val="0"/>
          <w:color w:val="auto"/>
          <w:sz w:val="20"/>
          <w:szCs w:val="24"/>
        </w:rPr>
        <w:t xml:space="preserve"> </w:t>
      </w:r>
      <w:proofErr w:type="spellStart"/>
      <w:r w:rsidR="00CB2392" w:rsidRPr="002A1F12">
        <w:rPr>
          <w:b/>
          <w:i w:val="0"/>
          <w:iCs w:val="0"/>
          <w:color w:val="auto"/>
          <w:sz w:val="20"/>
          <w:szCs w:val="24"/>
        </w:rPr>
        <w:t>VaV</w:t>
      </w:r>
      <w:proofErr w:type="spellEnd"/>
      <w:r w:rsidR="00CB2392" w:rsidRPr="002A1F12">
        <w:rPr>
          <w:b/>
          <w:i w:val="0"/>
          <w:iCs w:val="0"/>
          <w:color w:val="auto"/>
          <w:sz w:val="20"/>
          <w:szCs w:val="24"/>
        </w:rPr>
        <w:t xml:space="preserve"> </w:t>
      </w:r>
      <w:r w:rsidR="00D30632" w:rsidRPr="002A1F12">
        <w:rPr>
          <w:b/>
          <w:i w:val="0"/>
          <w:iCs w:val="0"/>
          <w:color w:val="auto"/>
          <w:sz w:val="20"/>
          <w:szCs w:val="24"/>
        </w:rPr>
        <w:t xml:space="preserve">v podnicích </w:t>
      </w:r>
      <w:r w:rsidR="006A622B" w:rsidRPr="002A1F12">
        <w:rPr>
          <w:b/>
          <w:i w:val="0"/>
          <w:iCs w:val="0"/>
          <w:color w:val="auto"/>
          <w:sz w:val="20"/>
          <w:szCs w:val="24"/>
        </w:rPr>
        <w:t>na HDP</w:t>
      </w:r>
      <w:r w:rsidR="00DA6B51" w:rsidRPr="002A1F12">
        <w:rPr>
          <w:b/>
          <w:i w:val="0"/>
          <w:iCs w:val="0"/>
          <w:color w:val="auto"/>
          <w:sz w:val="20"/>
          <w:szCs w:val="24"/>
        </w:rPr>
        <w:t xml:space="preserve"> ve vybraných zemích</w:t>
      </w:r>
      <w:r w:rsidR="00CB2392" w:rsidRPr="002A1F12">
        <w:rPr>
          <w:b/>
          <w:i w:val="0"/>
          <w:iCs w:val="0"/>
          <w:color w:val="auto"/>
          <w:sz w:val="20"/>
          <w:szCs w:val="24"/>
        </w:rPr>
        <w:t xml:space="preserve"> v ro</w:t>
      </w:r>
      <w:r w:rsidR="007978C8">
        <w:rPr>
          <w:b/>
          <w:i w:val="0"/>
          <w:iCs w:val="0"/>
          <w:color w:val="auto"/>
          <w:sz w:val="20"/>
          <w:szCs w:val="24"/>
        </w:rPr>
        <w:t>ce 2020</w:t>
      </w:r>
      <w:r w:rsidR="00CB2392" w:rsidRPr="002A1F12">
        <w:rPr>
          <w:b/>
          <w:i w:val="0"/>
          <w:iCs w:val="0"/>
          <w:color w:val="auto"/>
          <w:sz w:val="20"/>
          <w:szCs w:val="24"/>
        </w:rPr>
        <w:t>*</w:t>
      </w:r>
      <w:r w:rsidR="00CB2392" w:rsidRPr="00B979B4">
        <w:rPr>
          <w:b/>
        </w:rPr>
        <w:t xml:space="preserve">  </w:t>
      </w:r>
    </w:p>
    <w:p w14:paraId="1DE5EB75" w14:textId="1C5167A8" w:rsidR="00CB2392" w:rsidRPr="00764849" w:rsidRDefault="00107ABF" w:rsidP="00E15008">
      <w:pPr>
        <w:spacing w:before="60"/>
        <w:jc w:val="both"/>
      </w:pPr>
      <w:r w:rsidRPr="00107ABF">
        <w:drawing>
          <wp:inline distT="0" distB="0" distL="0" distR="0" wp14:anchorId="7A025D7D" wp14:editId="47C96CDC">
            <wp:extent cx="6114286" cy="2695238"/>
            <wp:effectExtent l="0" t="0" r="127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2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664E1CC2" w14:textId="5940156F" w:rsidR="00F87C49" w:rsidRPr="00CB2392" w:rsidRDefault="00F87C49" w:rsidP="00F87C49">
      <w:pPr>
        <w:spacing w:before="120"/>
        <w:rPr>
          <w:i/>
          <w:sz w:val="16"/>
          <w:szCs w:val="22"/>
        </w:rPr>
      </w:pPr>
      <w:r w:rsidRPr="00CB2392">
        <w:rPr>
          <w:i/>
          <w:sz w:val="16"/>
          <w:szCs w:val="22"/>
        </w:rPr>
        <w:t>* Nebo poslední dostupný rok</w:t>
      </w:r>
    </w:p>
    <w:p w14:paraId="5DB23B75" w14:textId="493A6516" w:rsidR="00F87C49" w:rsidRDefault="007978C8" w:rsidP="00F87C49">
      <w:pPr>
        <w:jc w:val="both"/>
        <w:rPr>
          <w:i/>
          <w:sz w:val="16"/>
          <w:szCs w:val="22"/>
        </w:rPr>
      </w:pPr>
      <w:r>
        <w:rPr>
          <w:i/>
          <w:sz w:val="16"/>
          <w:szCs w:val="22"/>
        </w:rPr>
        <w:t>Zdroj: OECD 2023</w:t>
      </w:r>
    </w:p>
    <w:p w14:paraId="6044DA5A" w14:textId="35A5DBC0" w:rsidR="0045314F" w:rsidRDefault="0045314F" w:rsidP="00F87C49">
      <w:pPr>
        <w:jc w:val="both"/>
        <w:rPr>
          <w:i/>
          <w:sz w:val="16"/>
          <w:szCs w:val="22"/>
        </w:rPr>
      </w:pPr>
    </w:p>
    <w:p w14:paraId="3E0B5A42" w14:textId="41B17378" w:rsidR="0045314F" w:rsidRDefault="0045314F" w:rsidP="00F87C49">
      <w:pPr>
        <w:jc w:val="both"/>
      </w:pPr>
    </w:p>
    <w:p w14:paraId="4FA78DBF" w14:textId="731CEA77" w:rsidR="0045314F" w:rsidRDefault="0045314F" w:rsidP="00F87C49">
      <w:pPr>
        <w:jc w:val="both"/>
      </w:pPr>
    </w:p>
    <w:p w14:paraId="375BD94F" w14:textId="20B34490" w:rsidR="0045314F" w:rsidRDefault="0045314F" w:rsidP="00F87C49">
      <w:pPr>
        <w:jc w:val="both"/>
      </w:pPr>
    </w:p>
    <w:p w14:paraId="2160ED7F" w14:textId="7C187259" w:rsidR="0045314F" w:rsidRDefault="0045314F" w:rsidP="0045314F">
      <w:pPr>
        <w:pStyle w:val="Nadpis2"/>
        <w:pageBreakBefore/>
        <w:spacing w:after="120"/>
        <w:jc w:val="both"/>
        <w:rPr>
          <w:sz w:val="24"/>
        </w:rPr>
      </w:pPr>
      <w:r w:rsidRPr="00EF3978">
        <w:rPr>
          <w:sz w:val="24"/>
        </w:rPr>
        <w:lastRenderedPageBreak/>
        <w:t>3.</w:t>
      </w:r>
      <w:r w:rsidR="00144C80">
        <w:rPr>
          <w:sz w:val="24"/>
        </w:rPr>
        <w:t>7</w:t>
      </w:r>
      <w:r w:rsidRPr="00EF3978">
        <w:rPr>
          <w:sz w:val="24"/>
        </w:rPr>
        <w:t xml:space="preserve"> </w:t>
      </w:r>
      <w:r>
        <w:rPr>
          <w:sz w:val="24"/>
        </w:rPr>
        <w:t>Shrnutí</w:t>
      </w:r>
    </w:p>
    <w:p w14:paraId="76508BF5" w14:textId="77777777" w:rsidR="00290BFD" w:rsidRPr="00D936B8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zCs w:val="20"/>
        </w:rPr>
      </w:pPr>
      <w:r w:rsidRPr="00C81040">
        <w:rPr>
          <w:rFonts w:cs="Arial"/>
          <w:b/>
          <w:spacing w:val="-2"/>
          <w:szCs w:val="20"/>
        </w:rPr>
        <w:t xml:space="preserve">Daňový odpočet na </w:t>
      </w:r>
      <w:r>
        <w:rPr>
          <w:rFonts w:cs="Arial"/>
          <w:b/>
          <w:spacing w:val="-2"/>
          <w:szCs w:val="20"/>
        </w:rPr>
        <w:t>výzkum a vývoj (</w:t>
      </w:r>
      <w:proofErr w:type="spellStart"/>
      <w:r>
        <w:rPr>
          <w:rFonts w:cs="Arial"/>
          <w:b/>
          <w:spacing w:val="-2"/>
          <w:szCs w:val="20"/>
        </w:rPr>
        <w:t>VaV</w:t>
      </w:r>
      <w:proofErr w:type="spellEnd"/>
      <w:r>
        <w:rPr>
          <w:rFonts w:cs="Arial"/>
          <w:b/>
          <w:spacing w:val="-2"/>
          <w:szCs w:val="20"/>
        </w:rPr>
        <w:t>)</w:t>
      </w:r>
      <w:r w:rsidRPr="00C81040">
        <w:rPr>
          <w:rFonts w:cs="Arial"/>
          <w:b/>
          <w:spacing w:val="-2"/>
          <w:szCs w:val="20"/>
        </w:rPr>
        <w:t xml:space="preserve"> za rok 2021 uplatnilo </w:t>
      </w:r>
      <w:r>
        <w:rPr>
          <w:rFonts w:cs="Arial"/>
          <w:b/>
          <w:spacing w:val="-2"/>
          <w:szCs w:val="20"/>
        </w:rPr>
        <w:t xml:space="preserve">v Česku </w:t>
      </w:r>
      <w:r w:rsidRPr="00C81040">
        <w:rPr>
          <w:rFonts w:cs="Arial"/>
          <w:b/>
          <w:spacing w:val="-2"/>
          <w:szCs w:val="20"/>
        </w:rPr>
        <w:t xml:space="preserve">celkem 835 </w:t>
      </w:r>
      <w:r>
        <w:rPr>
          <w:rFonts w:cs="Arial"/>
          <w:b/>
          <w:spacing w:val="-2"/>
          <w:szCs w:val="20"/>
        </w:rPr>
        <w:t xml:space="preserve">soukromých </w:t>
      </w:r>
      <w:r w:rsidRPr="00C81040">
        <w:rPr>
          <w:rFonts w:cs="Arial"/>
          <w:b/>
          <w:spacing w:val="-2"/>
          <w:szCs w:val="20"/>
        </w:rPr>
        <w:t>podniků</w:t>
      </w:r>
      <w:r>
        <w:rPr>
          <w:rFonts w:cs="Arial"/>
          <w:b/>
          <w:spacing w:val="-2"/>
          <w:szCs w:val="20"/>
        </w:rPr>
        <w:t xml:space="preserve">. </w:t>
      </w:r>
      <w:r w:rsidRPr="009E2EDB">
        <w:rPr>
          <w:rFonts w:cs="Arial"/>
          <w:spacing w:val="-2"/>
          <w:szCs w:val="20"/>
        </w:rPr>
        <w:t>Bez šesti podniků jde o stejný počet jako v roce předchozím.</w:t>
      </w:r>
      <w:r>
        <w:rPr>
          <w:rFonts w:cs="Arial"/>
          <w:spacing w:val="-2"/>
          <w:szCs w:val="20"/>
        </w:rPr>
        <w:t xml:space="preserve"> Celkem tyto soukromé podniky </w:t>
      </w:r>
      <w:r w:rsidRPr="00B82BC5">
        <w:rPr>
          <w:rFonts w:cs="Arial"/>
          <w:b/>
          <w:szCs w:val="20"/>
        </w:rPr>
        <w:t>uplatnily odpočet nákladů na realizaci projektů výzkumu a vývoje z daně příjmu právnických osob v celkové výši 12,8 mld. Kč. Při daňové sazbě 19 % tedy firmy v roce 2021 díky této nepřímé veřejné podpoře ušetřily 2,4 mld. Kč</w:t>
      </w:r>
      <w:r w:rsidRPr="00D936B8">
        <w:rPr>
          <w:rFonts w:cs="Arial"/>
          <w:szCs w:val="20"/>
        </w:rPr>
        <w:t>, tj. o 330 mil. Kč (15 %) více než v roce předchozím, ale zároveň o 300 mil. Kč méně než v roce 2019.</w:t>
      </w:r>
    </w:p>
    <w:p w14:paraId="0B161E15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pacing w:val="-2"/>
          <w:szCs w:val="20"/>
        </w:rPr>
      </w:pPr>
      <w:r w:rsidRPr="009E2EDB">
        <w:rPr>
          <w:rFonts w:cs="Arial"/>
          <w:szCs w:val="20"/>
        </w:rPr>
        <w:t xml:space="preserve">Instrument nepřímé veřejné (daňové) podpory výzkumu a vývoje </w:t>
      </w:r>
      <w:r>
        <w:rPr>
          <w:rFonts w:cs="Arial"/>
          <w:szCs w:val="20"/>
        </w:rPr>
        <w:t xml:space="preserve">je </w:t>
      </w:r>
      <w:r w:rsidRPr="009E2EDB">
        <w:rPr>
          <w:rFonts w:cs="Arial"/>
          <w:szCs w:val="20"/>
        </w:rPr>
        <w:t>v</w:t>
      </w:r>
      <w:r>
        <w:rPr>
          <w:rFonts w:cs="Arial"/>
          <w:szCs w:val="20"/>
        </w:rPr>
        <w:t> </w:t>
      </w:r>
      <w:r w:rsidRPr="009E2EDB">
        <w:rPr>
          <w:rFonts w:cs="Arial"/>
          <w:szCs w:val="20"/>
        </w:rPr>
        <w:t>Česk</w:t>
      </w:r>
      <w:r>
        <w:rPr>
          <w:rFonts w:cs="Arial"/>
          <w:szCs w:val="20"/>
        </w:rPr>
        <w:t xml:space="preserve">u zaveden od roku 2005, za který si podniky mohly </w:t>
      </w:r>
      <w:r w:rsidRPr="009E2EDB">
        <w:rPr>
          <w:rFonts w:cs="Arial"/>
          <w:szCs w:val="20"/>
        </w:rPr>
        <w:t xml:space="preserve">poprvé odečíst své náklady (výdaje) související s realizací </w:t>
      </w:r>
      <w:r>
        <w:rPr>
          <w:rFonts w:cs="Arial"/>
          <w:szCs w:val="20"/>
        </w:rPr>
        <w:t xml:space="preserve">jejich výzkumných a vývojových </w:t>
      </w:r>
      <w:r w:rsidRPr="009E2EDB">
        <w:rPr>
          <w:rFonts w:cs="Arial"/>
          <w:szCs w:val="20"/>
        </w:rPr>
        <w:t>projektů od základu daně z</w:t>
      </w:r>
      <w:r>
        <w:rPr>
          <w:rFonts w:cs="Arial"/>
          <w:szCs w:val="20"/>
        </w:rPr>
        <w:t> </w:t>
      </w:r>
      <w:r w:rsidRPr="009E2EDB">
        <w:rPr>
          <w:rFonts w:cs="Arial"/>
          <w:szCs w:val="20"/>
        </w:rPr>
        <w:t>příjmu</w:t>
      </w:r>
      <w:r>
        <w:rPr>
          <w:rFonts w:cs="Arial"/>
          <w:szCs w:val="20"/>
        </w:rPr>
        <w:t xml:space="preserve"> právnických osob</w:t>
      </w:r>
      <w:r w:rsidRPr="009E2EDB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Za tento, první, rok tuto možnost využilo celkem 454 podniků. Během následujících deseti let jejich počet každoročně </w:t>
      </w:r>
      <w:r w:rsidRPr="00702F7F">
        <w:rPr>
          <w:rFonts w:cs="Arial"/>
          <w:szCs w:val="20"/>
        </w:rPr>
        <w:t>rostl</w:t>
      </w:r>
      <w:r>
        <w:rPr>
          <w:rFonts w:cs="Arial"/>
          <w:szCs w:val="20"/>
        </w:rPr>
        <w:t xml:space="preserve">, a to průměrně o </w:t>
      </w:r>
      <w:r w:rsidRPr="00702F7F">
        <w:rPr>
          <w:rFonts w:cs="Arial"/>
          <w:szCs w:val="20"/>
        </w:rPr>
        <w:t>11 %</w:t>
      </w:r>
      <w:r>
        <w:rPr>
          <w:rFonts w:cs="Arial"/>
          <w:szCs w:val="20"/>
        </w:rPr>
        <w:t xml:space="preserve"> ročně až na </w:t>
      </w:r>
      <w:r w:rsidRPr="00702F7F">
        <w:rPr>
          <w:rFonts w:cs="Arial"/>
          <w:szCs w:val="20"/>
        </w:rPr>
        <w:t>1</w:t>
      </w:r>
      <w:r>
        <w:rPr>
          <w:rFonts w:cs="Arial"/>
          <w:szCs w:val="20"/>
        </w:rPr>
        <w:t> </w:t>
      </w:r>
      <w:r w:rsidRPr="00702F7F">
        <w:rPr>
          <w:rFonts w:cs="Arial"/>
          <w:szCs w:val="20"/>
        </w:rPr>
        <w:t>306</w:t>
      </w:r>
      <w:r>
        <w:rPr>
          <w:rFonts w:cs="Arial"/>
          <w:szCs w:val="20"/>
        </w:rPr>
        <w:t xml:space="preserve"> za rok 2015. V následujících letech naopak </w:t>
      </w:r>
      <w:r w:rsidRPr="00D936B8">
        <w:rPr>
          <w:rFonts w:cs="Arial"/>
          <w:szCs w:val="20"/>
        </w:rPr>
        <w:t>docházelo ke každoročnímu poklesu počtu podniků, které využily daňový odpočet uznatelných nákladů na své výzkumné a vývojové projekty</w:t>
      </w:r>
      <w:r>
        <w:rPr>
          <w:rFonts w:cs="Arial"/>
          <w:szCs w:val="20"/>
        </w:rPr>
        <w:t xml:space="preserve"> </w:t>
      </w:r>
      <w:r w:rsidRPr="009E2EDB">
        <w:rPr>
          <w:rFonts w:cs="Arial"/>
          <w:szCs w:val="20"/>
        </w:rPr>
        <w:t>v rámci daně z příjmu právnických osob</w:t>
      </w:r>
      <w:r w:rsidRPr="00D936B8">
        <w:rPr>
          <w:rFonts w:cs="Arial"/>
          <w:szCs w:val="20"/>
        </w:rPr>
        <w:t xml:space="preserve">. </w:t>
      </w:r>
      <w:r w:rsidRPr="00D936B8">
        <w:rPr>
          <w:rFonts w:cs="Arial"/>
          <w:spacing w:val="-2"/>
          <w:szCs w:val="20"/>
        </w:rPr>
        <w:t>Celkově se jejich počet snížil z</w:t>
      </w:r>
      <w:r>
        <w:rPr>
          <w:rFonts w:cs="Arial"/>
          <w:spacing w:val="-2"/>
          <w:szCs w:val="20"/>
        </w:rPr>
        <w:t xml:space="preserve"> výše uvedených </w:t>
      </w:r>
      <w:r w:rsidRPr="00D936B8">
        <w:rPr>
          <w:rFonts w:cs="Arial"/>
          <w:spacing w:val="-2"/>
          <w:szCs w:val="20"/>
        </w:rPr>
        <w:t>1 306 v roce 2015 až na 829 v roce 2020. Za těchto pět let se tak počet firem využívajících tuto podporu snížil o 477 (36 %).</w:t>
      </w:r>
      <w:r>
        <w:rPr>
          <w:rFonts w:cs="Arial"/>
          <w:spacing w:val="-2"/>
          <w:szCs w:val="20"/>
        </w:rPr>
        <w:t xml:space="preserve"> </w:t>
      </w:r>
      <w:r w:rsidRPr="00E177C4">
        <w:t xml:space="preserve">V roce 2021 došlo k zastavení poklesu počtu firem využívajících daňový odpočet na </w:t>
      </w:r>
      <w:proofErr w:type="spellStart"/>
      <w:r w:rsidRPr="00E177C4">
        <w:t>VaV</w:t>
      </w:r>
      <w:proofErr w:type="spellEnd"/>
      <w:r w:rsidRPr="00D936B8">
        <w:rPr>
          <w:rFonts w:cs="Arial"/>
          <w:spacing w:val="-2"/>
          <w:szCs w:val="20"/>
        </w:rPr>
        <w:t>.</w:t>
      </w:r>
    </w:p>
    <w:p w14:paraId="6A8CCAA4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pacing w:val="-2"/>
          <w:szCs w:val="20"/>
        </w:rPr>
      </w:pPr>
      <w:r>
        <w:rPr>
          <w:rFonts w:cs="Arial"/>
          <w:spacing w:val="-2"/>
          <w:szCs w:val="20"/>
        </w:rPr>
        <w:t xml:space="preserve">Z hlediska převažující ekonomické činnosti, daňový odpočet na výzkum a vývoj z hlediska jejich počtu, nejvíce využívají firmy ve zpracovatelském průmyslu. Za rok 2021 tuto možnost využilo 469 z nich, nejčastěji se jednalo o firmy spadající do průmyslu strojírenského (104 firem) a s odstupem pak do průmyslu kovozpracujícího (59 firem) a elektrotechnického (53 firem). </w:t>
      </w:r>
      <w:r w:rsidRPr="00650334">
        <w:rPr>
          <w:rFonts w:cs="Arial"/>
          <w:spacing w:val="-2"/>
          <w:szCs w:val="20"/>
        </w:rPr>
        <w:t xml:space="preserve">Z celkového počtu </w:t>
      </w:r>
      <w:r>
        <w:rPr>
          <w:rFonts w:cs="Arial"/>
          <w:spacing w:val="-2"/>
          <w:szCs w:val="20"/>
        </w:rPr>
        <w:t xml:space="preserve">soukromých </w:t>
      </w:r>
      <w:r w:rsidRPr="00650334">
        <w:rPr>
          <w:rFonts w:cs="Arial"/>
          <w:spacing w:val="-2"/>
          <w:szCs w:val="20"/>
        </w:rPr>
        <w:t xml:space="preserve">podniků s deseti a více zaměstnanci ve zpracovatelském průmyslu </w:t>
      </w:r>
      <w:r>
        <w:rPr>
          <w:rFonts w:cs="Arial"/>
          <w:spacing w:val="-2"/>
          <w:szCs w:val="20"/>
        </w:rPr>
        <w:t xml:space="preserve">využila daňový odpočet na </w:t>
      </w:r>
      <w:proofErr w:type="spellStart"/>
      <w:r>
        <w:rPr>
          <w:rFonts w:cs="Arial"/>
          <w:spacing w:val="-2"/>
          <w:szCs w:val="20"/>
        </w:rPr>
        <w:t>VaV</w:t>
      </w:r>
      <w:proofErr w:type="spellEnd"/>
      <w:r>
        <w:rPr>
          <w:rFonts w:cs="Arial"/>
          <w:spacing w:val="-2"/>
          <w:szCs w:val="20"/>
        </w:rPr>
        <w:t xml:space="preserve"> za rok 2021 z nich 4 %. Mezi velkými podniky s 250 a více zaměstnanci to byl přibližně každý čtvrtý, u středních podniků to bylo 6 % a u malých podniků s 10 až 49 zaměstnanci daňový odpočet na </w:t>
      </w:r>
      <w:proofErr w:type="spellStart"/>
      <w:r>
        <w:rPr>
          <w:rFonts w:cs="Arial"/>
          <w:spacing w:val="-2"/>
          <w:szCs w:val="20"/>
        </w:rPr>
        <w:t>VaV</w:t>
      </w:r>
      <w:proofErr w:type="spellEnd"/>
      <w:r>
        <w:rPr>
          <w:rFonts w:cs="Arial"/>
          <w:spacing w:val="-2"/>
          <w:szCs w:val="20"/>
        </w:rPr>
        <w:t xml:space="preserve"> ve zpracovatelském průmyslu využilo jen cca 1 % firem. I mezi jednotlivými odvětvími zpracovatelského průmyslu existují velké rozdíly u tohoto podílového ukazatele jak v rámci podniků s 10 a více zaměstnanci celkem, tak i v jednotlivých velikostních skupinách. </w:t>
      </w:r>
    </w:p>
    <w:p w14:paraId="3646EC91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pacing w:val="-2"/>
          <w:szCs w:val="20"/>
        </w:rPr>
      </w:pPr>
      <w:r>
        <w:rPr>
          <w:rFonts w:cs="Arial"/>
          <w:spacing w:val="-2"/>
          <w:szCs w:val="20"/>
        </w:rPr>
        <w:t>D</w:t>
      </w:r>
      <w:r w:rsidRPr="00702F7F">
        <w:rPr>
          <w:rFonts w:cs="Arial"/>
          <w:spacing w:val="-2"/>
          <w:szCs w:val="20"/>
        </w:rPr>
        <w:t xml:space="preserve">aňová podpora je důležitá </w:t>
      </w:r>
      <w:r>
        <w:rPr>
          <w:rFonts w:cs="Arial"/>
          <w:spacing w:val="-2"/>
          <w:szCs w:val="20"/>
        </w:rPr>
        <w:t xml:space="preserve">i pro </w:t>
      </w:r>
      <w:r w:rsidRPr="00702F7F">
        <w:rPr>
          <w:rFonts w:cs="Arial"/>
          <w:spacing w:val="-2"/>
          <w:szCs w:val="20"/>
        </w:rPr>
        <w:t>podniky působící v</w:t>
      </w:r>
      <w:r>
        <w:rPr>
          <w:rFonts w:cs="Arial"/>
          <w:spacing w:val="-2"/>
          <w:szCs w:val="20"/>
        </w:rPr>
        <w:t> </w:t>
      </w:r>
      <w:r w:rsidRPr="00702F7F">
        <w:rPr>
          <w:rFonts w:cs="Arial"/>
          <w:spacing w:val="-2"/>
          <w:szCs w:val="20"/>
        </w:rPr>
        <w:t>oblasti Informačních a komunikačních činností (CZ-NACE sekce J)</w:t>
      </w:r>
      <w:r>
        <w:rPr>
          <w:rFonts w:cs="Arial"/>
          <w:spacing w:val="-2"/>
          <w:szCs w:val="20"/>
        </w:rPr>
        <w:t>, kde tuto možnost využilo celkem 150 firem, z nichž 121 podle své převažující činnosti spadalo do odvětví Činnosti v oblasti informačních technologií (CZ-NACE 62)</w:t>
      </w:r>
      <w:r w:rsidRPr="00702F7F">
        <w:rPr>
          <w:rFonts w:cs="Arial"/>
          <w:spacing w:val="-2"/>
          <w:szCs w:val="20"/>
        </w:rPr>
        <w:t>.</w:t>
      </w:r>
      <w:r>
        <w:rPr>
          <w:rFonts w:cs="Arial"/>
          <w:spacing w:val="-2"/>
          <w:szCs w:val="20"/>
        </w:rPr>
        <w:t xml:space="preserve"> </w:t>
      </w:r>
      <w:r w:rsidRPr="000B5AF8">
        <w:rPr>
          <w:rFonts w:cs="Arial"/>
          <w:spacing w:val="-2"/>
          <w:szCs w:val="20"/>
        </w:rPr>
        <w:t>Z celkového počtu soukromých podniků s deseti a více zaměstnanci využil</w:t>
      </w:r>
      <w:r>
        <w:rPr>
          <w:rFonts w:cs="Arial"/>
          <w:spacing w:val="-2"/>
          <w:szCs w:val="20"/>
        </w:rPr>
        <w:t>o</w:t>
      </w:r>
      <w:r w:rsidRPr="000B5AF8">
        <w:rPr>
          <w:rFonts w:cs="Arial"/>
          <w:spacing w:val="-2"/>
          <w:szCs w:val="20"/>
        </w:rPr>
        <w:t xml:space="preserve"> daňový odpočet na </w:t>
      </w:r>
      <w:proofErr w:type="spellStart"/>
      <w:r w:rsidRPr="000B5AF8">
        <w:rPr>
          <w:rFonts w:cs="Arial"/>
          <w:spacing w:val="-2"/>
          <w:szCs w:val="20"/>
        </w:rPr>
        <w:t>VaV</w:t>
      </w:r>
      <w:proofErr w:type="spellEnd"/>
      <w:r w:rsidRPr="000B5AF8">
        <w:rPr>
          <w:rFonts w:cs="Arial"/>
          <w:spacing w:val="-2"/>
          <w:szCs w:val="20"/>
        </w:rPr>
        <w:t xml:space="preserve"> za rok 2021 </w:t>
      </w:r>
      <w:r>
        <w:rPr>
          <w:rFonts w:cs="Arial"/>
          <w:spacing w:val="-2"/>
          <w:szCs w:val="20"/>
        </w:rPr>
        <w:t>v tomto odvětví 8</w:t>
      </w:r>
      <w:r w:rsidRPr="000B5AF8">
        <w:rPr>
          <w:rFonts w:cs="Arial"/>
          <w:spacing w:val="-2"/>
          <w:szCs w:val="20"/>
        </w:rPr>
        <w:t xml:space="preserve"> %</w:t>
      </w:r>
      <w:r>
        <w:rPr>
          <w:rFonts w:cs="Arial"/>
          <w:spacing w:val="-2"/>
          <w:szCs w:val="20"/>
        </w:rPr>
        <w:t xml:space="preserve"> firem</w:t>
      </w:r>
      <w:r w:rsidRPr="000B5AF8">
        <w:rPr>
          <w:rFonts w:cs="Arial"/>
          <w:spacing w:val="-2"/>
          <w:szCs w:val="20"/>
        </w:rPr>
        <w:t>.</w:t>
      </w:r>
    </w:p>
    <w:p w14:paraId="59EE3B3C" w14:textId="77777777" w:rsidR="00290BFD" w:rsidRPr="00D936B8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pacing w:val="-2"/>
          <w:szCs w:val="20"/>
        </w:rPr>
      </w:pPr>
      <w:r>
        <w:rPr>
          <w:rFonts w:cs="Arial"/>
          <w:spacing w:val="-2"/>
          <w:szCs w:val="20"/>
        </w:rPr>
        <w:t xml:space="preserve">V roce 2021 </w:t>
      </w:r>
      <w:r w:rsidRPr="000548AE">
        <w:rPr>
          <w:rFonts w:cs="Arial"/>
          <w:spacing w:val="-2"/>
          <w:szCs w:val="20"/>
        </w:rPr>
        <w:t>bylo mezi příjemci</w:t>
      </w:r>
      <w:r>
        <w:rPr>
          <w:rFonts w:cs="Arial"/>
          <w:spacing w:val="-2"/>
          <w:szCs w:val="20"/>
        </w:rPr>
        <w:t xml:space="preserve"> daňové podpory </w:t>
      </w:r>
      <w:proofErr w:type="spellStart"/>
      <w:r>
        <w:rPr>
          <w:rFonts w:cs="Arial"/>
          <w:spacing w:val="-2"/>
          <w:szCs w:val="20"/>
        </w:rPr>
        <w:t>VaV</w:t>
      </w:r>
      <w:proofErr w:type="spellEnd"/>
      <w:r>
        <w:rPr>
          <w:rFonts w:cs="Arial"/>
          <w:spacing w:val="-2"/>
          <w:szCs w:val="20"/>
        </w:rPr>
        <w:t xml:space="preserve"> 73 % firem domácích a 27 % firem</w:t>
      </w:r>
      <w:r w:rsidRPr="000548AE">
        <w:rPr>
          <w:rFonts w:cs="Arial"/>
          <w:spacing w:val="-2"/>
          <w:szCs w:val="20"/>
        </w:rPr>
        <w:t xml:space="preserve"> pod zahraniční kontrolou.</w:t>
      </w:r>
      <w:r w:rsidRPr="000B5AF8">
        <w:rPr>
          <w:rFonts w:cs="Arial"/>
          <w:spacing w:val="-2"/>
          <w:szCs w:val="20"/>
        </w:rPr>
        <w:t xml:space="preserve"> </w:t>
      </w:r>
      <w:r>
        <w:rPr>
          <w:rFonts w:cs="Arial"/>
          <w:spacing w:val="-2"/>
          <w:szCs w:val="20"/>
        </w:rPr>
        <w:t xml:space="preserve">Nejpočetněji využily daňovou podporu </w:t>
      </w:r>
      <w:proofErr w:type="spellStart"/>
      <w:r>
        <w:rPr>
          <w:rFonts w:cs="Arial"/>
          <w:spacing w:val="-2"/>
          <w:szCs w:val="20"/>
        </w:rPr>
        <w:t>VaV</w:t>
      </w:r>
      <w:proofErr w:type="spellEnd"/>
      <w:r>
        <w:rPr>
          <w:rFonts w:cs="Arial"/>
          <w:spacing w:val="-2"/>
          <w:szCs w:val="20"/>
        </w:rPr>
        <w:t xml:space="preserve"> malé podniky (324), následované středními podniky (280) a velkými podniky (231). Naopak n</w:t>
      </w:r>
      <w:r>
        <w:rPr>
          <w:rFonts w:cs="Arial"/>
          <w:szCs w:val="20"/>
        </w:rPr>
        <w:t xml:space="preserve">evyšší podíl z celkové částky daňové podpory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 xml:space="preserve"> získaly v roce 2021 podniky pod zahraniční kontrolou (63 %) a velké podniky (76 %).</w:t>
      </w:r>
    </w:p>
    <w:p w14:paraId="23634E5B" w14:textId="77777777" w:rsidR="00290BFD" w:rsidRPr="00312C39" w:rsidRDefault="00290BFD" w:rsidP="00AB0282">
      <w:pPr>
        <w:numPr>
          <w:ilvl w:val="0"/>
          <w:numId w:val="9"/>
        </w:numPr>
        <w:spacing w:after="120"/>
        <w:ind w:left="357" w:hanging="357"/>
        <w:jc w:val="both"/>
        <w:rPr>
          <w:rFonts w:cs="Arial"/>
          <w:szCs w:val="20"/>
        </w:rPr>
      </w:pPr>
      <w:r w:rsidRPr="00312C39">
        <w:rPr>
          <w:rFonts w:cs="Arial"/>
          <w:b/>
          <w:szCs w:val="20"/>
        </w:rPr>
        <w:t>V rámci přiznání daně z příjmu právnických osob za rok 2021 si k pozdějšímu daňovému uplatnění převedlo veškeré své náklady na výzkum a vývoj či jejich část 360 podniků.</w:t>
      </w:r>
      <w:r w:rsidRPr="00312C39">
        <w:rPr>
          <w:rFonts w:cs="Arial"/>
          <w:szCs w:val="20"/>
        </w:rPr>
        <w:t xml:space="preserve"> Meziročně jejich počet klesl o 114. Z těchto 360 podniků veškeré náklady na </w:t>
      </w:r>
      <w:proofErr w:type="spellStart"/>
      <w:r w:rsidRPr="00312C39">
        <w:rPr>
          <w:rFonts w:cs="Arial"/>
          <w:szCs w:val="20"/>
        </w:rPr>
        <w:t>VaV</w:t>
      </w:r>
      <w:proofErr w:type="spellEnd"/>
      <w:r w:rsidRPr="00312C39">
        <w:rPr>
          <w:rFonts w:cs="Arial"/>
          <w:szCs w:val="20"/>
        </w:rPr>
        <w:t xml:space="preserve"> převedlo k pozdějšímu využití 175 podniků. 185 podniků využilo v tomto zdaňovacím období jak odpočet nákladů na výzkum a vývoj, tak možnost převést si jejich část do dalších let</w:t>
      </w:r>
      <w:r w:rsidRPr="00312C39">
        <w:rPr>
          <w:rFonts w:cs="Arial"/>
          <w:i/>
          <w:szCs w:val="20"/>
        </w:rPr>
        <w:t xml:space="preserve">. </w:t>
      </w:r>
      <w:r w:rsidRPr="00312C39">
        <w:rPr>
          <w:rFonts w:cs="Arial"/>
          <w:b/>
          <w:szCs w:val="20"/>
        </w:rPr>
        <w:t xml:space="preserve">V roce 2021 si tak do dalších let převedly tyto soukromé podniky pro případné využití v rámci daňových odpočtů náklady na své </w:t>
      </w:r>
      <w:proofErr w:type="spellStart"/>
      <w:r w:rsidRPr="00312C39">
        <w:rPr>
          <w:rFonts w:cs="Arial"/>
          <w:b/>
          <w:szCs w:val="20"/>
        </w:rPr>
        <w:t>VaV</w:t>
      </w:r>
      <w:proofErr w:type="spellEnd"/>
      <w:r w:rsidRPr="00312C39">
        <w:rPr>
          <w:rFonts w:cs="Arial"/>
          <w:b/>
          <w:szCs w:val="20"/>
        </w:rPr>
        <w:t xml:space="preserve"> projekty za 10,4 mld. Kč, což je téměř o 2 miliardy více než v roce předchozím.</w:t>
      </w:r>
    </w:p>
    <w:p w14:paraId="33C1BF91" w14:textId="77777777" w:rsidR="00290BFD" w:rsidRPr="00B82BC5" w:rsidRDefault="00290BFD" w:rsidP="00AB0282">
      <w:pPr>
        <w:numPr>
          <w:ilvl w:val="0"/>
          <w:numId w:val="9"/>
        </w:numPr>
        <w:spacing w:after="120"/>
        <w:ind w:left="357" w:hanging="357"/>
        <w:jc w:val="both"/>
        <w:rPr>
          <w:rFonts w:cs="Arial"/>
          <w:b/>
          <w:szCs w:val="20"/>
        </w:rPr>
      </w:pPr>
      <w:r w:rsidRPr="00B82BC5">
        <w:rPr>
          <w:rFonts w:cs="Arial"/>
          <w:b/>
          <w:szCs w:val="20"/>
        </w:rPr>
        <w:t xml:space="preserve">V souhrnu tak na instrumentu daňové podpory </w:t>
      </w:r>
      <w:proofErr w:type="spellStart"/>
      <w:r w:rsidRPr="00B82BC5">
        <w:rPr>
          <w:rFonts w:cs="Arial"/>
          <w:b/>
          <w:szCs w:val="20"/>
        </w:rPr>
        <w:t>VaV</w:t>
      </w:r>
      <w:proofErr w:type="spellEnd"/>
      <w:r w:rsidRPr="00B82BC5">
        <w:rPr>
          <w:rFonts w:cs="Arial"/>
          <w:b/>
          <w:szCs w:val="20"/>
        </w:rPr>
        <w:t xml:space="preserve"> participovalo v roce 2021, ať již aktivně (uplatněný odpočet za daný rok) či pasivně (pouhý převod výdajů k pozdějšímu uplatnění), 1010 soukromých podniků. </w:t>
      </w:r>
      <w:r w:rsidRPr="00B82BC5">
        <w:rPr>
          <w:rFonts w:cs="Arial"/>
          <w:szCs w:val="20"/>
        </w:rPr>
        <w:t xml:space="preserve">V předchozích dvou letech </w:t>
      </w:r>
      <w:r>
        <w:rPr>
          <w:rFonts w:cs="Arial"/>
          <w:szCs w:val="20"/>
        </w:rPr>
        <w:t>se vždy jednalo</w:t>
      </w:r>
      <w:r w:rsidRPr="00B82BC5">
        <w:rPr>
          <w:rFonts w:cs="Arial"/>
          <w:szCs w:val="20"/>
        </w:rPr>
        <w:t xml:space="preserve"> o sto podniků více.</w:t>
      </w:r>
      <w:r w:rsidRPr="00B82BC5">
        <w:rPr>
          <w:rFonts w:cs="Arial"/>
          <w:b/>
          <w:szCs w:val="20"/>
        </w:rPr>
        <w:t xml:space="preserve">  </w:t>
      </w:r>
    </w:p>
    <w:p w14:paraId="2ADEF498" w14:textId="7C8EE857" w:rsidR="00290BFD" w:rsidRPr="00AB0282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i/>
          <w:spacing w:val="-2"/>
          <w:szCs w:val="20"/>
        </w:rPr>
      </w:pPr>
      <w:r w:rsidRPr="00D936B8">
        <w:rPr>
          <w:rFonts w:cs="Arial"/>
          <w:szCs w:val="20"/>
        </w:rPr>
        <w:t xml:space="preserve">Podíl firem, které za rok 2021 uplatnily daňový odpočet na své </w:t>
      </w:r>
      <w:proofErr w:type="spellStart"/>
      <w:r w:rsidRPr="00D936B8">
        <w:rPr>
          <w:rFonts w:cs="Arial"/>
          <w:szCs w:val="20"/>
        </w:rPr>
        <w:t>VaV</w:t>
      </w:r>
      <w:proofErr w:type="spellEnd"/>
      <w:r w:rsidRPr="00D936B8">
        <w:rPr>
          <w:rFonts w:cs="Arial"/>
          <w:szCs w:val="20"/>
        </w:rPr>
        <w:t xml:space="preserve"> činnosti z celkového počtu 2 730 firem, které prováděly </w:t>
      </w:r>
      <w:proofErr w:type="spellStart"/>
      <w:r w:rsidRPr="00D936B8">
        <w:rPr>
          <w:rFonts w:cs="Arial"/>
          <w:szCs w:val="20"/>
        </w:rPr>
        <w:t>VaV</w:t>
      </w:r>
      <w:proofErr w:type="spellEnd"/>
      <w:r w:rsidRPr="00D936B8">
        <w:rPr>
          <w:rFonts w:cs="Arial"/>
          <w:szCs w:val="20"/>
        </w:rPr>
        <w:t>, činil 31 %. Jde o obdobný podíl jako v roce 2020. T</w:t>
      </w:r>
      <w:r w:rsidRPr="00D936B8">
        <w:rPr>
          <w:rFonts w:cs="Arial"/>
          <w:spacing w:val="-2"/>
          <w:szCs w:val="20"/>
        </w:rPr>
        <w:t xml:space="preserve">ento ukazatel dosáhl v Česku nejvyšších hodnot v letech 2014 až 2016, a to 55 %. Tento podílový ukazatel je výrazně vyšší mezi firmami </w:t>
      </w:r>
      <w:r w:rsidRPr="00D936B8">
        <w:rPr>
          <w:rFonts w:cs="Arial"/>
          <w:spacing w:val="-2"/>
          <w:szCs w:val="20"/>
        </w:rPr>
        <w:lastRenderedPageBreak/>
        <w:t>pod zahraniční kontrolou než domácími – v roce 2021 to bylo 38 % vs. 28 %.</w:t>
      </w:r>
      <w:r w:rsidRPr="00D936B8">
        <w:rPr>
          <w:rFonts w:cs="Arial"/>
          <w:szCs w:val="20"/>
        </w:rPr>
        <w:t xml:space="preserve"> </w:t>
      </w:r>
      <w:r w:rsidRPr="00D936B8">
        <w:rPr>
          <w:rFonts w:cs="Arial"/>
          <w:spacing w:val="-2"/>
          <w:szCs w:val="20"/>
        </w:rPr>
        <w:t xml:space="preserve">Z hlediska velikosti sledovaných firem pak byl v roce 2021 výrazně vyšší u velkých firem (44 %) než u firem malých (25 %). </w:t>
      </w:r>
      <w:r w:rsidRPr="00AB0282">
        <w:rPr>
          <w:rFonts w:cs="Arial"/>
          <w:spacing w:val="-2"/>
          <w:szCs w:val="20"/>
        </w:rPr>
        <w:t xml:space="preserve">       </w:t>
      </w:r>
    </w:p>
    <w:p w14:paraId="465A39AB" w14:textId="77777777" w:rsidR="00290BFD" w:rsidRPr="00D936B8" w:rsidRDefault="00290BFD" w:rsidP="00AB0282">
      <w:pPr>
        <w:ind w:left="357"/>
        <w:jc w:val="both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>Upozornění. Při interpretaci těchto podílových ukazatelů je nutno brát v potaz následující skutečnosti:</w:t>
      </w:r>
    </w:p>
    <w:p w14:paraId="0E6335C8" w14:textId="77777777" w:rsidR="00290BFD" w:rsidRPr="00D936B8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 xml:space="preserve">podniky nemusí výdaje na </w:t>
      </w:r>
      <w:proofErr w:type="spellStart"/>
      <w:r w:rsidRPr="00D936B8">
        <w:rPr>
          <w:rFonts w:cs="Arial"/>
          <w:i/>
          <w:szCs w:val="20"/>
        </w:rPr>
        <w:t>VaV</w:t>
      </w:r>
      <w:proofErr w:type="spellEnd"/>
      <w:r w:rsidRPr="00D936B8">
        <w:rPr>
          <w:rFonts w:cs="Arial"/>
          <w:i/>
          <w:szCs w:val="20"/>
        </w:rPr>
        <w:t xml:space="preserve"> uplatnit v daném zdaňovacím období, ale mohou je buď celé, nebo jejich část převést do dalších let a uplatnit později (nejpozději však do 3 let od jejich vzniku),</w:t>
      </w:r>
    </w:p>
    <w:p w14:paraId="0F12F946" w14:textId="77777777" w:rsidR="00290BFD" w:rsidRPr="00D936B8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 xml:space="preserve">podniky nemohou využít daňovou podporu na stejné výzkumné a vývojové projekty, na které získaly přímou dotaci ze státního rozpočtu nebo ze zdrojů EU,  </w:t>
      </w:r>
    </w:p>
    <w:p w14:paraId="65F1AE12" w14:textId="77777777" w:rsidR="00290BFD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 xml:space="preserve">ne za všechny subjekty, které v daném roce využily daňovou podporu </w:t>
      </w:r>
      <w:proofErr w:type="spellStart"/>
      <w:r w:rsidRPr="00D936B8">
        <w:rPr>
          <w:rFonts w:cs="Arial"/>
          <w:i/>
          <w:szCs w:val="20"/>
        </w:rPr>
        <w:t>VaV</w:t>
      </w:r>
      <w:proofErr w:type="spellEnd"/>
      <w:r w:rsidRPr="00D936B8">
        <w:rPr>
          <w:rFonts w:cs="Arial"/>
          <w:i/>
          <w:szCs w:val="20"/>
        </w:rPr>
        <w:t xml:space="preserve">, musí být k dispozici potřebné údaje ze zjišťování VTR 5-01. </w:t>
      </w:r>
    </w:p>
    <w:p w14:paraId="03AFD8DC" w14:textId="77777777" w:rsidR="00290BFD" w:rsidRDefault="00290BFD" w:rsidP="00AB0282">
      <w:pPr>
        <w:numPr>
          <w:ilvl w:val="0"/>
          <w:numId w:val="9"/>
        </w:numPr>
        <w:spacing w:after="120"/>
        <w:ind w:left="357" w:hanging="357"/>
        <w:jc w:val="both"/>
        <w:rPr>
          <w:rFonts w:cs="Arial"/>
          <w:szCs w:val="20"/>
        </w:rPr>
      </w:pPr>
      <w:r w:rsidRPr="00D936B8">
        <w:rPr>
          <w:rFonts w:cs="Arial"/>
          <w:szCs w:val="20"/>
        </w:rPr>
        <w:t>Díky možnosti snížit si základ daně o výdaje na výzkum a vývoj odvedly mezi roky 2017 až 2021 firmy v Česku na dani z příjmu o 12 miliard korun méně (uplatněné výdaje krát daňová sazba). Jinými slovy, o tuto částku se tak snížily příjmy státního rozpočtu. Jde o obdobnou částku jako za předchozích pět let, tj. za roky 2012 až 2016.</w:t>
      </w:r>
    </w:p>
    <w:p w14:paraId="0C1F2E1E" w14:textId="77777777" w:rsidR="00290BFD" w:rsidRPr="00D936B8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i/>
          <w:szCs w:val="20"/>
        </w:rPr>
      </w:pPr>
      <w:r w:rsidRPr="00AD00B7">
        <w:rPr>
          <w:rFonts w:cs="Arial"/>
          <w:b/>
          <w:szCs w:val="20"/>
        </w:rPr>
        <w:t xml:space="preserve">Uplatněný odpočet nákladů na </w:t>
      </w:r>
      <w:proofErr w:type="spellStart"/>
      <w:r w:rsidRPr="00AD00B7">
        <w:rPr>
          <w:rFonts w:cs="Arial"/>
          <w:b/>
          <w:szCs w:val="20"/>
        </w:rPr>
        <w:t>VaV</w:t>
      </w:r>
      <w:proofErr w:type="spellEnd"/>
      <w:r w:rsidRPr="00AD00B7">
        <w:rPr>
          <w:rFonts w:cs="Arial"/>
          <w:b/>
          <w:szCs w:val="20"/>
        </w:rPr>
        <w:t xml:space="preserve"> projekty z daně z příjmu právnických osob v roce 2021 </w:t>
      </w:r>
      <w:r>
        <w:rPr>
          <w:rFonts w:cs="Arial"/>
          <w:b/>
          <w:szCs w:val="20"/>
        </w:rPr>
        <w:t xml:space="preserve">se rovnal </w:t>
      </w:r>
      <w:r w:rsidRPr="00AD00B7">
        <w:rPr>
          <w:rFonts w:cs="Arial"/>
          <w:b/>
          <w:szCs w:val="20"/>
        </w:rPr>
        <w:t xml:space="preserve">17 % celkových výdajů za </w:t>
      </w:r>
      <w:proofErr w:type="spellStart"/>
      <w:r w:rsidRPr="00AD00B7">
        <w:rPr>
          <w:rFonts w:cs="Arial"/>
          <w:b/>
          <w:szCs w:val="20"/>
        </w:rPr>
        <w:t>VaV</w:t>
      </w:r>
      <w:proofErr w:type="spellEnd"/>
      <w:r w:rsidRPr="00AD00B7">
        <w:rPr>
          <w:rFonts w:cs="Arial"/>
          <w:b/>
          <w:szCs w:val="20"/>
        </w:rPr>
        <w:t xml:space="preserve"> provedený v soukromých podnicích. Nejvyšší byl tento podíl v letech 2011 až 2015, a to kolem 30 %.</w:t>
      </w:r>
      <w:r w:rsidRPr="00D936B8">
        <w:rPr>
          <w:rFonts w:cs="Arial"/>
          <w:i/>
          <w:szCs w:val="20"/>
        </w:rPr>
        <w:t xml:space="preserve"> </w:t>
      </w:r>
      <w:r>
        <w:rPr>
          <w:rFonts w:cs="Arial"/>
          <w:szCs w:val="20"/>
        </w:rPr>
        <w:t>D</w:t>
      </w:r>
      <w:r w:rsidRPr="00527CC4">
        <w:rPr>
          <w:rFonts w:cs="Arial"/>
          <w:szCs w:val="20"/>
        </w:rPr>
        <w:t>aňová podpora výzkumu a vývoje ve výši 2,4 mld. Kč</w:t>
      </w:r>
      <w:r>
        <w:rPr>
          <w:rFonts w:cs="Arial"/>
          <w:szCs w:val="20"/>
        </w:rPr>
        <w:t xml:space="preserve"> v roce 2021 se</w:t>
      </w:r>
      <w:r w:rsidRPr="00527CC4">
        <w:rPr>
          <w:rFonts w:cs="Arial"/>
          <w:szCs w:val="20"/>
        </w:rPr>
        <w:t xml:space="preserve"> rovnala 3,3 % celkových výdajů za výzkum a vývoj provedený v soukromých firmách</w:t>
      </w:r>
      <w:r w:rsidRPr="00154809">
        <w:rPr>
          <w:rFonts w:cs="Arial"/>
          <w:szCs w:val="20"/>
        </w:rPr>
        <w:t>.</w:t>
      </w:r>
      <w:r w:rsidRPr="00980BBB">
        <w:rPr>
          <w:rFonts w:cs="Arial"/>
          <w:szCs w:val="20"/>
        </w:rPr>
        <w:t xml:space="preserve"> Pro srovnání v roce 2019 to bylo 4,1 % a v roce 2015 dosáhl tento podílový ukazatel 5,</w:t>
      </w:r>
      <w:r>
        <w:rPr>
          <w:rFonts w:cs="Arial"/>
          <w:szCs w:val="20"/>
        </w:rPr>
        <w:t>6</w:t>
      </w:r>
      <w:r w:rsidRPr="00980BBB">
        <w:rPr>
          <w:rFonts w:cs="Arial"/>
          <w:szCs w:val="20"/>
        </w:rPr>
        <w:t> %.</w:t>
      </w:r>
    </w:p>
    <w:p w14:paraId="2338DF3C" w14:textId="77777777" w:rsidR="00290BFD" w:rsidRPr="00D936B8" w:rsidRDefault="00290BFD" w:rsidP="00AB0282">
      <w:pPr>
        <w:ind w:left="357"/>
        <w:jc w:val="both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>Upozornění: Při interpretaci tohoto ukazatele je nutno opět brát v potaz následující skutečnosti:</w:t>
      </w:r>
    </w:p>
    <w:p w14:paraId="57D8CC53" w14:textId="77777777" w:rsidR="00290BFD" w:rsidRPr="00D936B8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>podniky nemusí realizované uznatelné náklady na výzkumné a vývojové projekty uplatnit ve zdaňovacím období kdy vznikly, ale mohou je buď celé, nebo jejich část převést do dalších let a uplatnit později (nejpozději však do 3 let od jejich vzniku),</w:t>
      </w:r>
    </w:p>
    <w:p w14:paraId="33236997" w14:textId="77777777" w:rsidR="00290BFD" w:rsidRPr="00D936B8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 xml:space="preserve">podniky nemohou využít daňovou podporu na stejné projekty, na které získaly přímou dotaci ze státního rozpočtu nebo ze zdrojů EU, </w:t>
      </w:r>
    </w:p>
    <w:p w14:paraId="70968CBC" w14:textId="77777777" w:rsidR="00290BFD" w:rsidRPr="00D936B8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>mohou být uplatněny pouze na neinvestiční výdaje,</w:t>
      </w:r>
    </w:p>
    <w:p w14:paraId="5AA2020E" w14:textId="77777777" w:rsidR="00290BFD" w:rsidRPr="00D936B8" w:rsidRDefault="00290BFD" w:rsidP="00AB0282">
      <w:pPr>
        <w:pStyle w:val="Odstavecseseznamem"/>
        <w:numPr>
          <w:ilvl w:val="0"/>
          <w:numId w:val="10"/>
        </w:numPr>
        <w:spacing w:after="160" w:line="288" w:lineRule="auto"/>
        <w:rPr>
          <w:rFonts w:cs="Arial"/>
          <w:i/>
          <w:szCs w:val="20"/>
        </w:rPr>
      </w:pPr>
      <w:r w:rsidRPr="00D936B8">
        <w:rPr>
          <w:rFonts w:cs="Arial"/>
          <w:i/>
          <w:szCs w:val="20"/>
        </w:rPr>
        <w:t xml:space="preserve">ne za všechny subjekty, které v daném roce využily daňovou podporu </w:t>
      </w:r>
      <w:proofErr w:type="spellStart"/>
      <w:r w:rsidRPr="00D936B8">
        <w:rPr>
          <w:rFonts w:cs="Arial"/>
          <w:i/>
          <w:szCs w:val="20"/>
        </w:rPr>
        <w:t>VaV</w:t>
      </w:r>
      <w:proofErr w:type="spellEnd"/>
      <w:r w:rsidRPr="00D936B8">
        <w:rPr>
          <w:rFonts w:cs="Arial"/>
          <w:i/>
          <w:szCs w:val="20"/>
        </w:rPr>
        <w:t xml:space="preserve">, musí být k dispozici potřebné údaje ze zjišťování VTR 5-01. </w:t>
      </w:r>
    </w:p>
    <w:p w14:paraId="1435B35F" w14:textId="77777777" w:rsidR="00290BFD" w:rsidRPr="00CD6B09" w:rsidRDefault="00290BFD" w:rsidP="00AB0282">
      <w:pPr>
        <w:numPr>
          <w:ilvl w:val="0"/>
          <w:numId w:val="9"/>
        </w:numPr>
        <w:spacing w:after="120"/>
        <w:ind w:left="357" w:hanging="357"/>
        <w:jc w:val="both"/>
        <w:rPr>
          <w:rFonts w:cs="Arial"/>
          <w:b/>
          <w:szCs w:val="20"/>
        </w:rPr>
      </w:pPr>
      <w:r w:rsidRPr="00312C39">
        <w:rPr>
          <w:rFonts w:cs="Arial"/>
          <w:b/>
          <w:szCs w:val="20"/>
        </w:rPr>
        <w:t xml:space="preserve">V roce 2021 měl daňový odpočet nákladů na </w:t>
      </w:r>
      <w:proofErr w:type="spellStart"/>
      <w:r w:rsidRPr="00312C39">
        <w:rPr>
          <w:rFonts w:cs="Arial"/>
          <w:b/>
          <w:szCs w:val="20"/>
        </w:rPr>
        <w:t>VaV</w:t>
      </w:r>
      <w:proofErr w:type="spellEnd"/>
      <w:r w:rsidRPr="00312C39">
        <w:rPr>
          <w:rFonts w:cs="Arial"/>
          <w:b/>
          <w:szCs w:val="20"/>
        </w:rPr>
        <w:t xml:space="preserve"> na státní rozpočet dopad </w:t>
      </w:r>
      <w:r w:rsidRPr="00CD6B09">
        <w:rPr>
          <w:rFonts w:cs="Arial"/>
          <w:b/>
          <w:szCs w:val="20"/>
        </w:rPr>
        <w:t>0,13 %</w:t>
      </w:r>
      <w:r w:rsidRPr="00CD6B09">
        <w:rPr>
          <w:rFonts w:cs="Arial"/>
          <w:szCs w:val="20"/>
        </w:rPr>
        <w:t xml:space="preserve">, v roce předchozím to bylo 0,11 %. </w:t>
      </w:r>
      <w:r>
        <w:rPr>
          <w:rFonts w:cs="Arial"/>
          <w:szCs w:val="20"/>
        </w:rPr>
        <w:t>Jedná se</w:t>
      </w:r>
      <w:r w:rsidRPr="00CD6B09">
        <w:rPr>
          <w:rFonts w:cs="Arial"/>
          <w:szCs w:val="20"/>
        </w:rPr>
        <w:t xml:space="preserve"> však o výrazně nižší podíly než v letech předchozích. Například v letech </w:t>
      </w:r>
      <w:r w:rsidRPr="00312C39">
        <w:rPr>
          <w:rFonts w:cs="Arial"/>
          <w:szCs w:val="20"/>
        </w:rPr>
        <w:t xml:space="preserve">2013 až 2017 se daňová podpora </w:t>
      </w:r>
      <w:proofErr w:type="spellStart"/>
      <w:r w:rsidRPr="00312C39">
        <w:rPr>
          <w:rFonts w:cs="Arial"/>
          <w:szCs w:val="20"/>
        </w:rPr>
        <w:t>VaV</w:t>
      </w:r>
      <w:proofErr w:type="spellEnd"/>
      <w:r w:rsidRPr="00312C39">
        <w:rPr>
          <w:rFonts w:cs="Arial"/>
          <w:szCs w:val="20"/>
        </w:rPr>
        <w:t xml:space="preserve"> pohybovala na úrovni 0,20 % celkových výdajů ze státního rozpočtu. </w:t>
      </w:r>
      <w:r>
        <w:rPr>
          <w:rFonts w:cs="Arial"/>
          <w:b/>
          <w:szCs w:val="20"/>
        </w:rPr>
        <w:t>P</w:t>
      </w:r>
      <w:r w:rsidRPr="00312C39">
        <w:rPr>
          <w:rFonts w:cs="Arial"/>
          <w:b/>
          <w:szCs w:val="20"/>
        </w:rPr>
        <w:t xml:space="preserve">říjmy státního rozpočtu z daně příjmu právnických osob 129 mld. Kč. Ve vztahu k těmto daňovým příjmům se daňová podpora </w:t>
      </w:r>
      <w:proofErr w:type="spellStart"/>
      <w:r w:rsidRPr="00312C39">
        <w:rPr>
          <w:rFonts w:cs="Arial"/>
          <w:b/>
          <w:szCs w:val="20"/>
        </w:rPr>
        <w:t>VaV</w:t>
      </w:r>
      <w:proofErr w:type="spellEnd"/>
      <w:r w:rsidRPr="00312C39">
        <w:rPr>
          <w:rFonts w:cs="Arial"/>
          <w:b/>
          <w:szCs w:val="20"/>
        </w:rPr>
        <w:t xml:space="preserve"> rovnala 1,88 %, v roce předchozím to bylo 1,95 % a v roce 2015 pak 2,54 %. </w:t>
      </w:r>
    </w:p>
    <w:p w14:paraId="6B2F06A5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pacing w:val="-2"/>
          <w:szCs w:val="20"/>
        </w:rPr>
      </w:pPr>
      <w:r w:rsidRPr="00AD00B7">
        <w:rPr>
          <w:rFonts w:cs="Arial"/>
          <w:b/>
          <w:spacing w:val="-2"/>
          <w:szCs w:val="20"/>
        </w:rPr>
        <w:t xml:space="preserve">V roce 2021 využilo ať už přímou či nepřímou </w:t>
      </w:r>
      <w:r>
        <w:rPr>
          <w:rFonts w:cs="Arial"/>
          <w:b/>
          <w:spacing w:val="-2"/>
          <w:szCs w:val="20"/>
        </w:rPr>
        <w:t xml:space="preserve">veřejnou </w:t>
      </w:r>
      <w:r w:rsidRPr="00AD00B7">
        <w:rPr>
          <w:rFonts w:cs="Arial"/>
          <w:b/>
          <w:spacing w:val="-2"/>
          <w:szCs w:val="20"/>
        </w:rPr>
        <w:t>podporu pro své výzkumné a vývojové aktivity celkem 2 036 firem.</w:t>
      </w:r>
      <w:r>
        <w:rPr>
          <w:rFonts w:cs="Arial"/>
          <w:spacing w:val="-2"/>
          <w:szCs w:val="20"/>
        </w:rPr>
        <w:t xml:space="preserve"> Kromě výše zmíněných 835 firem, které využily daňový odpočet na </w:t>
      </w:r>
      <w:proofErr w:type="spellStart"/>
      <w:r>
        <w:rPr>
          <w:rFonts w:cs="Arial"/>
          <w:spacing w:val="-2"/>
          <w:szCs w:val="20"/>
        </w:rPr>
        <w:t>VaV</w:t>
      </w:r>
      <w:proofErr w:type="spellEnd"/>
      <w:r>
        <w:rPr>
          <w:rFonts w:cs="Arial"/>
          <w:spacing w:val="-2"/>
          <w:szCs w:val="20"/>
        </w:rPr>
        <w:t xml:space="preserve">, 1 354 soukromých podniků ve stejném roce </w:t>
      </w:r>
      <w:r w:rsidRPr="00AD00B7">
        <w:rPr>
          <w:rFonts w:cs="Arial"/>
          <w:spacing w:val="-2"/>
          <w:szCs w:val="20"/>
        </w:rPr>
        <w:t>získalo přímou podporu z veřejných zdrojů prostřednictvím dotací ze státního rozpočtu či ze zdrojů EU celkem</w:t>
      </w:r>
      <w:r>
        <w:rPr>
          <w:rFonts w:cs="Arial"/>
          <w:spacing w:val="-2"/>
          <w:szCs w:val="20"/>
        </w:rPr>
        <w:t xml:space="preserve">. </w:t>
      </w:r>
      <w:r w:rsidRPr="00AD00B7">
        <w:rPr>
          <w:rFonts w:cs="Arial"/>
          <w:spacing w:val="-2"/>
          <w:szCs w:val="20"/>
        </w:rPr>
        <w:t xml:space="preserve">153 </w:t>
      </w:r>
      <w:r>
        <w:rPr>
          <w:rFonts w:cs="Arial"/>
          <w:spacing w:val="-2"/>
          <w:szCs w:val="20"/>
        </w:rPr>
        <w:t xml:space="preserve">firem využilo jak přímou, tak nepřímou veřejnou podporu </w:t>
      </w:r>
      <w:proofErr w:type="spellStart"/>
      <w:r>
        <w:rPr>
          <w:rFonts w:cs="Arial"/>
          <w:spacing w:val="-2"/>
          <w:szCs w:val="20"/>
        </w:rPr>
        <w:t>VaV</w:t>
      </w:r>
      <w:proofErr w:type="spellEnd"/>
      <w:r>
        <w:rPr>
          <w:rFonts w:cs="Arial"/>
          <w:spacing w:val="-2"/>
          <w:szCs w:val="20"/>
        </w:rPr>
        <w:t xml:space="preserve">. </w:t>
      </w:r>
      <w:r w:rsidRPr="00AD00B7">
        <w:rPr>
          <w:rFonts w:cs="Arial"/>
          <w:spacing w:val="-2"/>
          <w:szCs w:val="20"/>
        </w:rPr>
        <w:t>Mezi 2</w:t>
      </w:r>
      <w:r>
        <w:rPr>
          <w:rFonts w:cs="Arial"/>
          <w:spacing w:val="-2"/>
          <w:szCs w:val="20"/>
        </w:rPr>
        <w:t> </w:t>
      </w:r>
      <w:r w:rsidRPr="00AD00B7">
        <w:rPr>
          <w:rFonts w:cs="Arial"/>
          <w:spacing w:val="-2"/>
          <w:szCs w:val="20"/>
        </w:rPr>
        <w:t xml:space="preserve">730 firmami, které v roce </w:t>
      </w:r>
      <w:r>
        <w:rPr>
          <w:rFonts w:cs="Arial"/>
          <w:spacing w:val="-2"/>
          <w:szCs w:val="20"/>
        </w:rPr>
        <w:t xml:space="preserve">2021 </w:t>
      </w:r>
      <w:r w:rsidRPr="00AD00B7">
        <w:rPr>
          <w:rFonts w:cs="Arial"/>
          <w:spacing w:val="-2"/>
          <w:szCs w:val="20"/>
        </w:rPr>
        <w:t xml:space="preserve">prováděly </w:t>
      </w:r>
      <w:proofErr w:type="spellStart"/>
      <w:r w:rsidRPr="00AD00B7">
        <w:rPr>
          <w:rFonts w:cs="Arial"/>
          <w:spacing w:val="-2"/>
          <w:szCs w:val="20"/>
        </w:rPr>
        <w:t>VaV</w:t>
      </w:r>
      <w:proofErr w:type="spellEnd"/>
      <w:r w:rsidRPr="00AD00B7">
        <w:rPr>
          <w:rFonts w:cs="Arial"/>
          <w:spacing w:val="-2"/>
          <w:szCs w:val="20"/>
        </w:rPr>
        <w:t xml:space="preserve">, podniky s veřejnou podporou představovaly 75 %. </w:t>
      </w:r>
    </w:p>
    <w:p w14:paraId="061EDE8F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zCs w:val="20"/>
        </w:rPr>
      </w:pPr>
      <w:r w:rsidRPr="008B48FA">
        <w:rPr>
          <w:rFonts w:cs="Arial"/>
          <w:szCs w:val="20"/>
        </w:rPr>
        <w:t xml:space="preserve">V roce 2021 získalo přímou podporu z veřejných zdrojů prostřednictvím dotací ze státního rozpočtu či ze zdrojů EU celkem 1 354 soukromých podniků, tj. přesně polovina z těch, co ve stejném roce prováděly </w:t>
      </w:r>
      <w:proofErr w:type="spellStart"/>
      <w:r w:rsidRPr="008B48FA">
        <w:rPr>
          <w:rFonts w:cs="Arial"/>
          <w:szCs w:val="20"/>
        </w:rPr>
        <w:t>VaV</w:t>
      </w:r>
      <w:proofErr w:type="spellEnd"/>
      <w:r w:rsidRPr="008B48FA">
        <w:rPr>
          <w:rFonts w:cs="Arial"/>
          <w:szCs w:val="20"/>
        </w:rPr>
        <w:t xml:space="preserve">. Na nepřímou veřejnou podporu prostřednictvím daňových odpočtů na </w:t>
      </w:r>
      <w:proofErr w:type="spellStart"/>
      <w:r w:rsidRPr="008B48FA">
        <w:rPr>
          <w:rFonts w:cs="Arial"/>
          <w:szCs w:val="20"/>
        </w:rPr>
        <w:t>VaV</w:t>
      </w:r>
      <w:proofErr w:type="spellEnd"/>
      <w:r w:rsidRPr="008B48FA">
        <w:rPr>
          <w:rFonts w:cs="Arial"/>
          <w:szCs w:val="20"/>
        </w:rPr>
        <w:t xml:space="preserve"> dosáhlo výše zmíněných 835 soukromých firem. Tyto podniky získaly v roce 2021 prostřednictvím přímé či nepřímé veřejné podpory celkem 7,9 mld. Kč.  </w:t>
      </w:r>
      <w:r>
        <w:rPr>
          <w:rFonts w:cs="Arial"/>
          <w:szCs w:val="20"/>
        </w:rPr>
        <w:t xml:space="preserve">Skrze dotace </w:t>
      </w:r>
      <w:r w:rsidRPr="008B48FA">
        <w:rPr>
          <w:rFonts w:cs="Arial"/>
          <w:szCs w:val="20"/>
        </w:rPr>
        <w:t xml:space="preserve">ze státního rozpočtu </w:t>
      </w:r>
      <w:r>
        <w:rPr>
          <w:rFonts w:cs="Arial"/>
          <w:szCs w:val="20"/>
        </w:rPr>
        <w:t xml:space="preserve">získaly 3,5 mld. Kč, </w:t>
      </w:r>
      <w:r w:rsidRPr="008B48FA">
        <w:rPr>
          <w:rFonts w:cs="Arial"/>
          <w:szCs w:val="20"/>
        </w:rPr>
        <w:t>ze zdrojů EU</w:t>
      </w:r>
      <w:r>
        <w:rPr>
          <w:rFonts w:cs="Arial"/>
          <w:szCs w:val="20"/>
        </w:rPr>
        <w:t xml:space="preserve"> pak 1,9 mld. Kč. </w:t>
      </w:r>
      <w:r w:rsidRPr="008B48FA">
        <w:rPr>
          <w:rFonts w:cs="Arial"/>
          <w:szCs w:val="20"/>
        </w:rPr>
        <w:t>Díky uplatněným a uznaným daňovým odpočtům na své výzkumné a vývojové projekty ušetřily v</w:t>
      </w:r>
      <w:r>
        <w:rPr>
          <w:rFonts w:cs="Arial"/>
          <w:szCs w:val="20"/>
        </w:rPr>
        <w:t xml:space="preserve">ýše zmíněných </w:t>
      </w:r>
      <w:r w:rsidRPr="008B48FA">
        <w:rPr>
          <w:rFonts w:cs="Arial"/>
          <w:szCs w:val="20"/>
        </w:rPr>
        <w:t xml:space="preserve">2,4 mld. Kč. </w:t>
      </w:r>
      <w:r>
        <w:rPr>
          <w:rFonts w:cs="Arial"/>
          <w:szCs w:val="20"/>
        </w:rPr>
        <w:t xml:space="preserve">Daňová podpora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 xml:space="preserve"> se tak v roce 2021 podílela 31 % na celkové veřejné podpoře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 xml:space="preserve"> v soukromých firmách. V roce 2015 dosáhl tento podíl 41 %. </w:t>
      </w:r>
    </w:p>
    <w:p w14:paraId="694CB5BD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zCs w:val="20"/>
        </w:rPr>
      </w:pPr>
      <w:r w:rsidRPr="004A592A">
        <w:rPr>
          <w:rFonts w:cs="Arial"/>
          <w:szCs w:val="20"/>
        </w:rPr>
        <w:lastRenderedPageBreak/>
        <w:t xml:space="preserve">Přímá a nepřímá veřejná podpora se v roce 2021 podílela v soukromých podnicích 11 % na financování jejich výzkumné a vývojové činnosti. Nejvyšší byl tento podíl v letech 2010 až 2012, kdy se pohyboval kolem 20 %. Celkem soukromé firmy od roku 2010 získaly z veřejných zdrojů 100 mld. Kč. </w:t>
      </w:r>
    </w:p>
    <w:p w14:paraId="3EE510CA" w14:textId="77777777" w:rsidR="00290BFD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zCs w:val="20"/>
        </w:rPr>
      </w:pPr>
      <w:r w:rsidRPr="008B48FA">
        <w:rPr>
          <w:rFonts w:cs="Arial"/>
          <w:szCs w:val="20"/>
        </w:rPr>
        <w:t xml:space="preserve">V posledních letech využívají firmy v Česku více přímou než nepřímou veřejnou podporu </w:t>
      </w:r>
      <w:proofErr w:type="spellStart"/>
      <w:r w:rsidRPr="008B48FA">
        <w:rPr>
          <w:rFonts w:cs="Arial"/>
          <w:szCs w:val="20"/>
        </w:rPr>
        <w:t>VaV</w:t>
      </w:r>
      <w:proofErr w:type="spellEnd"/>
      <w:r w:rsidRPr="008B48FA">
        <w:rPr>
          <w:rFonts w:cs="Arial"/>
          <w:szCs w:val="20"/>
        </w:rPr>
        <w:t>.</w:t>
      </w:r>
      <w:r w:rsidRPr="00980BBB">
        <w:rPr>
          <w:rFonts w:cs="Arial"/>
          <w:szCs w:val="20"/>
        </w:rPr>
        <w:t xml:space="preserve"> Toto konstatování platí především pro malé a střední domácí firmy. </w:t>
      </w:r>
      <w:r>
        <w:rPr>
          <w:rFonts w:cs="Arial"/>
          <w:szCs w:val="20"/>
        </w:rPr>
        <w:t xml:space="preserve">Ve vztahu k přímé podpoře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 xml:space="preserve"> ze státního rozpočtu ve výši 39,4 mld. Kč se daňová podpora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 xml:space="preserve"> v roce 2021 rovnala 6,</w:t>
      </w:r>
      <w:r w:rsidRPr="003E1CBE">
        <w:rPr>
          <w:rFonts w:cs="Arial"/>
          <w:szCs w:val="20"/>
        </w:rPr>
        <w:t>2</w:t>
      </w:r>
      <w:r>
        <w:rPr>
          <w:rFonts w:cs="Arial"/>
          <w:szCs w:val="20"/>
        </w:rPr>
        <w:t xml:space="preserve"> </w:t>
      </w:r>
      <w:r w:rsidRPr="003E1CBE">
        <w:rPr>
          <w:rFonts w:cs="Arial"/>
          <w:szCs w:val="20"/>
        </w:rPr>
        <w:t>%.</w:t>
      </w:r>
      <w:r>
        <w:rPr>
          <w:rFonts w:cs="Arial"/>
          <w:szCs w:val="20"/>
        </w:rPr>
        <w:t xml:space="preserve"> </w:t>
      </w:r>
      <w:r w:rsidRPr="003E1CBE">
        <w:rPr>
          <w:rFonts w:cs="Arial"/>
          <w:szCs w:val="20"/>
        </w:rPr>
        <w:t xml:space="preserve"> </w:t>
      </w:r>
    </w:p>
    <w:p w14:paraId="74C1FC42" w14:textId="77777777" w:rsidR="00290BFD" w:rsidRPr="00980BBB" w:rsidRDefault="00290BFD" w:rsidP="00AB0282">
      <w:pPr>
        <w:numPr>
          <w:ilvl w:val="0"/>
          <w:numId w:val="9"/>
        </w:numPr>
        <w:spacing w:after="120"/>
        <w:ind w:left="357" w:hanging="357"/>
        <w:jc w:val="both"/>
        <w:rPr>
          <w:rFonts w:cs="Arial"/>
          <w:szCs w:val="20"/>
        </w:rPr>
      </w:pPr>
      <w:r w:rsidRPr="00980BBB">
        <w:rPr>
          <w:rFonts w:cs="Arial"/>
          <w:szCs w:val="20"/>
        </w:rPr>
        <w:t xml:space="preserve">Ve vyspělých zemích hrají daňové odpočty na </w:t>
      </w:r>
      <w:proofErr w:type="spellStart"/>
      <w:r w:rsidRPr="00980BBB">
        <w:rPr>
          <w:rFonts w:cs="Arial"/>
          <w:szCs w:val="20"/>
        </w:rPr>
        <w:t>VaV</w:t>
      </w:r>
      <w:proofErr w:type="spellEnd"/>
      <w:r w:rsidRPr="00980BBB">
        <w:rPr>
          <w:rFonts w:cs="Arial"/>
          <w:szCs w:val="20"/>
        </w:rPr>
        <w:t xml:space="preserve"> v inovačních politikách států stále významnější roli. V roce 202</w:t>
      </w:r>
      <w:r>
        <w:rPr>
          <w:rFonts w:cs="Arial"/>
          <w:szCs w:val="20"/>
        </w:rPr>
        <w:t>1</w:t>
      </w:r>
      <w:r w:rsidRPr="00980BBB">
        <w:rPr>
          <w:rFonts w:cs="Arial"/>
          <w:szCs w:val="20"/>
        </w:rPr>
        <w:t xml:space="preserve"> mohly některou z možností daňové podpory výzkumu a vývoje využít podniky ve 2</w:t>
      </w:r>
      <w:r>
        <w:rPr>
          <w:rFonts w:cs="Arial"/>
          <w:szCs w:val="20"/>
        </w:rPr>
        <w:t>2</w:t>
      </w:r>
      <w:r w:rsidRPr="00980BBB">
        <w:rPr>
          <w:rFonts w:cs="Arial"/>
          <w:szCs w:val="20"/>
        </w:rPr>
        <w:t xml:space="preserve"> zemích EU a ve 3</w:t>
      </w:r>
      <w:r>
        <w:rPr>
          <w:rFonts w:cs="Arial"/>
          <w:szCs w:val="20"/>
        </w:rPr>
        <w:t>4</w:t>
      </w:r>
      <w:r w:rsidRPr="00980BBB">
        <w:rPr>
          <w:rFonts w:cs="Arial"/>
          <w:szCs w:val="20"/>
        </w:rPr>
        <w:t xml:space="preserve"> zemích OECD. </w:t>
      </w:r>
    </w:p>
    <w:p w14:paraId="50F758E0" w14:textId="77777777" w:rsidR="00290BFD" w:rsidRPr="00402754" w:rsidRDefault="00290BFD" w:rsidP="00AB0282">
      <w:pPr>
        <w:numPr>
          <w:ilvl w:val="0"/>
          <w:numId w:val="9"/>
        </w:numPr>
        <w:spacing w:after="120"/>
        <w:jc w:val="both"/>
        <w:rPr>
          <w:rFonts w:cs="Arial"/>
          <w:szCs w:val="20"/>
        </w:rPr>
      </w:pPr>
      <w:r w:rsidRPr="00D936B8">
        <w:rPr>
          <w:rFonts w:cs="Arial"/>
          <w:szCs w:val="20"/>
        </w:rPr>
        <w:t xml:space="preserve">Nejvyšší podíl daňové podpory na financování podnikového výzkumu a vývoje ze zemí EU najdeme v Portugalsku, kde v roce 2020 dosáhl 25 %, obdobně tomu bylo i v Irsku. Následovala Francie s cca pětinovým podílem. V případě České republiky se tato daňová podpora podílela 3 % na celkových výdajích na výzkum a vývoj provedený v podnikatelském sektoru. </w:t>
      </w:r>
      <w:r>
        <w:rPr>
          <w:rFonts w:cs="Arial"/>
          <w:szCs w:val="20"/>
        </w:rPr>
        <w:t>Ze zemí mimo EU zaznamenala nejvyšší podíl Velká Británie</w:t>
      </w:r>
      <w:r w:rsidRPr="00D5022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(25 %), Ve Spojených státech to bylo 5krát méně.</w:t>
      </w:r>
    </w:p>
    <w:p w14:paraId="3C196E9B" w14:textId="77777777" w:rsidR="00290BFD" w:rsidRPr="006C7626" w:rsidRDefault="00290BFD" w:rsidP="00AB0282">
      <w:pPr>
        <w:pStyle w:val="Odstavecseseznamem"/>
        <w:numPr>
          <w:ilvl w:val="0"/>
          <w:numId w:val="9"/>
        </w:numPr>
        <w:spacing w:after="160" w:line="288" w:lineRule="auto"/>
        <w:rPr>
          <w:rFonts w:cs="Arial"/>
          <w:szCs w:val="20"/>
        </w:rPr>
      </w:pPr>
      <w:r w:rsidRPr="00402754">
        <w:rPr>
          <w:rFonts w:cs="Arial"/>
          <w:szCs w:val="20"/>
        </w:rPr>
        <w:t xml:space="preserve">Absolutně byla daňová podpora </w:t>
      </w:r>
      <w:proofErr w:type="spellStart"/>
      <w:r w:rsidRPr="00402754">
        <w:rPr>
          <w:rFonts w:cs="Arial"/>
          <w:szCs w:val="20"/>
        </w:rPr>
        <w:t>VaV</w:t>
      </w:r>
      <w:proofErr w:type="spellEnd"/>
      <w:r w:rsidRPr="00402754">
        <w:rPr>
          <w:rFonts w:cs="Arial"/>
          <w:szCs w:val="20"/>
        </w:rPr>
        <w:t xml:space="preserve"> v Rakousku či v Belgii více než 10krát vyšší než v Česku. Ve Francii dosáhla v roce 2020 částka</w:t>
      </w:r>
      <w:r>
        <w:rPr>
          <w:rFonts w:cs="Arial"/>
          <w:szCs w:val="20"/>
        </w:rPr>
        <w:t xml:space="preserve"> daňové podpory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 xml:space="preserve"> 6,7 miliardy eur</w:t>
      </w:r>
      <w:r w:rsidRPr="00402754">
        <w:rPr>
          <w:rFonts w:cs="Arial"/>
          <w:szCs w:val="20"/>
        </w:rPr>
        <w:t>. V Itálii to bylo 4krát méně. V Německu mohly podniky čerpat pou</w:t>
      </w:r>
      <w:r>
        <w:rPr>
          <w:rFonts w:cs="Arial"/>
          <w:szCs w:val="20"/>
        </w:rPr>
        <w:t xml:space="preserve">ze přímou veřejnou podporu </w:t>
      </w:r>
      <w:proofErr w:type="spellStart"/>
      <w:r>
        <w:rPr>
          <w:rFonts w:cs="Arial"/>
          <w:szCs w:val="20"/>
        </w:rPr>
        <w:t>VaV</w:t>
      </w:r>
      <w:proofErr w:type="spellEnd"/>
      <w:r>
        <w:rPr>
          <w:rFonts w:cs="Arial"/>
          <w:szCs w:val="20"/>
        </w:rPr>
        <w:t>.</w:t>
      </w:r>
    </w:p>
    <w:p w14:paraId="36B4F2FF" w14:textId="77777777" w:rsidR="00290BFD" w:rsidRPr="005B601A" w:rsidRDefault="00290BFD" w:rsidP="00AB0282">
      <w:pPr>
        <w:numPr>
          <w:ilvl w:val="0"/>
          <w:numId w:val="9"/>
        </w:numPr>
        <w:spacing w:after="120"/>
        <w:ind w:left="357" w:hanging="357"/>
        <w:jc w:val="both"/>
        <w:rPr>
          <w:rFonts w:cs="Arial"/>
          <w:b/>
          <w:szCs w:val="20"/>
        </w:rPr>
      </w:pPr>
      <w:r w:rsidRPr="005B601A">
        <w:rPr>
          <w:rFonts w:cs="Arial"/>
          <w:szCs w:val="20"/>
        </w:rPr>
        <w:t>Ve vztahu k HDP byl nejvyšší podíl daňové podpory výzkumu a vývoje zaznamenán ve Francii (0,29 %), ze zemí mimo EU pak ve Velké Británii (0,31 %). V sousedním Rakousku se jednalo o 0,28 %, což bylo sedmkrát více než v Maďarsku, v Česku nebo v Polsku. V průměru za země EU již objem této nepřímé podpory výzkumu a vývoje převyšuje finanční prostředky, které firmy získávají přes přímé dotace z veřejných zdrojů. V případě Česka je však situace zcela opačná.</w:t>
      </w:r>
    </w:p>
    <w:p w14:paraId="5D87724B" w14:textId="77777777" w:rsidR="00290BFD" w:rsidRPr="00431354" w:rsidRDefault="00290BFD" w:rsidP="00431354"/>
    <w:p w14:paraId="185A0010" w14:textId="77777777" w:rsidR="0045314F" w:rsidRDefault="0045314F" w:rsidP="00F87C49">
      <w:pPr>
        <w:jc w:val="both"/>
      </w:pPr>
    </w:p>
    <w:p w14:paraId="4205675C" w14:textId="77777777" w:rsidR="0045314F" w:rsidRDefault="0045314F" w:rsidP="00F87C49">
      <w:pPr>
        <w:jc w:val="both"/>
      </w:pPr>
    </w:p>
    <w:p w14:paraId="3D7F2EF7" w14:textId="77777777" w:rsidR="0045314F" w:rsidRDefault="0045314F" w:rsidP="00F87C49">
      <w:pPr>
        <w:jc w:val="both"/>
        <w:rPr>
          <w:i/>
          <w:sz w:val="16"/>
          <w:szCs w:val="22"/>
        </w:rPr>
      </w:pPr>
    </w:p>
    <w:sectPr w:rsidR="0045314F" w:rsidSect="007D6BA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1134" w:bottom="1418" w:left="1134" w:header="680" w:footer="680" w:gutter="0"/>
      <w:pgNumType w:start="2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35D866" w16cex:dateUtc="2020-04-06T14:33:00Z"/>
  <w16cex:commentExtensible w16cex:durableId="2235BD39" w16cex:dateUtc="2020-04-06T12:37:00Z"/>
  <w16cex:commentExtensible w16cex:durableId="2235BF74" w16cex:dateUtc="2020-04-06T12:47:00Z"/>
  <w16cex:commentExtensible w16cex:durableId="2235C02A" w16cex:dateUtc="2020-04-06T12:50:00Z"/>
  <w16cex:commentExtensible w16cex:durableId="2235C2FA" w16cex:dateUtc="2020-04-06T13:02:00Z"/>
  <w16cex:commentExtensible w16cex:durableId="2235C43A" w16cex:dateUtc="2020-04-06T13:07:00Z"/>
  <w16cex:commentExtensible w16cex:durableId="2235C634" w16cex:dateUtc="2020-04-06T13:16:00Z"/>
  <w16cex:commentExtensible w16cex:durableId="2235C8BD" w16cex:dateUtc="2020-04-06T13:26:00Z"/>
  <w16cex:commentExtensible w16cex:durableId="2235CD21" w16cex:dateUtc="2020-04-06T13:45:00Z"/>
  <w16cex:commentExtensible w16cex:durableId="2235CD68" w16cex:dateUtc="2020-04-06T13:46:00Z"/>
  <w16cex:commentExtensible w16cex:durableId="2235C81F" w16cex:dateUtc="2020-04-06T13:24:00Z"/>
  <w16cex:commentExtensible w16cex:durableId="2235D14F" w16cex:dateUtc="2020-04-06T14:03:00Z"/>
  <w16cex:commentExtensible w16cex:durableId="2235D232" w16cex:dateUtc="2020-04-06T14:07:00Z"/>
  <w16cex:commentExtensible w16cex:durableId="2235D518" w16cex:dateUtc="2020-04-06T14:19:00Z"/>
  <w16cex:commentExtensible w16cex:durableId="2235D597" w16cex:dateUtc="2020-04-06T14:21:00Z"/>
  <w16cex:commentExtensible w16cex:durableId="2235D6E0" w16cex:dateUtc="2020-04-06T14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20EBFE9" w16cid:durableId="2235D866"/>
  <w16cid:commentId w16cid:paraId="12972934" w16cid:durableId="2235BD39"/>
  <w16cid:commentId w16cid:paraId="37B3D031" w16cid:durableId="2235BF74"/>
  <w16cid:commentId w16cid:paraId="37F4D393" w16cid:durableId="2235C02A"/>
  <w16cid:commentId w16cid:paraId="0F73DF8D" w16cid:durableId="2235C2FA"/>
  <w16cid:commentId w16cid:paraId="41525E96" w16cid:durableId="2235C43A"/>
  <w16cid:commentId w16cid:paraId="4B0A4817" w16cid:durableId="2235C634"/>
  <w16cid:commentId w16cid:paraId="0F4B4F9F" w16cid:durableId="2235C8BD"/>
  <w16cid:commentId w16cid:paraId="10F8EC46" w16cid:durableId="2235CD21"/>
  <w16cid:commentId w16cid:paraId="07C51A7A" w16cid:durableId="2235CD68"/>
  <w16cid:commentId w16cid:paraId="603AAC39" w16cid:durableId="2235C81F"/>
  <w16cid:commentId w16cid:paraId="02B37EB9" w16cid:durableId="2235D14F"/>
  <w16cid:commentId w16cid:paraId="03C5DBA6" w16cid:durableId="2235D232"/>
  <w16cid:commentId w16cid:paraId="26D65722" w16cid:durableId="2235D518"/>
  <w16cid:commentId w16cid:paraId="7679F1F1" w16cid:durableId="2235D597"/>
  <w16cid:commentId w16cid:paraId="31185C03" w16cid:durableId="2235D6E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A3F9BC" w14:textId="77777777" w:rsidR="008D159F" w:rsidRDefault="008D159F" w:rsidP="00E71A58">
      <w:r>
        <w:separator/>
      </w:r>
    </w:p>
  </w:endnote>
  <w:endnote w:type="continuationSeparator" w:id="0">
    <w:p w14:paraId="5AEC59D3" w14:textId="77777777" w:rsidR="008D159F" w:rsidRDefault="008D159F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511A2" w14:textId="5031A138" w:rsidR="00450402" w:rsidRPr="00214585" w:rsidRDefault="00450402" w:rsidP="00214585">
    <w:pPr>
      <w:pStyle w:val="Zpat"/>
      <w:rPr>
        <w:rFonts w:ascii="Arial" w:hAnsi="Arial" w:cs="Arial"/>
        <w:sz w:val="16"/>
        <w:szCs w:val="16"/>
      </w:rPr>
    </w:pPr>
    <w:r w:rsidRPr="00214585">
      <w:rPr>
        <w:rFonts w:ascii="Arial" w:hAnsi="Arial" w:cs="Arial"/>
        <w:noProof/>
        <w:sz w:val="16"/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79AB4D95" wp14:editId="3BCC4C6F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3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585">
      <w:rPr>
        <w:rFonts w:ascii="Arial" w:hAnsi="Arial" w:cs="Arial"/>
        <w:sz w:val="16"/>
        <w:szCs w:val="16"/>
      </w:rPr>
      <w:fldChar w:fldCharType="begin"/>
    </w:r>
    <w:r w:rsidRPr="00214585">
      <w:rPr>
        <w:rFonts w:ascii="Arial" w:hAnsi="Arial" w:cs="Arial"/>
        <w:sz w:val="16"/>
        <w:szCs w:val="16"/>
      </w:rPr>
      <w:instrText>PAGE   \* MERGEFORMAT</w:instrText>
    </w:r>
    <w:r w:rsidRPr="00214585">
      <w:rPr>
        <w:rFonts w:ascii="Arial" w:hAnsi="Arial" w:cs="Arial"/>
        <w:sz w:val="16"/>
        <w:szCs w:val="16"/>
      </w:rPr>
      <w:fldChar w:fldCharType="separate"/>
    </w:r>
    <w:r w:rsidR="00107ABF">
      <w:rPr>
        <w:rFonts w:ascii="Arial" w:hAnsi="Arial" w:cs="Arial"/>
        <w:noProof/>
        <w:sz w:val="16"/>
        <w:szCs w:val="16"/>
      </w:rPr>
      <w:t>54</w:t>
    </w:r>
    <w:r w:rsidRPr="00214585">
      <w:rPr>
        <w:rFonts w:ascii="Arial" w:hAnsi="Arial" w:cs="Arial"/>
        <w:sz w:val="16"/>
        <w:szCs w:val="16"/>
      </w:rPr>
      <w:fldChar w:fldCharType="end"/>
    </w:r>
    <w:r w:rsidRPr="00214585">
      <w:rPr>
        <w:rFonts w:ascii="Arial" w:hAnsi="Arial" w:cs="Arial"/>
        <w:sz w:val="16"/>
        <w:szCs w:val="16"/>
      </w:rPr>
      <w:tab/>
    </w:r>
    <w:r w:rsidR="00AF3387">
      <w:rPr>
        <w:rFonts w:ascii="Arial" w:hAnsi="Arial" w:cs="Arial"/>
        <w:sz w:val="16"/>
        <w:szCs w:val="16"/>
      </w:rPr>
      <w:t>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97443" w14:textId="3A8F2A20" w:rsidR="00450402" w:rsidRDefault="00450402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26D220DB" wp14:editId="66433FDB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8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14:paraId="083E0D94" w14:textId="5CE7C7AF" w:rsidR="00450402" w:rsidRDefault="00AF3387" w:rsidP="003C7FCB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356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2021</w:t>
    </w:r>
    <w:r w:rsidR="00450402">
      <w:tab/>
    </w:r>
    <w:r w:rsidR="00450402">
      <w:tab/>
    </w:r>
    <w:r w:rsidR="00450402" w:rsidRPr="00B6608F">
      <w:rPr>
        <w:rFonts w:ascii="Arial" w:hAnsi="Arial" w:cs="Arial"/>
        <w:sz w:val="16"/>
        <w:szCs w:val="16"/>
      </w:rPr>
      <w:fldChar w:fldCharType="begin"/>
    </w:r>
    <w:r w:rsidR="00450402" w:rsidRPr="00B6608F">
      <w:rPr>
        <w:rFonts w:ascii="Arial" w:hAnsi="Arial" w:cs="Arial"/>
        <w:sz w:val="16"/>
        <w:szCs w:val="16"/>
      </w:rPr>
      <w:instrText>PAGE   \* MERGEFORMAT</w:instrText>
    </w:r>
    <w:r w:rsidR="00450402" w:rsidRPr="00B6608F">
      <w:rPr>
        <w:rFonts w:ascii="Arial" w:hAnsi="Arial" w:cs="Arial"/>
        <w:sz w:val="16"/>
        <w:szCs w:val="16"/>
      </w:rPr>
      <w:fldChar w:fldCharType="separate"/>
    </w:r>
    <w:r w:rsidR="00107ABF">
      <w:rPr>
        <w:rFonts w:ascii="Arial" w:hAnsi="Arial" w:cs="Arial"/>
        <w:noProof/>
        <w:sz w:val="16"/>
        <w:szCs w:val="16"/>
      </w:rPr>
      <w:t>53</w:t>
    </w:r>
    <w:r w:rsidR="00450402" w:rsidRPr="00B6608F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A39E6" w14:textId="77777777" w:rsidR="00AF3387" w:rsidRDefault="00AF33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6D412" w14:textId="77777777" w:rsidR="008D159F" w:rsidRDefault="008D159F" w:rsidP="00E71A58">
      <w:r>
        <w:separator/>
      </w:r>
    </w:p>
  </w:footnote>
  <w:footnote w:type="continuationSeparator" w:id="0">
    <w:p w14:paraId="7492BC7F" w14:textId="77777777" w:rsidR="008D159F" w:rsidRDefault="008D159F" w:rsidP="00E71A58">
      <w:r>
        <w:continuationSeparator/>
      </w:r>
    </w:p>
  </w:footnote>
  <w:footnote w:id="1">
    <w:p w14:paraId="6E4EBB97" w14:textId="77777777" w:rsidR="00277D89" w:rsidRPr="003B2CD4" w:rsidRDefault="00277D89" w:rsidP="006C0B9C">
      <w:pPr>
        <w:pStyle w:val="Textpoznpodarou"/>
        <w:rPr>
          <w:color w:val="009BB4"/>
          <w:sz w:val="18"/>
          <w:szCs w:val="18"/>
        </w:rPr>
      </w:pPr>
      <w:r w:rsidRPr="00926960">
        <w:rPr>
          <w:rStyle w:val="Znakapoznpodarou"/>
          <w:sz w:val="18"/>
          <w:szCs w:val="18"/>
        </w:rPr>
        <w:footnoteRef/>
      </w:r>
      <w:r w:rsidRPr="00926960">
        <w:rPr>
          <w:sz w:val="18"/>
          <w:szCs w:val="18"/>
        </w:rPr>
        <w:t xml:space="preserve"> </w:t>
      </w:r>
      <w:r w:rsidRPr="003B2CD4">
        <w:rPr>
          <w:color w:val="009BB4"/>
          <w:sz w:val="18"/>
          <w:szCs w:val="18"/>
        </w:rPr>
        <w:t xml:space="preserve">https://apl.czso.cz/pll/vykazy/pdf113?xvyk=2790&amp;cd=0 </w:t>
      </w:r>
    </w:p>
  </w:footnote>
  <w:footnote w:id="2">
    <w:p w14:paraId="5D7F7A67" w14:textId="77777777" w:rsidR="00277D89" w:rsidRPr="003B2CD4" w:rsidRDefault="00277D89" w:rsidP="006C0B9C">
      <w:pPr>
        <w:pStyle w:val="Textpoznpodarou"/>
        <w:rPr>
          <w:color w:val="009BB4"/>
          <w:sz w:val="18"/>
          <w:szCs w:val="18"/>
        </w:rPr>
      </w:pPr>
      <w:r w:rsidRPr="003B2CD4">
        <w:rPr>
          <w:rStyle w:val="Znakapoznpodarou"/>
          <w:color w:val="009BB4"/>
          <w:sz w:val="18"/>
          <w:szCs w:val="18"/>
        </w:rPr>
        <w:footnoteRef/>
      </w:r>
      <w:r w:rsidRPr="003B2CD4">
        <w:rPr>
          <w:color w:val="009BB4"/>
          <w:sz w:val="18"/>
          <w:szCs w:val="18"/>
        </w:rPr>
        <w:t xml:space="preserve"> https://www.czso.cz/csu/czso/statni-rozpoctove-vydaje-na-vyzkum-a-vyvoj </w:t>
      </w:r>
    </w:p>
  </w:footnote>
  <w:footnote w:id="3">
    <w:p w14:paraId="7E87A6A5" w14:textId="77777777" w:rsidR="00277D89" w:rsidRPr="003B2CD4" w:rsidRDefault="00277D89" w:rsidP="006C0B9C">
      <w:pPr>
        <w:pStyle w:val="Textpoznpodarou"/>
        <w:rPr>
          <w:color w:val="009BB4"/>
          <w:sz w:val="18"/>
          <w:szCs w:val="18"/>
        </w:rPr>
      </w:pPr>
      <w:r w:rsidRPr="003B2CD4">
        <w:rPr>
          <w:rStyle w:val="Znakapoznpodarou"/>
          <w:color w:val="009BB4"/>
          <w:sz w:val="18"/>
          <w:szCs w:val="18"/>
        </w:rPr>
        <w:footnoteRef/>
      </w:r>
      <w:r w:rsidRPr="003B2CD4">
        <w:rPr>
          <w:color w:val="009BB4"/>
          <w:sz w:val="18"/>
          <w:szCs w:val="18"/>
        </w:rPr>
        <w:t xml:space="preserve"> https://www.czso.cz/csu/czso/klasifikace-institucionalnich-sektoru-a-subsektoru-cz-ciss</w:t>
      </w:r>
    </w:p>
  </w:footnote>
  <w:footnote w:id="4">
    <w:p w14:paraId="3510F0FE" w14:textId="77777777" w:rsidR="00277D89" w:rsidRPr="003B2CD4" w:rsidRDefault="00277D89">
      <w:pPr>
        <w:pStyle w:val="Textpoznpodarou"/>
        <w:rPr>
          <w:color w:val="009BB4"/>
          <w:sz w:val="18"/>
          <w:szCs w:val="18"/>
        </w:rPr>
      </w:pPr>
      <w:r w:rsidRPr="003B2CD4">
        <w:rPr>
          <w:rStyle w:val="Znakapoznpodarou"/>
          <w:color w:val="009BB4"/>
          <w:sz w:val="18"/>
          <w:szCs w:val="18"/>
        </w:rPr>
        <w:footnoteRef/>
      </w:r>
      <w:r w:rsidRPr="003B2CD4">
        <w:rPr>
          <w:color w:val="009BB4"/>
          <w:sz w:val="18"/>
          <w:szCs w:val="18"/>
        </w:rPr>
        <w:t xml:space="preserve"> https://www.czso.cz/csu/czso/klasifikace_ekonomickych_cinnosti_cz_nace </w:t>
      </w:r>
    </w:p>
  </w:footnote>
  <w:footnote w:id="5">
    <w:p w14:paraId="65FA0D39" w14:textId="77777777" w:rsidR="00277D89" w:rsidRPr="003B2CD4" w:rsidRDefault="00277D89" w:rsidP="006C0B9C">
      <w:pPr>
        <w:pStyle w:val="Textpoznpodarou"/>
        <w:rPr>
          <w:color w:val="009BB4"/>
          <w:sz w:val="18"/>
          <w:szCs w:val="18"/>
        </w:rPr>
      </w:pPr>
      <w:r w:rsidRPr="003B2CD4">
        <w:rPr>
          <w:rStyle w:val="Znakapoznpodarou"/>
          <w:color w:val="009BB4"/>
          <w:sz w:val="18"/>
          <w:szCs w:val="18"/>
        </w:rPr>
        <w:footnoteRef/>
      </w:r>
      <w:r w:rsidRPr="003B2CD4">
        <w:rPr>
          <w:color w:val="009BB4"/>
          <w:sz w:val="18"/>
          <w:szCs w:val="18"/>
        </w:rPr>
        <w:t xml:space="preserve"> https://www.czso.cz/csu/czso/ukazatele-vyzkumu-a-vyvoje-2021</w:t>
      </w:r>
    </w:p>
  </w:footnote>
  <w:footnote w:id="6">
    <w:p w14:paraId="44DA3273" w14:textId="77777777" w:rsidR="00277D89" w:rsidRPr="003B2CD4" w:rsidRDefault="00277D89" w:rsidP="006C0B9C">
      <w:pPr>
        <w:pStyle w:val="Textpoznpodarou"/>
        <w:rPr>
          <w:color w:val="009BB4"/>
        </w:rPr>
      </w:pPr>
      <w:r w:rsidRPr="003B2CD4">
        <w:rPr>
          <w:rStyle w:val="Znakapoznpodarou"/>
          <w:color w:val="009BB4"/>
          <w:sz w:val="18"/>
          <w:szCs w:val="18"/>
        </w:rPr>
        <w:footnoteRef/>
      </w:r>
      <w:r w:rsidRPr="003B2CD4">
        <w:rPr>
          <w:color w:val="009BB4"/>
          <w:sz w:val="18"/>
          <w:szCs w:val="18"/>
        </w:rPr>
        <w:t xml:space="preserve"> https://www.czso.cz/csu/czso/statistika_vyzkumu_a_vyvoje</w:t>
      </w:r>
    </w:p>
  </w:footnote>
  <w:footnote w:id="7">
    <w:p w14:paraId="01CE5174" w14:textId="77777777" w:rsidR="00277D89" w:rsidRPr="00926960" w:rsidRDefault="00277D89">
      <w:pPr>
        <w:pStyle w:val="Textpoznpodarou"/>
        <w:rPr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926960">
        <w:rPr>
          <w:sz w:val="18"/>
        </w:rPr>
        <w:t>Podrobné údaje o výzkumu a vývoji v Česk</w:t>
      </w:r>
      <w:r>
        <w:rPr>
          <w:sz w:val="18"/>
        </w:rPr>
        <w:t>u</w:t>
      </w:r>
      <w:r w:rsidRPr="00926960">
        <w:rPr>
          <w:sz w:val="18"/>
        </w:rPr>
        <w:t xml:space="preserve"> jsou k dispozici v publikaci </w:t>
      </w:r>
      <w:r w:rsidRPr="00926960">
        <w:rPr>
          <w:b/>
          <w:sz w:val="18"/>
        </w:rPr>
        <w:t>Ukazatele výzkumu a vývoje – 2021</w:t>
      </w:r>
      <w:r w:rsidRPr="00926960">
        <w:rPr>
          <w:sz w:val="18"/>
        </w:rPr>
        <w:t>, která je volně dostupná na stránkách ČSÚ zde</w:t>
      </w:r>
      <w:r w:rsidRPr="007D12B2">
        <w:rPr>
          <w:color w:val="009BB4"/>
          <w:sz w:val="18"/>
        </w:rPr>
        <w:t>: https://www.czso.cz/csu/czso/ukazatele-vyzkumu-a-vyvoje-2021</w:t>
      </w:r>
      <w:r>
        <w:rPr>
          <w:sz w:val="18"/>
        </w:rPr>
        <w:t xml:space="preserve"> </w:t>
      </w:r>
    </w:p>
  </w:footnote>
  <w:footnote w:id="8">
    <w:p w14:paraId="7CE8D527" w14:textId="1E23FB7A" w:rsidR="003340AB" w:rsidRPr="003A5857" w:rsidRDefault="003340AB" w:rsidP="003340AB">
      <w:pPr>
        <w:pStyle w:val="Textpoznpodarou"/>
        <w:spacing w:after="60"/>
        <w:rPr>
          <w:sz w:val="18"/>
          <w:szCs w:val="18"/>
        </w:rPr>
      </w:pPr>
      <w:r w:rsidRPr="003A5857">
        <w:rPr>
          <w:rStyle w:val="Znakapoznpodarou"/>
          <w:sz w:val="18"/>
          <w:szCs w:val="18"/>
        </w:rPr>
        <w:footnoteRef/>
      </w:r>
      <w:r w:rsidRPr="003A5857">
        <w:rPr>
          <w:sz w:val="18"/>
          <w:szCs w:val="18"/>
        </w:rPr>
        <w:t xml:space="preserve"> </w:t>
      </w:r>
      <w:r w:rsidRPr="00A463EC">
        <w:rPr>
          <w:sz w:val="18"/>
          <w:szCs w:val="18"/>
        </w:rPr>
        <w:t xml:space="preserve">Kromě soukromých podniků mohou využívat daňovou podporu </w:t>
      </w:r>
      <w:proofErr w:type="spellStart"/>
      <w:r w:rsidRPr="00A463EC">
        <w:rPr>
          <w:sz w:val="18"/>
          <w:szCs w:val="18"/>
        </w:rPr>
        <w:t>VaV</w:t>
      </w:r>
      <w:proofErr w:type="spellEnd"/>
      <w:r w:rsidRPr="00A463EC">
        <w:rPr>
          <w:sz w:val="18"/>
          <w:szCs w:val="18"/>
        </w:rPr>
        <w:t xml:space="preserve"> i ostatní právnické osoby, mezi které patří například podni</w:t>
      </w:r>
      <w:r w:rsidR="007513C2">
        <w:rPr>
          <w:sz w:val="18"/>
          <w:szCs w:val="18"/>
        </w:rPr>
        <w:t>ky veřejné. Jejich počet je ale</w:t>
      </w:r>
      <w:r w:rsidRPr="00A463EC">
        <w:rPr>
          <w:sz w:val="18"/>
          <w:szCs w:val="18"/>
        </w:rPr>
        <w:t xml:space="preserve"> velmi nízký a s těmito subjekty v analýze dále nepracujeme.</w:t>
      </w:r>
      <w:r w:rsidR="00AF5DAB" w:rsidRPr="00A463EC">
        <w:rPr>
          <w:sz w:val="18"/>
          <w:szCs w:val="18"/>
        </w:rPr>
        <w:t xml:space="preserve"> Daňovou podporu </w:t>
      </w:r>
      <w:proofErr w:type="spellStart"/>
      <w:r w:rsidR="00AF5DAB" w:rsidRPr="00A463EC">
        <w:rPr>
          <w:sz w:val="18"/>
          <w:szCs w:val="18"/>
        </w:rPr>
        <w:t>VaV</w:t>
      </w:r>
      <w:proofErr w:type="spellEnd"/>
      <w:r w:rsidR="00AF5DAB" w:rsidRPr="00A463EC">
        <w:rPr>
          <w:sz w:val="18"/>
          <w:szCs w:val="18"/>
        </w:rPr>
        <w:t xml:space="preserve"> v roce 2021 využilo pouze 10</w:t>
      </w:r>
      <w:r w:rsidRPr="00A463EC">
        <w:rPr>
          <w:sz w:val="18"/>
          <w:szCs w:val="18"/>
        </w:rPr>
        <w:t xml:space="preserve"> veřejných podniků z </w:t>
      </w:r>
      <w:r w:rsidR="00A463EC" w:rsidRPr="00A463EC">
        <w:rPr>
          <w:sz w:val="18"/>
          <w:szCs w:val="18"/>
        </w:rPr>
        <w:t>57</w:t>
      </w:r>
      <w:r w:rsidRPr="00A463EC">
        <w:rPr>
          <w:sz w:val="18"/>
          <w:szCs w:val="18"/>
        </w:rPr>
        <w:t xml:space="preserve">, které prováděly </w:t>
      </w:r>
      <w:proofErr w:type="spellStart"/>
      <w:r w:rsidRPr="00A463EC">
        <w:rPr>
          <w:sz w:val="18"/>
          <w:szCs w:val="18"/>
        </w:rPr>
        <w:t>VaV</w:t>
      </w:r>
      <w:proofErr w:type="spellEnd"/>
      <w:r w:rsidRPr="00A463EC">
        <w:rPr>
          <w:sz w:val="18"/>
          <w:szCs w:val="18"/>
        </w:rPr>
        <w:t xml:space="preserve">. Z pohledu souhrnné částky </w:t>
      </w:r>
      <w:r w:rsidR="007513C2">
        <w:rPr>
          <w:sz w:val="18"/>
          <w:szCs w:val="18"/>
        </w:rPr>
        <w:t>daňové</w:t>
      </w:r>
      <w:r w:rsidRPr="00A463EC">
        <w:rPr>
          <w:sz w:val="18"/>
          <w:szCs w:val="18"/>
        </w:rPr>
        <w:t xml:space="preserve"> podpory (</w:t>
      </w:r>
      <w:r w:rsidR="00AF5DAB" w:rsidRPr="00A463EC">
        <w:rPr>
          <w:sz w:val="18"/>
          <w:szCs w:val="18"/>
        </w:rPr>
        <w:t>2,4</w:t>
      </w:r>
      <w:r w:rsidRPr="00A463EC">
        <w:rPr>
          <w:sz w:val="18"/>
          <w:szCs w:val="18"/>
        </w:rPr>
        <w:t xml:space="preserve"> mld. </w:t>
      </w:r>
      <w:r w:rsidR="00AF5DAB" w:rsidRPr="00A463EC">
        <w:rPr>
          <w:sz w:val="18"/>
          <w:szCs w:val="18"/>
        </w:rPr>
        <w:t>Kč) si odečetly zanedbatelných 12</w:t>
      </w:r>
      <w:r w:rsidRPr="00A463EC">
        <w:rPr>
          <w:sz w:val="18"/>
          <w:szCs w:val="18"/>
        </w:rPr>
        <w:t xml:space="preserve"> mil. korun. Tyto podniky preferují přímou veřejnou podporu </w:t>
      </w:r>
      <w:proofErr w:type="spellStart"/>
      <w:r w:rsidRPr="00A463EC">
        <w:rPr>
          <w:sz w:val="18"/>
          <w:szCs w:val="18"/>
        </w:rPr>
        <w:t>VaV</w:t>
      </w:r>
      <w:proofErr w:type="spellEnd"/>
      <w:r w:rsidRPr="00A463EC">
        <w:rPr>
          <w:sz w:val="18"/>
          <w:szCs w:val="18"/>
        </w:rPr>
        <w:t>.</w:t>
      </w:r>
    </w:p>
  </w:footnote>
  <w:footnote w:id="9">
    <w:p w14:paraId="6F1E1BDE" w14:textId="0E7F072D" w:rsidR="00450402" w:rsidRPr="00391DBA" w:rsidRDefault="00450402" w:rsidP="006505D0">
      <w:pPr>
        <w:pStyle w:val="Textpoznpodarou"/>
        <w:spacing w:after="60"/>
        <w:rPr>
          <w:szCs w:val="18"/>
        </w:rPr>
      </w:pPr>
      <w:r w:rsidRPr="003A5857">
        <w:rPr>
          <w:rStyle w:val="Znakapoznpodarou"/>
          <w:sz w:val="18"/>
          <w:szCs w:val="18"/>
        </w:rPr>
        <w:footnoteRef/>
      </w:r>
      <w:r w:rsidR="00DF3CF8">
        <w:rPr>
          <w:sz w:val="18"/>
          <w:szCs w:val="18"/>
        </w:rPr>
        <w:t xml:space="preserve"> Výpočet daňové</w:t>
      </w:r>
      <w:r w:rsidRPr="003A5857">
        <w:rPr>
          <w:sz w:val="18"/>
          <w:szCs w:val="18"/>
        </w:rPr>
        <w:t xml:space="preserve"> podpory </w:t>
      </w:r>
      <w:proofErr w:type="spellStart"/>
      <w:r w:rsidRPr="003A5857">
        <w:rPr>
          <w:sz w:val="18"/>
          <w:szCs w:val="18"/>
        </w:rPr>
        <w:t>VaV</w:t>
      </w:r>
      <w:proofErr w:type="spellEnd"/>
      <w:r w:rsidRPr="003A5857">
        <w:rPr>
          <w:sz w:val="18"/>
          <w:szCs w:val="18"/>
        </w:rPr>
        <w:t xml:space="preserve"> (</w:t>
      </w:r>
      <w:r w:rsidR="006D6DE9">
        <w:rPr>
          <w:b/>
          <w:sz w:val="18"/>
          <w:szCs w:val="18"/>
        </w:rPr>
        <w:t xml:space="preserve">Daňová podpora </w:t>
      </w:r>
      <w:proofErr w:type="spellStart"/>
      <w:r w:rsidRPr="003A5857">
        <w:rPr>
          <w:b/>
          <w:sz w:val="18"/>
          <w:szCs w:val="18"/>
        </w:rPr>
        <w:t>VaV</w:t>
      </w:r>
      <w:proofErr w:type="spellEnd"/>
      <w:r w:rsidRPr="003A5857">
        <w:rPr>
          <w:b/>
          <w:sz w:val="18"/>
          <w:szCs w:val="18"/>
        </w:rPr>
        <w:t xml:space="preserve"> = uplatněné náklady (výdaje) na </w:t>
      </w:r>
      <w:proofErr w:type="spellStart"/>
      <w:r w:rsidRPr="003A5857">
        <w:rPr>
          <w:b/>
          <w:sz w:val="18"/>
          <w:szCs w:val="18"/>
        </w:rPr>
        <w:t>VaV</w:t>
      </w:r>
      <w:proofErr w:type="spellEnd"/>
      <w:r w:rsidRPr="003A5857">
        <w:rPr>
          <w:b/>
          <w:sz w:val="18"/>
          <w:szCs w:val="18"/>
        </w:rPr>
        <w:t xml:space="preserve"> * sazba daně právnických osob</w:t>
      </w:r>
      <w:r w:rsidRPr="003A5857">
        <w:rPr>
          <w:sz w:val="18"/>
          <w:szCs w:val="18"/>
        </w:rPr>
        <w:t>) je odvislý od sazby daně právnických osob. Ta se v jednotlivých letech měnila. V roce 2005 byla daňová sazba na úrovni 26 %, následně klesala až na 19 % v letech 2010–20</w:t>
      </w:r>
      <w:r w:rsidR="00DF3CF8">
        <w:rPr>
          <w:sz w:val="18"/>
          <w:szCs w:val="18"/>
        </w:rPr>
        <w:t>21</w:t>
      </w:r>
      <w:r w:rsidRPr="003A5857">
        <w:rPr>
          <w:sz w:val="18"/>
          <w:szCs w:val="18"/>
        </w:rPr>
        <w:t xml:space="preserve">. Pokud by byla sazba daně v roce 2005 nynějších 19 %, dosáhla by výše nepřímé veřejné podpory </w:t>
      </w:r>
      <w:proofErr w:type="spellStart"/>
      <w:r w:rsidRPr="003A5857">
        <w:rPr>
          <w:sz w:val="18"/>
          <w:szCs w:val="18"/>
        </w:rPr>
        <w:t>VaV</w:t>
      </w:r>
      <w:proofErr w:type="spellEnd"/>
      <w:r w:rsidRPr="003A5857">
        <w:rPr>
          <w:sz w:val="18"/>
          <w:szCs w:val="18"/>
        </w:rPr>
        <w:t xml:space="preserve"> nikoliv zmíněných 819 mil. Kč, ale </w:t>
      </w:r>
      <w:r w:rsidR="00DF3CF8">
        <w:rPr>
          <w:sz w:val="18"/>
          <w:szCs w:val="18"/>
        </w:rPr>
        <w:t xml:space="preserve">pouze </w:t>
      </w:r>
      <w:r w:rsidRPr="003A5857">
        <w:rPr>
          <w:sz w:val="18"/>
          <w:szCs w:val="18"/>
        </w:rPr>
        <w:t xml:space="preserve">608 mil. Kč.    </w:t>
      </w:r>
    </w:p>
  </w:footnote>
  <w:footnote w:id="10">
    <w:p w14:paraId="39F5C47E" w14:textId="256D7F58" w:rsidR="00AA00B1" w:rsidRDefault="00AA00B1">
      <w:pPr>
        <w:pStyle w:val="Textpoznpodarou"/>
      </w:pPr>
      <w:r w:rsidRPr="00AA00B1">
        <w:rPr>
          <w:rStyle w:val="Znakapoznpodarou"/>
          <w:sz w:val="18"/>
        </w:rPr>
        <w:footnoteRef/>
      </w:r>
      <w:r w:rsidRPr="00AA00B1">
        <w:rPr>
          <w:sz w:val="18"/>
        </w:rPr>
        <w:t xml:space="preserve"> </w:t>
      </w:r>
      <w:r>
        <w:rPr>
          <w:sz w:val="18"/>
        </w:rPr>
        <w:t xml:space="preserve">Blíže viz statistika výzkumu a vývoje: </w:t>
      </w:r>
      <w:r w:rsidRPr="00AA00B1">
        <w:rPr>
          <w:color w:val="009BB4"/>
          <w:sz w:val="18"/>
        </w:rPr>
        <w:t>https://www.czso.cz/csu/czso/statistika_vyzkumu_a_vyvoje</w:t>
      </w:r>
    </w:p>
  </w:footnote>
  <w:footnote w:id="11">
    <w:p w14:paraId="64B4954D" w14:textId="77777777" w:rsidR="00F258FA" w:rsidRDefault="00F258FA">
      <w:pPr>
        <w:pStyle w:val="Textpoznpodarou"/>
      </w:pPr>
      <w:r w:rsidRPr="007D0511">
        <w:rPr>
          <w:rStyle w:val="Znakapoznpodarou"/>
          <w:sz w:val="18"/>
        </w:rPr>
        <w:footnoteRef/>
      </w:r>
      <w:r w:rsidRPr="007D0511">
        <w:rPr>
          <w:sz w:val="18"/>
        </w:rPr>
        <w:t xml:space="preserve"> </w:t>
      </w:r>
      <w:r>
        <w:rPr>
          <w:sz w:val="18"/>
        </w:rPr>
        <w:t>Jedná se o p</w:t>
      </w:r>
      <w:r w:rsidRPr="00882B6F">
        <w:rPr>
          <w:sz w:val="18"/>
        </w:rPr>
        <w:t>oče</w:t>
      </w:r>
      <w:r>
        <w:rPr>
          <w:sz w:val="18"/>
        </w:rPr>
        <w:t xml:space="preserve">t podniků, které v roce 2021 využily </w:t>
      </w:r>
      <w:r w:rsidRPr="00882B6F">
        <w:rPr>
          <w:sz w:val="18"/>
        </w:rPr>
        <w:t>někte</w:t>
      </w:r>
      <w:r>
        <w:rPr>
          <w:sz w:val="18"/>
        </w:rPr>
        <w:t xml:space="preserve">rou z forem veřejné podpory </w:t>
      </w:r>
      <w:proofErr w:type="spellStart"/>
      <w:r>
        <w:rPr>
          <w:sz w:val="18"/>
        </w:rPr>
        <w:t>VaV</w:t>
      </w:r>
      <w:proofErr w:type="spellEnd"/>
      <w:r>
        <w:rPr>
          <w:sz w:val="18"/>
        </w:rPr>
        <w:t>.</w:t>
      </w:r>
      <w:r w:rsidRPr="00882B6F">
        <w:rPr>
          <w:sz w:val="18"/>
        </w:rPr>
        <w:t xml:space="preserve"> Nemusí se rovnat součtu podniků, které využily jednotlivé formy veřejné podpory.</w:t>
      </w:r>
    </w:p>
  </w:footnote>
  <w:footnote w:id="12">
    <w:p w14:paraId="7ED0907F" w14:textId="77777777" w:rsidR="00F258FA" w:rsidRDefault="00F258FA" w:rsidP="00F17CE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C1AF4">
        <w:rPr>
          <w:sz w:val="16"/>
        </w:rPr>
        <w:t xml:space="preserve">Při interpretaci tohoto podílového ukazatele je nutno brát v potaz, že v případě daňových odpočtů na </w:t>
      </w:r>
      <w:proofErr w:type="spellStart"/>
      <w:r w:rsidRPr="00AC1AF4">
        <w:rPr>
          <w:sz w:val="16"/>
        </w:rPr>
        <w:t>VaV</w:t>
      </w:r>
      <w:proofErr w:type="spellEnd"/>
      <w:r w:rsidRPr="00AC1AF4">
        <w:rPr>
          <w:sz w:val="16"/>
        </w:rPr>
        <w:t xml:space="preserve"> podniky nemusí výdaje na výzkum a vývoj uplatnit v daném zdaňovacím období, ale mohou je buď celé, nebo jejich část převést do dalších let a uplatnit později (nejpozději však do 3 let od jejich vzniku) a taky skutečnost, že ne za všechny subjekty, které v daném roce využily daňovou podporu </w:t>
      </w:r>
      <w:proofErr w:type="spellStart"/>
      <w:r w:rsidRPr="00AC1AF4">
        <w:rPr>
          <w:sz w:val="16"/>
        </w:rPr>
        <w:t>VaV</w:t>
      </w:r>
      <w:proofErr w:type="spellEnd"/>
      <w:r w:rsidRPr="00AC1AF4">
        <w:rPr>
          <w:sz w:val="16"/>
        </w:rPr>
        <w:t xml:space="preserve">, musí být k dispozici potřebné údaje ze zjišťování VTR 5-01, které je využíváno pro stanovení celkového počtu firem provádějících výzkum a vývoj v daném roce. </w:t>
      </w:r>
    </w:p>
  </w:footnote>
  <w:footnote w:id="13">
    <w:p w14:paraId="22445D10" w14:textId="77777777" w:rsidR="00F258FA" w:rsidRPr="00AC1AF4" w:rsidRDefault="00F258FA" w:rsidP="009025BA">
      <w:pPr>
        <w:pStyle w:val="Textpoznpodarou"/>
        <w:rPr>
          <w:sz w:val="16"/>
          <w:szCs w:val="18"/>
        </w:rPr>
      </w:pPr>
      <w:r w:rsidRPr="00AC1AF4">
        <w:rPr>
          <w:rStyle w:val="Znakapoznpodarou"/>
          <w:sz w:val="16"/>
          <w:szCs w:val="18"/>
        </w:rPr>
        <w:footnoteRef/>
      </w:r>
      <w:r w:rsidRPr="00AC1AF4">
        <w:rPr>
          <w:sz w:val="16"/>
          <w:szCs w:val="18"/>
        </w:rPr>
        <w:t xml:space="preserve"> Posláním programu TRIO (2016–2021) je podpořit aktivity v průmyslovém výzkumu a experimentálním vývoji, které budou využívat a dále rozvíjet potenciál v oblasti klíčových technologií (</w:t>
      </w:r>
      <w:proofErr w:type="spellStart"/>
      <w:r w:rsidRPr="00AC1AF4">
        <w:rPr>
          <w:sz w:val="16"/>
          <w:szCs w:val="18"/>
        </w:rPr>
        <w:t>Key</w:t>
      </w:r>
      <w:proofErr w:type="spellEnd"/>
      <w:r w:rsidRPr="00AC1AF4">
        <w:rPr>
          <w:sz w:val="16"/>
          <w:szCs w:val="18"/>
        </w:rPr>
        <w:t xml:space="preserve"> </w:t>
      </w:r>
      <w:proofErr w:type="spellStart"/>
      <w:r w:rsidRPr="00AC1AF4">
        <w:rPr>
          <w:sz w:val="16"/>
          <w:szCs w:val="18"/>
        </w:rPr>
        <w:t>Enabling</w:t>
      </w:r>
      <w:proofErr w:type="spellEnd"/>
      <w:r w:rsidRPr="00AC1AF4">
        <w:rPr>
          <w:sz w:val="16"/>
          <w:szCs w:val="18"/>
        </w:rPr>
        <w:t xml:space="preserve"> Technologies, dále jen „</w:t>
      </w:r>
      <w:proofErr w:type="spellStart"/>
      <w:r w:rsidRPr="00AC1AF4">
        <w:rPr>
          <w:sz w:val="16"/>
          <w:szCs w:val="18"/>
        </w:rPr>
        <w:t>KETs</w:t>
      </w:r>
      <w:proofErr w:type="spellEnd"/>
      <w:r w:rsidRPr="00AC1AF4">
        <w:rPr>
          <w:sz w:val="16"/>
          <w:szCs w:val="18"/>
        </w:rPr>
        <w:t>“).</w:t>
      </w:r>
    </w:p>
  </w:footnote>
  <w:footnote w:id="14">
    <w:p w14:paraId="33B2EB48" w14:textId="68A3DC06" w:rsidR="00F258FA" w:rsidRPr="00AC1AF4" w:rsidRDefault="00F258FA" w:rsidP="009025BA">
      <w:pPr>
        <w:pStyle w:val="Textpoznpodarou"/>
        <w:spacing w:after="60"/>
        <w:rPr>
          <w:sz w:val="16"/>
          <w:szCs w:val="18"/>
        </w:rPr>
      </w:pPr>
      <w:r w:rsidRPr="00AC1AF4">
        <w:rPr>
          <w:rStyle w:val="Znakapoznpodarou"/>
          <w:sz w:val="16"/>
          <w:szCs w:val="18"/>
        </w:rPr>
        <w:footnoteRef/>
      </w:r>
      <w:r w:rsidRPr="00AC1AF4">
        <w:rPr>
          <w:sz w:val="16"/>
          <w:szCs w:val="18"/>
        </w:rPr>
        <w:t xml:space="preserve"> Program EPSILON je určen na podporu aplikovaného výzkumu a experimentálního vývoje zaměřených převážně na průmyslové technologie, jejichž výsledky mají rychlé uplatnění na trhu. </w:t>
      </w:r>
      <w:r w:rsidRPr="00E473BC">
        <w:rPr>
          <w:color w:val="009BB4"/>
          <w:sz w:val="16"/>
          <w:szCs w:val="18"/>
        </w:rPr>
        <w:t>https://www.tacr.cz/program/program-epsilon/</w:t>
      </w:r>
      <w:r w:rsidRPr="00AC1AF4">
        <w:rPr>
          <w:sz w:val="16"/>
          <w:szCs w:val="18"/>
        </w:rPr>
        <w:t xml:space="preserve"> </w:t>
      </w:r>
    </w:p>
  </w:footnote>
  <w:footnote w:id="15">
    <w:p w14:paraId="71F8F308" w14:textId="77777777" w:rsidR="00F258FA" w:rsidRPr="0035554B" w:rsidRDefault="00F258FA" w:rsidP="009025BA">
      <w:pPr>
        <w:pStyle w:val="Textpoznpodarou"/>
        <w:rPr>
          <w:sz w:val="18"/>
          <w:szCs w:val="18"/>
        </w:rPr>
      </w:pPr>
      <w:r w:rsidRPr="00AC1AF4">
        <w:rPr>
          <w:rStyle w:val="Znakapoznpodarou"/>
          <w:sz w:val="16"/>
          <w:szCs w:val="18"/>
        </w:rPr>
        <w:footnoteRef/>
      </w:r>
      <w:r w:rsidRPr="00AC1AF4">
        <w:rPr>
          <w:sz w:val="16"/>
          <w:szCs w:val="18"/>
        </w:rPr>
        <w:t xml:space="preserve"> Program TREND (2020–2027) má za cíl podpořit </w:t>
      </w:r>
      <w:proofErr w:type="spellStart"/>
      <w:r w:rsidRPr="00AC1AF4">
        <w:rPr>
          <w:sz w:val="16"/>
          <w:szCs w:val="18"/>
        </w:rPr>
        <w:t>VaV</w:t>
      </w:r>
      <w:proofErr w:type="spellEnd"/>
      <w:r w:rsidRPr="00AC1AF4">
        <w:rPr>
          <w:sz w:val="16"/>
          <w:szCs w:val="18"/>
        </w:rPr>
        <w:t xml:space="preserve"> projekty zaměřené na výrobní, digitální a kybernetické technologie.</w:t>
      </w:r>
    </w:p>
  </w:footnote>
  <w:footnote w:id="16">
    <w:p w14:paraId="33E0E81A" w14:textId="70B763C2" w:rsidR="00450402" w:rsidRDefault="00450402" w:rsidP="004B0EC3">
      <w:pPr>
        <w:pStyle w:val="Textpoznpodarou"/>
      </w:pPr>
      <w:r w:rsidRPr="00F70F76">
        <w:rPr>
          <w:rStyle w:val="Znakapoznpodarou"/>
          <w:sz w:val="18"/>
        </w:rPr>
        <w:footnoteRef/>
      </w:r>
      <w:r w:rsidR="009D3F31">
        <w:rPr>
          <w:sz w:val="18"/>
        </w:rPr>
        <w:t xml:space="preserve"> </w:t>
      </w:r>
      <w:r w:rsidR="00912433" w:rsidRPr="00912433">
        <w:rPr>
          <w:sz w:val="18"/>
        </w:rPr>
        <w:t>Bulharsko, Estonsko, Kypr a Lotyško</w:t>
      </w:r>
      <w:r w:rsidR="009D3F31">
        <w:rPr>
          <w:sz w:val="18"/>
        </w:rPr>
        <w:t>.</w:t>
      </w:r>
      <w:r w:rsidRPr="00F70F76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0B89A" w14:textId="1A4C7BAC" w:rsidR="00450402" w:rsidRPr="00427E13" w:rsidRDefault="00AF3387" w:rsidP="00427E13">
    <w:pPr>
      <w:pStyle w:val="Zhlav"/>
    </w:pPr>
    <w:r>
      <w:rPr>
        <w:rFonts w:ascii="Arial" w:hAnsi="Arial" w:cs="Arial"/>
        <w:sz w:val="16"/>
        <w:szCs w:val="16"/>
      </w:rPr>
      <w:t>Daňová</w:t>
    </w:r>
    <w:r w:rsidR="00450402" w:rsidRPr="00322505">
      <w:rPr>
        <w:rFonts w:ascii="Arial" w:hAnsi="Arial" w:cs="Arial"/>
        <w:sz w:val="16"/>
        <w:szCs w:val="16"/>
      </w:rPr>
      <w:t xml:space="preserve"> podpora výzkumu a vývoje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0EAD1" w14:textId="53E92554" w:rsidR="00450402" w:rsidRPr="00DC5B3B" w:rsidRDefault="00AF3387" w:rsidP="00427E13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Daňová</w:t>
    </w:r>
    <w:r w:rsidR="00450402" w:rsidRPr="00322505">
      <w:rPr>
        <w:rFonts w:ascii="Arial" w:hAnsi="Arial" w:cs="Arial"/>
        <w:sz w:val="16"/>
        <w:szCs w:val="16"/>
      </w:rPr>
      <w:t xml:space="preserve"> podpora výzkumu a vývoje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11E96" w14:textId="77777777" w:rsidR="00AF3387" w:rsidRDefault="00AF33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C33"/>
    <w:multiLevelType w:val="hybridMultilevel"/>
    <w:tmpl w:val="DE726F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D7307"/>
    <w:multiLevelType w:val="hybridMultilevel"/>
    <w:tmpl w:val="FCBC86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B3CE2"/>
    <w:multiLevelType w:val="hybridMultilevel"/>
    <w:tmpl w:val="C1AED6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71B96"/>
    <w:multiLevelType w:val="hybridMultilevel"/>
    <w:tmpl w:val="E6E44220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8038E"/>
    <w:multiLevelType w:val="hybridMultilevel"/>
    <w:tmpl w:val="0074E2A0"/>
    <w:lvl w:ilvl="0" w:tplc="38BE44DA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6E82292"/>
    <w:multiLevelType w:val="hybridMultilevel"/>
    <w:tmpl w:val="D8A6E0C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8C1721"/>
    <w:multiLevelType w:val="hybridMultilevel"/>
    <w:tmpl w:val="177403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06606"/>
    <w:multiLevelType w:val="hybridMultilevel"/>
    <w:tmpl w:val="D256D952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92F64"/>
    <w:multiLevelType w:val="hybridMultilevel"/>
    <w:tmpl w:val="EDCEB904"/>
    <w:lvl w:ilvl="0" w:tplc="E0DE28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120F0"/>
    <w:multiLevelType w:val="hybridMultilevel"/>
    <w:tmpl w:val="7FA2DD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7A5D42"/>
    <w:multiLevelType w:val="hybridMultilevel"/>
    <w:tmpl w:val="547465BC"/>
    <w:lvl w:ilvl="0" w:tplc="FDE4A01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10"/>
  </w:num>
  <w:num w:numId="9">
    <w:abstractNumId w:val="5"/>
  </w:num>
  <w:num w:numId="10">
    <w:abstractNumId w:val="4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5F"/>
    <w:rsid w:val="00000A97"/>
    <w:rsid w:val="00000AC4"/>
    <w:rsid w:val="00000D61"/>
    <w:rsid w:val="00001E5E"/>
    <w:rsid w:val="00001F7E"/>
    <w:rsid w:val="00002B55"/>
    <w:rsid w:val="0000316C"/>
    <w:rsid w:val="000032AF"/>
    <w:rsid w:val="000040CC"/>
    <w:rsid w:val="00004431"/>
    <w:rsid w:val="00004EED"/>
    <w:rsid w:val="0000517D"/>
    <w:rsid w:val="000052DD"/>
    <w:rsid w:val="00005C9C"/>
    <w:rsid w:val="00006457"/>
    <w:rsid w:val="00006B0F"/>
    <w:rsid w:val="00006C7C"/>
    <w:rsid w:val="00006FA4"/>
    <w:rsid w:val="00007080"/>
    <w:rsid w:val="00007126"/>
    <w:rsid w:val="0000767A"/>
    <w:rsid w:val="00007718"/>
    <w:rsid w:val="000077E7"/>
    <w:rsid w:val="0000799A"/>
    <w:rsid w:val="000100CF"/>
    <w:rsid w:val="00010702"/>
    <w:rsid w:val="00010728"/>
    <w:rsid w:val="00011348"/>
    <w:rsid w:val="00011687"/>
    <w:rsid w:val="000117C2"/>
    <w:rsid w:val="000119C9"/>
    <w:rsid w:val="00011AD9"/>
    <w:rsid w:val="000125B7"/>
    <w:rsid w:val="00012D08"/>
    <w:rsid w:val="000133D7"/>
    <w:rsid w:val="00013CE2"/>
    <w:rsid w:val="0001459E"/>
    <w:rsid w:val="000146A5"/>
    <w:rsid w:val="00014CF5"/>
    <w:rsid w:val="00014D9E"/>
    <w:rsid w:val="00014FA5"/>
    <w:rsid w:val="000155E7"/>
    <w:rsid w:val="000158B9"/>
    <w:rsid w:val="00016501"/>
    <w:rsid w:val="00016CCE"/>
    <w:rsid w:val="00016E39"/>
    <w:rsid w:val="00016F70"/>
    <w:rsid w:val="000173E5"/>
    <w:rsid w:val="0001755A"/>
    <w:rsid w:val="000176C6"/>
    <w:rsid w:val="00017A46"/>
    <w:rsid w:val="00020A5D"/>
    <w:rsid w:val="00021023"/>
    <w:rsid w:val="000213B5"/>
    <w:rsid w:val="0002185E"/>
    <w:rsid w:val="000220EB"/>
    <w:rsid w:val="00022ED1"/>
    <w:rsid w:val="00023A90"/>
    <w:rsid w:val="00024008"/>
    <w:rsid w:val="000242D6"/>
    <w:rsid w:val="0002470E"/>
    <w:rsid w:val="000249EC"/>
    <w:rsid w:val="00024DF9"/>
    <w:rsid w:val="00025144"/>
    <w:rsid w:val="000262A4"/>
    <w:rsid w:val="000265DC"/>
    <w:rsid w:val="00026A5A"/>
    <w:rsid w:val="00027052"/>
    <w:rsid w:val="00027363"/>
    <w:rsid w:val="0002738F"/>
    <w:rsid w:val="000277E2"/>
    <w:rsid w:val="00027D2B"/>
    <w:rsid w:val="00027F2C"/>
    <w:rsid w:val="000313F1"/>
    <w:rsid w:val="000318CE"/>
    <w:rsid w:val="000319A1"/>
    <w:rsid w:val="00031D06"/>
    <w:rsid w:val="000327AC"/>
    <w:rsid w:val="00032BF6"/>
    <w:rsid w:val="0003302F"/>
    <w:rsid w:val="00033637"/>
    <w:rsid w:val="0003364A"/>
    <w:rsid w:val="00034385"/>
    <w:rsid w:val="0003523C"/>
    <w:rsid w:val="00035E0B"/>
    <w:rsid w:val="00035F04"/>
    <w:rsid w:val="000368A7"/>
    <w:rsid w:val="00036ABF"/>
    <w:rsid w:val="00036CDB"/>
    <w:rsid w:val="000372D7"/>
    <w:rsid w:val="00037A9F"/>
    <w:rsid w:val="00037B71"/>
    <w:rsid w:val="00040041"/>
    <w:rsid w:val="00040114"/>
    <w:rsid w:val="00040A5E"/>
    <w:rsid w:val="00041008"/>
    <w:rsid w:val="00042FB8"/>
    <w:rsid w:val="0004366C"/>
    <w:rsid w:val="00043A7E"/>
    <w:rsid w:val="00043E0A"/>
    <w:rsid w:val="0004428A"/>
    <w:rsid w:val="0004447B"/>
    <w:rsid w:val="000448A2"/>
    <w:rsid w:val="00044B12"/>
    <w:rsid w:val="00045849"/>
    <w:rsid w:val="00045B80"/>
    <w:rsid w:val="0004694F"/>
    <w:rsid w:val="00046AAD"/>
    <w:rsid w:val="000472C0"/>
    <w:rsid w:val="000472ED"/>
    <w:rsid w:val="0004783D"/>
    <w:rsid w:val="00047B0D"/>
    <w:rsid w:val="00047BCD"/>
    <w:rsid w:val="00050451"/>
    <w:rsid w:val="00050A16"/>
    <w:rsid w:val="00050C64"/>
    <w:rsid w:val="00050DC8"/>
    <w:rsid w:val="00051C4D"/>
    <w:rsid w:val="00052731"/>
    <w:rsid w:val="000527D4"/>
    <w:rsid w:val="00052C6B"/>
    <w:rsid w:val="00053336"/>
    <w:rsid w:val="00053554"/>
    <w:rsid w:val="000537B8"/>
    <w:rsid w:val="00053AA9"/>
    <w:rsid w:val="00053CE6"/>
    <w:rsid w:val="000541B5"/>
    <w:rsid w:val="0005426C"/>
    <w:rsid w:val="000544F1"/>
    <w:rsid w:val="000546F3"/>
    <w:rsid w:val="0005471A"/>
    <w:rsid w:val="00054C4D"/>
    <w:rsid w:val="000552B5"/>
    <w:rsid w:val="000553E1"/>
    <w:rsid w:val="00055460"/>
    <w:rsid w:val="000556B7"/>
    <w:rsid w:val="00055877"/>
    <w:rsid w:val="0005601A"/>
    <w:rsid w:val="00056886"/>
    <w:rsid w:val="0005739C"/>
    <w:rsid w:val="000576D7"/>
    <w:rsid w:val="00060045"/>
    <w:rsid w:val="000603BE"/>
    <w:rsid w:val="000608F0"/>
    <w:rsid w:val="00060CD2"/>
    <w:rsid w:val="00060E3B"/>
    <w:rsid w:val="00061057"/>
    <w:rsid w:val="00062383"/>
    <w:rsid w:val="000628CD"/>
    <w:rsid w:val="00062E48"/>
    <w:rsid w:val="00062EC5"/>
    <w:rsid w:val="00063ED9"/>
    <w:rsid w:val="00064171"/>
    <w:rsid w:val="0006554E"/>
    <w:rsid w:val="00065675"/>
    <w:rsid w:val="0006593F"/>
    <w:rsid w:val="00065E55"/>
    <w:rsid w:val="00065F83"/>
    <w:rsid w:val="00066B31"/>
    <w:rsid w:val="00066B5A"/>
    <w:rsid w:val="00067B63"/>
    <w:rsid w:val="00067EB6"/>
    <w:rsid w:val="000701B1"/>
    <w:rsid w:val="000704BA"/>
    <w:rsid w:val="00071250"/>
    <w:rsid w:val="0007230C"/>
    <w:rsid w:val="00072BC9"/>
    <w:rsid w:val="00072EAB"/>
    <w:rsid w:val="00072EB4"/>
    <w:rsid w:val="00073592"/>
    <w:rsid w:val="00073875"/>
    <w:rsid w:val="00073ED4"/>
    <w:rsid w:val="0007414B"/>
    <w:rsid w:val="000741A9"/>
    <w:rsid w:val="000741DB"/>
    <w:rsid w:val="00074570"/>
    <w:rsid w:val="0007592D"/>
    <w:rsid w:val="00076150"/>
    <w:rsid w:val="00076227"/>
    <w:rsid w:val="0007693C"/>
    <w:rsid w:val="00077629"/>
    <w:rsid w:val="00080342"/>
    <w:rsid w:val="000805A9"/>
    <w:rsid w:val="00080600"/>
    <w:rsid w:val="000806E0"/>
    <w:rsid w:val="00080828"/>
    <w:rsid w:val="00080999"/>
    <w:rsid w:val="00080E37"/>
    <w:rsid w:val="0008124F"/>
    <w:rsid w:val="000812FD"/>
    <w:rsid w:val="000814EF"/>
    <w:rsid w:val="000817E1"/>
    <w:rsid w:val="00081AAC"/>
    <w:rsid w:val="00081AB2"/>
    <w:rsid w:val="00082755"/>
    <w:rsid w:val="00082C01"/>
    <w:rsid w:val="00082F96"/>
    <w:rsid w:val="000831D2"/>
    <w:rsid w:val="00083ADC"/>
    <w:rsid w:val="000840A4"/>
    <w:rsid w:val="00084D77"/>
    <w:rsid w:val="00084E88"/>
    <w:rsid w:val="00085870"/>
    <w:rsid w:val="00085C2F"/>
    <w:rsid w:val="00085DD1"/>
    <w:rsid w:val="0008627A"/>
    <w:rsid w:val="000867D1"/>
    <w:rsid w:val="00087634"/>
    <w:rsid w:val="00087A0A"/>
    <w:rsid w:val="00090286"/>
    <w:rsid w:val="00090449"/>
    <w:rsid w:val="00090E52"/>
    <w:rsid w:val="000910BC"/>
    <w:rsid w:val="00091E44"/>
    <w:rsid w:val="00092126"/>
    <w:rsid w:val="00092E75"/>
    <w:rsid w:val="00093148"/>
    <w:rsid w:val="0009399C"/>
    <w:rsid w:val="00093C42"/>
    <w:rsid w:val="00093D46"/>
    <w:rsid w:val="00093E8B"/>
    <w:rsid w:val="0009465E"/>
    <w:rsid w:val="000948E6"/>
    <w:rsid w:val="00094EC1"/>
    <w:rsid w:val="00095170"/>
    <w:rsid w:val="00095EB3"/>
    <w:rsid w:val="0009671D"/>
    <w:rsid w:val="00096830"/>
    <w:rsid w:val="00096833"/>
    <w:rsid w:val="00096C29"/>
    <w:rsid w:val="00096C37"/>
    <w:rsid w:val="000972D9"/>
    <w:rsid w:val="000978E7"/>
    <w:rsid w:val="00097D1B"/>
    <w:rsid w:val="000A05A7"/>
    <w:rsid w:val="000A07B0"/>
    <w:rsid w:val="000A08C8"/>
    <w:rsid w:val="000A0CD3"/>
    <w:rsid w:val="000A1183"/>
    <w:rsid w:val="000A14B3"/>
    <w:rsid w:val="000A1703"/>
    <w:rsid w:val="000A195F"/>
    <w:rsid w:val="000A19D1"/>
    <w:rsid w:val="000A1E02"/>
    <w:rsid w:val="000A1EC6"/>
    <w:rsid w:val="000A2166"/>
    <w:rsid w:val="000A241E"/>
    <w:rsid w:val="000A2BFE"/>
    <w:rsid w:val="000A2D07"/>
    <w:rsid w:val="000A2F25"/>
    <w:rsid w:val="000A31B2"/>
    <w:rsid w:val="000A3812"/>
    <w:rsid w:val="000A3956"/>
    <w:rsid w:val="000A403D"/>
    <w:rsid w:val="000A4287"/>
    <w:rsid w:val="000A4349"/>
    <w:rsid w:val="000A447E"/>
    <w:rsid w:val="000A46E5"/>
    <w:rsid w:val="000A4977"/>
    <w:rsid w:val="000A4E9E"/>
    <w:rsid w:val="000A534C"/>
    <w:rsid w:val="000A590E"/>
    <w:rsid w:val="000A6417"/>
    <w:rsid w:val="000A660E"/>
    <w:rsid w:val="000A7215"/>
    <w:rsid w:val="000A74A3"/>
    <w:rsid w:val="000A76ED"/>
    <w:rsid w:val="000A7E0B"/>
    <w:rsid w:val="000B05FC"/>
    <w:rsid w:val="000B0735"/>
    <w:rsid w:val="000B0777"/>
    <w:rsid w:val="000B0E8F"/>
    <w:rsid w:val="000B144B"/>
    <w:rsid w:val="000B1936"/>
    <w:rsid w:val="000B22B2"/>
    <w:rsid w:val="000B2A54"/>
    <w:rsid w:val="000B3355"/>
    <w:rsid w:val="000B3683"/>
    <w:rsid w:val="000B3704"/>
    <w:rsid w:val="000B3D2A"/>
    <w:rsid w:val="000B409F"/>
    <w:rsid w:val="000B46B1"/>
    <w:rsid w:val="000B4802"/>
    <w:rsid w:val="000B6400"/>
    <w:rsid w:val="000B67B8"/>
    <w:rsid w:val="000B70AD"/>
    <w:rsid w:val="000B74DE"/>
    <w:rsid w:val="000B7B95"/>
    <w:rsid w:val="000C06D6"/>
    <w:rsid w:val="000C093F"/>
    <w:rsid w:val="000C0A92"/>
    <w:rsid w:val="000C0AF8"/>
    <w:rsid w:val="000C0BDC"/>
    <w:rsid w:val="000C149D"/>
    <w:rsid w:val="000C177D"/>
    <w:rsid w:val="000C1883"/>
    <w:rsid w:val="000C1CE8"/>
    <w:rsid w:val="000C1D77"/>
    <w:rsid w:val="000C2CF5"/>
    <w:rsid w:val="000C32EC"/>
    <w:rsid w:val="000C3408"/>
    <w:rsid w:val="000C3D4D"/>
    <w:rsid w:val="000C4625"/>
    <w:rsid w:val="000C49A4"/>
    <w:rsid w:val="000C4ABE"/>
    <w:rsid w:val="000C4C58"/>
    <w:rsid w:val="000C513B"/>
    <w:rsid w:val="000C55D2"/>
    <w:rsid w:val="000C5C5D"/>
    <w:rsid w:val="000C5EE6"/>
    <w:rsid w:val="000C633F"/>
    <w:rsid w:val="000C6525"/>
    <w:rsid w:val="000C691E"/>
    <w:rsid w:val="000C6D42"/>
    <w:rsid w:val="000C769F"/>
    <w:rsid w:val="000C7896"/>
    <w:rsid w:val="000C7A65"/>
    <w:rsid w:val="000D009C"/>
    <w:rsid w:val="000D0146"/>
    <w:rsid w:val="000D02F8"/>
    <w:rsid w:val="000D0842"/>
    <w:rsid w:val="000D0D7B"/>
    <w:rsid w:val="000D0EAF"/>
    <w:rsid w:val="000D15D0"/>
    <w:rsid w:val="000D18E3"/>
    <w:rsid w:val="000D2A47"/>
    <w:rsid w:val="000D3594"/>
    <w:rsid w:val="000D4050"/>
    <w:rsid w:val="000D4E3E"/>
    <w:rsid w:val="000D5605"/>
    <w:rsid w:val="000D585B"/>
    <w:rsid w:val="000D65EF"/>
    <w:rsid w:val="000D6814"/>
    <w:rsid w:val="000D73CE"/>
    <w:rsid w:val="000D759F"/>
    <w:rsid w:val="000D7C42"/>
    <w:rsid w:val="000E0B4B"/>
    <w:rsid w:val="000E0C52"/>
    <w:rsid w:val="000E190A"/>
    <w:rsid w:val="000E2043"/>
    <w:rsid w:val="000E2C28"/>
    <w:rsid w:val="000E3341"/>
    <w:rsid w:val="000E36B0"/>
    <w:rsid w:val="000E3993"/>
    <w:rsid w:val="000E4238"/>
    <w:rsid w:val="000E42CB"/>
    <w:rsid w:val="000E4300"/>
    <w:rsid w:val="000E4AB2"/>
    <w:rsid w:val="000E50E5"/>
    <w:rsid w:val="000E525D"/>
    <w:rsid w:val="000E5C80"/>
    <w:rsid w:val="000E6086"/>
    <w:rsid w:val="000F0B7C"/>
    <w:rsid w:val="000F0D50"/>
    <w:rsid w:val="000F14DA"/>
    <w:rsid w:val="000F1C92"/>
    <w:rsid w:val="000F1F88"/>
    <w:rsid w:val="000F21F1"/>
    <w:rsid w:val="000F2CB3"/>
    <w:rsid w:val="000F2D48"/>
    <w:rsid w:val="000F34FD"/>
    <w:rsid w:val="000F37CB"/>
    <w:rsid w:val="000F393A"/>
    <w:rsid w:val="000F3C4B"/>
    <w:rsid w:val="000F41F1"/>
    <w:rsid w:val="000F430B"/>
    <w:rsid w:val="000F436F"/>
    <w:rsid w:val="000F525F"/>
    <w:rsid w:val="000F545E"/>
    <w:rsid w:val="000F58A0"/>
    <w:rsid w:val="000F5C63"/>
    <w:rsid w:val="000F5D9B"/>
    <w:rsid w:val="000F5ED1"/>
    <w:rsid w:val="000F60BD"/>
    <w:rsid w:val="000F63D9"/>
    <w:rsid w:val="000F64A6"/>
    <w:rsid w:val="000F6938"/>
    <w:rsid w:val="000F6A39"/>
    <w:rsid w:val="000F72F7"/>
    <w:rsid w:val="000F7B0B"/>
    <w:rsid w:val="000F7DFF"/>
    <w:rsid w:val="00100806"/>
    <w:rsid w:val="00100938"/>
    <w:rsid w:val="00101389"/>
    <w:rsid w:val="001018DF"/>
    <w:rsid w:val="00101A10"/>
    <w:rsid w:val="00101CE4"/>
    <w:rsid w:val="00102205"/>
    <w:rsid w:val="00102435"/>
    <w:rsid w:val="00103894"/>
    <w:rsid w:val="00103AFC"/>
    <w:rsid w:val="00103B21"/>
    <w:rsid w:val="00103F6A"/>
    <w:rsid w:val="00104526"/>
    <w:rsid w:val="0010489D"/>
    <w:rsid w:val="0010546D"/>
    <w:rsid w:val="0010561E"/>
    <w:rsid w:val="001057C8"/>
    <w:rsid w:val="00105AEC"/>
    <w:rsid w:val="00105D7D"/>
    <w:rsid w:val="001062CA"/>
    <w:rsid w:val="00106DA0"/>
    <w:rsid w:val="001075A4"/>
    <w:rsid w:val="00107607"/>
    <w:rsid w:val="00107ABF"/>
    <w:rsid w:val="0011034C"/>
    <w:rsid w:val="001103C6"/>
    <w:rsid w:val="00110C27"/>
    <w:rsid w:val="00110CA8"/>
    <w:rsid w:val="001115E4"/>
    <w:rsid w:val="0011197B"/>
    <w:rsid w:val="00112972"/>
    <w:rsid w:val="00112DEE"/>
    <w:rsid w:val="00113488"/>
    <w:rsid w:val="00113B71"/>
    <w:rsid w:val="00113CE1"/>
    <w:rsid w:val="00113CF2"/>
    <w:rsid w:val="00114441"/>
    <w:rsid w:val="0011458C"/>
    <w:rsid w:val="00114733"/>
    <w:rsid w:val="00114C05"/>
    <w:rsid w:val="00114D74"/>
    <w:rsid w:val="001150B6"/>
    <w:rsid w:val="001153FB"/>
    <w:rsid w:val="00116182"/>
    <w:rsid w:val="001174D5"/>
    <w:rsid w:val="00117EB4"/>
    <w:rsid w:val="00117F2D"/>
    <w:rsid w:val="00117F44"/>
    <w:rsid w:val="001208D1"/>
    <w:rsid w:val="00121182"/>
    <w:rsid w:val="001212C8"/>
    <w:rsid w:val="00121672"/>
    <w:rsid w:val="00121892"/>
    <w:rsid w:val="00121CFA"/>
    <w:rsid w:val="00121F3D"/>
    <w:rsid w:val="001221A2"/>
    <w:rsid w:val="001223D9"/>
    <w:rsid w:val="00122888"/>
    <w:rsid w:val="001228C9"/>
    <w:rsid w:val="00122A7C"/>
    <w:rsid w:val="00122D2E"/>
    <w:rsid w:val="00122FA4"/>
    <w:rsid w:val="00123262"/>
    <w:rsid w:val="00123520"/>
    <w:rsid w:val="001235BB"/>
    <w:rsid w:val="00123AFD"/>
    <w:rsid w:val="00123DBE"/>
    <w:rsid w:val="00123DD5"/>
    <w:rsid w:val="00124784"/>
    <w:rsid w:val="00124C7E"/>
    <w:rsid w:val="001252B0"/>
    <w:rsid w:val="001256D4"/>
    <w:rsid w:val="001259F2"/>
    <w:rsid w:val="00127484"/>
    <w:rsid w:val="00127A62"/>
    <w:rsid w:val="00127CDF"/>
    <w:rsid w:val="0013007D"/>
    <w:rsid w:val="0013058F"/>
    <w:rsid w:val="00130851"/>
    <w:rsid w:val="0013097C"/>
    <w:rsid w:val="001309C0"/>
    <w:rsid w:val="00130C70"/>
    <w:rsid w:val="00130FDD"/>
    <w:rsid w:val="00131A3C"/>
    <w:rsid w:val="00131BBF"/>
    <w:rsid w:val="00132B18"/>
    <w:rsid w:val="00132FA8"/>
    <w:rsid w:val="0013374F"/>
    <w:rsid w:val="0013402A"/>
    <w:rsid w:val="00134A5F"/>
    <w:rsid w:val="00135589"/>
    <w:rsid w:val="00135C14"/>
    <w:rsid w:val="00136190"/>
    <w:rsid w:val="001364B0"/>
    <w:rsid w:val="0013656F"/>
    <w:rsid w:val="00136632"/>
    <w:rsid w:val="00136C87"/>
    <w:rsid w:val="00136C92"/>
    <w:rsid w:val="00136E8A"/>
    <w:rsid w:val="0013794D"/>
    <w:rsid w:val="00137A58"/>
    <w:rsid w:val="0014042E"/>
    <w:rsid w:val="001405FA"/>
    <w:rsid w:val="001406E7"/>
    <w:rsid w:val="00140A1B"/>
    <w:rsid w:val="001410BB"/>
    <w:rsid w:val="001418C2"/>
    <w:rsid w:val="00142303"/>
    <w:rsid w:val="001425C3"/>
    <w:rsid w:val="00142E64"/>
    <w:rsid w:val="00142EC4"/>
    <w:rsid w:val="00143208"/>
    <w:rsid w:val="00143385"/>
    <w:rsid w:val="00143453"/>
    <w:rsid w:val="001436C1"/>
    <w:rsid w:val="001438C6"/>
    <w:rsid w:val="001446AF"/>
    <w:rsid w:val="00144C80"/>
    <w:rsid w:val="00144E72"/>
    <w:rsid w:val="00145297"/>
    <w:rsid w:val="00145625"/>
    <w:rsid w:val="00145800"/>
    <w:rsid w:val="00145C93"/>
    <w:rsid w:val="00146553"/>
    <w:rsid w:val="00146993"/>
    <w:rsid w:val="00146BE0"/>
    <w:rsid w:val="00146D95"/>
    <w:rsid w:val="00146D9E"/>
    <w:rsid w:val="001475F6"/>
    <w:rsid w:val="00147896"/>
    <w:rsid w:val="001507F9"/>
    <w:rsid w:val="00150863"/>
    <w:rsid w:val="00151339"/>
    <w:rsid w:val="0015151F"/>
    <w:rsid w:val="00151E33"/>
    <w:rsid w:val="0015209E"/>
    <w:rsid w:val="001523AC"/>
    <w:rsid w:val="001525E6"/>
    <w:rsid w:val="001526F8"/>
    <w:rsid w:val="00152BC9"/>
    <w:rsid w:val="001531FB"/>
    <w:rsid w:val="001538B6"/>
    <w:rsid w:val="0015444D"/>
    <w:rsid w:val="001544C2"/>
    <w:rsid w:val="00154730"/>
    <w:rsid w:val="00154AC5"/>
    <w:rsid w:val="00154E9A"/>
    <w:rsid w:val="00155181"/>
    <w:rsid w:val="00155215"/>
    <w:rsid w:val="001555BA"/>
    <w:rsid w:val="0015565E"/>
    <w:rsid w:val="00156A62"/>
    <w:rsid w:val="00156C72"/>
    <w:rsid w:val="00156F9A"/>
    <w:rsid w:val="00157256"/>
    <w:rsid w:val="00157284"/>
    <w:rsid w:val="00157324"/>
    <w:rsid w:val="0015764A"/>
    <w:rsid w:val="0016017F"/>
    <w:rsid w:val="001604A9"/>
    <w:rsid w:val="001605C0"/>
    <w:rsid w:val="001608FF"/>
    <w:rsid w:val="00160A85"/>
    <w:rsid w:val="00161C15"/>
    <w:rsid w:val="00161DD7"/>
    <w:rsid w:val="00161E99"/>
    <w:rsid w:val="00162076"/>
    <w:rsid w:val="0016229F"/>
    <w:rsid w:val="00162454"/>
    <w:rsid w:val="00162EB8"/>
    <w:rsid w:val="00163146"/>
    <w:rsid w:val="00163793"/>
    <w:rsid w:val="0016425E"/>
    <w:rsid w:val="001648A0"/>
    <w:rsid w:val="0016494C"/>
    <w:rsid w:val="001649AA"/>
    <w:rsid w:val="001657D4"/>
    <w:rsid w:val="00165BD6"/>
    <w:rsid w:val="00166027"/>
    <w:rsid w:val="0016610C"/>
    <w:rsid w:val="001663F5"/>
    <w:rsid w:val="001667C4"/>
    <w:rsid w:val="00166BF2"/>
    <w:rsid w:val="00166CFA"/>
    <w:rsid w:val="00166E59"/>
    <w:rsid w:val="0016753C"/>
    <w:rsid w:val="00170B65"/>
    <w:rsid w:val="00170BC0"/>
    <w:rsid w:val="001714F2"/>
    <w:rsid w:val="00171CD8"/>
    <w:rsid w:val="00171FA5"/>
    <w:rsid w:val="00172761"/>
    <w:rsid w:val="00172871"/>
    <w:rsid w:val="00172948"/>
    <w:rsid w:val="00172B12"/>
    <w:rsid w:val="00172B5A"/>
    <w:rsid w:val="00172E38"/>
    <w:rsid w:val="00172EC3"/>
    <w:rsid w:val="00173818"/>
    <w:rsid w:val="00175388"/>
    <w:rsid w:val="00175980"/>
    <w:rsid w:val="00175A98"/>
    <w:rsid w:val="00175BDC"/>
    <w:rsid w:val="00175E27"/>
    <w:rsid w:val="0017693E"/>
    <w:rsid w:val="00176B3E"/>
    <w:rsid w:val="00176B70"/>
    <w:rsid w:val="00176BAB"/>
    <w:rsid w:val="00176E51"/>
    <w:rsid w:val="001775E7"/>
    <w:rsid w:val="0017776E"/>
    <w:rsid w:val="00177999"/>
    <w:rsid w:val="00177F2C"/>
    <w:rsid w:val="00180381"/>
    <w:rsid w:val="001808CD"/>
    <w:rsid w:val="0018184F"/>
    <w:rsid w:val="00181A8D"/>
    <w:rsid w:val="00181BC2"/>
    <w:rsid w:val="00181CD5"/>
    <w:rsid w:val="00181D98"/>
    <w:rsid w:val="0018200F"/>
    <w:rsid w:val="00182307"/>
    <w:rsid w:val="00182C43"/>
    <w:rsid w:val="00182C7D"/>
    <w:rsid w:val="00182FB7"/>
    <w:rsid w:val="00182FF5"/>
    <w:rsid w:val="001834DD"/>
    <w:rsid w:val="001837D9"/>
    <w:rsid w:val="00183BA3"/>
    <w:rsid w:val="00183CB1"/>
    <w:rsid w:val="0018408A"/>
    <w:rsid w:val="00184104"/>
    <w:rsid w:val="0018416B"/>
    <w:rsid w:val="00184606"/>
    <w:rsid w:val="001846EA"/>
    <w:rsid w:val="00184C8B"/>
    <w:rsid w:val="00185010"/>
    <w:rsid w:val="001852F7"/>
    <w:rsid w:val="001860FA"/>
    <w:rsid w:val="0018680C"/>
    <w:rsid w:val="00187673"/>
    <w:rsid w:val="0018773B"/>
    <w:rsid w:val="0018779B"/>
    <w:rsid w:val="001878AC"/>
    <w:rsid w:val="00190476"/>
    <w:rsid w:val="001907DA"/>
    <w:rsid w:val="00190BF6"/>
    <w:rsid w:val="0019100D"/>
    <w:rsid w:val="00191BAF"/>
    <w:rsid w:val="00191E4B"/>
    <w:rsid w:val="00191F3E"/>
    <w:rsid w:val="00192465"/>
    <w:rsid w:val="00192CDA"/>
    <w:rsid w:val="00192E45"/>
    <w:rsid w:val="0019317E"/>
    <w:rsid w:val="001932F0"/>
    <w:rsid w:val="00193B73"/>
    <w:rsid w:val="00193D45"/>
    <w:rsid w:val="001940F0"/>
    <w:rsid w:val="0019470B"/>
    <w:rsid w:val="001947F8"/>
    <w:rsid w:val="001949BD"/>
    <w:rsid w:val="00194BB6"/>
    <w:rsid w:val="00195C8C"/>
    <w:rsid w:val="00195D5A"/>
    <w:rsid w:val="00195FB6"/>
    <w:rsid w:val="00196468"/>
    <w:rsid w:val="00196754"/>
    <w:rsid w:val="00196897"/>
    <w:rsid w:val="001969C9"/>
    <w:rsid w:val="001972E3"/>
    <w:rsid w:val="00197778"/>
    <w:rsid w:val="00197A12"/>
    <w:rsid w:val="00197D1F"/>
    <w:rsid w:val="001A0064"/>
    <w:rsid w:val="001A0276"/>
    <w:rsid w:val="001A0B10"/>
    <w:rsid w:val="001A1496"/>
    <w:rsid w:val="001A14B9"/>
    <w:rsid w:val="001A14BB"/>
    <w:rsid w:val="001A15B4"/>
    <w:rsid w:val="001A1B2E"/>
    <w:rsid w:val="001A28C2"/>
    <w:rsid w:val="001A2F1F"/>
    <w:rsid w:val="001A31F2"/>
    <w:rsid w:val="001A364E"/>
    <w:rsid w:val="001A3984"/>
    <w:rsid w:val="001A3B6E"/>
    <w:rsid w:val="001A3BF7"/>
    <w:rsid w:val="001A3CCB"/>
    <w:rsid w:val="001A4051"/>
    <w:rsid w:val="001A42D3"/>
    <w:rsid w:val="001A4D44"/>
    <w:rsid w:val="001A4D81"/>
    <w:rsid w:val="001A4F0B"/>
    <w:rsid w:val="001A51D6"/>
    <w:rsid w:val="001A552F"/>
    <w:rsid w:val="001A5BBB"/>
    <w:rsid w:val="001A62EE"/>
    <w:rsid w:val="001A6513"/>
    <w:rsid w:val="001A6B8D"/>
    <w:rsid w:val="001A6CFC"/>
    <w:rsid w:val="001A6FCE"/>
    <w:rsid w:val="001B00E4"/>
    <w:rsid w:val="001B0260"/>
    <w:rsid w:val="001B0873"/>
    <w:rsid w:val="001B0ACC"/>
    <w:rsid w:val="001B0CFD"/>
    <w:rsid w:val="001B1319"/>
    <w:rsid w:val="001B1B5C"/>
    <w:rsid w:val="001B200B"/>
    <w:rsid w:val="001B22A7"/>
    <w:rsid w:val="001B26AC"/>
    <w:rsid w:val="001B2E25"/>
    <w:rsid w:val="001B2FDF"/>
    <w:rsid w:val="001B3110"/>
    <w:rsid w:val="001B3462"/>
    <w:rsid w:val="001B34B1"/>
    <w:rsid w:val="001B3A2F"/>
    <w:rsid w:val="001B51B3"/>
    <w:rsid w:val="001B52AD"/>
    <w:rsid w:val="001B625A"/>
    <w:rsid w:val="001B68DB"/>
    <w:rsid w:val="001B6940"/>
    <w:rsid w:val="001B6C6F"/>
    <w:rsid w:val="001B7194"/>
    <w:rsid w:val="001B75ED"/>
    <w:rsid w:val="001B7941"/>
    <w:rsid w:val="001B7C2E"/>
    <w:rsid w:val="001C04CE"/>
    <w:rsid w:val="001C12AE"/>
    <w:rsid w:val="001C1F75"/>
    <w:rsid w:val="001C254A"/>
    <w:rsid w:val="001C30F8"/>
    <w:rsid w:val="001C3BB4"/>
    <w:rsid w:val="001C3BFD"/>
    <w:rsid w:val="001C3D3D"/>
    <w:rsid w:val="001C43EB"/>
    <w:rsid w:val="001C441F"/>
    <w:rsid w:val="001C45AC"/>
    <w:rsid w:val="001C4A4E"/>
    <w:rsid w:val="001C4C36"/>
    <w:rsid w:val="001C4C98"/>
    <w:rsid w:val="001C51A8"/>
    <w:rsid w:val="001C553F"/>
    <w:rsid w:val="001C59D9"/>
    <w:rsid w:val="001C5C0E"/>
    <w:rsid w:val="001C5EF0"/>
    <w:rsid w:val="001C5F73"/>
    <w:rsid w:val="001C628C"/>
    <w:rsid w:val="001C69DE"/>
    <w:rsid w:val="001C6F92"/>
    <w:rsid w:val="001C7670"/>
    <w:rsid w:val="001C78F1"/>
    <w:rsid w:val="001D0AA2"/>
    <w:rsid w:val="001D1211"/>
    <w:rsid w:val="001D1481"/>
    <w:rsid w:val="001D1747"/>
    <w:rsid w:val="001D1EA4"/>
    <w:rsid w:val="001D2A1F"/>
    <w:rsid w:val="001D2D62"/>
    <w:rsid w:val="001D3737"/>
    <w:rsid w:val="001D3DFA"/>
    <w:rsid w:val="001D406B"/>
    <w:rsid w:val="001D4747"/>
    <w:rsid w:val="001D4FE7"/>
    <w:rsid w:val="001D5183"/>
    <w:rsid w:val="001D53B0"/>
    <w:rsid w:val="001D622E"/>
    <w:rsid w:val="001D6CC7"/>
    <w:rsid w:val="001D7660"/>
    <w:rsid w:val="001D7670"/>
    <w:rsid w:val="001D7A62"/>
    <w:rsid w:val="001D7DF2"/>
    <w:rsid w:val="001D7FEF"/>
    <w:rsid w:val="001E0066"/>
    <w:rsid w:val="001E0568"/>
    <w:rsid w:val="001E0904"/>
    <w:rsid w:val="001E0B59"/>
    <w:rsid w:val="001E1830"/>
    <w:rsid w:val="001E19F4"/>
    <w:rsid w:val="001E208A"/>
    <w:rsid w:val="001E2CBF"/>
    <w:rsid w:val="001E2E1C"/>
    <w:rsid w:val="001E33F1"/>
    <w:rsid w:val="001E35CE"/>
    <w:rsid w:val="001E3627"/>
    <w:rsid w:val="001E3980"/>
    <w:rsid w:val="001E3C0D"/>
    <w:rsid w:val="001E3C82"/>
    <w:rsid w:val="001E3D08"/>
    <w:rsid w:val="001E42DA"/>
    <w:rsid w:val="001E437E"/>
    <w:rsid w:val="001E4962"/>
    <w:rsid w:val="001E4A16"/>
    <w:rsid w:val="001E5173"/>
    <w:rsid w:val="001E5436"/>
    <w:rsid w:val="001E5471"/>
    <w:rsid w:val="001E59CF"/>
    <w:rsid w:val="001E5B25"/>
    <w:rsid w:val="001E5CBD"/>
    <w:rsid w:val="001E60BF"/>
    <w:rsid w:val="001E64F8"/>
    <w:rsid w:val="001E74D7"/>
    <w:rsid w:val="001E7867"/>
    <w:rsid w:val="001F0082"/>
    <w:rsid w:val="001F011C"/>
    <w:rsid w:val="001F0D50"/>
    <w:rsid w:val="001F0D70"/>
    <w:rsid w:val="001F1263"/>
    <w:rsid w:val="001F13B6"/>
    <w:rsid w:val="001F16D4"/>
    <w:rsid w:val="001F170C"/>
    <w:rsid w:val="001F194F"/>
    <w:rsid w:val="001F199C"/>
    <w:rsid w:val="001F1EA8"/>
    <w:rsid w:val="001F20F5"/>
    <w:rsid w:val="001F21E6"/>
    <w:rsid w:val="001F26BA"/>
    <w:rsid w:val="001F28A3"/>
    <w:rsid w:val="001F36C7"/>
    <w:rsid w:val="001F38BE"/>
    <w:rsid w:val="001F397E"/>
    <w:rsid w:val="001F3B24"/>
    <w:rsid w:val="001F3E03"/>
    <w:rsid w:val="001F441D"/>
    <w:rsid w:val="001F4573"/>
    <w:rsid w:val="001F4597"/>
    <w:rsid w:val="001F46EA"/>
    <w:rsid w:val="001F4779"/>
    <w:rsid w:val="001F47FC"/>
    <w:rsid w:val="001F4B9C"/>
    <w:rsid w:val="001F4C47"/>
    <w:rsid w:val="001F52C4"/>
    <w:rsid w:val="001F59C6"/>
    <w:rsid w:val="001F647A"/>
    <w:rsid w:val="001F6760"/>
    <w:rsid w:val="001F68A0"/>
    <w:rsid w:val="001F7541"/>
    <w:rsid w:val="001F7BF2"/>
    <w:rsid w:val="00200515"/>
    <w:rsid w:val="0020079B"/>
    <w:rsid w:val="00200F5C"/>
    <w:rsid w:val="00200FE2"/>
    <w:rsid w:val="00201371"/>
    <w:rsid w:val="00201767"/>
    <w:rsid w:val="00201A1B"/>
    <w:rsid w:val="00201B44"/>
    <w:rsid w:val="00202148"/>
    <w:rsid w:val="0020344B"/>
    <w:rsid w:val="002036A6"/>
    <w:rsid w:val="00203AC6"/>
    <w:rsid w:val="00204837"/>
    <w:rsid w:val="002048C3"/>
    <w:rsid w:val="0020498B"/>
    <w:rsid w:val="00204CA0"/>
    <w:rsid w:val="002050B6"/>
    <w:rsid w:val="00205553"/>
    <w:rsid w:val="002064C5"/>
    <w:rsid w:val="0020650B"/>
    <w:rsid w:val="00206877"/>
    <w:rsid w:val="00206B1E"/>
    <w:rsid w:val="00206C36"/>
    <w:rsid w:val="002073DB"/>
    <w:rsid w:val="00207A19"/>
    <w:rsid w:val="00210E7F"/>
    <w:rsid w:val="002111D4"/>
    <w:rsid w:val="00211246"/>
    <w:rsid w:val="00211943"/>
    <w:rsid w:val="00211C16"/>
    <w:rsid w:val="00212408"/>
    <w:rsid w:val="00212AED"/>
    <w:rsid w:val="00213014"/>
    <w:rsid w:val="002130CE"/>
    <w:rsid w:val="00214585"/>
    <w:rsid w:val="0021581A"/>
    <w:rsid w:val="00215943"/>
    <w:rsid w:val="00215B5B"/>
    <w:rsid w:val="00215E0F"/>
    <w:rsid w:val="00215E13"/>
    <w:rsid w:val="00216A95"/>
    <w:rsid w:val="00216DB0"/>
    <w:rsid w:val="00216EB6"/>
    <w:rsid w:val="002177EA"/>
    <w:rsid w:val="00217B5D"/>
    <w:rsid w:val="002201D9"/>
    <w:rsid w:val="0022058A"/>
    <w:rsid w:val="00220822"/>
    <w:rsid w:val="00220865"/>
    <w:rsid w:val="002209C1"/>
    <w:rsid w:val="00220C4E"/>
    <w:rsid w:val="0022139E"/>
    <w:rsid w:val="002216A8"/>
    <w:rsid w:val="002216F1"/>
    <w:rsid w:val="0022176D"/>
    <w:rsid w:val="00221863"/>
    <w:rsid w:val="00222322"/>
    <w:rsid w:val="0022275B"/>
    <w:rsid w:val="00222B7E"/>
    <w:rsid w:val="00222E09"/>
    <w:rsid w:val="0022356C"/>
    <w:rsid w:val="00223B91"/>
    <w:rsid w:val="00223E41"/>
    <w:rsid w:val="00224077"/>
    <w:rsid w:val="002240C0"/>
    <w:rsid w:val="0022439C"/>
    <w:rsid w:val="002248D4"/>
    <w:rsid w:val="00224F4C"/>
    <w:rsid w:val="00224FAC"/>
    <w:rsid w:val="002252E0"/>
    <w:rsid w:val="002255F6"/>
    <w:rsid w:val="002257DA"/>
    <w:rsid w:val="00225C66"/>
    <w:rsid w:val="00225EE9"/>
    <w:rsid w:val="0022664C"/>
    <w:rsid w:val="002271B8"/>
    <w:rsid w:val="002279DD"/>
    <w:rsid w:val="00230B30"/>
    <w:rsid w:val="00230FA2"/>
    <w:rsid w:val="0023158D"/>
    <w:rsid w:val="0023295D"/>
    <w:rsid w:val="00232CB2"/>
    <w:rsid w:val="00232D09"/>
    <w:rsid w:val="00233847"/>
    <w:rsid w:val="00233AA3"/>
    <w:rsid w:val="00234209"/>
    <w:rsid w:val="0023441C"/>
    <w:rsid w:val="0023451B"/>
    <w:rsid w:val="0023512E"/>
    <w:rsid w:val="00236333"/>
    <w:rsid w:val="00236443"/>
    <w:rsid w:val="00236538"/>
    <w:rsid w:val="002401BE"/>
    <w:rsid w:val="0024129B"/>
    <w:rsid w:val="00242ACA"/>
    <w:rsid w:val="0024309D"/>
    <w:rsid w:val="002436BA"/>
    <w:rsid w:val="0024379D"/>
    <w:rsid w:val="002438DD"/>
    <w:rsid w:val="002439D6"/>
    <w:rsid w:val="00243A5B"/>
    <w:rsid w:val="00243F30"/>
    <w:rsid w:val="002443A5"/>
    <w:rsid w:val="0024457B"/>
    <w:rsid w:val="00244A15"/>
    <w:rsid w:val="00244AD0"/>
    <w:rsid w:val="00244BA0"/>
    <w:rsid w:val="00244F0F"/>
    <w:rsid w:val="00245556"/>
    <w:rsid w:val="00245C4C"/>
    <w:rsid w:val="002462C0"/>
    <w:rsid w:val="00246967"/>
    <w:rsid w:val="00246BE7"/>
    <w:rsid w:val="002476C3"/>
    <w:rsid w:val="002478CD"/>
    <w:rsid w:val="0024799E"/>
    <w:rsid w:val="00247DD2"/>
    <w:rsid w:val="00250137"/>
    <w:rsid w:val="002516CC"/>
    <w:rsid w:val="00251F9F"/>
    <w:rsid w:val="00251FD4"/>
    <w:rsid w:val="002521B9"/>
    <w:rsid w:val="0025234A"/>
    <w:rsid w:val="002524A2"/>
    <w:rsid w:val="0025274E"/>
    <w:rsid w:val="00252A4A"/>
    <w:rsid w:val="00252B20"/>
    <w:rsid w:val="002530DB"/>
    <w:rsid w:val="00253392"/>
    <w:rsid w:val="0025392D"/>
    <w:rsid w:val="00254352"/>
    <w:rsid w:val="00254BF0"/>
    <w:rsid w:val="00255DB2"/>
    <w:rsid w:val="00256B36"/>
    <w:rsid w:val="00256D8F"/>
    <w:rsid w:val="00256E5F"/>
    <w:rsid w:val="002578FB"/>
    <w:rsid w:val="002579D6"/>
    <w:rsid w:val="00260106"/>
    <w:rsid w:val="002604E8"/>
    <w:rsid w:val="00260621"/>
    <w:rsid w:val="00261DBF"/>
    <w:rsid w:val="00262C71"/>
    <w:rsid w:val="00262E31"/>
    <w:rsid w:val="0026372B"/>
    <w:rsid w:val="002638B9"/>
    <w:rsid w:val="0026438E"/>
    <w:rsid w:val="00264463"/>
    <w:rsid w:val="00264756"/>
    <w:rsid w:val="00264937"/>
    <w:rsid w:val="00264FB0"/>
    <w:rsid w:val="002656DE"/>
    <w:rsid w:val="0026580F"/>
    <w:rsid w:val="00265BD4"/>
    <w:rsid w:val="00266AEE"/>
    <w:rsid w:val="00266DBA"/>
    <w:rsid w:val="00267C5E"/>
    <w:rsid w:val="00267DE8"/>
    <w:rsid w:val="00267F49"/>
    <w:rsid w:val="00270055"/>
    <w:rsid w:val="002704E6"/>
    <w:rsid w:val="00270567"/>
    <w:rsid w:val="00270C35"/>
    <w:rsid w:val="0027128B"/>
    <w:rsid w:val="00271FCF"/>
    <w:rsid w:val="002728E5"/>
    <w:rsid w:val="00272944"/>
    <w:rsid w:val="002731F4"/>
    <w:rsid w:val="0027360D"/>
    <w:rsid w:val="00273BD1"/>
    <w:rsid w:val="00274098"/>
    <w:rsid w:val="00274DF0"/>
    <w:rsid w:val="0027509A"/>
    <w:rsid w:val="00275315"/>
    <w:rsid w:val="00275BC0"/>
    <w:rsid w:val="00276495"/>
    <w:rsid w:val="00276B63"/>
    <w:rsid w:val="00277099"/>
    <w:rsid w:val="002771CE"/>
    <w:rsid w:val="00277478"/>
    <w:rsid w:val="00277706"/>
    <w:rsid w:val="00277D89"/>
    <w:rsid w:val="0028021E"/>
    <w:rsid w:val="0028060A"/>
    <w:rsid w:val="0028086B"/>
    <w:rsid w:val="00280ABB"/>
    <w:rsid w:val="00280C39"/>
    <w:rsid w:val="00281435"/>
    <w:rsid w:val="00281459"/>
    <w:rsid w:val="002814B4"/>
    <w:rsid w:val="0028177B"/>
    <w:rsid w:val="00281BCC"/>
    <w:rsid w:val="0028217C"/>
    <w:rsid w:val="0028293B"/>
    <w:rsid w:val="00283284"/>
    <w:rsid w:val="00283564"/>
    <w:rsid w:val="002835A8"/>
    <w:rsid w:val="002840A2"/>
    <w:rsid w:val="00284FE3"/>
    <w:rsid w:val="00285461"/>
    <w:rsid w:val="00285B5F"/>
    <w:rsid w:val="002866B9"/>
    <w:rsid w:val="002866FC"/>
    <w:rsid w:val="002872C2"/>
    <w:rsid w:val="002874F0"/>
    <w:rsid w:val="0028792D"/>
    <w:rsid w:val="00287BE0"/>
    <w:rsid w:val="00287CCB"/>
    <w:rsid w:val="00287CCF"/>
    <w:rsid w:val="00287FFD"/>
    <w:rsid w:val="00290BFD"/>
    <w:rsid w:val="00290C0F"/>
    <w:rsid w:val="002914EE"/>
    <w:rsid w:val="00292845"/>
    <w:rsid w:val="002928D5"/>
    <w:rsid w:val="00292BE4"/>
    <w:rsid w:val="00292F17"/>
    <w:rsid w:val="00293089"/>
    <w:rsid w:val="00293295"/>
    <w:rsid w:val="00293916"/>
    <w:rsid w:val="00293CEF"/>
    <w:rsid w:val="00293F7A"/>
    <w:rsid w:val="00294945"/>
    <w:rsid w:val="00294C49"/>
    <w:rsid w:val="00295694"/>
    <w:rsid w:val="002958A1"/>
    <w:rsid w:val="0029633E"/>
    <w:rsid w:val="002963FE"/>
    <w:rsid w:val="00296547"/>
    <w:rsid w:val="00296C86"/>
    <w:rsid w:val="002976B9"/>
    <w:rsid w:val="00297B1F"/>
    <w:rsid w:val="00297FBA"/>
    <w:rsid w:val="00297FBC"/>
    <w:rsid w:val="002A0214"/>
    <w:rsid w:val="002A0702"/>
    <w:rsid w:val="002A07F7"/>
    <w:rsid w:val="002A104E"/>
    <w:rsid w:val="002A143B"/>
    <w:rsid w:val="002A1933"/>
    <w:rsid w:val="002A1F12"/>
    <w:rsid w:val="002A21A2"/>
    <w:rsid w:val="002A26AB"/>
    <w:rsid w:val="002A2816"/>
    <w:rsid w:val="002A2CF9"/>
    <w:rsid w:val="002A3061"/>
    <w:rsid w:val="002A31E9"/>
    <w:rsid w:val="002A36A6"/>
    <w:rsid w:val="002A4292"/>
    <w:rsid w:val="002A46D1"/>
    <w:rsid w:val="002A4E33"/>
    <w:rsid w:val="002A4F13"/>
    <w:rsid w:val="002A620C"/>
    <w:rsid w:val="002A65BC"/>
    <w:rsid w:val="002A67A5"/>
    <w:rsid w:val="002A6C07"/>
    <w:rsid w:val="002A7621"/>
    <w:rsid w:val="002A7A46"/>
    <w:rsid w:val="002A7E3F"/>
    <w:rsid w:val="002B030B"/>
    <w:rsid w:val="002B05F5"/>
    <w:rsid w:val="002B0B09"/>
    <w:rsid w:val="002B0E1F"/>
    <w:rsid w:val="002B0FA7"/>
    <w:rsid w:val="002B1DF8"/>
    <w:rsid w:val="002B2848"/>
    <w:rsid w:val="002B2CED"/>
    <w:rsid w:val="002B2E50"/>
    <w:rsid w:val="002B36F1"/>
    <w:rsid w:val="002B439B"/>
    <w:rsid w:val="002B578D"/>
    <w:rsid w:val="002B5A86"/>
    <w:rsid w:val="002B5EB5"/>
    <w:rsid w:val="002B67D8"/>
    <w:rsid w:val="002B6CDB"/>
    <w:rsid w:val="002B6DF3"/>
    <w:rsid w:val="002B6E4D"/>
    <w:rsid w:val="002B74ED"/>
    <w:rsid w:val="002B7691"/>
    <w:rsid w:val="002B782B"/>
    <w:rsid w:val="002C09AB"/>
    <w:rsid w:val="002C0A7D"/>
    <w:rsid w:val="002C0B7E"/>
    <w:rsid w:val="002C0D94"/>
    <w:rsid w:val="002C0FFC"/>
    <w:rsid w:val="002C112B"/>
    <w:rsid w:val="002C1CCB"/>
    <w:rsid w:val="002C2278"/>
    <w:rsid w:val="002C31C4"/>
    <w:rsid w:val="002C31D3"/>
    <w:rsid w:val="002C31F0"/>
    <w:rsid w:val="002C37DB"/>
    <w:rsid w:val="002C43BD"/>
    <w:rsid w:val="002C453D"/>
    <w:rsid w:val="002C46D6"/>
    <w:rsid w:val="002C50C0"/>
    <w:rsid w:val="002C63C8"/>
    <w:rsid w:val="002C6C77"/>
    <w:rsid w:val="002C70B2"/>
    <w:rsid w:val="002C74EA"/>
    <w:rsid w:val="002C7779"/>
    <w:rsid w:val="002C7D5F"/>
    <w:rsid w:val="002D0D0A"/>
    <w:rsid w:val="002D13DD"/>
    <w:rsid w:val="002D190D"/>
    <w:rsid w:val="002D2170"/>
    <w:rsid w:val="002D3010"/>
    <w:rsid w:val="002D38D5"/>
    <w:rsid w:val="002D3A94"/>
    <w:rsid w:val="002D3CCC"/>
    <w:rsid w:val="002D3DF2"/>
    <w:rsid w:val="002D3EAF"/>
    <w:rsid w:val="002D3F0F"/>
    <w:rsid w:val="002D4104"/>
    <w:rsid w:val="002D47D8"/>
    <w:rsid w:val="002D487C"/>
    <w:rsid w:val="002D56ED"/>
    <w:rsid w:val="002D5931"/>
    <w:rsid w:val="002D5FFE"/>
    <w:rsid w:val="002D6AFD"/>
    <w:rsid w:val="002D7293"/>
    <w:rsid w:val="002D7465"/>
    <w:rsid w:val="002D779D"/>
    <w:rsid w:val="002D78F2"/>
    <w:rsid w:val="002D7A34"/>
    <w:rsid w:val="002E0064"/>
    <w:rsid w:val="002E02A1"/>
    <w:rsid w:val="002E06EB"/>
    <w:rsid w:val="002E0773"/>
    <w:rsid w:val="002E0AD7"/>
    <w:rsid w:val="002E1BC6"/>
    <w:rsid w:val="002E1C52"/>
    <w:rsid w:val="002E24FF"/>
    <w:rsid w:val="002E29E6"/>
    <w:rsid w:val="002E2BDD"/>
    <w:rsid w:val="002E2E66"/>
    <w:rsid w:val="002E34BF"/>
    <w:rsid w:val="002E3F91"/>
    <w:rsid w:val="002E4155"/>
    <w:rsid w:val="002E468D"/>
    <w:rsid w:val="002E53EB"/>
    <w:rsid w:val="002E58FA"/>
    <w:rsid w:val="002E5C9C"/>
    <w:rsid w:val="002E5DA2"/>
    <w:rsid w:val="002E638E"/>
    <w:rsid w:val="002E6E37"/>
    <w:rsid w:val="002E7275"/>
    <w:rsid w:val="002E7BB0"/>
    <w:rsid w:val="002E7D89"/>
    <w:rsid w:val="002F08EF"/>
    <w:rsid w:val="002F0E9F"/>
    <w:rsid w:val="002F12F5"/>
    <w:rsid w:val="002F13ED"/>
    <w:rsid w:val="002F1AB5"/>
    <w:rsid w:val="002F1C06"/>
    <w:rsid w:val="002F23F1"/>
    <w:rsid w:val="002F2B01"/>
    <w:rsid w:val="002F2EF8"/>
    <w:rsid w:val="002F3032"/>
    <w:rsid w:val="002F313B"/>
    <w:rsid w:val="002F3249"/>
    <w:rsid w:val="002F3795"/>
    <w:rsid w:val="002F3B62"/>
    <w:rsid w:val="002F3BD2"/>
    <w:rsid w:val="002F3C65"/>
    <w:rsid w:val="002F3CFD"/>
    <w:rsid w:val="002F3DB5"/>
    <w:rsid w:val="002F4070"/>
    <w:rsid w:val="002F455B"/>
    <w:rsid w:val="002F473A"/>
    <w:rsid w:val="002F4840"/>
    <w:rsid w:val="002F48A6"/>
    <w:rsid w:val="002F4D90"/>
    <w:rsid w:val="002F4DE1"/>
    <w:rsid w:val="002F5218"/>
    <w:rsid w:val="002F53A6"/>
    <w:rsid w:val="002F5839"/>
    <w:rsid w:val="002F6336"/>
    <w:rsid w:val="002F6F8C"/>
    <w:rsid w:val="002F702A"/>
    <w:rsid w:val="002F7055"/>
    <w:rsid w:val="002F7080"/>
    <w:rsid w:val="002F7270"/>
    <w:rsid w:val="002F74C6"/>
    <w:rsid w:val="002F7590"/>
    <w:rsid w:val="0030076C"/>
    <w:rsid w:val="00301010"/>
    <w:rsid w:val="0030115C"/>
    <w:rsid w:val="00301900"/>
    <w:rsid w:val="00301A1D"/>
    <w:rsid w:val="00301A62"/>
    <w:rsid w:val="00301C0F"/>
    <w:rsid w:val="00301DA0"/>
    <w:rsid w:val="00303156"/>
    <w:rsid w:val="003033B6"/>
    <w:rsid w:val="00304147"/>
    <w:rsid w:val="00304771"/>
    <w:rsid w:val="00304CA4"/>
    <w:rsid w:val="0030504B"/>
    <w:rsid w:val="00305F36"/>
    <w:rsid w:val="003061B7"/>
    <w:rsid w:val="00306288"/>
    <w:rsid w:val="00306A03"/>
    <w:rsid w:val="00306A3F"/>
    <w:rsid w:val="00306BFA"/>
    <w:rsid w:val="00306C0F"/>
    <w:rsid w:val="00306C5B"/>
    <w:rsid w:val="003071E1"/>
    <w:rsid w:val="003072C5"/>
    <w:rsid w:val="0030764E"/>
    <w:rsid w:val="00307719"/>
    <w:rsid w:val="00307C28"/>
    <w:rsid w:val="00307E36"/>
    <w:rsid w:val="003104D4"/>
    <w:rsid w:val="00310702"/>
    <w:rsid w:val="0031097C"/>
    <w:rsid w:val="00310C4C"/>
    <w:rsid w:val="00311453"/>
    <w:rsid w:val="00311D3E"/>
    <w:rsid w:val="00311E05"/>
    <w:rsid w:val="00311E71"/>
    <w:rsid w:val="0031241E"/>
    <w:rsid w:val="00312451"/>
    <w:rsid w:val="00312646"/>
    <w:rsid w:val="00312C84"/>
    <w:rsid w:val="00313553"/>
    <w:rsid w:val="003138DC"/>
    <w:rsid w:val="00313F1D"/>
    <w:rsid w:val="003141C3"/>
    <w:rsid w:val="00314AAB"/>
    <w:rsid w:val="003152DE"/>
    <w:rsid w:val="003155FB"/>
    <w:rsid w:val="003156E7"/>
    <w:rsid w:val="00315DFF"/>
    <w:rsid w:val="00316009"/>
    <w:rsid w:val="003172C5"/>
    <w:rsid w:val="00320639"/>
    <w:rsid w:val="003209D6"/>
    <w:rsid w:val="00320BE7"/>
    <w:rsid w:val="00320DA4"/>
    <w:rsid w:val="0032123B"/>
    <w:rsid w:val="0032123E"/>
    <w:rsid w:val="0032130A"/>
    <w:rsid w:val="00321F4E"/>
    <w:rsid w:val="0032220C"/>
    <w:rsid w:val="003225B0"/>
    <w:rsid w:val="00322A85"/>
    <w:rsid w:val="00322B58"/>
    <w:rsid w:val="00322F26"/>
    <w:rsid w:val="0032334F"/>
    <w:rsid w:val="003234DE"/>
    <w:rsid w:val="003242C5"/>
    <w:rsid w:val="00324598"/>
    <w:rsid w:val="00324875"/>
    <w:rsid w:val="00324D33"/>
    <w:rsid w:val="003257F5"/>
    <w:rsid w:val="00325900"/>
    <w:rsid w:val="0032669A"/>
    <w:rsid w:val="00326C27"/>
    <w:rsid w:val="00326E14"/>
    <w:rsid w:val="00326F52"/>
    <w:rsid w:val="003270BE"/>
    <w:rsid w:val="00327221"/>
    <w:rsid w:val="003276F5"/>
    <w:rsid w:val="00327C7C"/>
    <w:rsid w:val="00327DC4"/>
    <w:rsid w:val="00327F45"/>
    <w:rsid w:val="00331292"/>
    <w:rsid w:val="0033140D"/>
    <w:rsid w:val="00331641"/>
    <w:rsid w:val="00332098"/>
    <w:rsid w:val="003328E9"/>
    <w:rsid w:val="00332DE4"/>
    <w:rsid w:val="0033380D"/>
    <w:rsid w:val="00333DD5"/>
    <w:rsid w:val="00334056"/>
    <w:rsid w:val="003340AB"/>
    <w:rsid w:val="00334EAB"/>
    <w:rsid w:val="003350DA"/>
    <w:rsid w:val="0033563D"/>
    <w:rsid w:val="0033571C"/>
    <w:rsid w:val="003357F1"/>
    <w:rsid w:val="003363FB"/>
    <w:rsid w:val="00336576"/>
    <w:rsid w:val="003366B6"/>
    <w:rsid w:val="00336FBE"/>
    <w:rsid w:val="0033705C"/>
    <w:rsid w:val="00337C62"/>
    <w:rsid w:val="00341515"/>
    <w:rsid w:val="00341B7E"/>
    <w:rsid w:val="00341C43"/>
    <w:rsid w:val="00341D20"/>
    <w:rsid w:val="00341E45"/>
    <w:rsid w:val="00341ED1"/>
    <w:rsid w:val="00342135"/>
    <w:rsid w:val="00342153"/>
    <w:rsid w:val="003429AA"/>
    <w:rsid w:val="00342A7A"/>
    <w:rsid w:val="00344516"/>
    <w:rsid w:val="003447BC"/>
    <w:rsid w:val="00345121"/>
    <w:rsid w:val="00345553"/>
    <w:rsid w:val="0034612C"/>
    <w:rsid w:val="00346B28"/>
    <w:rsid w:val="00346DEE"/>
    <w:rsid w:val="00347000"/>
    <w:rsid w:val="0034730D"/>
    <w:rsid w:val="0034799C"/>
    <w:rsid w:val="00347A9E"/>
    <w:rsid w:val="003503BB"/>
    <w:rsid w:val="0035191B"/>
    <w:rsid w:val="00352060"/>
    <w:rsid w:val="00352F70"/>
    <w:rsid w:val="00353BD5"/>
    <w:rsid w:val="00354492"/>
    <w:rsid w:val="00354634"/>
    <w:rsid w:val="00354986"/>
    <w:rsid w:val="0035554B"/>
    <w:rsid w:val="003559DE"/>
    <w:rsid w:val="00355E80"/>
    <w:rsid w:val="00356039"/>
    <w:rsid w:val="003562CA"/>
    <w:rsid w:val="00356A61"/>
    <w:rsid w:val="00356ABD"/>
    <w:rsid w:val="00357CC8"/>
    <w:rsid w:val="003603CE"/>
    <w:rsid w:val="00361596"/>
    <w:rsid w:val="00361916"/>
    <w:rsid w:val="00361F49"/>
    <w:rsid w:val="0036215B"/>
    <w:rsid w:val="00362B99"/>
    <w:rsid w:val="00362D3F"/>
    <w:rsid w:val="003630CD"/>
    <w:rsid w:val="0036317A"/>
    <w:rsid w:val="003633C2"/>
    <w:rsid w:val="0036385B"/>
    <w:rsid w:val="00364B79"/>
    <w:rsid w:val="003657F3"/>
    <w:rsid w:val="00366452"/>
    <w:rsid w:val="003665AB"/>
    <w:rsid w:val="003669A4"/>
    <w:rsid w:val="00366AD8"/>
    <w:rsid w:val="00366C80"/>
    <w:rsid w:val="003678B8"/>
    <w:rsid w:val="00367A06"/>
    <w:rsid w:val="00367B0E"/>
    <w:rsid w:val="00367BEA"/>
    <w:rsid w:val="00370721"/>
    <w:rsid w:val="0037082A"/>
    <w:rsid w:val="00371402"/>
    <w:rsid w:val="003715C8"/>
    <w:rsid w:val="00371906"/>
    <w:rsid w:val="00371E86"/>
    <w:rsid w:val="00372A2B"/>
    <w:rsid w:val="00372ECF"/>
    <w:rsid w:val="00373061"/>
    <w:rsid w:val="00373282"/>
    <w:rsid w:val="003738F1"/>
    <w:rsid w:val="00373D64"/>
    <w:rsid w:val="003743BD"/>
    <w:rsid w:val="003747CC"/>
    <w:rsid w:val="00374920"/>
    <w:rsid w:val="00374DF2"/>
    <w:rsid w:val="00374FC4"/>
    <w:rsid w:val="0037626F"/>
    <w:rsid w:val="00376624"/>
    <w:rsid w:val="0037774A"/>
    <w:rsid w:val="00377B43"/>
    <w:rsid w:val="00377F8D"/>
    <w:rsid w:val="0038023A"/>
    <w:rsid w:val="003805DD"/>
    <w:rsid w:val="00380B0F"/>
    <w:rsid w:val="00381287"/>
    <w:rsid w:val="003813E1"/>
    <w:rsid w:val="003814B5"/>
    <w:rsid w:val="00381B38"/>
    <w:rsid w:val="00381E40"/>
    <w:rsid w:val="00382234"/>
    <w:rsid w:val="00382E9D"/>
    <w:rsid w:val="0038306D"/>
    <w:rsid w:val="00383531"/>
    <w:rsid w:val="00383594"/>
    <w:rsid w:val="0038391D"/>
    <w:rsid w:val="00383C4C"/>
    <w:rsid w:val="0038458E"/>
    <w:rsid w:val="00384686"/>
    <w:rsid w:val="00384701"/>
    <w:rsid w:val="00384823"/>
    <w:rsid w:val="003849AC"/>
    <w:rsid w:val="0038554E"/>
    <w:rsid w:val="003855FD"/>
    <w:rsid w:val="00385D98"/>
    <w:rsid w:val="00385F94"/>
    <w:rsid w:val="003860DA"/>
    <w:rsid w:val="00386236"/>
    <w:rsid w:val="00386481"/>
    <w:rsid w:val="003864AE"/>
    <w:rsid w:val="003869AD"/>
    <w:rsid w:val="00387E63"/>
    <w:rsid w:val="003909D7"/>
    <w:rsid w:val="00390A39"/>
    <w:rsid w:val="003912FF"/>
    <w:rsid w:val="00391589"/>
    <w:rsid w:val="0039159A"/>
    <w:rsid w:val="0039161C"/>
    <w:rsid w:val="00391639"/>
    <w:rsid w:val="00391B49"/>
    <w:rsid w:val="00391DBA"/>
    <w:rsid w:val="00391F28"/>
    <w:rsid w:val="003928F4"/>
    <w:rsid w:val="0039328F"/>
    <w:rsid w:val="00393366"/>
    <w:rsid w:val="0039391B"/>
    <w:rsid w:val="00393D3B"/>
    <w:rsid w:val="00394169"/>
    <w:rsid w:val="00394398"/>
    <w:rsid w:val="00394756"/>
    <w:rsid w:val="0039487C"/>
    <w:rsid w:val="00394927"/>
    <w:rsid w:val="00394F60"/>
    <w:rsid w:val="00394FBF"/>
    <w:rsid w:val="00395AD8"/>
    <w:rsid w:val="00395C65"/>
    <w:rsid w:val="00395EBF"/>
    <w:rsid w:val="00395EF5"/>
    <w:rsid w:val="00396BC7"/>
    <w:rsid w:val="00396D47"/>
    <w:rsid w:val="00397BFB"/>
    <w:rsid w:val="00397CB9"/>
    <w:rsid w:val="00397F92"/>
    <w:rsid w:val="003A054D"/>
    <w:rsid w:val="003A071A"/>
    <w:rsid w:val="003A0B95"/>
    <w:rsid w:val="003A0D2B"/>
    <w:rsid w:val="003A10CD"/>
    <w:rsid w:val="003A139A"/>
    <w:rsid w:val="003A1BC5"/>
    <w:rsid w:val="003A1F7F"/>
    <w:rsid w:val="003A212A"/>
    <w:rsid w:val="003A22E9"/>
    <w:rsid w:val="003A2B4D"/>
    <w:rsid w:val="003A367B"/>
    <w:rsid w:val="003A36EE"/>
    <w:rsid w:val="003A384C"/>
    <w:rsid w:val="003A3962"/>
    <w:rsid w:val="003A3B7E"/>
    <w:rsid w:val="003A3BC5"/>
    <w:rsid w:val="003A3FDB"/>
    <w:rsid w:val="003A434B"/>
    <w:rsid w:val="003A46A2"/>
    <w:rsid w:val="003A4766"/>
    <w:rsid w:val="003A478C"/>
    <w:rsid w:val="003A4C2B"/>
    <w:rsid w:val="003A5525"/>
    <w:rsid w:val="003A5857"/>
    <w:rsid w:val="003A5EC2"/>
    <w:rsid w:val="003A6AB3"/>
    <w:rsid w:val="003A6B38"/>
    <w:rsid w:val="003A6FBE"/>
    <w:rsid w:val="003A70FA"/>
    <w:rsid w:val="003A7B23"/>
    <w:rsid w:val="003A7D04"/>
    <w:rsid w:val="003B07C1"/>
    <w:rsid w:val="003B07D7"/>
    <w:rsid w:val="003B0B1C"/>
    <w:rsid w:val="003B0D43"/>
    <w:rsid w:val="003B0D78"/>
    <w:rsid w:val="003B1105"/>
    <w:rsid w:val="003B1C34"/>
    <w:rsid w:val="003B2C29"/>
    <w:rsid w:val="003B3719"/>
    <w:rsid w:val="003B3854"/>
    <w:rsid w:val="003B3CD1"/>
    <w:rsid w:val="003B4AB9"/>
    <w:rsid w:val="003B4D62"/>
    <w:rsid w:val="003B5810"/>
    <w:rsid w:val="003B588F"/>
    <w:rsid w:val="003B5982"/>
    <w:rsid w:val="003B5A32"/>
    <w:rsid w:val="003B6FD7"/>
    <w:rsid w:val="003B75E7"/>
    <w:rsid w:val="003B75ED"/>
    <w:rsid w:val="003B7D25"/>
    <w:rsid w:val="003C0343"/>
    <w:rsid w:val="003C100D"/>
    <w:rsid w:val="003C1098"/>
    <w:rsid w:val="003C1606"/>
    <w:rsid w:val="003C1BDB"/>
    <w:rsid w:val="003C20FF"/>
    <w:rsid w:val="003C2B86"/>
    <w:rsid w:val="003C2D8C"/>
    <w:rsid w:val="003C3177"/>
    <w:rsid w:val="003C334B"/>
    <w:rsid w:val="003C3487"/>
    <w:rsid w:val="003C448C"/>
    <w:rsid w:val="003C4755"/>
    <w:rsid w:val="003C4892"/>
    <w:rsid w:val="003C48BB"/>
    <w:rsid w:val="003C4A60"/>
    <w:rsid w:val="003C4AB2"/>
    <w:rsid w:val="003C4D56"/>
    <w:rsid w:val="003C51FD"/>
    <w:rsid w:val="003C54D3"/>
    <w:rsid w:val="003C5540"/>
    <w:rsid w:val="003C565A"/>
    <w:rsid w:val="003C57C1"/>
    <w:rsid w:val="003C5BE5"/>
    <w:rsid w:val="003C5EAE"/>
    <w:rsid w:val="003C5FB3"/>
    <w:rsid w:val="003C614F"/>
    <w:rsid w:val="003C77D1"/>
    <w:rsid w:val="003C793A"/>
    <w:rsid w:val="003C7C38"/>
    <w:rsid w:val="003C7FBF"/>
    <w:rsid w:val="003C7FCB"/>
    <w:rsid w:val="003D0457"/>
    <w:rsid w:val="003D0F87"/>
    <w:rsid w:val="003D1514"/>
    <w:rsid w:val="003D1BBE"/>
    <w:rsid w:val="003D1BF5"/>
    <w:rsid w:val="003D20B9"/>
    <w:rsid w:val="003D2A5D"/>
    <w:rsid w:val="003D396D"/>
    <w:rsid w:val="003D3CA9"/>
    <w:rsid w:val="003D3D33"/>
    <w:rsid w:val="003D476F"/>
    <w:rsid w:val="003D4D7C"/>
    <w:rsid w:val="003D4F10"/>
    <w:rsid w:val="003D5195"/>
    <w:rsid w:val="003D53AA"/>
    <w:rsid w:val="003D59BE"/>
    <w:rsid w:val="003D71CC"/>
    <w:rsid w:val="003E006B"/>
    <w:rsid w:val="003E0297"/>
    <w:rsid w:val="003E05A0"/>
    <w:rsid w:val="003E081A"/>
    <w:rsid w:val="003E0B6A"/>
    <w:rsid w:val="003E183C"/>
    <w:rsid w:val="003E1A32"/>
    <w:rsid w:val="003E1CB4"/>
    <w:rsid w:val="003E23A0"/>
    <w:rsid w:val="003E2BEE"/>
    <w:rsid w:val="003E3998"/>
    <w:rsid w:val="003E417B"/>
    <w:rsid w:val="003E44DF"/>
    <w:rsid w:val="003E4697"/>
    <w:rsid w:val="003E4A54"/>
    <w:rsid w:val="003E517B"/>
    <w:rsid w:val="003E5BC2"/>
    <w:rsid w:val="003E5D6E"/>
    <w:rsid w:val="003E6B24"/>
    <w:rsid w:val="003E6D10"/>
    <w:rsid w:val="003E7003"/>
    <w:rsid w:val="003E71A3"/>
    <w:rsid w:val="003E7290"/>
    <w:rsid w:val="003E796F"/>
    <w:rsid w:val="003E7A25"/>
    <w:rsid w:val="003F0174"/>
    <w:rsid w:val="003F0699"/>
    <w:rsid w:val="003F073D"/>
    <w:rsid w:val="003F0D54"/>
    <w:rsid w:val="003F16A9"/>
    <w:rsid w:val="003F1F09"/>
    <w:rsid w:val="003F1F84"/>
    <w:rsid w:val="003F23F3"/>
    <w:rsid w:val="003F2428"/>
    <w:rsid w:val="003F244B"/>
    <w:rsid w:val="003F263C"/>
    <w:rsid w:val="003F278C"/>
    <w:rsid w:val="003F2807"/>
    <w:rsid w:val="003F313C"/>
    <w:rsid w:val="003F3376"/>
    <w:rsid w:val="003F357B"/>
    <w:rsid w:val="003F3B36"/>
    <w:rsid w:val="003F40D4"/>
    <w:rsid w:val="003F43EC"/>
    <w:rsid w:val="003F4EF1"/>
    <w:rsid w:val="003F4EF4"/>
    <w:rsid w:val="003F50AF"/>
    <w:rsid w:val="003F52E9"/>
    <w:rsid w:val="003F563D"/>
    <w:rsid w:val="003F62AA"/>
    <w:rsid w:val="003F6D1B"/>
    <w:rsid w:val="003F73F0"/>
    <w:rsid w:val="003F7A7D"/>
    <w:rsid w:val="00400636"/>
    <w:rsid w:val="0040115E"/>
    <w:rsid w:val="00401842"/>
    <w:rsid w:val="00401B38"/>
    <w:rsid w:val="00402062"/>
    <w:rsid w:val="0040255C"/>
    <w:rsid w:val="00403558"/>
    <w:rsid w:val="004039E7"/>
    <w:rsid w:val="00403C51"/>
    <w:rsid w:val="00403ED7"/>
    <w:rsid w:val="00403FD5"/>
    <w:rsid w:val="00404665"/>
    <w:rsid w:val="00404C82"/>
    <w:rsid w:val="0040533B"/>
    <w:rsid w:val="00405BB9"/>
    <w:rsid w:val="00405CF7"/>
    <w:rsid w:val="00405D48"/>
    <w:rsid w:val="00406B7D"/>
    <w:rsid w:val="00406C11"/>
    <w:rsid w:val="0040729C"/>
    <w:rsid w:val="00407395"/>
    <w:rsid w:val="004073A2"/>
    <w:rsid w:val="00407605"/>
    <w:rsid w:val="004079F7"/>
    <w:rsid w:val="00407D82"/>
    <w:rsid w:val="004106A5"/>
    <w:rsid w:val="004107A9"/>
    <w:rsid w:val="00410844"/>
    <w:rsid w:val="00410C60"/>
    <w:rsid w:val="00410D5F"/>
    <w:rsid w:val="00411D77"/>
    <w:rsid w:val="00411DC7"/>
    <w:rsid w:val="0041207B"/>
    <w:rsid w:val="004124B5"/>
    <w:rsid w:val="00412A29"/>
    <w:rsid w:val="00412C2E"/>
    <w:rsid w:val="00412F1A"/>
    <w:rsid w:val="004136B3"/>
    <w:rsid w:val="00413856"/>
    <w:rsid w:val="0041398E"/>
    <w:rsid w:val="00413C01"/>
    <w:rsid w:val="00413D2F"/>
    <w:rsid w:val="00413D6B"/>
    <w:rsid w:val="00414240"/>
    <w:rsid w:val="00414606"/>
    <w:rsid w:val="00414664"/>
    <w:rsid w:val="00414C30"/>
    <w:rsid w:val="004155CD"/>
    <w:rsid w:val="00415677"/>
    <w:rsid w:val="0041605D"/>
    <w:rsid w:val="004166B2"/>
    <w:rsid w:val="00416A89"/>
    <w:rsid w:val="00416B8E"/>
    <w:rsid w:val="0041734A"/>
    <w:rsid w:val="0041762C"/>
    <w:rsid w:val="00417F05"/>
    <w:rsid w:val="004207AE"/>
    <w:rsid w:val="00420985"/>
    <w:rsid w:val="00420FBC"/>
    <w:rsid w:val="00421359"/>
    <w:rsid w:val="00421554"/>
    <w:rsid w:val="00422315"/>
    <w:rsid w:val="004225E1"/>
    <w:rsid w:val="00422F8E"/>
    <w:rsid w:val="0042341B"/>
    <w:rsid w:val="004236B3"/>
    <w:rsid w:val="00423910"/>
    <w:rsid w:val="00424486"/>
    <w:rsid w:val="004245DD"/>
    <w:rsid w:val="00424A56"/>
    <w:rsid w:val="00424AB7"/>
    <w:rsid w:val="00424DD4"/>
    <w:rsid w:val="0042519C"/>
    <w:rsid w:val="004259F4"/>
    <w:rsid w:val="00425A39"/>
    <w:rsid w:val="00425C3A"/>
    <w:rsid w:val="004260A7"/>
    <w:rsid w:val="00426330"/>
    <w:rsid w:val="00426422"/>
    <w:rsid w:val="00426868"/>
    <w:rsid w:val="004268C5"/>
    <w:rsid w:val="00427185"/>
    <w:rsid w:val="00427765"/>
    <w:rsid w:val="00427E13"/>
    <w:rsid w:val="00427FC8"/>
    <w:rsid w:val="00430090"/>
    <w:rsid w:val="00430301"/>
    <w:rsid w:val="00430674"/>
    <w:rsid w:val="00430AEE"/>
    <w:rsid w:val="00430CE0"/>
    <w:rsid w:val="00431354"/>
    <w:rsid w:val="004313F0"/>
    <w:rsid w:val="0043194A"/>
    <w:rsid w:val="00431954"/>
    <w:rsid w:val="00431AA8"/>
    <w:rsid w:val="00431D90"/>
    <w:rsid w:val="004322C6"/>
    <w:rsid w:val="0043232A"/>
    <w:rsid w:val="00432671"/>
    <w:rsid w:val="00432922"/>
    <w:rsid w:val="00432AB9"/>
    <w:rsid w:val="00432D64"/>
    <w:rsid w:val="00433619"/>
    <w:rsid w:val="0043407D"/>
    <w:rsid w:val="004341DF"/>
    <w:rsid w:val="00434E4A"/>
    <w:rsid w:val="00434EA2"/>
    <w:rsid w:val="00435316"/>
    <w:rsid w:val="00435439"/>
    <w:rsid w:val="00435CBA"/>
    <w:rsid w:val="00436048"/>
    <w:rsid w:val="004362C7"/>
    <w:rsid w:val="00436398"/>
    <w:rsid w:val="00436777"/>
    <w:rsid w:val="00436969"/>
    <w:rsid w:val="00436BE7"/>
    <w:rsid w:val="004377D2"/>
    <w:rsid w:val="004403DD"/>
    <w:rsid w:val="00440A9B"/>
    <w:rsid w:val="0044161B"/>
    <w:rsid w:val="00441BA1"/>
    <w:rsid w:val="004420EE"/>
    <w:rsid w:val="004423DA"/>
    <w:rsid w:val="00442B70"/>
    <w:rsid w:val="004431A3"/>
    <w:rsid w:val="00443232"/>
    <w:rsid w:val="00443369"/>
    <w:rsid w:val="00443F89"/>
    <w:rsid w:val="00443FBC"/>
    <w:rsid w:val="00444354"/>
    <w:rsid w:val="00444A6B"/>
    <w:rsid w:val="0044561E"/>
    <w:rsid w:val="00445784"/>
    <w:rsid w:val="00445D1D"/>
    <w:rsid w:val="00446814"/>
    <w:rsid w:val="00446C05"/>
    <w:rsid w:val="004477D7"/>
    <w:rsid w:val="0044781D"/>
    <w:rsid w:val="004478D7"/>
    <w:rsid w:val="004479AD"/>
    <w:rsid w:val="004500A7"/>
    <w:rsid w:val="00450402"/>
    <w:rsid w:val="00450489"/>
    <w:rsid w:val="004504AF"/>
    <w:rsid w:val="0045119A"/>
    <w:rsid w:val="004519F2"/>
    <w:rsid w:val="00451E6B"/>
    <w:rsid w:val="00451EE4"/>
    <w:rsid w:val="004521A6"/>
    <w:rsid w:val="00452920"/>
    <w:rsid w:val="00452FAC"/>
    <w:rsid w:val="00453061"/>
    <w:rsid w:val="0045314F"/>
    <w:rsid w:val="0045366B"/>
    <w:rsid w:val="00453F26"/>
    <w:rsid w:val="0045479C"/>
    <w:rsid w:val="00454B4B"/>
    <w:rsid w:val="00454F72"/>
    <w:rsid w:val="004555AE"/>
    <w:rsid w:val="00455781"/>
    <w:rsid w:val="00455A21"/>
    <w:rsid w:val="00455BF7"/>
    <w:rsid w:val="00455E35"/>
    <w:rsid w:val="004567A9"/>
    <w:rsid w:val="00456844"/>
    <w:rsid w:val="00456845"/>
    <w:rsid w:val="00456CD8"/>
    <w:rsid w:val="00456CEB"/>
    <w:rsid w:val="00457A19"/>
    <w:rsid w:val="00457EA5"/>
    <w:rsid w:val="00460032"/>
    <w:rsid w:val="00461A58"/>
    <w:rsid w:val="004624F4"/>
    <w:rsid w:val="00463277"/>
    <w:rsid w:val="00463E74"/>
    <w:rsid w:val="00463E8E"/>
    <w:rsid w:val="004644D9"/>
    <w:rsid w:val="004645C1"/>
    <w:rsid w:val="0046625C"/>
    <w:rsid w:val="00466611"/>
    <w:rsid w:val="00467114"/>
    <w:rsid w:val="0047007F"/>
    <w:rsid w:val="004709BD"/>
    <w:rsid w:val="00470EFB"/>
    <w:rsid w:val="0047165C"/>
    <w:rsid w:val="004717A6"/>
    <w:rsid w:val="00471D56"/>
    <w:rsid w:val="00472688"/>
    <w:rsid w:val="00472A71"/>
    <w:rsid w:val="00472D0C"/>
    <w:rsid w:val="004730C7"/>
    <w:rsid w:val="00473149"/>
    <w:rsid w:val="00473708"/>
    <w:rsid w:val="0047405D"/>
    <w:rsid w:val="00474527"/>
    <w:rsid w:val="004747A7"/>
    <w:rsid w:val="00474E40"/>
    <w:rsid w:val="0047507B"/>
    <w:rsid w:val="004752A7"/>
    <w:rsid w:val="004753E9"/>
    <w:rsid w:val="004759F2"/>
    <w:rsid w:val="00475D13"/>
    <w:rsid w:val="00475FE9"/>
    <w:rsid w:val="00476BD6"/>
    <w:rsid w:val="00480A0A"/>
    <w:rsid w:val="00480B0C"/>
    <w:rsid w:val="00480CC3"/>
    <w:rsid w:val="0048139F"/>
    <w:rsid w:val="00481B3C"/>
    <w:rsid w:val="00482364"/>
    <w:rsid w:val="00482593"/>
    <w:rsid w:val="00482B61"/>
    <w:rsid w:val="004830CE"/>
    <w:rsid w:val="004836E2"/>
    <w:rsid w:val="004837AE"/>
    <w:rsid w:val="00483C8C"/>
    <w:rsid w:val="00483CCC"/>
    <w:rsid w:val="00484121"/>
    <w:rsid w:val="004843F9"/>
    <w:rsid w:val="00484781"/>
    <w:rsid w:val="004847A2"/>
    <w:rsid w:val="00484EC2"/>
    <w:rsid w:val="00485340"/>
    <w:rsid w:val="00485894"/>
    <w:rsid w:val="00485EF6"/>
    <w:rsid w:val="004860DF"/>
    <w:rsid w:val="0048673C"/>
    <w:rsid w:val="00486BAC"/>
    <w:rsid w:val="00486EDF"/>
    <w:rsid w:val="0048734B"/>
    <w:rsid w:val="00487705"/>
    <w:rsid w:val="00487DE1"/>
    <w:rsid w:val="0049040D"/>
    <w:rsid w:val="00490AA9"/>
    <w:rsid w:val="00490B42"/>
    <w:rsid w:val="00490DC2"/>
    <w:rsid w:val="00490DDC"/>
    <w:rsid w:val="004918CF"/>
    <w:rsid w:val="00492782"/>
    <w:rsid w:val="00493D07"/>
    <w:rsid w:val="004944EE"/>
    <w:rsid w:val="004947B0"/>
    <w:rsid w:val="00494BB0"/>
    <w:rsid w:val="00495330"/>
    <w:rsid w:val="00496186"/>
    <w:rsid w:val="00496630"/>
    <w:rsid w:val="004972CB"/>
    <w:rsid w:val="00497328"/>
    <w:rsid w:val="004976DF"/>
    <w:rsid w:val="00497A90"/>
    <w:rsid w:val="004A00ED"/>
    <w:rsid w:val="004A0405"/>
    <w:rsid w:val="004A0681"/>
    <w:rsid w:val="004A0961"/>
    <w:rsid w:val="004A0C12"/>
    <w:rsid w:val="004A0CD4"/>
    <w:rsid w:val="004A0D47"/>
    <w:rsid w:val="004A118A"/>
    <w:rsid w:val="004A1A39"/>
    <w:rsid w:val="004A206F"/>
    <w:rsid w:val="004A2867"/>
    <w:rsid w:val="004A2D18"/>
    <w:rsid w:val="004A2ED0"/>
    <w:rsid w:val="004A30F7"/>
    <w:rsid w:val="004A33C7"/>
    <w:rsid w:val="004A37CA"/>
    <w:rsid w:val="004A3B8F"/>
    <w:rsid w:val="004A4499"/>
    <w:rsid w:val="004A44F5"/>
    <w:rsid w:val="004A4C70"/>
    <w:rsid w:val="004A4D9F"/>
    <w:rsid w:val="004A503D"/>
    <w:rsid w:val="004A520B"/>
    <w:rsid w:val="004A54DA"/>
    <w:rsid w:val="004A5974"/>
    <w:rsid w:val="004A6343"/>
    <w:rsid w:val="004A6811"/>
    <w:rsid w:val="004A6C99"/>
    <w:rsid w:val="004A6E50"/>
    <w:rsid w:val="004A7244"/>
    <w:rsid w:val="004A742A"/>
    <w:rsid w:val="004A7516"/>
    <w:rsid w:val="004A774A"/>
    <w:rsid w:val="004A77DF"/>
    <w:rsid w:val="004A7B57"/>
    <w:rsid w:val="004A7DBE"/>
    <w:rsid w:val="004A7F6D"/>
    <w:rsid w:val="004B00D8"/>
    <w:rsid w:val="004B0827"/>
    <w:rsid w:val="004B0EC3"/>
    <w:rsid w:val="004B0EFC"/>
    <w:rsid w:val="004B0F99"/>
    <w:rsid w:val="004B116C"/>
    <w:rsid w:val="004B1E58"/>
    <w:rsid w:val="004B1EFD"/>
    <w:rsid w:val="004B21BD"/>
    <w:rsid w:val="004B228E"/>
    <w:rsid w:val="004B22F1"/>
    <w:rsid w:val="004B32AB"/>
    <w:rsid w:val="004B34E0"/>
    <w:rsid w:val="004B35F0"/>
    <w:rsid w:val="004B38CF"/>
    <w:rsid w:val="004B393B"/>
    <w:rsid w:val="004B443E"/>
    <w:rsid w:val="004B5359"/>
    <w:rsid w:val="004B55B7"/>
    <w:rsid w:val="004B60AF"/>
    <w:rsid w:val="004B628B"/>
    <w:rsid w:val="004B62D9"/>
    <w:rsid w:val="004B6C36"/>
    <w:rsid w:val="004B7407"/>
    <w:rsid w:val="004B789D"/>
    <w:rsid w:val="004B79D3"/>
    <w:rsid w:val="004C0033"/>
    <w:rsid w:val="004C008B"/>
    <w:rsid w:val="004C0ADF"/>
    <w:rsid w:val="004C0F0B"/>
    <w:rsid w:val="004C1966"/>
    <w:rsid w:val="004C19A9"/>
    <w:rsid w:val="004C1E7C"/>
    <w:rsid w:val="004C219B"/>
    <w:rsid w:val="004C2813"/>
    <w:rsid w:val="004C2E6C"/>
    <w:rsid w:val="004C2E9A"/>
    <w:rsid w:val="004C3376"/>
    <w:rsid w:val="004C3411"/>
    <w:rsid w:val="004C3867"/>
    <w:rsid w:val="004C3AE6"/>
    <w:rsid w:val="004C4121"/>
    <w:rsid w:val="004C4CD0"/>
    <w:rsid w:val="004C4D22"/>
    <w:rsid w:val="004C5035"/>
    <w:rsid w:val="004C5254"/>
    <w:rsid w:val="004C533E"/>
    <w:rsid w:val="004C5416"/>
    <w:rsid w:val="004C5762"/>
    <w:rsid w:val="004C5921"/>
    <w:rsid w:val="004C5960"/>
    <w:rsid w:val="004C6C3F"/>
    <w:rsid w:val="004C6F38"/>
    <w:rsid w:val="004C70DC"/>
    <w:rsid w:val="004C728B"/>
    <w:rsid w:val="004D0211"/>
    <w:rsid w:val="004D1C5E"/>
    <w:rsid w:val="004D29B8"/>
    <w:rsid w:val="004D2AC0"/>
    <w:rsid w:val="004D2BB7"/>
    <w:rsid w:val="004D2C50"/>
    <w:rsid w:val="004D3AA6"/>
    <w:rsid w:val="004D4145"/>
    <w:rsid w:val="004D4253"/>
    <w:rsid w:val="004D4844"/>
    <w:rsid w:val="004D488B"/>
    <w:rsid w:val="004D4ED3"/>
    <w:rsid w:val="004D4F8D"/>
    <w:rsid w:val="004D50C1"/>
    <w:rsid w:val="004D53B0"/>
    <w:rsid w:val="004D5A8D"/>
    <w:rsid w:val="004D5F11"/>
    <w:rsid w:val="004D6B14"/>
    <w:rsid w:val="004D6DD7"/>
    <w:rsid w:val="004D70A1"/>
    <w:rsid w:val="004D7352"/>
    <w:rsid w:val="004D7622"/>
    <w:rsid w:val="004D7DD4"/>
    <w:rsid w:val="004D7F19"/>
    <w:rsid w:val="004E0156"/>
    <w:rsid w:val="004E0407"/>
    <w:rsid w:val="004E07F2"/>
    <w:rsid w:val="004E0DA0"/>
    <w:rsid w:val="004E154B"/>
    <w:rsid w:val="004E16F6"/>
    <w:rsid w:val="004E1957"/>
    <w:rsid w:val="004E1E04"/>
    <w:rsid w:val="004E1FB2"/>
    <w:rsid w:val="004E2105"/>
    <w:rsid w:val="004E2F6C"/>
    <w:rsid w:val="004E3005"/>
    <w:rsid w:val="004E3673"/>
    <w:rsid w:val="004E3936"/>
    <w:rsid w:val="004E3B21"/>
    <w:rsid w:val="004E3D6B"/>
    <w:rsid w:val="004E3E7B"/>
    <w:rsid w:val="004E44F4"/>
    <w:rsid w:val="004E46DF"/>
    <w:rsid w:val="004E4AF3"/>
    <w:rsid w:val="004E4D99"/>
    <w:rsid w:val="004E5288"/>
    <w:rsid w:val="004E57C7"/>
    <w:rsid w:val="004E5C31"/>
    <w:rsid w:val="004E5C4D"/>
    <w:rsid w:val="004E600C"/>
    <w:rsid w:val="004E6919"/>
    <w:rsid w:val="004E6BC8"/>
    <w:rsid w:val="004E6F47"/>
    <w:rsid w:val="004E7551"/>
    <w:rsid w:val="004E789E"/>
    <w:rsid w:val="004E7A13"/>
    <w:rsid w:val="004E7D3D"/>
    <w:rsid w:val="004E7E94"/>
    <w:rsid w:val="004F02B7"/>
    <w:rsid w:val="004F06F5"/>
    <w:rsid w:val="004F0BD9"/>
    <w:rsid w:val="004F0C6A"/>
    <w:rsid w:val="004F0F92"/>
    <w:rsid w:val="004F1003"/>
    <w:rsid w:val="004F11F4"/>
    <w:rsid w:val="004F1890"/>
    <w:rsid w:val="004F18B5"/>
    <w:rsid w:val="004F1915"/>
    <w:rsid w:val="004F2019"/>
    <w:rsid w:val="004F25E7"/>
    <w:rsid w:val="004F2F3C"/>
    <w:rsid w:val="004F33A0"/>
    <w:rsid w:val="004F4117"/>
    <w:rsid w:val="004F411B"/>
    <w:rsid w:val="004F4FE7"/>
    <w:rsid w:val="004F5016"/>
    <w:rsid w:val="004F5355"/>
    <w:rsid w:val="004F5578"/>
    <w:rsid w:val="004F5721"/>
    <w:rsid w:val="004F5E50"/>
    <w:rsid w:val="004F5F91"/>
    <w:rsid w:val="004F663F"/>
    <w:rsid w:val="004F6B41"/>
    <w:rsid w:val="004F6BBE"/>
    <w:rsid w:val="004F7106"/>
    <w:rsid w:val="004F7168"/>
    <w:rsid w:val="004F7575"/>
    <w:rsid w:val="004F7E6A"/>
    <w:rsid w:val="00500748"/>
    <w:rsid w:val="00500D87"/>
    <w:rsid w:val="00500EBF"/>
    <w:rsid w:val="00501577"/>
    <w:rsid w:val="00501BA8"/>
    <w:rsid w:val="00501BC0"/>
    <w:rsid w:val="005020D2"/>
    <w:rsid w:val="00502265"/>
    <w:rsid w:val="0050264F"/>
    <w:rsid w:val="00502846"/>
    <w:rsid w:val="00502D0B"/>
    <w:rsid w:val="00502D0E"/>
    <w:rsid w:val="00503123"/>
    <w:rsid w:val="005036CD"/>
    <w:rsid w:val="00503742"/>
    <w:rsid w:val="0050375D"/>
    <w:rsid w:val="0050384D"/>
    <w:rsid w:val="00503A24"/>
    <w:rsid w:val="00503DFA"/>
    <w:rsid w:val="0050486B"/>
    <w:rsid w:val="00504946"/>
    <w:rsid w:val="005055DF"/>
    <w:rsid w:val="00505692"/>
    <w:rsid w:val="0050601E"/>
    <w:rsid w:val="005060B8"/>
    <w:rsid w:val="005061DF"/>
    <w:rsid w:val="00506701"/>
    <w:rsid w:val="00507292"/>
    <w:rsid w:val="005072D0"/>
    <w:rsid w:val="00507588"/>
    <w:rsid w:val="00507F95"/>
    <w:rsid w:val="0051035C"/>
    <w:rsid w:val="00510890"/>
    <w:rsid w:val="005108C0"/>
    <w:rsid w:val="00510A30"/>
    <w:rsid w:val="00510CB2"/>
    <w:rsid w:val="00510D4F"/>
    <w:rsid w:val="005110A5"/>
    <w:rsid w:val="005116AE"/>
    <w:rsid w:val="00511873"/>
    <w:rsid w:val="00511B1D"/>
    <w:rsid w:val="00511C88"/>
    <w:rsid w:val="0051240C"/>
    <w:rsid w:val="00512441"/>
    <w:rsid w:val="00512AA7"/>
    <w:rsid w:val="00512D79"/>
    <w:rsid w:val="00512E6D"/>
    <w:rsid w:val="005130E9"/>
    <w:rsid w:val="00513433"/>
    <w:rsid w:val="0051395A"/>
    <w:rsid w:val="00513B7E"/>
    <w:rsid w:val="00514155"/>
    <w:rsid w:val="00514924"/>
    <w:rsid w:val="00514B3C"/>
    <w:rsid w:val="005151EB"/>
    <w:rsid w:val="005155BF"/>
    <w:rsid w:val="00515CA9"/>
    <w:rsid w:val="005161B9"/>
    <w:rsid w:val="00516807"/>
    <w:rsid w:val="00516C32"/>
    <w:rsid w:val="00516CC3"/>
    <w:rsid w:val="00517142"/>
    <w:rsid w:val="005171EB"/>
    <w:rsid w:val="005176F5"/>
    <w:rsid w:val="00517B67"/>
    <w:rsid w:val="00517B68"/>
    <w:rsid w:val="00520BF3"/>
    <w:rsid w:val="005226AE"/>
    <w:rsid w:val="005227DD"/>
    <w:rsid w:val="00522D6F"/>
    <w:rsid w:val="0052319D"/>
    <w:rsid w:val="00523247"/>
    <w:rsid w:val="0052375A"/>
    <w:rsid w:val="00523A55"/>
    <w:rsid w:val="00523DBF"/>
    <w:rsid w:val="00524CD4"/>
    <w:rsid w:val="00525137"/>
    <w:rsid w:val="005251DD"/>
    <w:rsid w:val="005253B9"/>
    <w:rsid w:val="00525FE7"/>
    <w:rsid w:val="00526B5D"/>
    <w:rsid w:val="00526CEA"/>
    <w:rsid w:val="00526E88"/>
    <w:rsid w:val="00527020"/>
    <w:rsid w:val="00527437"/>
    <w:rsid w:val="0052748E"/>
    <w:rsid w:val="0052775C"/>
    <w:rsid w:val="00527BD3"/>
    <w:rsid w:val="00527DA3"/>
    <w:rsid w:val="00527E4A"/>
    <w:rsid w:val="00530559"/>
    <w:rsid w:val="00530BFD"/>
    <w:rsid w:val="00530CBF"/>
    <w:rsid w:val="0053206D"/>
    <w:rsid w:val="005323FC"/>
    <w:rsid w:val="0053254A"/>
    <w:rsid w:val="00532B87"/>
    <w:rsid w:val="0053330F"/>
    <w:rsid w:val="005333C7"/>
    <w:rsid w:val="00533490"/>
    <w:rsid w:val="00533F4C"/>
    <w:rsid w:val="00535248"/>
    <w:rsid w:val="005353CF"/>
    <w:rsid w:val="00535A73"/>
    <w:rsid w:val="00535DB6"/>
    <w:rsid w:val="005361D3"/>
    <w:rsid w:val="005363E4"/>
    <w:rsid w:val="005363FE"/>
    <w:rsid w:val="00536462"/>
    <w:rsid w:val="00536593"/>
    <w:rsid w:val="00537C4A"/>
    <w:rsid w:val="00540081"/>
    <w:rsid w:val="00540700"/>
    <w:rsid w:val="00540B2D"/>
    <w:rsid w:val="005419BA"/>
    <w:rsid w:val="00541F3D"/>
    <w:rsid w:val="00541FD2"/>
    <w:rsid w:val="00542027"/>
    <w:rsid w:val="0054266F"/>
    <w:rsid w:val="00542F68"/>
    <w:rsid w:val="005438A7"/>
    <w:rsid w:val="005438DE"/>
    <w:rsid w:val="005438E4"/>
    <w:rsid w:val="00543CE7"/>
    <w:rsid w:val="0054507F"/>
    <w:rsid w:val="005455DA"/>
    <w:rsid w:val="00545734"/>
    <w:rsid w:val="005458F4"/>
    <w:rsid w:val="00545AFD"/>
    <w:rsid w:val="00545C15"/>
    <w:rsid w:val="00545C50"/>
    <w:rsid w:val="0054607B"/>
    <w:rsid w:val="005460BD"/>
    <w:rsid w:val="00546883"/>
    <w:rsid w:val="00547559"/>
    <w:rsid w:val="00547EDA"/>
    <w:rsid w:val="0055033D"/>
    <w:rsid w:val="00550AE5"/>
    <w:rsid w:val="00551344"/>
    <w:rsid w:val="005518EF"/>
    <w:rsid w:val="00552735"/>
    <w:rsid w:val="005529DE"/>
    <w:rsid w:val="005529F6"/>
    <w:rsid w:val="00552A7D"/>
    <w:rsid w:val="00552AF9"/>
    <w:rsid w:val="00552F1A"/>
    <w:rsid w:val="00553465"/>
    <w:rsid w:val="0055358A"/>
    <w:rsid w:val="00553D4C"/>
    <w:rsid w:val="0055454F"/>
    <w:rsid w:val="00554C5E"/>
    <w:rsid w:val="00554FEA"/>
    <w:rsid w:val="005554D3"/>
    <w:rsid w:val="0055632A"/>
    <w:rsid w:val="005563A7"/>
    <w:rsid w:val="00557007"/>
    <w:rsid w:val="00557305"/>
    <w:rsid w:val="0055773E"/>
    <w:rsid w:val="00557B07"/>
    <w:rsid w:val="00557E1D"/>
    <w:rsid w:val="00560C17"/>
    <w:rsid w:val="00560FB2"/>
    <w:rsid w:val="00561796"/>
    <w:rsid w:val="00562596"/>
    <w:rsid w:val="005629BB"/>
    <w:rsid w:val="00562D56"/>
    <w:rsid w:val="00562F22"/>
    <w:rsid w:val="00563888"/>
    <w:rsid w:val="00563B0F"/>
    <w:rsid w:val="00563D83"/>
    <w:rsid w:val="00564054"/>
    <w:rsid w:val="00564633"/>
    <w:rsid w:val="00564B70"/>
    <w:rsid w:val="00565740"/>
    <w:rsid w:val="0056597A"/>
    <w:rsid w:val="00565A4E"/>
    <w:rsid w:val="00565D2D"/>
    <w:rsid w:val="00565E96"/>
    <w:rsid w:val="00566393"/>
    <w:rsid w:val="00566445"/>
    <w:rsid w:val="005668B7"/>
    <w:rsid w:val="00566A33"/>
    <w:rsid w:val="00566C7B"/>
    <w:rsid w:val="005679C5"/>
    <w:rsid w:val="005706B1"/>
    <w:rsid w:val="005709D3"/>
    <w:rsid w:val="00570CD6"/>
    <w:rsid w:val="00570F82"/>
    <w:rsid w:val="005716C1"/>
    <w:rsid w:val="00571811"/>
    <w:rsid w:val="00571D93"/>
    <w:rsid w:val="00572349"/>
    <w:rsid w:val="0057248F"/>
    <w:rsid w:val="005729F5"/>
    <w:rsid w:val="00572FD2"/>
    <w:rsid w:val="00573CC0"/>
    <w:rsid w:val="00573FFF"/>
    <w:rsid w:val="00574197"/>
    <w:rsid w:val="00574490"/>
    <w:rsid w:val="00574541"/>
    <w:rsid w:val="00574547"/>
    <w:rsid w:val="00574590"/>
    <w:rsid w:val="005745F8"/>
    <w:rsid w:val="00574AB8"/>
    <w:rsid w:val="00574E66"/>
    <w:rsid w:val="00575AFF"/>
    <w:rsid w:val="00575E1B"/>
    <w:rsid w:val="00576140"/>
    <w:rsid w:val="005764F0"/>
    <w:rsid w:val="00576B55"/>
    <w:rsid w:val="00576FE4"/>
    <w:rsid w:val="00577204"/>
    <w:rsid w:val="00577F03"/>
    <w:rsid w:val="00577F80"/>
    <w:rsid w:val="0058159F"/>
    <w:rsid w:val="00581786"/>
    <w:rsid w:val="00581B79"/>
    <w:rsid w:val="00582AD9"/>
    <w:rsid w:val="00582FAF"/>
    <w:rsid w:val="00582FE0"/>
    <w:rsid w:val="005830FC"/>
    <w:rsid w:val="00583F8C"/>
    <w:rsid w:val="00583FFD"/>
    <w:rsid w:val="00584584"/>
    <w:rsid w:val="005851AF"/>
    <w:rsid w:val="005854DA"/>
    <w:rsid w:val="0058628D"/>
    <w:rsid w:val="0058644C"/>
    <w:rsid w:val="00586621"/>
    <w:rsid w:val="005866E9"/>
    <w:rsid w:val="0058702F"/>
    <w:rsid w:val="005872D8"/>
    <w:rsid w:val="005874A9"/>
    <w:rsid w:val="00587570"/>
    <w:rsid w:val="00587F1E"/>
    <w:rsid w:val="00587F3D"/>
    <w:rsid w:val="005900B1"/>
    <w:rsid w:val="00590264"/>
    <w:rsid w:val="00590645"/>
    <w:rsid w:val="00590F29"/>
    <w:rsid w:val="00591058"/>
    <w:rsid w:val="00591A62"/>
    <w:rsid w:val="00592097"/>
    <w:rsid w:val="0059258E"/>
    <w:rsid w:val="0059288E"/>
    <w:rsid w:val="00592A8D"/>
    <w:rsid w:val="00592E15"/>
    <w:rsid w:val="00592E3A"/>
    <w:rsid w:val="00593152"/>
    <w:rsid w:val="005932BA"/>
    <w:rsid w:val="00593415"/>
    <w:rsid w:val="00593616"/>
    <w:rsid w:val="005938F5"/>
    <w:rsid w:val="0059475B"/>
    <w:rsid w:val="0059538A"/>
    <w:rsid w:val="00595711"/>
    <w:rsid w:val="00595B7A"/>
    <w:rsid w:val="00595C11"/>
    <w:rsid w:val="00595E5C"/>
    <w:rsid w:val="005962A0"/>
    <w:rsid w:val="005963BD"/>
    <w:rsid w:val="005963DF"/>
    <w:rsid w:val="005965AB"/>
    <w:rsid w:val="00597A1D"/>
    <w:rsid w:val="005A0714"/>
    <w:rsid w:val="005A0B78"/>
    <w:rsid w:val="005A0DCC"/>
    <w:rsid w:val="005A0E8D"/>
    <w:rsid w:val="005A1B66"/>
    <w:rsid w:val="005A1E1A"/>
    <w:rsid w:val="005A21E0"/>
    <w:rsid w:val="005A2579"/>
    <w:rsid w:val="005A2604"/>
    <w:rsid w:val="005A28B5"/>
    <w:rsid w:val="005A2ADA"/>
    <w:rsid w:val="005A3160"/>
    <w:rsid w:val="005A35C9"/>
    <w:rsid w:val="005A3CEB"/>
    <w:rsid w:val="005A3DE8"/>
    <w:rsid w:val="005A3EF5"/>
    <w:rsid w:val="005A4539"/>
    <w:rsid w:val="005A46D2"/>
    <w:rsid w:val="005A5FA9"/>
    <w:rsid w:val="005A60BF"/>
    <w:rsid w:val="005A60E1"/>
    <w:rsid w:val="005A6D94"/>
    <w:rsid w:val="005A704F"/>
    <w:rsid w:val="005A771E"/>
    <w:rsid w:val="005A779E"/>
    <w:rsid w:val="005A7D8C"/>
    <w:rsid w:val="005A7E7D"/>
    <w:rsid w:val="005B02E2"/>
    <w:rsid w:val="005B0B56"/>
    <w:rsid w:val="005B1FC4"/>
    <w:rsid w:val="005B2178"/>
    <w:rsid w:val="005B22A7"/>
    <w:rsid w:val="005B259E"/>
    <w:rsid w:val="005B2815"/>
    <w:rsid w:val="005B2E98"/>
    <w:rsid w:val="005B30A1"/>
    <w:rsid w:val="005B3B22"/>
    <w:rsid w:val="005B4204"/>
    <w:rsid w:val="005B4222"/>
    <w:rsid w:val="005B42B1"/>
    <w:rsid w:val="005B480F"/>
    <w:rsid w:val="005B48E0"/>
    <w:rsid w:val="005B496A"/>
    <w:rsid w:val="005B4A27"/>
    <w:rsid w:val="005B52EE"/>
    <w:rsid w:val="005B5DCD"/>
    <w:rsid w:val="005B5E34"/>
    <w:rsid w:val="005B609E"/>
    <w:rsid w:val="005B6358"/>
    <w:rsid w:val="005B65C2"/>
    <w:rsid w:val="005B6B27"/>
    <w:rsid w:val="005B7627"/>
    <w:rsid w:val="005B7AFC"/>
    <w:rsid w:val="005C0B72"/>
    <w:rsid w:val="005C0BF9"/>
    <w:rsid w:val="005C11AC"/>
    <w:rsid w:val="005C14C8"/>
    <w:rsid w:val="005C1ED9"/>
    <w:rsid w:val="005C20C3"/>
    <w:rsid w:val="005C22C7"/>
    <w:rsid w:val="005C2A0C"/>
    <w:rsid w:val="005C2E14"/>
    <w:rsid w:val="005C2E31"/>
    <w:rsid w:val="005C3597"/>
    <w:rsid w:val="005C3A8F"/>
    <w:rsid w:val="005C3CB9"/>
    <w:rsid w:val="005C3CD6"/>
    <w:rsid w:val="005C3DF6"/>
    <w:rsid w:val="005C4344"/>
    <w:rsid w:val="005C4500"/>
    <w:rsid w:val="005C4540"/>
    <w:rsid w:val="005C4A5A"/>
    <w:rsid w:val="005C4A63"/>
    <w:rsid w:val="005C50F6"/>
    <w:rsid w:val="005C54D2"/>
    <w:rsid w:val="005C5616"/>
    <w:rsid w:val="005C5C6E"/>
    <w:rsid w:val="005C5FE9"/>
    <w:rsid w:val="005C64B3"/>
    <w:rsid w:val="005C665F"/>
    <w:rsid w:val="005C66E8"/>
    <w:rsid w:val="005C6EC5"/>
    <w:rsid w:val="005C7569"/>
    <w:rsid w:val="005C7E3F"/>
    <w:rsid w:val="005D0C21"/>
    <w:rsid w:val="005D12C9"/>
    <w:rsid w:val="005D148B"/>
    <w:rsid w:val="005D16F5"/>
    <w:rsid w:val="005D20EC"/>
    <w:rsid w:val="005D2921"/>
    <w:rsid w:val="005D353F"/>
    <w:rsid w:val="005D3651"/>
    <w:rsid w:val="005D37AA"/>
    <w:rsid w:val="005D3A8D"/>
    <w:rsid w:val="005D44A6"/>
    <w:rsid w:val="005D4540"/>
    <w:rsid w:val="005D5459"/>
    <w:rsid w:val="005D54CB"/>
    <w:rsid w:val="005D5733"/>
    <w:rsid w:val="005D57F6"/>
    <w:rsid w:val="005D5802"/>
    <w:rsid w:val="005D5C82"/>
    <w:rsid w:val="005D5E5F"/>
    <w:rsid w:val="005D5F3F"/>
    <w:rsid w:val="005D601C"/>
    <w:rsid w:val="005D6484"/>
    <w:rsid w:val="005D65CF"/>
    <w:rsid w:val="005D78C1"/>
    <w:rsid w:val="005D7C3B"/>
    <w:rsid w:val="005E13D4"/>
    <w:rsid w:val="005E1604"/>
    <w:rsid w:val="005E2022"/>
    <w:rsid w:val="005E2322"/>
    <w:rsid w:val="005E2A52"/>
    <w:rsid w:val="005E2DDB"/>
    <w:rsid w:val="005E3325"/>
    <w:rsid w:val="005E33B5"/>
    <w:rsid w:val="005E347D"/>
    <w:rsid w:val="005E3A2D"/>
    <w:rsid w:val="005E3B4E"/>
    <w:rsid w:val="005E3FBD"/>
    <w:rsid w:val="005E47A6"/>
    <w:rsid w:val="005E4BB3"/>
    <w:rsid w:val="005E4F53"/>
    <w:rsid w:val="005E505B"/>
    <w:rsid w:val="005E51A7"/>
    <w:rsid w:val="005E52CA"/>
    <w:rsid w:val="005E559F"/>
    <w:rsid w:val="005E5841"/>
    <w:rsid w:val="005E601C"/>
    <w:rsid w:val="005E62AE"/>
    <w:rsid w:val="005E68B8"/>
    <w:rsid w:val="005E6B47"/>
    <w:rsid w:val="005E6DBE"/>
    <w:rsid w:val="005E763D"/>
    <w:rsid w:val="005E7685"/>
    <w:rsid w:val="005E781C"/>
    <w:rsid w:val="005F0BD1"/>
    <w:rsid w:val="005F17D5"/>
    <w:rsid w:val="005F2478"/>
    <w:rsid w:val="005F260F"/>
    <w:rsid w:val="005F269E"/>
    <w:rsid w:val="005F2A6F"/>
    <w:rsid w:val="005F3C22"/>
    <w:rsid w:val="005F3E1D"/>
    <w:rsid w:val="005F42D5"/>
    <w:rsid w:val="005F479D"/>
    <w:rsid w:val="005F47E7"/>
    <w:rsid w:val="005F5310"/>
    <w:rsid w:val="005F55C1"/>
    <w:rsid w:val="005F5CC1"/>
    <w:rsid w:val="005F6069"/>
    <w:rsid w:val="005F6461"/>
    <w:rsid w:val="005F6801"/>
    <w:rsid w:val="005F6A35"/>
    <w:rsid w:val="005F6F84"/>
    <w:rsid w:val="005F7089"/>
    <w:rsid w:val="005F7574"/>
    <w:rsid w:val="005F7DE8"/>
    <w:rsid w:val="006001F2"/>
    <w:rsid w:val="00600AF3"/>
    <w:rsid w:val="006010B5"/>
    <w:rsid w:val="00601AA9"/>
    <w:rsid w:val="00601C10"/>
    <w:rsid w:val="006021D5"/>
    <w:rsid w:val="00602291"/>
    <w:rsid w:val="0060238B"/>
    <w:rsid w:val="006023F8"/>
    <w:rsid w:val="0060258C"/>
    <w:rsid w:val="0060342E"/>
    <w:rsid w:val="0060348B"/>
    <w:rsid w:val="006034DE"/>
    <w:rsid w:val="0060351E"/>
    <w:rsid w:val="00603963"/>
    <w:rsid w:val="00603BF6"/>
    <w:rsid w:val="00604307"/>
    <w:rsid w:val="006046BB"/>
    <w:rsid w:val="0060487F"/>
    <w:rsid w:val="00604E0D"/>
    <w:rsid w:val="00604FC4"/>
    <w:rsid w:val="00605386"/>
    <w:rsid w:val="0060582B"/>
    <w:rsid w:val="00605C8E"/>
    <w:rsid w:val="00605CFF"/>
    <w:rsid w:val="00606597"/>
    <w:rsid w:val="00606639"/>
    <w:rsid w:val="00606F8C"/>
    <w:rsid w:val="00607283"/>
    <w:rsid w:val="006078AD"/>
    <w:rsid w:val="006079E4"/>
    <w:rsid w:val="00607B8A"/>
    <w:rsid w:val="00607CF0"/>
    <w:rsid w:val="00610EDF"/>
    <w:rsid w:val="006111C5"/>
    <w:rsid w:val="006115C5"/>
    <w:rsid w:val="00611722"/>
    <w:rsid w:val="00611810"/>
    <w:rsid w:val="00611903"/>
    <w:rsid w:val="006119BF"/>
    <w:rsid w:val="00611A94"/>
    <w:rsid w:val="00612194"/>
    <w:rsid w:val="0061330D"/>
    <w:rsid w:val="006137B9"/>
    <w:rsid w:val="00613E83"/>
    <w:rsid w:val="00613EFD"/>
    <w:rsid w:val="006154DB"/>
    <w:rsid w:val="00615A4E"/>
    <w:rsid w:val="00615C16"/>
    <w:rsid w:val="00615C91"/>
    <w:rsid w:val="00616319"/>
    <w:rsid w:val="00616A62"/>
    <w:rsid w:val="00616B56"/>
    <w:rsid w:val="0061701C"/>
    <w:rsid w:val="006179E9"/>
    <w:rsid w:val="00620044"/>
    <w:rsid w:val="00620179"/>
    <w:rsid w:val="00620F61"/>
    <w:rsid w:val="00621656"/>
    <w:rsid w:val="00622268"/>
    <w:rsid w:val="0062247C"/>
    <w:rsid w:val="00622C23"/>
    <w:rsid w:val="0062305D"/>
    <w:rsid w:val="00623456"/>
    <w:rsid w:val="00624093"/>
    <w:rsid w:val="006240FF"/>
    <w:rsid w:val="006257D8"/>
    <w:rsid w:val="00625BCA"/>
    <w:rsid w:val="00625EDA"/>
    <w:rsid w:val="0062654A"/>
    <w:rsid w:val="006269D5"/>
    <w:rsid w:val="006269EA"/>
    <w:rsid w:val="00626CB4"/>
    <w:rsid w:val="00626E12"/>
    <w:rsid w:val="00626F55"/>
    <w:rsid w:val="006278B3"/>
    <w:rsid w:val="0063056C"/>
    <w:rsid w:val="0063086D"/>
    <w:rsid w:val="00630B4A"/>
    <w:rsid w:val="00631019"/>
    <w:rsid w:val="006310E4"/>
    <w:rsid w:val="006312C3"/>
    <w:rsid w:val="00631344"/>
    <w:rsid w:val="00631BD8"/>
    <w:rsid w:val="00631D04"/>
    <w:rsid w:val="00631D5A"/>
    <w:rsid w:val="00631DE7"/>
    <w:rsid w:val="00631FE8"/>
    <w:rsid w:val="006322C8"/>
    <w:rsid w:val="006325AB"/>
    <w:rsid w:val="00632B28"/>
    <w:rsid w:val="0063342F"/>
    <w:rsid w:val="006337DD"/>
    <w:rsid w:val="0063382F"/>
    <w:rsid w:val="006338B4"/>
    <w:rsid w:val="00634017"/>
    <w:rsid w:val="006343AA"/>
    <w:rsid w:val="006347D0"/>
    <w:rsid w:val="00634C80"/>
    <w:rsid w:val="006351C4"/>
    <w:rsid w:val="0063531F"/>
    <w:rsid w:val="00635458"/>
    <w:rsid w:val="0063562D"/>
    <w:rsid w:val="006356AF"/>
    <w:rsid w:val="00635C2B"/>
    <w:rsid w:val="0063630B"/>
    <w:rsid w:val="00636984"/>
    <w:rsid w:val="00637170"/>
    <w:rsid w:val="0063741F"/>
    <w:rsid w:val="00637A3A"/>
    <w:rsid w:val="00637B11"/>
    <w:rsid w:val="00637D37"/>
    <w:rsid w:val="0064003F"/>
    <w:rsid w:val="006400ED"/>
    <w:rsid w:val="006404A7"/>
    <w:rsid w:val="0064082E"/>
    <w:rsid w:val="00640A5F"/>
    <w:rsid w:val="0064152C"/>
    <w:rsid w:val="00641532"/>
    <w:rsid w:val="00641BF3"/>
    <w:rsid w:val="006426B8"/>
    <w:rsid w:val="00642B43"/>
    <w:rsid w:val="006437D3"/>
    <w:rsid w:val="00643C82"/>
    <w:rsid w:val="00644401"/>
    <w:rsid w:val="00644831"/>
    <w:rsid w:val="00644C7A"/>
    <w:rsid w:val="00644C9D"/>
    <w:rsid w:val="00644EDE"/>
    <w:rsid w:val="00645105"/>
    <w:rsid w:val="006451E4"/>
    <w:rsid w:val="006451F0"/>
    <w:rsid w:val="0064533C"/>
    <w:rsid w:val="00645968"/>
    <w:rsid w:val="00645A5A"/>
    <w:rsid w:val="00645A9B"/>
    <w:rsid w:val="00645B93"/>
    <w:rsid w:val="0064605F"/>
    <w:rsid w:val="006464DE"/>
    <w:rsid w:val="00646871"/>
    <w:rsid w:val="00646DA3"/>
    <w:rsid w:val="006505D0"/>
    <w:rsid w:val="006523FA"/>
    <w:rsid w:val="00652AFC"/>
    <w:rsid w:val="00652D61"/>
    <w:rsid w:val="00652D74"/>
    <w:rsid w:val="00652F28"/>
    <w:rsid w:val="00653287"/>
    <w:rsid w:val="006532F0"/>
    <w:rsid w:val="006539C3"/>
    <w:rsid w:val="00653F6E"/>
    <w:rsid w:val="006542ED"/>
    <w:rsid w:val="0065484D"/>
    <w:rsid w:val="00655BD7"/>
    <w:rsid w:val="00655FB6"/>
    <w:rsid w:val="006564BD"/>
    <w:rsid w:val="00656658"/>
    <w:rsid w:val="00656BF8"/>
    <w:rsid w:val="00657195"/>
    <w:rsid w:val="006573DF"/>
    <w:rsid w:val="00657597"/>
    <w:rsid w:val="00657965"/>
    <w:rsid w:val="00657E87"/>
    <w:rsid w:val="00660575"/>
    <w:rsid w:val="006606E7"/>
    <w:rsid w:val="006613D6"/>
    <w:rsid w:val="00662212"/>
    <w:rsid w:val="00662635"/>
    <w:rsid w:val="00662694"/>
    <w:rsid w:val="00662A19"/>
    <w:rsid w:val="00662A1B"/>
    <w:rsid w:val="00663859"/>
    <w:rsid w:val="006638A2"/>
    <w:rsid w:val="00663D0F"/>
    <w:rsid w:val="00663E02"/>
    <w:rsid w:val="00663FC7"/>
    <w:rsid w:val="0066450D"/>
    <w:rsid w:val="006646F2"/>
    <w:rsid w:val="006652C4"/>
    <w:rsid w:val="006655D8"/>
    <w:rsid w:val="00666218"/>
    <w:rsid w:val="006664F5"/>
    <w:rsid w:val="006667C9"/>
    <w:rsid w:val="00666845"/>
    <w:rsid w:val="00666DBD"/>
    <w:rsid w:val="006670FB"/>
    <w:rsid w:val="006671BA"/>
    <w:rsid w:val="006671D2"/>
    <w:rsid w:val="0066733C"/>
    <w:rsid w:val="00670B89"/>
    <w:rsid w:val="006710C9"/>
    <w:rsid w:val="0067118A"/>
    <w:rsid w:val="00671976"/>
    <w:rsid w:val="00671A9F"/>
    <w:rsid w:val="00671CEF"/>
    <w:rsid w:val="00671F0C"/>
    <w:rsid w:val="006729D8"/>
    <w:rsid w:val="00672AB0"/>
    <w:rsid w:val="00672B6E"/>
    <w:rsid w:val="00673310"/>
    <w:rsid w:val="00673CD6"/>
    <w:rsid w:val="00674310"/>
    <w:rsid w:val="00674B6E"/>
    <w:rsid w:val="00674E7F"/>
    <w:rsid w:val="006750B0"/>
    <w:rsid w:val="00675E37"/>
    <w:rsid w:val="00675F3A"/>
    <w:rsid w:val="00675F55"/>
    <w:rsid w:val="0067630D"/>
    <w:rsid w:val="00676763"/>
    <w:rsid w:val="0067698C"/>
    <w:rsid w:val="00676F9C"/>
    <w:rsid w:val="00680484"/>
    <w:rsid w:val="006804FC"/>
    <w:rsid w:val="006807A9"/>
    <w:rsid w:val="00680A48"/>
    <w:rsid w:val="006819E5"/>
    <w:rsid w:val="00681A9C"/>
    <w:rsid w:val="00681CB3"/>
    <w:rsid w:val="00681EC9"/>
    <w:rsid w:val="0068221E"/>
    <w:rsid w:val="0068260E"/>
    <w:rsid w:val="00683779"/>
    <w:rsid w:val="00683947"/>
    <w:rsid w:val="00683E98"/>
    <w:rsid w:val="00684158"/>
    <w:rsid w:val="00684459"/>
    <w:rsid w:val="0068574B"/>
    <w:rsid w:val="00685B0F"/>
    <w:rsid w:val="00686941"/>
    <w:rsid w:val="006869F6"/>
    <w:rsid w:val="00687495"/>
    <w:rsid w:val="00687C1B"/>
    <w:rsid w:val="00687CC4"/>
    <w:rsid w:val="00687D9A"/>
    <w:rsid w:val="00687F82"/>
    <w:rsid w:val="006902F9"/>
    <w:rsid w:val="00690778"/>
    <w:rsid w:val="00690BE9"/>
    <w:rsid w:val="00690BF9"/>
    <w:rsid w:val="00690C1C"/>
    <w:rsid w:val="00690DE7"/>
    <w:rsid w:val="00690E4A"/>
    <w:rsid w:val="00690FC3"/>
    <w:rsid w:val="00690FED"/>
    <w:rsid w:val="00691266"/>
    <w:rsid w:val="00691988"/>
    <w:rsid w:val="00691FC8"/>
    <w:rsid w:val="00691FDD"/>
    <w:rsid w:val="00692262"/>
    <w:rsid w:val="006930F9"/>
    <w:rsid w:val="006932B7"/>
    <w:rsid w:val="00693366"/>
    <w:rsid w:val="0069364F"/>
    <w:rsid w:val="00693787"/>
    <w:rsid w:val="00693C50"/>
    <w:rsid w:val="00693D68"/>
    <w:rsid w:val="00693DDB"/>
    <w:rsid w:val="00693DE1"/>
    <w:rsid w:val="00693FBD"/>
    <w:rsid w:val="0069442A"/>
    <w:rsid w:val="006950BA"/>
    <w:rsid w:val="006954F9"/>
    <w:rsid w:val="00695BEF"/>
    <w:rsid w:val="00696EB8"/>
    <w:rsid w:val="006977F6"/>
    <w:rsid w:val="006979C7"/>
    <w:rsid w:val="00697A13"/>
    <w:rsid w:val="00697C74"/>
    <w:rsid w:val="006A07BD"/>
    <w:rsid w:val="006A0B78"/>
    <w:rsid w:val="006A0E97"/>
    <w:rsid w:val="006A0EB3"/>
    <w:rsid w:val="006A109C"/>
    <w:rsid w:val="006A10A9"/>
    <w:rsid w:val="006A12FD"/>
    <w:rsid w:val="006A15D6"/>
    <w:rsid w:val="006A15E1"/>
    <w:rsid w:val="006A1663"/>
    <w:rsid w:val="006A1BA5"/>
    <w:rsid w:val="006A2634"/>
    <w:rsid w:val="006A281E"/>
    <w:rsid w:val="006A282C"/>
    <w:rsid w:val="006A283A"/>
    <w:rsid w:val="006A2DAC"/>
    <w:rsid w:val="006A3A77"/>
    <w:rsid w:val="006A3AB0"/>
    <w:rsid w:val="006A3C05"/>
    <w:rsid w:val="006A3D7A"/>
    <w:rsid w:val="006A41F7"/>
    <w:rsid w:val="006A4FCA"/>
    <w:rsid w:val="006A56A2"/>
    <w:rsid w:val="006A57CA"/>
    <w:rsid w:val="006A5C18"/>
    <w:rsid w:val="006A5CD8"/>
    <w:rsid w:val="006A622B"/>
    <w:rsid w:val="006A68FD"/>
    <w:rsid w:val="006A69B6"/>
    <w:rsid w:val="006A6CEC"/>
    <w:rsid w:val="006A7BA8"/>
    <w:rsid w:val="006A7FF3"/>
    <w:rsid w:val="006B0C92"/>
    <w:rsid w:val="006B0CCD"/>
    <w:rsid w:val="006B1002"/>
    <w:rsid w:val="006B10C5"/>
    <w:rsid w:val="006B1C9D"/>
    <w:rsid w:val="006B1E6A"/>
    <w:rsid w:val="006B22E2"/>
    <w:rsid w:val="006B2637"/>
    <w:rsid w:val="006B2A32"/>
    <w:rsid w:val="006B2E13"/>
    <w:rsid w:val="006B2F1A"/>
    <w:rsid w:val="006B36E7"/>
    <w:rsid w:val="006B3F78"/>
    <w:rsid w:val="006B44EB"/>
    <w:rsid w:val="006B4855"/>
    <w:rsid w:val="006B4B34"/>
    <w:rsid w:val="006B4ED0"/>
    <w:rsid w:val="006B506D"/>
    <w:rsid w:val="006B5334"/>
    <w:rsid w:val="006B61C5"/>
    <w:rsid w:val="006B6279"/>
    <w:rsid w:val="006B6A18"/>
    <w:rsid w:val="006B6C1B"/>
    <w:rsid w:val="006B7451"/>
    <w:rsid w:val="006B7741"/>
    <w:rsid w:val="006B776F"/>
    <w:rsid w:val="006B78D8"/>
    <w:rsid w:val="006B79DE"/>
    <w:rsid w:val="006C0693"/>
    <w:rsid w:val="006C0F25"/>
    <w:rsid w:val="006C113F"/>
    <w:rsid w:val="006C143D"/>
    <w:rsid w:val="006C1A41"/>
    <w:rsid w:val="006C201D"/>
    <w:rsid w:val="006C24D7"/>
    <w:rsid w:val="006C2600"/>
    <w:rsid w:val="006C27E6"/>
    <w:rsid w:val="006C2A01"/>
    <w:rsid w:val="006C2A0E"/>
    <w:rsid w:val="006C33DF"/>
    <w:rsid w:val="006C34C1"/>
    <w:rsid w:val="006C3601"/>
    <w:rsid w:val="006C373E"/>
    <w:rsid w:val="006C3C9F"/>
    <w:rsid w:val="006C3E42"/>
    <w:rsid w:val="006C414C"/>
    <w:rsid w:val="006C446E"/>
    <w:rsid w:val="006C48B4"/>
    <w:rsid w:val="006C4C3F"/>
    <w:rsid w:val="006C4F1F"/>
    <w:rsid w:val="006C4F92"/>
    <w:rsid w:val="006C50CC"/>
    <w:rsid w:val="006C6369"/>
    <w:rsid w:val="006C637E"/>
    <w:rsid w:val="006C684C"/>
    <w:rsid w:val="006C6B07"/>
    <w:rsid w:val="006C7297"/>
    <w:rsid w:val="006C7525"/>
    <w:rsid w:val="006C7688"/>
    <w:rsid w:val="006C7D6B"/>
    <w:rsid w:val="006C7EA7"/>
    <w:rsid w:val="006C7FE6"/>
    <w:rsid w:val="006D0D80"/>
    <w:rsid w:val="006D1029"/>
    <w:rsid w:val="006D102B"/>
    <w:rsid w:val="006D182B"/>
    <w:rsid w:val="006D1CB5"/>
    <w:rsid w:val="006D1F8C"/>
    <w:rsid w:val="006D2016"/>
    <w:rsid w:val="006D2396"/>
    <w:rsid w:val="006D24BB"/>
    <w:rsid w:val="006D2559"/>
    <w:rsid w:val="006D26CB"/>
    <w:rsid w:val="006D275D"/>
    <w:rsid w:val="006D27E6"/>
    <w:rsid w:val="006D2BB0"/>
    <w:rsid w:val="006D2BDA"/>
    <w:rsid w:val="006D2F32"/>
    <w:rsid w:val="006D34C1"/>
    <w:rsid w:val="006D41F9"/>
    <w:rsid w:val="006D4330"/>
    <w:rsid w:val="006D4556"/>
    <w:rsid w:val="006D4821"/>
    <w:rsid w:val="006D48D8"/>
    <w:rsid w:val="006D5215"/>
    <w:rsid w:val="006D553C"/>
    <w:rsid w:val="006D566D"/>
    <w:rsid w:val="006D5E0A"/>
    <w:rsid w:val="006D5F4D"/>
    <w:rsid w:val="006D61F6"/>
    <w:rsid w:val="006D6DE9"/>
    <w:rsid w:val="006D71D1"/>
    <w:rsid w:val="006D78AF"/>
    <w:rsid w:val="006D7F8A"/>
    <w:rsid w:val="006E022D"/>
    <w:rsid w:val="006E0C18"/>
    <w:rsid w:val="006E0C59"/>
    <w:rsid w:val="006E1584"/>
    <w:rsid w:val="006E1970"/>
    <w:rsid w:val="006E1F73"/>
    <w:rsid w:val="006E20A5"/>
    <w:rsid w:val="006E279A"/>
    <w:rsid w:val="006E30C5"/>
    <w:rsid w:val="006E313B"/>
    <w:rsid w:val="006E3720"/>
    <w:rsid w:val="006E3E5E"/>
    <w:rsid w:val="006E42AA"/>
    <w:rsid w:val="006E445B"/>
    <w:rsid w:val="006E4775"/>
    <w:rsid w:val="006E48D6"/>
    <w:rsid w:val="006E4920"/>
    <w:rsid w:val="006E4ABC"/>
    <w:rsid w:val="006E4DBB"/>
    <w:rsid w:val="006E4F9A"/>
    <w:rsid w:val="006E5039"/>
    <w:rsid w:val="006E53F8"/>
    <w:rsid w:val="006E5469"/>
    <w:rsid w:val="006E5572"/>
    <w:rsid w:val="006E582A"/>
    <w:rsid w:val="006E5B5C"/>
    <w:rsid w:val="006E5CD2"/>
    <w:rsid w:val="006E77B8"/>
    <w:rsid w:val="006E7C47"/>
    <w:rsid w:val="006F08B7"/>
    <w:rsid w:val="006F0AE3"/>
    <w:rsid w:val="006F12A1"/>
    <w:rsid w:val="006F1594"/>
    <w:rsid w:val="006F1979"/>
    <w:rsid w:val="006F1D47"/>
    <w:rsid w:val="006F1F52"/>
    <w:rsid w:val="006F20A7"/>
    <w:rsid w:val="006F211A"/>
    <w:rsid w:val="006F218F"/>
    <w:rsid w:val="006F2432"/>
    <w:rsid w:val="006F2516"/>
    <w:rsid w:val="006F26E7"/>
    <w:rsid w:val="006F36B5"/>
    <w:rsid w:val="006F3933"/>
    <w:rsid w:val="006F3CF8"/>
    <w:rsid w:val="006F44F9"/>
    <w:rsid w:val="006F4E51"/>
    <w:rsid w:val="006F4FEB"/>
    <w:rsid w:val="006F51D5"/>
    <w:rsid w:val="006F56DF"/>
    <w:rsid w:val="006F5B35"/>
    <w:rsid w:val="006F5D28"/>
    <w:rsid w:val="006F5D5F"/>
    <w:rsid w:val="006F5EAF"/>
    <w:rsid w:val="006F62F4"/>
    <w:rsid w:val="006F66A0"/>
    <w:rsid w:val="006F6A6F"/>
    <w:rsid w:val="006F6BF4"/>
    <w:rsid w:val="006F6EE2"/>
    <w:rsid w:val="006F7318"/>
    <w:rsid w:val="006F7D6F"/>
    <w:rsid w:val="0070046A"/>
    <w:rsid w:val="0070067E"/>
    <w:rsid w:val="00700C44"/>
    <w:rsid w:val="007011A3"/>
    <w:rsid w:val="0070165B"/>
    <w:rsid w:val="00701C33"/>
    <w:rsid w:val="00702060"/>
    <w:rsid w:val="00702312"/>
    <w:rsid w:val="00702E00"/>
    <w:rsid w:val="00703A95"/>
    <w:rsid w:val="007047B1"/>
    <w:rsid w:val="0070497E"/>
    <w:rsid w:val="00704E80"/>
    <w:rsid w:val="00705359"/>
    <w:rsid w:val="0070607A"/>
    <w:rsid w:val="0070709B"/>
    <w:rsid w:val="00707ACC"/>
    <w:rsid w:val="00710016"/>
    <w:rsid w:val="007105BB"/>
    <w:rsid w:val="007106B3"/>
    <w:rsid w:val="00710A84"/>
    <w:rsid w:val="00710C31"/>
    <w:rsid w:val="00711271"/>
    <w:rsid w:val="00711334"/>
    <w:rsid w:val="007117B6"/>
    <w:rsid w:val="00711A84"/>
    <w:rsid w:val="00711F00"/>
    <w:rsid w:val="0071202B"/>
    <w:rsid w:val="0071228E"/>
    <w:rsid w:val="007122DD"/>
    <w:rsid w:val="00712C7D"/>
    <w:rsid w:val="00712F4D"/>
    <w:rsid w:val="007131AB"/>
    <w:rsid w:val="00713671"/>
    <w:rsid w:val="00713E26"/>
    <w:rsid w:val="00714A89"/>
    <w:rsid w:val="007155A3"/>
    <w:rsid w:val="007158BD"/>
    <w:rsid w:val="00715C3C"/>
    <w:rsid w:val="00715D75"/>
    <w:rsid w:val="00716471"/>
    <w:rsid w:val="00716A27"/>
    <w:rsid w:val="00716A94"/>
    <w:rsid w:val="00716C3C"/>
    <w:rsid w:val="0072009D"/>
    <w:rsid w:val="007201E8"/>
    <w:rsid w:val="007202F8"/>
    <w:rsid w:val="007206E7"/>
    <w:rsid w:val="00720A77"/>
    <w:rsid w:val="00720A8A"/>
    <w:rsid w:val="00720BAA"/>
    <w:rsid w:val="00720EBC"/>
    <w:rsid w:val="007211F5"/>
    <w:rsid w:val="007214BF"/>
    <w:rsid w:val="0072169B"/>
    <w:rsid w:val="00721870"/>
    <w:rsid w:val="007227E2"/>
    <w:rsid w:val="0072281F"/>
    <w:rsid w:val="0072299F"/>
    <w:rsid w:val="0072329A"/>
    <w:rsid w:val="0072337E"/>
    <w:rsid w:val="00723469"/>
    <w:rsid w:val="007239E6"/>
    <w:rsid w:val="00723AB8"/>
    <w:rsid w:val="007256C9"/>
    <w:rsid w:val="007259FC"/>
    <w:rsid w:val="00725B5F"/>
    <w:rsid w:val="00726A58"/>
    <w:rsid w:val="0072728F"/>
    <w:rsid w:val="00727704"/>
    <w:rsid w:val="00727879"/>
    <w:rsid w:val="00727ACC"/>
    <w:rsid w:val="00730645"/>
    <w:rsid w:val="00730AE8"/>
    <w:rsid w:val="00730E5F"/>
    <w:rsid w:val="00730FB3"/>
    <w:rsid w:val="0073112A"/>
    <w:rsid w:val="00731218"/>
    <w:rsid w:val="00731782"/>
    <w:rsid w:val="007318A1"/>
    <w:rsid w:val="00731B78"/>
    <w:rsid w:val="00731E3D"/>
    <w:rsid w:val="0073223F"/>
    <w:rsid w:val="007325E4"/>
    <w:rsid w:val="00732A80"/>
    <w:rsid w:val="00732E71"/>
    <w:rsid w:val="00733287"/>
    <w:rsid w:val="00733953"/>
    <w:rsid w:val="00733AD0"/>
    <w:rsid w:val="00733C2A"/>
    <w:rsid w:val="00734158"/>
    <w:rsid w:val="0073537D"/>
    <w:rsid w:val="00735492"/>
    <w:rsid w:val="00735558"/>
    <w:rsid w:val="007357DE"/>
    <w:rsid w:val="0073609F"/>
    <w:rsid w:val="007361AB"/>
    <w:rsid w:val="00736642"/>
    <w:rsid w:val="00736A22"/>
    <w:rsid w:val="00736A3D"/>
    <w:rsid w:val="00737387"/>
    <w:rsid w:val="00737392"/>
    <w:rsid w:val="0073775D"/>
    <w:rsid w:val="00737F64"/>
    <w:rsid w:val="00740247"/>
    <w:rsid w:val="007410A2"/>
    <w:rsid w:val="00741493"/>
    <w:rsid w:val="00741639"/>
    <w:rsid w:val="00741D6A"/>
    <w:rsid w:val="00741F63"/>
    <w:rsid w:val="0074284E"/>
    <w:rsid w:val="00742AE4"/>
    <w:rsid w:val="00742B15"/>
    <w:rsid w:val="0074337C"/>
    <w:rsid w:val="007437F2"/>
    <w:rsid w:val="0074449E"/>
    <w:rsid w:val="00744629"/>
    <w:rsid w:val="007448FD"/>
    <w:rsid w:val="00745E09"/>
    <w:rsid w:val="00745EC6"/>
    <w:rsid w:val="0074692B"/>
    <w:rsid w:val="00746A14"/>
    <w:rsid w:val="00746A8E"/>
    <w:rsid w:val="00747829"/>
    <w:rsid w:val="00747B3A"/>
    <w:rsid w:val="0075017A"/>
    <w:rsid w:val="00750912"/>
    <w:rsid w:val="00751074"/>
    <w:rsid w:val="007513C2"/>
    <w:rsid w:val="00751481"/>
    <w:rsid w:val="00751643"/>
    <w:rsid w:val="0075166A"/>
    <w:rsid w:val="00751BBB"/>
    <w:rsid w:val="00751E09"/>
    <w:rsid w:val="0075203E"/>
    <w:rsid w:val="00752180"/>
    <w:rsid w:val="007522FD"/>
    <w:rsid w:val="00752754"/>
    <w:rsid w:val="00752784"/>
    <w:rsid w:val="00752BF3"/>
    <w:rsid w:val="00753D5E"/>
    <w:rsid w:val="0075508B"/>
    <w:rsid w:val="0075538A"/>
    <w:rsid w:val="007556A4"/>
    <w:rsid w:val="007556C3"/>
    <w:rsid w:val="00755968"/>
    <w:rsid w:val="00755AFC"/>
    <w:rsid w:val="00755CEA"/>
    <w:rsid w:val="00755D3A"/>
    <w:rsid w:val="00755DEF"/>
    <w:rsid w:val="0075638E"/>
    <w:rsid w:val="00756547"/>
    <w:rsid w:val="00756767"/>
    <w:rsid w:val="007574A0"/>
    <w:rsid w:val="007574AD"/>
    <w:rsid w:val="00757838"/>
    <w:rsid w:val="00757DD3"/>
    <w:rsid w:val="00757E60"/>
    <w:rsid w:val="0076034C"/>
    <w:rsid w:val="007607DE"/>
    <w:rsid w:val="007609C6"/>
    <w:rsid w:val="0076137C"/>
    <w:rsid w:val="00761412"/>
    <w:rsid w:val="00761B3D"/>
    <w:rsid w:val="007620B1"/>
    <w:rsid w:val="00763242"/>
    <w:rsid w:val="00763492"/>
    <w:rsid w:val="00763981"/>
    <w:rsid w:val="00764739"/>
    <w:rsid w:val="00764849"/>
    <w:rsid w:val="00764A16"/>
    <w:rsid w:val="00764CB6"/>
    <w:rsid w:val="00766481"/>
    <w:rsid w:val="0076676A"/>
    <w:rsid w:val="00767805"/>
    <w:rsid w:val="0076785F"/>
    <w:rsid w:val="00767CA5"/>
    <w:rsid w:val="00767FE9"/>
    <w:rsid w:val="007701FB"/>
    <w:rsid w:val="00770B5B"/>
    <w:rsid w:val="0077144D"/>
    <w:rsid w:val="0077211E"/>
    <w:rsid w:val="0077219B"/>
    <w:rsid w:val="00772FD6"/>
    <w:rsid w:val="0077372E"/>
    <w:rsid w:val="00773C24"/>
    <w:rsid w:val="007743A7"/>
    <w:rsid w:val="007749AC"/>
    <w:rsid w:val="007757D5"/>
    <w:rsid w:val="00775C15"/>
    <w:rsid w:val="00776527"/>
    <w:rsid w:val="007766BF"/>
    <w:rsid w:val="0077675E"/>
    <w:rsid w:val="00776925"/>
    <w:rsid w:val="00776E52"/>
    <w:rsid w:val="00777A7F"/>
    <w:rsid w:val="00777C02"/>
    <w:rsid w:val="00780661"/>
    <w:rsid w:val="00780C35"/>
    <w:rsid w:val="00781100"/>
    <w:rsid w:val="007813FC"/>
    <w:rsid w:val="007821CD"/>
    <w:rsid w:val="00782360"/>
    <w:rsid w:val="00782419"/>
    <w:rsid w:val="00782B94"/>
    <w:rsid w:val="00782C2D"/>
    <w:rsid w:val="00783986"/>
    <w:rsid w:val="00784715"/>
    <w:rsid w:val="00784EA4"/>
    <w:rsid w:val="00784FF8"/>
    <w:rsid w:val="007862F6"/>
    <w:rsid w:val="007866C8"/>
    <w:rsid w:val="00786A22"/>
    <w:rsid w:val="0078765D"/>
    <w:rsid w:val="00787B62"/>
    <w:rsid w:val="007902DA"/>
    <w:rsid w:val="00790395"/>
    <w:rsid w:val="007904A7"/>
    <w:rsid w:val="00790AFB"/>
    <w:rsid w:val="00790BA8"/>
    <w:rsid w:val="007917D3"/>
    <w:rsid w:val="00791E24"/>
    <w:rsid w:val="00792AF1"/>
    <w:rsid w:val="00792B2C"/>
    <w:rsid w:val="00792E1B"/>
    <w:rsid w:val="0079301B"/>
    <w:rsid w:val="007930ED"/>
    <w:rsid w:val="00793196"/>
    <w:rsid w:val="0079384B"/>
    <w:rsid w:val="00793B02"/>
    <w:rsid w:val="00793B40"/>
    <w:rsid w:val="00793CF5"/>
    <w:rsid w:val="00793D33"/>
    <w:rsid w:val="00794BA7"/>
    <w:rsid w:val="00795CBA"/>
    <w:rsid w:val="00796238"/>
    <w:rsid w:val="007974EF"/>
    <w:rsid w:val="007978C8"/>
    <w:rsid w:val="00797B10"/>
    <w:rsid w:val="00797EAB"/>
    <w:rsid w:val="00797F5F"/>
    <w:rsid w:val="007A04CE"/>
    <w:rsid w:val="007A0BE9"/>
    <w:rsid w:val="007A0F26"/>
    <w:rsid w:val="007A14F0"/>
    <w:rsid w:val="007A17A9"/>
    <w:rsid w:val="007A184E"/>
    <w:rsid w:val="007A1D16"/>
    <w:rsid w:val="007A22BC"/>
    <w:rsid w:val="007A2597"/>
    <w:rsid w:val="007A2BC5"/>
    <w:rsid w:val="007A319B"/>
    <w:rsid w:val="007A32EC"/>
    <w:rsid w:val="007A33E4"/>
    <w:rsid w:val="007A3CED"/>
    <w:rsid w:val="007A430A"/>
    <w:rsid w:val="007A455C"/>
    <w:rsid w:val="007A5223"/>
    <w:rsid w:val="007A5252"/>
    <w:rsid w:val="007A5363"/>
    <w:rsid w:val="007A54CE"/>
    <w:rsid w:val="007A566D"/>
    <w:rsid w:val="007A5794"/>
    <w:rsid w:val="007A5AF0"/>
    <w:rsid w:val="007A5FA4"/>
    <w:rsid w:val="007A63BA"/>
    <w:rsid w:val="007A6427"/>
    <w:rsid w:val="007A6F78"/>
    <w:rsid w:val="007A7EE3"/>
    <w:rsid w:val="007B00F9"/>
    <w:rsid w:val="007B0509"/>
    <w:rsid w:val="007B05E9"/>
    <w:rsid w:val="007B06B2"/>
    <w:rsid w:val="007B06EC"/>
    <w:rsid w:val="007B077B"/>
    <w:rsid w:val="007B09B5"/>
    <w:rsid w:val="007B0DDC"/>
    <w:rsid w:val="007B1270"/>
    <w:rsid w:val="007B1ADF"/>
    <w:rsid w:val="007B1B84"/>
    <w:rsid w:val="007B27B9"/>
    <w:rsid w:val="007B31E6"/>
    <w:rsid w:val="007B3586"/>
    <w:rsid w:val="007B39E8"/>
    <w:rsid w:val="007B3D95"/>
    <w:rsid w:val="007B3FCD"/>
    <w:rsid w:val="007B447A"/>
    <w:rsid w:val="007B4BFA"/>
    <w:rsid w:val="007B4D7D"/>
    <w:rsid w:val="007B5995"/>
    <w:rsid w:val="007B5B94"/>
    <w:rsid w:val="007B5E04"/>
    <w:rsid w:val="007B6154"/>
    <w:rsid w:val="007B6A57"/>
    <w:rsid w:val="007B7271"/>
    <w:rsid w:val="007B78D9"/>
    <w:rsid w:val="007B7C95"/>
    <w:rsid w:val="007B7CBB"/>
    <w:rsid w:val="007B7CF9"/>
    <w:rsid w:val="007C1494"/>
    <w:rsid w:val="007C167F"/>
    <w:rsid w:val="007C1955"/>
    <w:rsid w:val="007C1C09"/>
    <w:rsid w:val="007C1FCD"/>
    <w:rsid w:val="007C1FFE"/>
    <w:rsid w:val="007C2268"/>
    <w:rsid w:val="007C2719"/>
    <w:rsid w:val="007C295A"/>
    <w:rsid w:val="007C2A31"/>
    <w:rsid w:val="007C3691"/>
    <w:rsid w:val="007C375F"/>
    <w:rsid w:val="007C3F6A"/>
    <w:rsid w:val="007C468A"/>
    <w:rsid w:val="007C48F5"/>
    <w:rsid w:val="007C4C1A"/>
    <w:rsid w:val="007C527B"/>
    <w:rsid w:val="007C530B"/>
    <w:rsid w:val="007C626D"/>
    <w:rsid w:val="007C632B"/>
    <w:rsid w:val="007C6EF7"/>
    <w:rsid w:val="007D00C9"/>
    <w:rsid w:val="007D0303"/>
    <w:rsid w:val="007D0651"/>
    <w:rsid w:val="007D0714"/>
    <w:rsid w:val="007D096C"/>
    <w:rsid w:val="007D0CCD"/>
    <w:rsid w:val="007D102C"/>
    <w:rsid w:val="007D1919"/>
    <w:rsid w:val="007D1B82"/>
    <w:rsid w:val="007D1E08"/>
    <w:rsid w:val="007D1FB5"/>
    <w:rsid w:val="007D240C"/>
    <w:rsid w:val="007D242F"/>
    <w:rsid w:val="007D2828"/>
    <w:rsid w:val="007D39BE"/>
    <w:rsid w:val="007D39EA"/>
    <w:rsid w:val="007D4055"/>
    <w:rsid w:val="007D4CD3"/>
    <w:rsid w:val="007D5181"/>
    <w:rsid w:val="007D5D87"/>
    <w:rsid w:val="007D66A3"/>
    <w:rsid w:val="007D6BA7"/>
    <w:rsid w:val="007D6F76"/>
    <w:rsid w:val="007D713D"/>
    <w:rsid w:val="007D7252"/>
    <w:rsid w:val="007D74AA"/>
    <w:rsid w:val="007D75B1"/>
    <w:rsid w:val="007D7C56"/>
    <w:rsid w:val="007D7CEA"/>
    <w:rsid w:val="007D7D1D"/>
    <w:rsid w:val="007E09C0"/>
    <w:rsid w:val="007E1268"/>
    <w:rsid w:val="007E14E5"/>
    <w:rsid w:val="007E1DDC"/>
    <w:rsid w:val="007E2AAD"/>
    <w:rsid w:val="007E2CCC"/>
    <w:rsid w:val="007E30D5"/>
    <w:rsid w:val="007E3B16"/>
    <w:rsid w:val="007E3E6D"/>
    <w:rsid w:val="007E3FA2"/>
    <w:rsid w:val="007E41A1"/>
    <w:rsid w:val="007E4208"/>
    <w:rsid w:val="007E469C"/>
    <w:rsid w:val="007E47EB"/>
    <w:rsid w:val="007E48F1"/>
    <w:rsid w:val="007E4A12"/>
    <w:rsid w:val="007E5E83"/>
    <w:rsid w:val="007E66BC"/>
    <w:rsid w:val="007E6D13"/>
    <w:rsid w:val="007E7007"/>
    <w:rsid w:val="007E77A9"/>
    <w:rsid w:val="007E7BB1"/>
    <w:rsid w:val="007E7E61"/>
    <w:rsid w:val="007E7FC5"/>
    <w:rsid w:val="007F00AF"/>
    <w:rsid w:val="007F023F"/>
    <w:rsid w:val="007F0845"/>
    <w:rsid w:val="007F0C79"/>
    <w:rsid w:val="007F11F8"/>
    <w:rsid w:val="007F146E"/>
    <w:rsid w:val="007F157A"/>
    <w:rsid w:val="007F1D03"/>
    <w:rsid w:val="007F1DB7"/>
    <w:rsid w:val="007F21F2"/>
    <w:rsid w:val="007F22A2"/>
    <w:rsid w:val="007F22C4"/>
    <w:rsid w:val="007F2C20"/>
    <w:rsid w:val="007F2DDA"/>
    <w:rsid w:val="007F35DE"/>
    <w:rsid w:val="007F3DCD"/>
    <w:rsid w:val="007F43BF"/>
    <w:rsid w:val="007F46C9"/>
    <w:rsid w:val="007F4970"/>
    <w:rsid w:val="007F53C9"/>
    <w:rsid w:val="007F54C9"/>
    <w:rsid w:val="007F5A1B"/>
    <w:rsid w:val="007F6055"/>
    <w:rsid w:val="007F6237"/>
    <w:rsid w:val="007F6411"/>
    <w:rsid w:val="007F771E"/>
    <w:rsid w:val="007F7CD2"/>
    <w:rsid w:val="0080002C"/>
    <w:rsid w:val="0080029B"/>
    <w:rsid w:val="008006AC"/>
    <w:rsid w:val="008007AC"/>
    <w:rsid w:val="0080103E"/>
    <w:rsid w:val="00801042"/>
    <w:rsid w:val="00801128"/>
    <w:rsid w:val="008019C8"/>
    <w:rsid w:val="00801FD4"/>
    <w:rsid w:val="008024CE"/>
    <w:rsid w:val="00802804"/>
    <w:rsid w:val="0080287C"/>
    <w:rsid w:val="0080322C"/>
    <w:rsid w:val="00803276"/>
    <w:rsid w:val="0080345E"/>
    <w:rsid w:val="008046CE"/>
    <w:rsid w:val="0080498A"/>
    <w:rsid w:val="00804F81"/>
    <w:rsid w:val="0080500B"/>
    <w:rsid w:val="0080521C"/>
    <w:rsid w:val="008053F2"/>
    <w:rsid w:val="00805E10"/>
    <w:rsid w:val="0080613B"/>
    <w:rsid w:val="00806451"/>
    <w:rsid w:val="00806982"/>
    <w:rsid w:val="0080752F"/>
    <w:rsid w:val="008079A8"/>
    <w:rsid w:val="00807C33"/>
    <w:rsid w:val="008101D1"/>
    <w:rsid w:val="00811222"/>
    <w:rsid w:val="00811389"/>
    <w:rsid w:val="008116DE"/>
    <w:rsid w:val="00811FF4"/>
    <w:rsid w:val="00811FFE"/>
    <w:rsid w:val="0081287F"/>
    <w:rsid w:val="00812945"/>
    <w:rsid w:val="00812EE9"/>
    <w:rsid w:val="008132DA"/>
    <w:rsid w:val="00813845"/>
    <w:rsid w:val="008144AC"/>
    <w:rsid w:val="008148DB"/>
    <w:rsid w:val="00815240"/>
    <w:rsid w:val="00815533"/>
    <w:rsid w:val="00815980"/>
    <w:rsid w:val="008159F0"/>
    <w:rsid w:val="00816275"/>
    <w:rsid w:val="0081680E"/>
    <w:rsid w:val="008169B7"/>
    <w:rsid w:val="00816BC8"/>
    <w:rsid w:val="00816CAA"/>
    <w:rsid w:val="00817A19"/>
    <w:rsid w:val="00817CDA"/>
    <w:rsid w:val="00820B41"/>
    <w:rsid w:val="00820F15"/>
    <w:rsid w:val="00821033"/>
    <w:rsid w:val="00821847"/>
    <w:rsid w:val="00821E1B"/>
    <w:rsid w:val="00821FF6"/>
    <w:rsid w:val="008221F2"/>
    <w:rsid w:val="008224C3"/>
    <w:rsid w:val="00822615"/>
    <w:rsid w:val="008229E5"/>
    <w:rsid w:val="00822FAF"/>
    <w:rsid w:val="00823117"/>
    <w:rsid w:val="008239D7"/>
    <w:rsid w:val="00823A73"/>
    <w:rsid w:val="00824083"/>
    <w:rsid w:val="00824646"/>
    <w:rsid w:val="00824887"/>
    <w:rsid w:val="00824A29"/>
    <w:rsid w:val="00824B30"/>
    <w:rsid w:val="00824C92"/>
    <w:rsid w:val="00824D98"/>
    <w:rsid w:val="008253C7"/>
    <w:rsid w:val="00825A4F"/>
    <w:rsid w:val="00825F7B"/>
    <w:rsid w:val="008269D1"/>
    <w:rsid w:val="00826C9B"/>
    <w:rsid w:val="00827A65"/>
    <w:rsid w:val="0083029F"/>
    <w:rsid w:val="008305D4"/>
    <w:rsid w:val="00830955"/>
    <w:rsid w:val="0083143E"/>
    <w:rsid w:val="0083159F"/>
    <w:rsid w:val="00831B03"/>
    <w:rsid w:val="00832251"/>
    <w:rsid w:val="00832670"/>
    <w:rsid w:val="00832C5B"/>
    <w:rsid w:val="00832F47"/>
    <w:rsid w:val="008339E7"/>
    <w:rsid w:val="0083426D"/>
    <w:rsid w:val="0083479A"/>
    <w:rsid w:val="00834FAA"/>
    <w:rsid w:val="00835139"/>
    <w:rsid w:val="008356F5"/>
    <w:rsid w:val="00836086"/>
    <w:rsid w:val="00836D93"/>
    <w:rsid w:val="00837BC5"/>
    <w:rsid w:val="00840136"/>
    <w:rsid w:val="0084014C"/>
    <w:rsid w:val="00840592"/>
    <w:rsid w:val="00840C7B"/>
    <w:rsid w:val="00840E30"/>
    <w:rsid w:val="00840E88"/>
    <w:rsid w:val="00840F15"/>
    <w:rsid w:val="00841063"/>
    <w:rsid w:val="008418E3"/>
    <w:rsid w:val="00842DE0"/>
    <w:rsid w:val="00842E41"/>
    <w:rsid w:val="00843806"/>
    <w:rsid w:val="00844545"/>
    <w:rsid w:val="008445B0"/>
    <w:rsid w:val="00844734"/>
    <w:rsid w:val="0084515E"/>
    <w:rsid w:val="00845774"/>
    <w:rsid w:val="008458BA"/>
    <w:rsid w:val="00846030"/>
    <w:rsid w:val="00846103"/>
    <w:rsid w:val="0084616E"/>
    <w:rsid w:val="00846AAD"/>
    <w:rsid w:val="00847509"/>
    <w:rsid w:val="00847610"/>
    <w:rsid w:val="00847A9F"/>
    <w:rsid w:val="00847AE7"/>
    <w:rsid w:val="00847B1D"/>
    <w:rsid w:val="00847E75"/>
    <w:rsid w:val="008507EC"/>
    <w:rsid w:val="00850D58"/>
    <w:rsid w:val="0085164D"/>
    <w:rsid w:val="0085169F"/>
    <w:rsid w:val="008516CA"/>
    <w:rsid w:val="008527D0"/>
    <w:rsid w:val="00852AA6"/>
    <w:rsid w:val="00852FBD"/>
    <w:rsid w:val="00853055"/>
    <w:rsid w:val="008530CD"/>
    <w:rsid w:val="00853190"/>
    <w:rsid w:val="0085330E"/>
    <w:rsid w:val="00854C42"/>
    <w:rsid w:val="00855447"/>
    <w:rsid w:val="00855823"/>
    <w:rsid w:val="00856C4B"/>
    <w:rsid w:val="00856E6C"/>
    <w:rsid w:val="00860672"/>
    <w:rsid w:val="0086158A"/>
    <w:rsid w:val="0086178F"/>
    <w:rsid w:val="0086188F"/>
    <w:rsid w:val="008623C5"/>
    <w:rsid w:val="00862859"/>
    <w:rsid w:val="00862F08"/>
    <w:rsid w:val="00863620"/>
    <w:rsid w:val="0086369B"/>
    <w:rsid w:val="00863914"/>
    <w:rsid w:val="00863D57"/>
    <w:rsid w:val="00863E1D"/>
    <w:rsid w:val="00864575"/>
    <w:rsid w:val="00864753"/>
    <w:rsid w:val="00864965"/>
    <w:rsid w:val="0086501C"/>
    <w:rsid w:val="008666FB"/>
    <w:rsid w:val="00866930"/>
    <w:rsid w:val="00866C5B"/>
    <w:rsid w:val="00867769"/>
    <w:rsid w:val="00867F87"/>
    <w:rsid w:val="00870BD2"/>
    <w:rsid w:val="0087136A"/>
    <w:rsid w:val="008738BE"/>
    <w:rsid w:val="00874347"/>
    <w:rsid w:val="00874492"/>
    <w:rsid w:val="0087478F"/>
    <w:rsid w:val="00874DC3"/>
    <w:rsid w:val="00875ACA"/>
    <w:rsid w:val="00875C10"/>
    <w:rsid w:val="00875DD5"/>
    <w:rsid w:val="00876086"/>
    <w:rsid w:val="008764C0"/>
    <w:rsid w:val="00876B40"/>
    <w:rsid w:val="00876CA7"/>
    <w:rsid w:val="00876ED6"/>
    <w:rsid w:val="00877369"/>
    <w:rsid w:val="00877587"/>
    <w:rsid w:val="008777BA"/>
    <w:rsid w:val="00877A50"/>
    <w:rsid w:val="00877B42"/>
    <w:rsid w:val="00877BA6"/>
    <w:rsid w:val="008810E4"/>
    <w:rsid w:val="00881D0C"/>
    <w:rsid w:val="00881D4F"/>
    <w:rsid w:val="00882081"/>
    <w:rsid w:val="00882361"/>
    <w:rsid w:val="00882683"/>
    <w:rsid w:val="00882CA7"/>
    <w:rsid w:val="008837E8"/>
    <w:rsid w:val="00883EF6"/>
    <w:rsid w:val="0088572B"/>
    <w:rsid w:val="00885EF9"/>
    <w:rsid w:val="00885F25"/>
    <w:rsid w:val="00886C57"/>
    <w:rsid w:val="00886DEC"/>
    <w:rsid w:val="00887167"/>
    <w:rsid w:val="0088724D"/>
    <w:rsid w:val="0088749F"/>
    <w:rsid w:val="008877F9"/>
    <w:rsid w:val="0088780D"/>
    <w:rsid w:val="00887973"/>
    <w:rsid w:val="00887BDA"/>
    <w:rsid w:val="00887E21"/>
    <w:rsid w:val="008903F1"/>
    <w:rsid w:val="008909AD"/>
    <w:rsid w:val="00890C87"/>
    <w:rsid w:val="00891172"/>
    <w:rsid w:val="00891302"/>
    <w:rsid w:val="00891FF9"/>
    <w:rsid w:val="00892300"/>
    <w:rsid w:val="00892AF2"/>
    <w:rsid w:val="008937CB"/>
    <w:rsid w:val="00893EC7"/>
    <w:rsid w:val="00895421"/>
    <w:rsid w:val="00895501"/>
    <w:rsid w:val="00895A03"/>
    <w:rsid w:val="00896305"/>
    <w:rsid w:val="00896436"/>
    <w:rsid w:val="00896452"/>
    <w:rsid w:val="00896654"/>
    <w:rsid w:val="008969BA"/>
    <w:rsid w:val="00896ECF"/>
    <w:rsid w:val="00897183"/>
    <w:rsid w:val="00897777"/>
    <w:rsid w:val="00897FF2"/>
    <w:rsid w:val="008A07BC"/>
    <w:rsid w:val="008A0A10"/>
    <w:rsid w:val="008A0D52"/>
    <w:rsid w:val="008A0E03"/>
    <w:rsid w:val="008A132D"/>
    <w:rsid w:val="008A1499"/>
    <w:rsid w:val="008A1F0F"/>
    <w:rsid w:val="008A23EC"/>
    <w:rsid w:val="008A2CD5"/>
    <w:rsid w:val="008A2EA4"/>
    <w:rsid w:val="008A31DC"/>
    <w:rsid w:val="008A488E"/>
    <w:rsid w:val="008A4969"/>
    <w:rsid w:val="008A5828"/>
    <w:rsid w:val="008A5856"/>
    <w:rsid w:val="008A5FFF"/>
    <w:rsid w:val="008A64B4"/>
    <w:rsid w:val="008A678D"/>
    <w:rsid w:val="008A69D9"/>
    <w:rsid w:val="008A6C6F"/>
    <w:rsid w:val="008A746F"/>
    <w:rsid w:val="008A7826"/>
    <w:rsid w:val="008A7B49"/>
    <w:rsid w:val="008A7D69"/>
    <w:rsid w:val="008B038A"/>
    <w:rsid w:val="008B0594"/>
    <w:rsid w:val="008B07CF"/>
    <w:rsid w:val="008B0BBF"/>
    <w:rsid w:val="008B0F3B"/>
    <w:rsid w:val="008B134A"/>
    <w:rsid w:val="008B2468"/>
    <w:rsid w:val="008B272B"/>
    <w:rsid w:val="008B2742"/>
    <w:rsid w:val="008B2949"/>
    <w:rsid w:val="008B2B07"/>
    <w:rsid w:val="008B2DD5"/>
    <w:rsid w:val="008B3105"/>
    <w:rsid w:val="008B3EC6"/>
    <w:rsid w:val="008B3F80"/>
    <w:rsid w:val="008B43D2"/>
    <w:rsid w:val="008B4E2F"/>
    <w:rsid w:val="008B5445"/>
    <w:rsid w:val="008B5965"/>
    <w:rsid w:val="008B5E16"/>
    <w:rsid w:val="008B675B"/>
    <w:rsid w:val="008B7C02"/>
    <w:rsid w:val="008C0003"/>
    <w:rsid w:val="008C082F"/>
    <w:rsid w:val="008C08CC"/>
    <w:rsid w:val="008C0B61"/>
    <w:rsid w:val="008C0B92"/>
    <w:rsid w:val="008C0E88"/>
    <w:rsid w:val="008C123E"/>
    <w:rsid w:val="008C1A57"/>
    <w:rsid w:val="008C1F03"/>
    <w:rsid w:val="008C1F71"/>
    <w:rsid w:val="008C26F3"/>
    <w:rsid w:val="008C2775"/>
    <w:rsid w:val="008C2BD7"/>
    <w:rsid w:val="008C2C9A"/>
    <w:rsid w:val="008C446A"/>
    <w:rsid w:val="008C4937"/>
    <w:rsid w:val="008C4B37"/>
    <w:rsid w:val="008C4E97"/>
    <w:rsid w:val="008C55E2"/>
    <w:rsid w:val="008C5B23"/>
    <w:rsid w:val="008C5C25"/>
    <w:rsid w:val="008C608F"/>
    <w:rsid w:val="008C62FD"/>
    <w:rsid w:val="008C642A"/>
    <w:rsid w:val="008C69E8"/>
    <w:rsid w:val="008C6BAC"/>
    <w:rsid w:val="008C6E0F"/>
    <w:rsid w:val="008C6EF8"/>
    <w:rsid w:val="008C755E"/>
    <w:rsid w:val="008C7DD3"/>
    <w:rsid w:val="008C7E7D"/>
    <w:rsid w:val="008C7ED2"/>
    <w:rsid w:val="008D0754"/>
    <w:rsid w:val="008D097B"/>
    <w:rsid w:val="008D0BD0"/>
    <w:rsid w:val="008D0CCB"/>
    <w:rsid w:val="008D116E"/>
    <w:rsid w:val="008D159F"/>
    <w:rsid w:val="008D1982"/>
    <w:rsid w:val="008D2A16"/>
    <w:rsid w:val="008D39E6"/>
    <w:rsid w:val="008D3A3D"/>
    <w:rsid w:val="008D3CBD"/>
    <w:rsid w:val="008D4858"/>
    <w:rsid w:val="008D4A07"/>
    <w:rsid w:val="008D500A"/>
    <w:rsid w:val="008D5241"/>
    <w:rsid w:val="008D5730"/>
    <w:rsid w:val="008D58C1"/>
    <w:rsid w:val="008D606A"/>
    <w:rsid w:val="008D6563"/>
    <w:rsid w:val="008D6598"/>
    <w:rsid w:val="008D68F3"/>
    <w:rsid w:val="008D6C73"/>
    <w:rsid w:val="008D7406"/>
    <w:rsid w:val="008D7565"/>
    <w:rsid w:val="008D7E6E"/>
    <w:rsid w:val="008E0389"/>
    <w:rsid w:val="008E0D8D"/>
    <w:rsid w:val="008E180F"/>
    <w:rsid w:val="008E183C"/>
    <w:rsid w:val="008E1D9E"/>
    <w:rsid w:val="008E1E73"/>
    <w:rsid w:val="008E257C"/>
    <w:rsid w:val="008E26B3"/>
    <w:rsid w:val="008E2FA1"/>
    <w:rsid w:val="008E31FF"/>
    <w:rsid w:val="008E3242"/>
    <w:rsid w:val="008E3998"/>
    <w:rsid w:val="008E3D7C"/>
    <w:rsid w:val="008E4065"/>
    <w:rsid w:val="008E41C1"/>
    <w:rsid w:val="008E4639"/>
    <w:rsid w:val="008E4CE2"/>
    <w:rsid w:val="008E5244"/>
    <w:rsid w:val="008E5792"/>
    <w:rsid w:val="008E57E7"/>
    <w:rsid w:val="008E5C16"/>
    <w:rsid w:val="008E5F9B"/>
    <w:rsid w:val="008E6520"/>
    <w:rsid w:val="008E674E"/>
    <w:rsid w:val="008E676B"/>
    <w:rsid w:val="008E712F"/>
    <w:rsid w:val="008E78C9"/>
    <w:rsid w:val="008E7974"/>
    <w:rsid w:val="008E799C"/>
    <w:rsid w:val="008F0178"/>
    <w:rsid w:val="008F0538"/>
    <w:rsid w:val="008F09FD"/>
    <w:rsid w:val="008F0BA1"/>
    <w:rsid w:val="008F1814"/>
    <w:rsid w:val="008F1B28"/>
    <w:rsid w:val="008F1F72"/>
    <w:rsid w:val="008F20CD"/>
    <w:rsid w:val="008F22FF"/>
    <w:rsid w:val="008F2D49"/>
    <w:rsid w:val="008F371B"/>
    <w:rsid w:val="008F3B54"/>
    <w:rsid w:val="008F3EF4"/>
    <w:rsid w:val="008F4388"/>
    <w:rsid w:val="008F450D"/>
    <w:rsid w:val="008F5169"/>
    <w:rsid w:val="008F5329"/>
    <w:rsid w:val="008F5AC4"/>
    <w:rsid w:val="008F7393"/>
    <w:rsid w:val="008F7F10"/>
    <w:rsid w:val="009003A8"/>
    <w:rsid w:val="00900E78"/>
    <w:rsid w:val="00900ECF"/>
    <w:rsid w:val="00901510"/>
    <w:rsid w:val="00902EFF"/>
    <w:rsid w:val="00903547"/>
    <w:rsid w:val="009035B5"/>
    <w:rsid w:val="009037D1"/>
    <w:rsid w:val="00904F49"/>
    <w:rsid w:val="00905123"/>
    <w:rsid w:val="009059F0"/>
    <w:rsid w:val="009064E1"/>
    <w:rsid w:val="00906960"/>
    <w:rsid w:val="00907169"/>
    <w:rsid w:val="009073C2"/>
    <w:rsid w:val="009074F0"/>
    <w:rsid w:val="00910405"/>
    <w:rsid w:val="00910D1F"/>
    <w:rsid w:val="00910D44"/>
    <w:rsid w:val="00911684"/>
    <w:rsid w:val="00911855"/>
    <w:rsid w:val="00911F03"/>
    <w:rsid w:val="00912433"/>
    <w:rsid w:val="009125DA"/>
    <w:rsid w:val="0091261C"/>
    <w:rsid w:val="00912CAA"/>
    <w:rsid w:val="0091366D"/>
    <w:rsid w:val="00913EFF"/>
    <w:rsid w:val="00914040"/>
    <w:rsid w:val="009140CA"/>
    <w:rsid w:val="009142BB"/>
    <w:rsid w:val="0091430F"/>
    <w:rsid w:val="00914909"/>
    <w:rsid w:val="00914A9A"/>
    <w:rsid w:val="009153F3"/>
    <w:rsid w:val="009155F3"/>
    <w:rsid w:val="00915982"/>
    <w:rsid w:val="00915C41"/>
    <w:rsid w:val="0091620A"/>
    <w:rsid w:val="00916458"/>
    <w:rsid w:val="0091647B"/>
    <w:rsid w:val="00916650"/>
    <w:rsid w:val="00916747"/>
    <w:rsid w:val="00916862"/>
    <w:rsid w:val="00916E47"/>
    <w:rsid w:val="00916FBA"/>
    <w:rsid w:val="0091715F"/>
    <w:rsid w:val="00917541"/>
    <w:rsid w:val="00917CB3"/>
    <w:rsid w:val="0092016C"/>
    <w:rsid w:val="009205DF"/>
    <w:rsid w:val="00920FFE"/>
    <w:rsid w:val="00921108"/>
    <w:rsid w:val="009211B7"/>
    <w:rsid w:val="00921220"/>
    <w:rsid w:val="0092147C"/>
    <w:rsid w:val="0092187B"/>
    <w:rsid w:val="00921F14"/>
    <w:rsid w:val="009222BA"/>
    <w:rsid w:val="00922BE8"/>
    <w:rsid w:val="00922C06"/>
    <w:rsid w:val="00923235"/>
    <w:rsid w:val="009233C7"/>
    <w:rsid w:val="009236C6"/>
    <w:rsid w:val="00923736"/>
    <w:rsid w:val="00923A83"/>
    <w:rsid w:val="00923D25"/>
    <w:rsid w:val="00923F1F"/>
    <w:rsid w:val="00924430"/>
    <w:rsid w:val="00924E49"/>
    <w:rsid w:val="00925189"/>
    <w:rsid w:val="009251C3"/>
    <w:rsid w:val="00925407"/>
    <w:rsid w:val="00925B65"/>
    <w:rsid w:val="00925CA7"/>
    <w:rsid w:val="00925D1C"/>
    <w:rsid w:val="009265F6"/>
    <w:rsid w:val="00926679"/>
    <w:rsid w:val="00926913"/>
    <w:rsid w:val="00927D22"/>
    <w:rsid w:val="00927D35"/>
    <w:rsid w:val="009301E9"/>
    <w:rsid w:val="009303E8"/>
    <w:rsid w:val="009306E0"/>
    <w:rsid w:val="00930D0F"/>
    <w:rsid w:val="0093102B"/>
    <w:rsid w:val="009311FE"/>
    <w:rsid w:val="00932499"/>
    <w:rsid w:val="0093260B"/>
    <w:rsid w:val="00933073"/>
    <w:rsid w:val="009336E0"/>
    <w:rsid w:val="009338E5"/>
    <w:rsid w:val="0093390B"/>
    <w:rsid w:val="00933A64"/>
    <w:rsid w:val="00933CA7"/>
    <w:rsid w:val="00933CE7"/>
    <w:rsid w:val="00933D08"/>
    <w:rsid w:val="009349AB"/>
    <w:rsid w:val="00935942"/>
    <w:rsid w:val="00935B09"/>
    <w:rsid w:val="00935B0F"/>
    <w:rsid w:val="009366ED"/>
    <w:rsid w:val="0093703E"/>
    <w:rsid w:val="0093730E"/>
    <w:rsid w:val="00937967"/>
    <w:rsid w:val="00937C5F"/>
    <w:rsid w:val="009400D5"/>
    <w:rsid w:val="0094030D"/>
    <w:rsid w:val="00940C0F"/>
    <w:rsid w:val="00940ECE"/>
    <w:rsid w:val="00941519"/>
    <w:rsid w:val="00941573"/>
    <w:rsid w:val="00941A36"/>
    <w:rsid w:val="00942A69"/>
    <w:rsid w:val="009430C4"/>
    <w:rsid w:val="0094427A"/>
    <w:rsid w:val="009446E3"/>
    <w:rsid w:val="009451E4"/>
    <w:rsid w:val="0094535A"/>
    <w:rsid w:val="00945A3E"/>
    <w:rsid w:val="00945C5B"/>
    <w:rsid w:val="00946028"/>
    <w:rsid w:val="00946443"/>
    <w:rsid w:val="00946733"/>
    <w:rsid w:val="00946B89"/>
    <w:rsid w:val="00946E61"/>
    <w:rsid w:val="00947596"/>
    <w:rsid w:val="00950226"/>
    <w:rsid w:val="00950886"/>
    <w:rsid w:val="00950943"/>
    <w:rsid w:val="00951123"/>
    <w:rsid w:val="0095152E"/>
    <w:rsid w:val="0095235E"/>
    <w:rsid w:val="0095288C"/>
    <w:rsid w:val="009528F0"/>
    <w:rsid w:val="00952983"/>
    <w:rsid w:val="00952CFD"/>
    <w:rsid w:val="00953502"/>
    <w:rsid w:val="0095395C"/>
    <w:rsid w:val="00953C6A"/>
    <w:rsid w:val="009545C5"/>
    <w:rsid w:val="00954772"/>
    <w:rsid w:val="00954BB6"/>
    <w:rsid w:val="00954CC9"/>
    <w:rsid w:val="009550CD"/>
    <w:rsid w:val="009558BD"/>
    <w:rsid w:val="009558ED"/>
    <w:rsid w:val="00955989"/>
    <w:rsid w:val="00955B8B"/>
    <w:rsid w:val="00955F9C"/>
    <w:rsid w:val="00955FF9"/>
    <w:rsid w:val="00956737"/>
    <w:rsid w:val="009571CF"/>
    <w:rsid w:val="00957458"/>
    <w:rsid w:val="00957513"/>
    <w:rsid w:val="00957710"/>
    <w:rsid w:val="00957762"/>
    <w:rsid w:val="00957AD4"/>
    <w:rsid w:val="00960146"/>
    <w:rsid w:val="009602F1"/>
    <w:rsid w:val="00960870"/>
    <w:rsid w:val="0096093E"/>
    <w:rsid w:val="00960BD9"/>
    <w:rsid w:val="00960C15"/>
    <w:rsid w:val="00961240"/>
    <w:rsid w:val="009613DB"/>
    <w:rsid w:val="0096196D"/>
    <w:rsid w:val="00961E31"/>
    <w:rsid w:val="0096245A"/>
    <w:rsid w:val="0096258D"/>
    <w:rsid w:val="0096271C"/>
    <w:rsid w:val="00962A7A"/>
    <w:rsid w:val="00963108"/>
    <w:rsid w:val="00963527"/>
    <w:rsid w:val="00963841"/>
    <w:rsid w:val="00963AA4"/>
    <w:rsid w:val="00963F00"/>
    <w:rsid w:val="00964646"/>
    <w:rsid w:val="009648EA"/>
    <w:rsid w:val="009654EB"/>
    <w:rsid w:val="00965629"/>
    <w:rsid w:val="00965EF1"/>
    <w:rsid w:val="00966329"/>
    <w:rsid w:val="0096694B"/>
    <w:rsid w:val="00966A24"/>
    <w:rsid w:val="00967434"/>
    <w:rsid w:val="009675BB"/>
    <w:rsid w:val="00970275"/>
    <w:rsid w:val="009702B1"/>
    <w:rsid w:val="00970C5E"/>
    <w:rsid w:val="00970D0A"/>
    <w:rsid w:val="00970D6B"/>
    <w:rsid w:val="00971068"/>
    <w:rsid w:val="009711CF"/>
    <w:rsid w:val="009711D5"/>
    <w:rsid w:val="0097140A"/>
    <w:rsid w:val="0097142A"/>
    <w:rsid w:val="0097151A"/>
    <w:rsid w:val="00971E56"/>
    <w:rsid w:val="00972170"/>
    <w:rsid w:val="00972507"/>
    <w:rsid w:val="0097252D"/>
    <w:rsid w:val="0097331B"/>
    <w:rsid w:val="009733AD"/>
    <w:rsid w:val="009733C8"/>
    <w:rsid w:val="009736B9"/>
    <w:rsid w:val="00974328"/>
    <w:rsid w:val="00974672"/>
    <w:rsid w:val="00974694"/>
    <w:rsid w:val="00974923"/>
    <w:rsid w:val="009757A9"/>
    <w:rsid w:val="009761F9"/>
    <w:rsid w:val="0097638C"/>
    <w:rsid w:val="00976B35"/>
    <w:rsid w:val="00977132"/>
    <w:rsid w:val="00977897"/>
    <w:rsid w:val="009778D3"/>
    <w:rsid w:val="00977E3B"/>
    <w:rsid w:val="009802CF"/>
    <w:rsid w:val="009804D9"/>
    <w:rsid w:val="009804EE"/>
    <w:rsid w:val="00980512"/>
    <w:rsid w:val="0098054D"/>
    <w:rsid w:val="009811FD"/>
    <w:rsid w:val="00981E42"/>
    <w:rsid w:val="0098213E"/>
    <w:rsid w:val="009827ED"/>
    <w:rsid w:val="009834D3"/>
    <w:rsid w:val="00983523"/>
    <w:rsid w:val="00983C65"/>
    <w:rsid w:val="00984079"/>
    <w:rsid w:val="00984273"/>
    <w:rsid w:val="0098459E"/>
    <w:rsid w:val="00984A3F"/>
    <w:rsid w:val="00984E99"/>
    <w:rsid w:val="00985002"/>
    <w:rsid w:val="0098513A"/>
    <w:rsid w:val="00986188"/>
    <w:rsid w:val="00986843"/>
    <w:rsid w:val="009870FC"/>
    <w:rsid w:val="009874BD"/>
    <w:rsid w:val="00987C3D"/>
    <w:rsid w:val="00987D3C"/>
    <w:rsid w:val="00987E97"/>
    <w:rsid w:val="00990EDA"/>
    <w:rsid w:val="009914CF"/>
    <w:rsid w:val="0099174D"/>
    <w:rsid w:val="00991D5E"/>
    <w:rsid w:val="00991D73"/>
    <w:rsid w:val="00991E6D"/>
    <w:rsid w:val="009922C9"/>
    <w:rsid w:val="00992BDC"/>
    <w:rsid w:val="009932AF"/>
    <w:rsid w:val="009932EC"/>
    <w:rsid w:val="00993641"/>
    <w:rsid w:val="009937D0"/>
    <w:rsid w:val="00993D78"/>
    <w:rsid w:val="00993E95"/>
    <w:rsid w:val="00994A4E"/>
    <w:rsid w:val="00994FE3"/>
    <w:rsid w:val="00995A29"/>
    <w:rsid w:val="00995C04"/>
    <w:rsid w:val="0099613B"/>
    <w:rsid w:val="00996C62"/>
    <w:rsid w:val="0099779C"/>
    <w:rsid w:val="00997D4E"/>
    <w:rsid w:val="009A1150"/>
    <w:rsid w:val="009A12B4"/>
    <w:rsid w:val="009A1C6B"/>
    <w:rsid w:val="009A1FCC"/>
    <w:rsid w:val="009A2015"/>
    <w:rsid w:val="009A2016"/>
    <w:rsid w:val="009A21A1"/>
    <w:rsid w:val="009A24F5"/>
    <w:rsid w:val="009A2638"/>
    <w:rsid w:val="009A2A29"/>
    <w:rsid w:val="009A3AED"/>
    <w:rsid w:val="009A4061"/>
    <w:rsid w:val="009A45FF"/>
    <w:rsid w:val="009A4AAA"/>
    <w:rsid w:val="009A4B96"/>
    <w:rsid w:val="009A4E1E"/>
    <w:rsid w:val="009A5122"/>
    <w:rsid w:val="009A547E"/>
    <w:rsid w:val="009A56A7"/>
    <w:rsid w:val="009A5806"/>
    <w:rsid w:val="009A5DB7"/>
    <w:rsid w:val="009A5E4E"/>
    <w:rsid w:val="009A624C"/>
    <w:rsid w:val="009A7070"/>
    <w:rsid w:val="009A7503"/>
    <w:rsid w:val="009A7C10"/>
    <w:rsid w:val="009A7EBA"/>
    <w:rsid w:val="009B027A"/>
    <w:rsid w:val="009B0673"/>
    <w:rsid w:val="009B0F4C"/>
    <w:rsid w:val="009B1054"/>
    <w:rsid w:val="009B1BEA"/>
    <w:rsid w:val="009B2276"/>
    <w:rsid w:val="009B2FA0"/>
    <w:rsid w:val="009B429E"/>
    <w:rsid w:val="009B4372"/>
    <w:rsid w:val="009B449B"/>
    <w:rsid w:val="009B4DF9"/>
    <w:rsid w:val="009B4E99"/>
    <w:rsid w:val="009B5325"/>
    <w:rsid w:val="009B5624"/>
    <w:rsid w:val="009B580A"/>
    <w:rsid w:val="009B6D02"/>
    <w:rsid w:val="009B6FD3"/>
    <w:rsid w:val="009B7472"/>
    <w:rsid w:val="009B74F3"/>
    <w:rsid w:val="009B76CE"/>
    <w:rsid w:val="009B7811"/>
    <w:rsid w:val="009C04F1"/>
    <w:rsid w:val="009C084A"/>
    <w:rsid w:val="009C096C"/>
    <w:rsid w:val="009C09AC"/>
    <w:rsid w:val="009C0A61"/>
    <w:rsid w:val="009C0EB7"/>
    <w:rsid w:val="009C23D0"/>
    <w:rsid w:val="009C2F27"/>
    <w:rsid w:val="009C3246"/>
    <w:rsid w:val="009C3B7E"/>
    <w:rsid w:val="009C4226"/>
    <w:rsid w:val="009C43B0"/>
    <w:rsid w:val="009C4435"/>
    <w:rsid w:val="009C5416"/>
    <w:rsid w:val="009C5435"/>
    <w:rsid w:val="009C5518"/>
    <w:rsid w:val="009C5923"/>
    <w:rsid w:val="009C5D96"/>
    <w:rsid w:val="009C5F70"/>
    <w:rsid w:val="009C6C13"/>
    <w:rsid w:val="009C71AF"/>
    <w:rsid w:val="009C761C"/>
    <w:rsid w:val="009C7BCC"/>
    <w:rsid w:val="009D0475"/>
    <w:rsid w:val="009D0792"/>
    <w:rsid w:val="009D0A38"/>
    <w:rsid w:val="009D12F1"/>
    <w:rsid w:val="009D170A"/>
    <w:rsid w:val="009D1848"/>
    <w:rsid w:val="009D1CD2"/>
    <w:rsid w:val="009D2407"/>
    <w:rsid w:val="009D24A7"/>
    <w:rsid w:val="009D256C"/>
    <w:rsid w:val="009D2817"/>
    <w:rsid w:val="009D2966"/>
    <w:rsid w:val="009D2BBA"/>
    <w:rsid w:val="009D2BE1"/>
    <w:rsid w:val="009D2EFB"/>
    <w:rsid w:val="009D31C9"/>
    <w:rsid w:val="009D3D3E"/>
    <w:rsid w:val="009D3F31"/>
    <w:rsid w:val="009D4359"/>
    <w:rsid w:val="009D47DA"/>
    <w:rsid w:val="009D493D"/>
    <w:rsid w:val="009D49F7"/>
    <w:rsid w:val="009D5058"/>
    <w:rsid w:val="009D5333"/>
    <w:rsid w:val="009D549B"/>
    <w:rsid w:val="009D7A68"/>
    <w:rsid w:val="009E00E5"/>
    <w:rsid w:val="009E0725"/>
    <w:rsid w:val="009E07D9"/>
    <w:rsid w:val="009E12C0"/>
    <w:rsid w:val="009E1A45"/>
    <w:rsid w:val="009E20CC"/>
    <w:rsid w:val="009E20FF"/>
    <w:rsid w:val="009E21F8"/>
    <w:rsid w:val="009E34BE"/>
    <w:rsid w:val="009E361F"/>
    <w:rsid w:val="009E3903"/>
    <w:rsid w:val="009E39B1"/>
    <w:rsid w:val="009E3B01"/>
    <w:rsid w:val="009E3DED"/>
    <w:rsid w:val="009E4695"/>
    <w:rsid w:val="009E49F6"/>
    <w:rsid w:val="009E4B4E"/>
    <w:rsid w:val="009E5537"/>
    <w:rsid w:val="009E5D62"/>
    <w:rsid w:val="009E63F4"/>
    <w:rsid w:val="009E65B8"/>
    <w:rsid w:val="009E670B"/>
    <w:rsid w:val="009E6BE3"/>
    <w:rsid w:val="009E6EE8"/>
    <w:rsid w:val="009E7CBA"/>
    <w:rsid w:val="009E7D09"/>
    <w:rsid w:val="009E7E7E"/>
    <w:rsid w:val="009F0F75"/>
    <w:rsid w:val="009F11E9"/>
    <w:rsid w:val="009F15A0"/>
    <w:rsid w:val="009F192E"/>
    <w:rsid w:val="009F2015"/>
    <w:rsid w:val="009F25B3"/>
    <w:rsid w:val="009F29BB"/>
    <w:rsid w:val="009F31BB"/>
    <w:rsid w:val="009F36C4"/>
    <w:rsid w:val="009F374A"/>
    <w:rsid w:val="009F3A10"/>
    <w:rsid w:val="009F4381"/>
    <w:rsid w:val="009F4623"/>
    <w:rsid w:val="009F4C2C"/>
    <w:rsid w:val="009F5737"/>
    <w:rsid w:val="009F5791"/>
    <w:rsid w:val="009F5B9D"/>
    <w:rsid w:val="009F5EC5"/>
    <w:rsid w:val="009F6378"/>
    <w:rsid w:val="009F68D6"/>
    <w:rsid w:val="009F6F61"/>
    <w:rsid w:val="009F701D"/>
    <w:rsid w:val="009F73C2"/>
    <w:rsid w:val="009F782F"/>
    <w:rsid w:val="009F78A6"/>
    <w:rsid w:val="009F7C85"/>
    <w:rsid w:val="009F7CDE"/>
    <w:rsid w:val="00A00B99"/>
    <w:rsid w:val="00A00D69"/>
    <w:rsid w:val="00A00DBD"/>
    <w:rsid w:val="00A00EB2"/>
    <w:rsid w:val="00A01212"/>
    <w:rsid w:val="00A01405"/>
    <w:rsid w:val="00A01989"/>
    <w:rsid w:val="00A031E5"/>
    <w:rsid w:val="00A033E7"/>
    <w:rsid w:val="00A0354C"/>
    <w:rsid w:val="00A0388D"/>
    <w:rsid w:val="00A04299"/>
    <w:rsid w:val="00A05934"/>
    <w:rsid w:val="00A059CB"/>
    <w:rsid w:val="00A05BE7"/>
    <w:rsid w:val="00A05C52"/>
    <w:rsid w:val="00A05E18"/>
    <w:rsid w:val="00A06533"/>
    <w:rsid w:val="00A07049"/>
    <w:rsid w:val="00A0746B"/>
    <w:rsid w:val="00A07537"/>
    <w:rsid w:val="00A07932"/>
    <w:rsid w:val="00A07C4B"/>
    <w:rsid w:val="00A102B2"/>
    <w:rsid w:val="00A10D66"/>
    <w:rsid w:val="00A11420"/>
    <w:rsid w:val="00A114DE"/>
    <w:rsid w:val="00A11505"/>
    <w:rsid w:val="00A1191D"/>
    <w:rsid w:val="00A1198B"/>
    <w:rsid w:val="00A11A53"/>
    <w:rsid w:val="00A11ADB"/>
    <w:rsid w:val="00A11D95"/>
    <w:rsid w:val="00A11E10"/>
    <w:rsid w:val="00A11EAE"/>
    <w:rsid w:val="00A1203B"/>
    <w:rsid w:val="00A12306"/>
    <w:rsid w:val="00A125BD"/>
    <w:rsid w:val="00A140CD"/>
    <w:rsid w:val="00A1441D"/>
    <w:rsid w:val="00A14C4E"/>
    <w:rsid w:val="00A1533F"/>
    <w:rsid w:val="00A1562A"/>
    <w:rsid w:val="00A1562B"/>
    <w:rsid w:val="00A1596F"/>
    <w:rsid w:val="00A16023"/>
    <w:rsid w:val="00A16195"/>
    <w:rsid w:val="00A1626A"/>
    <w:rsid w:val="00A164DE"/>
    <w:rsid w:val="00A16565"/>
    <w:rsid w:val="00A16FEE"/>
    <w:rsid w:val="00A17069"/>
    <w:rsid w:val="00A174B3"/>
    <w:rsid w:val="00A176BE"/>
    <w:rsid w:val="00A17C11"/>
    <w:rsid w:val="00A17E3B"/>
    <w:rsid w:val="00A17ECA"/>
    <w:rsid w:val="00A2067F"/>
    <w:rsid w:val="00A20A84"/>
    <w:rsid w:val="00A21A2E"/>
    <w:rsid w:val="00A21FB3"/>
    <w:rsid w:val="00A22B63"/>
    <w:rsid w:val="00A22C32"/>
    <w:rsid w:val="00A22DA0"/>
    <w:rsid w:val="00A23386"/>
    <w:rsid w:val="00A2354E"/>
    <w:rsid w:val="00A23653"/>
    <w:rsid w:val="00A23769"/>
    <w:rsid w:val="00A23790"/>
    <w:rsid w:val="00A23A22"/>
    <w:rsid w:val="00A23E43"/>
    <w:rsid w:val="00A23F13"/>
    <w:rsid w:val="00A2426F"/>
    <w:rsid w:val="00A24E16"/>
    <w:rsid w:val="00A2569D"/>
    <w:rsid w:val="00A25902"/>
    <w:rsid w:val="00A259C1"/>
    <w:rsid w:val="00A25DCA"/>
    <w:rsid w:val="00A26B10"/>
    <w:rsid w:val="00A27B3D"/>
    <w:rsid w:val="00A27BBD"/>
    <w:rsid w:val="00A30104"/>
    <w:rsid w:val="00A31AD8"/>
    <w:rsid w:val="00A31E71"/>
    <w:rsid w:val="00A32AE3"/>
    <w:rsid w:val="00A32E10"/>
    <w:rsid w:val="00A32F3F"/>
    <w:rsid w:val="00A330DE"/>
    <w:rsid w:val="00A335E1"/>
    <w:rsid w:val="00A3368E"/>
    <w:rsid w:val="00A33820"/>
    <w:rsid w:val="00A33BB6"/>
    <w:rsid w:val="00A33D7D"/>
    <w:rsid w:val="00A33FE4"/>
    <w:rsid w:val="00A3413D"/>
    <w:rsid w:val="00A343B3"/>
    <w:rsid w:val="00A348EF"/>
    <w:rsid w:val="00A36ADC"/>
    <w:rsid w:val="00A407B6"/>
    <w:rsid w:val="00A40F39"/>
    <w:rsid w:val="00A4170C"/>
    <w:rsid w:val="00A41D47"/>
    <w:rsid w:val="00A42145"/>
    <w:rsid w:val="00A4255E"/>
    <w:rsid w:val="00A43EB1"/>
    <w:rsid w:val="00A43F6E"/>
    <w:rsid w:val="00A45746"/>
    <w:rsid w:val="00A459EC"/>
    <w:rsid w:val="00A45F8B"/>
    <w:rsid w:val="00A463EC"/>
    <w:rsid w:val="00A46DE0"/>
    <w:rsid w:val="00A47685"/>
    <w:rsid w:val="00A4796F"/>
    <w:rsid w:val="00A47E46"/>
    <w:rsid w:val="00A50470"/>
    <w:rsid w:val="00A5071B"/>
    <w:rsid w:val="00A50B33"/>
    <w:rsid w:val="00A5138A"/>
    <w:rsid w:val="00A51F7A"/>
    <w:rsid w:val="00A5214B"/>
    <w:rsid w:val="00A527DD"/>
    <w:rsid w:val="00A52921"/>
    <w:rsid w:val="00A5354B"/>
    <w:rsid w:val="00A53854"/>
    <w:rsid w:val="00A53C8D"/>
    <w:rsid w:val="00A53F26"/>
    <w:rsid w:val="00A540A1"/>
    <w:rsid w:val="00A542FC"/>
    <w:rsid w:val="00A5489A"/>
    <w:rsid w:val="00A549A0"/>
    <w:rsid w:val="00A55C50"/>
    <w:rsid w:val="00A56047"/>
    <w:rsid w:val="00A56914"/>
    <w:rsid w:val="00A56D87"/>
    <w:rsid w:val="00A56E4D"/>
    <w:rsid w:val="00A56EEC"/>
    <w:rsid w:val="00A56EF8"/>
    <w:rsid w:val="00A5724F"/>
    <w:rsid w:val="00A57A3A"/>
    <w:rsid w:val="00A604F5"/>
    <w:rsid w:val="00A605DD"/>
    <w:rsid w:val="00A605EB"/>
    <w:rsid w:val="00A609DA"/>
    <w:rsid w:val="00A60E38"/>
    <w:rsid w:val="00A611DE"/>
    <w:rsid w:val="00A61690"/>
    <w:rsid w:val="00A62CE1"/>
    <w:rsid w:val="00A62D42"/>
    <w:rsid w:val="00A6360B"/>
    <w:rsid w:val="00A63804"/>
    <w:rsid w:val="00A63850"/>
    <w:rsid w:val="00A64D3A"/>
    <w:rsid w:val="00A650A8"/>
    <w:rsid w:val="00A658CC"/>
    <w:rsid w:val="00A65AEE"/>
    <w:rsid w:val="00A65D80"/>
    <w:rsid w:val="00A65F61"/>
    <w:rsid w:val="00A6640E"/>
    <w:rsid w:val="00A66FB5"/>
    <w:rsid w:val="00A6719C"/>
    <w:rsid w:val="00A671E7"/>
    <w:rsid w:val="00A67421"/>
    <w:rsid w:val="00A677D4"/>
    <w:rsid w:val="00A67CF2"/>
    <w:rsid w:val="00A67DC0"/>
    <w:rsid w:val="00A67FDB"/>
    <w:rsid w:val="00A703FC"/>
    <w:rsid w:val="00A70410"/>
    <w:rsid w:val="00A70731"/>
    <w:rsid w:val="00A70A04"/>
    <w:rsid w:val="00A72F8C"/>
    <w:rsid w:val="00A7383D"/>
    <w:rsid w:val="00A739D5"/>
    <w:rsid w:val="00A746B1"/>
    <w:rsid w:val="00A74873"/>
    <w:rsid w:val="00A749B8"/>
    <w:rsid w:val="00A74DC3"/>
    <w:rsid w:val="00A752C4"/>
    <w:rsid w:val="00A753ED"/>
    <w:rsid w:val="00A75964"/>
    <w:rsid w:val="00A75E40"/>
    <w:rsid w:val="00A76274"/>
    <w:rsid w:val="00A76B96"/>
    <w:rsid w:val="00A76D58"/>
    <w:rsid w:val="00A77005"/>
    <w:rsid w:val="00A77461"/>
    <w:rsid w:val="00A775F7"/>
    <w:rsid w:val="00A778F2"/>
    <w:rsid w:val="00A77CC5"/>
    <w:rsid w:val="00A80041"/>
    <w:rsid w:val="00A808E6"/>
    <w:rsid w:val="00A81347"/>
    <w:rsid w:val="00A81641"/>
    <w:rsid w:val="00A81C4D"/>
    <w:rsid w:val="00A824E3"/>
    <w:rsid w:val="00A82AE9"/>
    <w:rsid w:val="00A82CF5"/>
    <w:rsid w:val="00A8314E"/>
    <w:rsid w:val="00A83480"/>
    <w:rsid w:val="00A84141"/>
    <w:rsid w:val="00A842D6"/>
    <w:rsid w:val="00A85057"/>
    <w:rsid w:val="00A857C0"/>
    <w:rsid w:val="00A858D8"/>
    <w:rsid w:val="00A865EA"/>
    <w:rsid w:val="00A87389"/>
    <w:rsid w:val="00A8787E"/>
    <w:rsid w:val="00A87C69"/>
    <w:rsid w:val="00A87F2E"/>
    <w:rsid w:val="00A900ED"/>
    <w:rsid w:val="00A905AF"/>
    <w:rsid w:val="00A91997"/>
    <w:rsid w:val="00A91A16"/>
    <w:rsid w:val="00A927AA"/>
    <w:rsid w:val="00A92FE8"/>
    <w:rsid w:val="00A93911"/>
    <w:rsid w:val="00A93FD6"/>
    <w:rsid w:val="00A9412A"/>
    <w:rsid w:val="00A9429F"/>
    <w:rsid w:val="00A94532"/>
    <w:rsid w:val="00A9460A"/>
    <w:rsid w:val="00A94650"/>
    <w:rsid w:val="00A94A15"/>
    <w:rsid w:val="00A94AC3"/>
    <w:rsid w:val="00A94DFF"/>
    <w:rsid w:val="00A94E20"/>
    <w:rsid w:val="00A95500"/>
    <w:rsid w:val="00A95590"/>
    <w:rsid w:val="00A95994"/>
    <w:rsid w:val="00A95A16"/>
    <w:rsid w:val="00A96667"/>
    <w:rsid w:val="00A96720"/>
    <w:rsid w:val="00A96E33"/>
    <w:rsid w:val="00A973DE"/>
    <w:rsid w:val="00A97D5A"/>
    <w:rsid w:val="00A97F6B"/>
    <w:rsid w:val="00AA00B1"/>
    <w:rsid w:val="00AA024F"/>
    <w:rsid w:val="00AA026C"/>
    <w:rsid w:val="00AA0D43"/>
    <w:rsid w:val="00AA12C2"/>
    <w:rsid w:val="00AA1C22"/>
    <w:rsid w:val="00AA1CCA"/>
    <w:rsid w:val="00AA1FBD"/>
    <w:rsid w:val="00AA2217"/>
    <w:rsid w:val="00AA28E1"/>
    <w:rsid w:val="00AA294B"/>
    <w:rsid w:val="00AA29D5"/>
    <w:rsid w:val="00AA2C9F"/>
    <w:rsid w:val="00AA2DF1"/>
    <w:rsid w:val="00AA421E"/>
    <w:rsid w:val="00AA45A1"/>
    <w:rsid w:val="00AA4791"/>
    <w:rsid w:val="00AA4A98"/>
    <w:rsid w:val="00AA52FA"/>
    <w:rsid w:val="00AA559A"/>
    <w:rsid w:val="00AA56F3"/>
    <w:rsid w:val="00AA5887"/>
    <w:rsid w:val="00AA599C"/>
    <w:rsid w:val="00AA650F"/>
    <w:rsid w:val="00AA6C83"/>
    <w:rsid w:val="00AA7316"/>
    <w:rsid w:val="00AA7429"/>
    <w:rsid w:val="00AA7592"/>
    <w:rsid w:val="00AA77CA"/>
    <w:rsid w:val="00AA7D02"/>
    <w:rsid w:val="00AA7EB1"/>
    <w:rsid w:val="00AB00CE"/>
    <w:rsid w:val="00AB0282"/>
    <w:rsid w:val="00AB0580"/>
    <w:rsid w:val="00AB0E37"/>
    <w:rsid w:val="00AB10C4"/>
    <w:rsid w:val="00AB1E85"/>
    <w:rsid w:val="00AB1ED1"/>
    <w:rsid w:val="00AB1F4B"/>
    <w:rsid w:val="00AB257C"/>
    <w:rsid w:val="00AB25BC"/>
    <w:rsid w:val="00AB278B"/>
    <w:rsid w:val="00AB2AF1"/>
    <w:rsid w:val="00AB33FE"/>
    <w:rsid w:val="00AB3650"/>
    <w:rsid w:val="00AB3AF7"/>
    <w:rsid w:val="00AB4416"/>
    <w:rsid w:val="00AB51E4"/>
    <w:rsid w:val="00AB5ACD"/>
    <w:rsid w:val="00AB5EE9"/>
    <w:rsid w:val="00AB65F3"/>
    <w:rsid w:val="00AB67CD"/>
    <w:rsid w:val="00AB67EE"/>
    <w:rsid w:val="00AB68D7"/>
    <w:rsid w:val="00AB6DA6"/>
    <w:rsid w:val="00AB6EEC"/>
    <w:rsid w:val="00AB70B0"/>
    <w:rsid w:val="00AB7188"/>
    <w:rsid w:val="00AB79F5"/>
    <w:rsid w:val="00AB7BFC"/>
    <w:rsid w:val="00AB7F14"/>
    <w:rsid w:val="00AC107F"/>
    <w:rsid w:val="00AC126E"/>
    <w:rsid w:val="00AC1511"/>
    <w:rsid w:val="00AC172E"/>
    <w:rsid w:val="00AC194C"/>
    <w:rsid w:val="00AC1AEC"/>
    <w:rsid w:val="00AC24D3"/>
    <w:rsid w:val="00AC2691"/>
    <w:rsid w:val="00AC2B58"/>
    <w:rsid w:val="00AC2FB3"/>
    <w:rsid w:val="00AC3332"/>
    <w:rsid w:val="00AC333B"/>
    <w:rsid w:val="00AC3697"/>
    <w:rsid w:val="00AC392B"/>
    <w:rsid w:val="00AC44C3"/>
    <w:rsid w:val="00AC48C9"/>
    <w:rsid w:val="00AC4DCB"/>
    <w:rsid w:val="00AC4EDB"/>
    <w:rsid w:val="00AC57CA"/>
    <w:rsid w:val="00AC5832"/>
    <w:rsid w:val="00AC62CF"/>
    <w:rsid w:val="00AC6C48"/>
    <w:rsid w:val="00AC7183"/>
    <w:rsid w:val="00AC72F7"/>
    <w:rsid w:val="00AC7319"/>
    <w:rsid w:val="00AC73FA"/>
    <w:rsid w:val="00AC7546"/>
    <w:rsid w:val="00AC7FEA"/>
    <w:rsid w:val="00AD03C4"/>
    <w:rsid w:val="00AD0520"/>
    <w:rsid w:val="00AD056B"/>
    <w:rsid w:val="00AD079B"/>
    <w:rsid w:val="00AD0857"/>
    <w:rsid w:val="00AD0B5C"/>
    <w:rsid w:val="00AD1571"/>
    <w:rsid w:val="00AD1714"/>
    <w:rsid w:val="00AD1D52"/>
    <w:rsid w:val="00AD233C"/>
    <w:rsid w:val="00AD244A"/>
    <w:rsid w:val="00AD2487"/>
    <w:rsid w:val="00AD2666"/>
    <w:rsid w:val="00AD28E7"/>
    <w:rsid w:val="00AD2E3D"/>
    <w:rsid w:val="00AD306C"/>
    <w:rsid w:val="00AD3C0A"/>
    <w:rsid w:val="00AD3CE8"/>
    <w:rsid w:val="00AD3CEB"/>
    <w:rsid w:val="00AD40B9"/>
    <w:rsid w:val="00AD50ED"/>
    <w:rsid w:val="00AD5637"/>
    <w:rsid w:val="00AD5EDA"/>
    <w:rsid w:val="00AD60A6"/>
    <w:rsid w:val="00AD636D"/>
    <w:rsid w:val="00AD67C2"/>
    <w:rsid w:val="00AD6866"/>
    <w:rsid w:val="00AD68C0"/>
    <w:rsid w:val="00AD6A19"/>
    <w:rsid w:val="00AD6EAC"/>
    <w:rsid w:val="00AE0623"/>
    <w:rsid w:val="00AE0846"/>
    <w:rsid w:val="00AE0AF1"/>
    <w:rsid w:val="00AE0DDA"/>
    <w:rsid w:val="00AE1AFF"/>
    <w:rsid w:val="00AE1D54"/>
    <w:rsid w:val="00AE1D7E"/>
    <w:rsid w:val="00AE1FC6"/>
    <w:rsid w:val="00AE20C4"/>
    <w:rsid w:val="00AE2B96"/>
    <w:rsid w:val="00AE302E"/>
    <w:rsid w:val="00AE3308"/>
    <w:rsid w:val="00AE3995"/>
    <w:rsid w:val="00AE3BAB"/>
    <w:rsid w:val="00AE4893"/>
    <w:rsid w:val="00AE4D94"/>
    <w:rsid w:val="00AE4F5C"/>
    <w:rsid w:val="00AE501C"/>
    <w:rsid w:val="00AE5259"/>
    <w:rsid w:val="00AE53B8"/>
    <w:rsid w:val="00AE6B98"/>
    <w:rsid w:val="00AE6BF0"/>
    <w:rsid w:val="00AE6DBF"/>
    <w:rsid w:val="00AE7361"/>
    <w:rsid w:val="00AF0582"/>
    <w:rsid w:val="00AF1B04"/>
    <w:rsid w:val="00AF2200"/>
    <w:rsid w:val="00AF3387"/>
    <w:rsid w:val="00AF3EF6"/>
    <w:rsid w:val="00AF4A7E"/>
    <w:rsid w:val="00AF53B7"/>
    <w:rsid w:val="00AF543B"/>
    <w:rsid w:val="00AF5995"/>
    <w:rsid w:val="00AF5DAB"/>
    <w:rsid w:val="00AF6897"/>
    <w:rsid w:val="00AF6948"/>
    <w:rsid w:val="00AF7003"/>
    <w:rsid w:val="00AF71E4"/>
    <w:rsid w:val="00AF72D4"/>
    <w:rsid w:val="00AF750B"/>
    <w:rsid w:val="00AF775B"/>
    <w:rsid w:val="00AF77F0"/>
    <w:rsid w:val="00AF7C4B"/>
    <w:rsid w:val="00AF7DE7"/>
    <w:rsid w:val="00AF7F13"/>
    <w:rsid w:val="00AF7F53"/>
    <w:rsid w:val="00B00B03"/>
    <w:rsid w:val="00B00BC8"/>
    <w:rsid w:val="00B00BF7"/>
    <w:rsid w:val="00B00C7B"/>
    <w:rsid w:val="00B00DEC"/>
    <w:rsid w:val="00B00E2A"/>
    <w:rsid w:val="00B012A3"/>
    <w:rsid w:val="00B01322"/>
    <w:rsid w:val="00B01847"/>
    <w:rsid w:val="00B01D3B"/>
    <w:rsid w:val="00B01EE5"/>
    <w:rsid w:val="00B021DC"/>
    <w:rsid w:val="00B023FE"/>
    <w:rsid w:val="00B031D4"/>
    <w:rsid w:val="00B03333"/>
    <w:rsid w:val="00B039A5"/>
    <w:rsid w:val="00B03CC3"/>
    <w:rsid w:val="00B03CC9"/>
    <w:rsid w:val="00B04136"/>
    <w:rsid w:val="00B043AC"/>
    <w:rsid w:val="00B04526"/>
    <w:rsid w:val="00B04635"/>
    <w:rsid w:val="00B050E2"/>
    <w:rsid w:val="00B0569B"/>
    <w:rsid w:val="00B056A3"/>
    <w:rsid w:val="00B05D74"/>
    <w:rsid w:val="00B062B3"/>
    <w:rsid w:val="00B06698"/>
    <w:rsid w:val="00B06CC4"/>
    <w:rsid w:val="00B06DA9"/>
    <w:rsid w:val="00B07216"/>
    <w:rsid w:val="00B07572"/>
    <w:rsid w:val="00B07C65"/>
    <w:rsid w:val="00B07DD5"/>
    <w:rsid w:val="00B1080B"/>
    <w:rsid w:val="00B10959"/>
    <w:rsid w:val="00B111A2"/>
    <w:rsid w:val="00B114EF"/>
    <w:rsid w:val="00B11681"/>
    <w:rsid w:val="00B119FD"/>
    <w:rsid w:val="00B11B89"/>
    <w:rsid w:val="00B1291C"/>
    <w:rsid w:val="00B133AC"/>
    <w:rsid w:val="00B13FBD"/>
    <w:rsid w:val="00B13FFF"/>
    <w:rsid w:val="00B14361"/>
    <w:rsid w:val="00B14791"/>
    <w:rsid w:val="00B14834"/>
    <w:rsid w:val="00B14BDD"/>
    <w:rsid w:val="00B15069"/>
    <w:rsid w:val="00B151B7"/>
    <w:rsid w:val="00B15254"/>
    <w:rsid w:val="00B15BDC"/>
    <w:rsid w:val="00B1637A"/>
    <w:rsid w:val="00B165C6"/>
    <w:rsid w:val="00B1690D"/>
    <w:rsid w:val="00B16A45"/>
    <w:rsid w:val="00B16BD5"/>
    <w:rsid w:val="00B170AD"/>
    <w:rsid w:val="00B17413"/>
    <w:rsid w:val="00B178A2"/>
    <w:rsid w:val="00B17E71"/>
    <w:rsid w:val="00B17ED9"/>
    <w:rsid w:val="00B17FDE"/>
    <w:rsid w:val="00B204CF"/>
    <w:rsid w:val="00B20599"/>
    <w:rsid w:val="00B2077E"/>
    <w:rsid w:val="00B20CAF"/>
    <w:rsid w:val="00B21349"/>
    <w:rsid w:val="00B21429"/>
    <w:rsid w:val="00B214B0"/>
    <w:rsid w:val="00B2261C"/>
    <w:rsid w:val="00B226C7"/>
    <w:rsid w:val="00B2285A"/>
    <w:rsid w:val="00B22AB8"/>
    <w:rsid w:val="00B2302C"/>
    <w:rsid w:val="00B233C9"/>
    <w:rsid w:val="00B23FF0"/>
    <w:rsid w:val="00B24292"/>
    <w:rsid w:val="00B2448E"/>
    <w:rsid w:val="00B24A27"/>
    <w:rsid w:val="00B250A9"/>
    <w:rsid w:val="00B252C6"/>
    <w:rsid w:val="00B252E7"/>
    <w:rsid w:val="00B260DE"/>
    <w:rsid w:val="00B26B64"/>
    <w:rsid w:val="00B26BB1"/>
    <w:rsid w:val="00B274DD"/>
    <w:rsid w:val="00B27A99"/>
    <w:rsid w:val="00B27E1F"/>
    <w:rsid w:val="00B3069F"/>
    <w:rsid w:val="00B30908"/>
    <w:rsid w:val="00B30BF1"/>
    <w:rsid w:val="00B31896"/>
    <w:rsid w:val="00B32114"/>
    <w:rsid w:val="00B325AF"/>
    <w:rsid w:val="00B327B7"/>
    <w:rsid w:val="00B32C6A"/>
    <w:rsid w:val="00B32DDB"/>
    <w:rsid w:val="00B33248"/>
    <w:rsid w:val="00B3335A"/>
    <w:rsid w:val="00B33686"/>
    <w:rsid w:val="00B33A89"/>
    <w:rsid w:val="00B33C05"/>
    <w:rsid w:val="00B33C76"/>
    <w:rsid w:val="00B34B01"/>
    <w:rsid w:val="00B34DA5"/>
    <w:rsid w:val="00B350AB"/>
    <w:rsid w:val="00B35719"/>
    <w:rsid w:val="00B360DE"/>
    <w:rsid w:val="00B360EA"/>
    <w:rsid w:val="00B361A6"/>
    <w:rsid w:val="00B368C3"/>
    <w:rsid w:val="00B36BB3"/>
    <w:rsid w:val="00B36D18"/>
    <w:rsid w:val="00B4079B"/>
    <w:rsid w:val="00B40F2C"/>
    <w:rsid w:val="00B41129"/>
    <w:rsid w:val="00B41CFC"/>
    <w:rsid w:val="00B42399"/>
    <w:rsid w:val="00B42A43"/>
    <w:rsid w:val="00B42BB5"/>
    <w:rsid w:val="00B42FC5"/>
    <w:rsid w:val="00B43166"/>
    <w:rsid w:val="00B432F1"/>
    <w:rsid w:val="00B436C9"/>
    <w:rsid w:val="00B43872"/>
    <w:rsid w:val="00B43A04"/>
    <w:rsid w:val="00B44616"/>
    <w:rsid w:val="00B447BF"/>
    <w:rsid w:val="00B4494E"/>
    <w:rsid w:val="00B44AB9"/>
    <w:rsid w:val="00B45180"/>
    <w:rsid w:val="00B45197"/>
    <w:rsid w:val="00B452E4"/>
    <w:rsid w:val="00B45542"/>
    <w:rsid w:val="00B456FE"/>
    <w:rsid w:val="00B45F1C"/>
    <w:rsid w:val="00B46311"/>
    <w:rsid w:val="00B4745A"/>
    <w:rsid w:val="00B47706"/>
    <w:rsid w:val="00B47CEB"/>
    <w:rsid w:val="00B50289"/>
    <w:rsid w:val="00B51581"/>
    <w:rsid w:val="00B51672"/>
    <w:rsid w:val="00B5168E"/>
    <w:rsid w:val="00B522F9"/>
    <w:rsid w:val="00B52739"/>
    <w:rsid w:val="00B52837"/>
    <w:rsid w:val="00B52D3F"/>
    <w:rsid w:val="00B52E8D"/>
    <w:rsid w:val="00B52EF0"/>
    <w:rsid w:val="00B53020"/>
    <w:rsid w:val="00B535DD"/>
    <w:rsid w:val="00B54E81"/>
    <w:rsid w:val="00B55302"/>
    <w:rsid w:val="00B5555B"/>
    <w:rsid w:val="00B55672"/>
    <w:rsid w:val="00B5646F"/>
    <w:rsid w:val="00B566DE"/>
    <w:rsid w:val="00B56E66"/>
    <w:rsid w:val="00B56F03"/>
    <w:rsid w:val="00B571F0"/>
    <w:rsid w:val="00B57516"/>
    <w:rsid w:val="00B57987"/>
    <w:rsid w:val="00B6083A"/>
    <w:rsid w:val="00B613B1"/>
    <w:rsid w:val="00B61F38"/>
    <w:rsid w:val="00B63217"/>
    <w:rsid w:val="00B63B72"/>
    <w:rsid w:val="00B6406A"/>
    <w:rsid w:val="00B64CB3"/>
    <w:rsid w:val="00B64DCC"/>
    <w:rsid w:val="00B6551F"/>
    <w:rsid w:val="00B658C4"/>
    <w:rsid w:val="00B65B94"/>
    <w:rsid w:val="00B65CD8"/>
    <w:rsid w:val="00B6608F"/>
    <w:rsid w:val="00B66298"/>
    <w:rsid w:val="00B664E4"/>
    <w:rsid w:val="00B66952"/>
    <w:rsid w:val="00B67452"/>
    <w:rsid w:val="00B6765F"/>
    <w:rsid w:val="00B67811"/>
    <w:rsid w:val="00B6781F"/>
    <w:rsid w:val="00B678F3"/>
    <w:rsid w:val="00B67A0C"/>
    <w:rsid w:val="00B67CC5"/>
    <w:rsid w:val="00B70346"/>
    <w:rsid w:val="00B70DD8"/>
    <w:rsid w:val="00B710E4"/>
    <w:rsid w:val="00B718E1"/>
    <w:rsid w:val="00B71C15"/>
    <w:rsid w:val="00B71DDD"/>
    <w:rsid w:val="00B72231"/>
    <w:rsid w:val="00B73E45"/>
    <w:rsid w:val="00B73E8F"/>
    <w:rsid w:val="00B74895"/>
    <w:rsid w:val="00B74ED5"/>
    <w:rsid w:val="00B750A5"/>
    <w:rsid w:val="00B75A83"/>
    <w:rsid w:val="00B765A7"/>
    <w:rsid w:val="00B76D1E"/>
    <w:rsid w:val="00B772C5"/>
    <w:rsid w:val="00B813FE"/>
    <w:rsid w:val="00B821E5"/>
    <w:rsid w:val="00B822E5"/>
    <w:rsid w:val="00B8299D"/>
    <w:rsid w:val="00B82A76"/>
    <w:rsid w:val="00B831C3"/>
    <w:rsid w:val="00B8345F"/>
    <w:rsid w:val="00B8383B"/>
    <w:rsid w:val="00B83E38"/>
    <w:rsid w:val="00B84304"/>
    <w:rsid w:val="00B846F8"/>
    <w:rsid w:val="00B849FD"/>
    <w:rsid w:val="00B851B4"/>
    <w:rsid w:val="00B8559A"/>
    <w:rsid w:val="00B858DD"/>
    <w:rsid w:val="00B86028"/>
    <w:rsid w:val="00B86435"/>
    <w:rsid w:val="00B8656B"/>
    <w:rsid w:val="00B86C5E"/>
    <w:rsid w:val="00B86FC5"/>
    <w:rsid w:val="00B87969"/>
    <w:rsid w:val="00B91063"/>
    <w:rsid w:val="00B91197"/>
    <w:rsid w:val="00B912EA"/>
    <w:rsid w:val="00B913BF"/>
    <w:rsid w:val="00B92C01"/>
    <w:rsid w:val="00B92C17"/>
    <w:rsid w:val="00B93D28"/>
    <w:rsid w:val="00B94311"/>
    <w:rsid w:val="00B9482C"/>
    <w:rsid w:val="00B949F1"/>
    <w:rsid w:val="00B955FF"/>
    <w:rsid w:val="00B956F7"/>
    <w:rsid w:val="00B95940"/>
    <w:rsid w:val="00B95AB1"/>
    <w:rsid w:val="00B9624D"/>
    <w:rsid w:val="00B967BC"/>
    <w:rsid w:val="00B969F1"/>
    <w:rsid w:val="00B96B3A"/>
    <w:rsid w:val="00B96C64"/>
    <w:rsid w:val="00B9771C"/>
    <w:rsid w:val="00B97970"/>
    <w:rsid w:val="00B979B4"/>
    <w:rsid w:val="00B97D6A"/>
    <w:rsid w:val="00BA0022"/>
    <w:rsid w:val="00BA0CF4"/>
    <w:rsid w:val="00BA0F35"/>
    <w:rsid w:val="00BA0F62"/>
    <w:rsid w:val="00BA23CA"/>
    <w:rsid w:val="00BA2839"/>
    <w:rsid w:val="00BA2D52"/>
    <w:rsid w:val="00BA3987"/>
    <w:rsid w:val="00BA3D19"/>
    <w:rsid w:val="00BA3EF0"/>
    <w:rsid w:val="00BA3F08"/>
    <w:rsid w:val="00BA42D1"/>
    <w:rsid w:val="00BA4E76"/>
    <w:rsid w:val="00BA51F2"/>
    <w:rsid w:val="00BA5823"/>
    <w:rsid w:val="00BA5C3A"/>
    <w:rsid w:val="00BA5D4A"/>
    <w:rsid w:val="00BA5E51"/>
    <w:rsid w:val="00BA64E0"/>
    <w:rsid w:val="00BA6B07"/>
    <w:rsid w:val="00BA7CB9"/>
    <w:rsid w:val="00BA7D31"/>
    <w:rsid w:val="00BA7DB6"/>
    <w:rsid w:val="00BB0DE6"/>
    <w:rsid w:val="00BB106E"/>
    <w:rsid w:val="00BB1863"/>
    <w:rsid w:val="00BB2410"/>
    <w:rsid w:val="00BB26C2"/>
    <w:rsid w:val="00BB29B4"/>
    <w:rsid w:val="00BB2C27"/>
    <w:rsid w:val="00BB3845"/>
    <w:rsid w:val="00BB4A76"/>
    <w:rsid w:val="00BB53C8"/>
    <w:rsid w:val="00BB5645"/>
    <w:rsid w:val="00BB5FE5"/>
    <w:rsid w:val="00BB6326"/>
    <w:rsid w:val="00BB6799"/>
    <w:rsid w:val="00BB6921"/>
    <w:rsid w:val="00BB6CFA"/>
    <w:rsid w:val="00BB7453"/>
    <w:rsid w:val="00BB764B"/>
    <w:rsid w:val="00BB76D5"/>
    <w:rsid w:val="00BB76FE"/>
    <w:rsid w:val="00BB7952"/>
    <w:rsid w:val="00BB7E20"/>
    <w:rsid w:val="00BC0929"/>
    <w:rsid w:val="00BC0AD9"/>
    <w:rsid w:val="00BC0EDC"/>
    <w:rsid w:val="00BC1309"/>
    <w:rsid w:val="00BC1C68"/>
    <w:rsid w:val="00BC1E02"/>
    <w:rsid w:val="00BC1FBF"/>
    <w:rsid w:val="00BC209F"/>
    <w:rsid w:val="00BC2308"/>
    <w:rsid w:val="00BC2AAC"/>
    <w:rsid w:val="00BC3805"/>
    <w:rsid w:val="00BC39D0"/>
    <w:rsid w:val="00BC3A9B"/>
    <w:rsid w:val="00BC3E99"/>
    <w:rsid w:val="00BC46B1"/>
    <w:rsid w:val="00BC5110"/>
    <w:rsid w:val="00BC57A9"/>
    <w:rsid w:val="00BC58BD"/>
    <w:rsid w:val="00BC5A30"/>
    <w:rsid w:val="00BC6AC1"/>
    <w:rsid w:val="00BC6B89"/>
    <w:rsid w:val="00BC6BDD"/>
    <w:rsid w:val="00BC6DAF"/>
    <w:rsid w:val="00BC7372"/>
    <w:rsid w:val="00BC79BD"/>
    <w:rsid w:val="00BC7B9A"/>
    <w:rsid w:val="00BD0555"/>
    <w:rsid w:val="00BD0691"/>
    <w:rsid w:val="00BD0BE3"/>
    <w:rsid w:val="00BD0D66"/>
    <w:rsid w:val="00BD0E3B"/>
    <w:rsid w:val="00BD12B6"/>
    <w:rsid w:val="00BD17C4"/>
    <w:rsid w:val="00BD1D6D"/>
    <w:rsid w:val="00BD20F4"/>
    <w:rsid w:val="00BD2295"/>
    <w:rsid w:val="00BD2910"/>
    <w:rsid w:val="00BD2A2E"/>
    <w:rsid w:val="00BD2B28"/>
    <w:rsid w:val="00BD2BC9"/>
    <w:rsid w:val="00BD35AB"/>
    <w:rsid w:val="00BD363F"/>
    <w:rsid w:val="00BD366B"/>
    <w:rsid w:val="00BD3835"/>
    <w:rsid w:val="00BD3A99"/>
    <w:rsid w:val="00BD469D"/>
    <w:rsid w:val="00BD51D4"/>
    <w:rsid w:val="00BD56BB"/>
    <w:rsid w:val="00BD57E8"/>
    <w:rsid w:val="00BD5808"/>
    <w:rsid w:val="00BD5A27"/>
    <w:rsid w:val="00BD60A1"/>
    <w:rsid w:val="00BD6537"/>
    <w:rsid w:val="00BD6601"/>
    <w:rsid w:val="00BD6CC1"/>
    <w:rsid w:val="00BD6D50"/>
    <w:rsid w:val="00BD7026"/>
    <w:rsid w:val="00BD79FF"/>
    <w:rsid w:val="00BE0470"/>
    <w:rsid w:val="00BE0EF9"/>
    <w:rsid w:val="00BE0FEA"/>
    <w:rsid w:val="00BE1794"/>
    <w:rsid w:val="00BE1BBB"/>
    <w:rsid w:val="00BE2830"/>
    <w:rsid w:val="00BE2C72"/>
    <w:rsid w:val="00BE31EA"/>
    <w:rsid w:val="00BE33B7"/>
    <w:rsid w:val="00BE3ADF"/>
    <w:rsid w:val="00BE41CD"/>
    <w:rsid w:val="00BE49C2"/>
    <w:rsid w:val="00BE4B95"/>
    <w:rsid w:val="00BE4FA5"/>
    <w:rsid w:val="00BE53CE"/>
    <w:rsid w:val="00BE607F"/>
    <w:rsid w:val="00BE6172"/>
    <w:rsid w:val="00BE627E"/>
    <w:rsid w:val="00BE63D0"/>
    <w:rsid w:val="00BE6F43"/>
    <w:rsid w:val="00BE748A"/>
    <w:rsid w:val="00BE76F6"/>
    <w:rsid w:val="00BE779A"/>
    <w:rsid w:val="00BE7CA3"/>
    <w:rsid w:val="00BE7F9B"/>
    <w:rsid w:val="00BF0713"/>
    <w:rsid w:val="00BF09A3"/>
    <w:rsid w:val="00BF0AA3"/>
    <w:rsid w:val="00BF0BAB"/>
    <w:rsid w:val="00BF1348"/>
    <w:rsid w:val="00BF1401"/>
    <w:rsid w:val="00BF154B"/>
    <w:rsid w:val="00BF1812"/>
    <w:rsid w:val="00BF1815"/>
    <w:rsid w:val="00BF1D46"/>
    <w:rsid w:val="00BF1FFC"/>
    <w:rsid w:val="00BF2057"/>
    <w:rsid w:val="00BF24B9"/>
    <w:rsid w:val="00BF2837"/>
    <w:rsid w:val="00BF2A80"/>
    <w:rsid w:val="00BF3008"/>
    <w:rsid w:val="00BF306F"/>
    <w:rsid w:val="00BF3D17"/>
    <w:rsid w:val="00BF3E1C"/>
    <w:rsid w:val="00BF3EDA"/>
    <w:rsid w:val="00BF414E"/>
    <w:rsid w:val="00BF5395"/>
    <w:rsid w:val="00BF57A5"/>
    <w:rsid w:val="00BF5BDE"/>
    <w:rsid w:val="00BF5E16"/>
    <w:rsid w:val="00BF6243"/>
    <w:rsid w:val="00BF6BE5"/>
    <w:rsid w:val="00BF6FC7"/>
    <w:rsid w:val="00BF752C"/>
    <w:rsid w:val="00BF7C21"/>
    <w:rsid w:val="00BF7E76"/>
    <w:rsid w:val="00BF7EC0"/>
    <w:rsid w:val="00C00376"/>
    <w:rsid w:val="00C00741"/>
    <w:rsid w:val="00C018F4"/>
    <w:rsid w:val="00C01BB8"/>
    <w:rsid w:val="00C0254E"/>
    <w:rsid w:val="00C02607"/>
    <w:rsid w:val="00C0344B"/>
    <w:rsid w:val="00C039F0"/>
    <w:rsid w:val="00C03D65"/>
    <w:rsid w:val="00C03F42"/>
    <w:rsid w:val="00C0448C"/>
    <w:rsid w:val="00C0450E"/>
    <w:rsid w:val="00C0474E"/>
    <w:rsid w:val="00C04FD8"/>
    <w:rsid w:val="00C05180"/>
    <w:rsid w:val="00C05523"/>
    <w:rsid w:val="00C0554F"/>
    <w:rsid w:val="00C055AC"/>
    <w:rsid w:val="00C058F6"/>
    <w:rsid w:val="00C05A64"/>
    <w:rsid w:val="00C06CC8"/>
    <w:rsid w:val="00C07C74"/>
    <w:rsid w:val="00C07D04"/>
    <w:rsid w:val="00C1031A"/>
    <w:rsid w:val="00C10447"/>
    <w:rsid w:val="00C1053C"/>
    <w:rsid w:val="00C1059A"/>
    <w:rsid w:val="00C108E2"/>
    <w:rsid w:val="00C10FB2"/>
    <w:rsid w:val="00C10FC4"/>
    <w:rsid w:val="00C11031"/>
    <w:rsid w:val="00C11467"/>
    <w:rsid w:val="00C11FBC"/>
    <w:rsid w:val="00C1208D"/>
    <w:rsid w:val="00C12835"/>
    <w:rsid w:val="00C131F6"/>
    <w:rsid w:val="00C13692"/>
    <w:rsid w:val="00C13E05"/>
    <w:rsid w:val="00C13EC4"/>
    <w:rsid w:val="00C13EF3"/>
    <w:rsid w:val="00C13FFB"/>
    <w:rsid w:val="00C140D5"/>
    <w:rsid w:val="00C14494"/>
    <w:rsid w:val="00C14ECE"/>
    <w:rsid w:val="00C15FE7"/>
    <w:rsid w:val="00C16A27"/>
    <w:rsid w:val="00C16BA3"/>
    <w:rsid w:val="00C16D82"/>
    <w:rsid w:val="00C16FA7"/>
    <w:rsid w:val="00C1712A"/>
    <w:rsid w:val="00C1712C"/>
    <w:rsid w:val="00C17654"/>
    <w:rsid w:val="00C1798C"/>
    <w:rsid w:val="00C17B40"/>
    <w:rsid w:val="00C17B8A"/>
    <w:rsid w:val="00C20053"/>
    <w:rsid w:val="00C2040D"/>
    <w:rsid w:val="00C21091"/>
    <w:rsid w:val="00C21767"/>
    <w:rsid w:val="00C21D10"/>
    <w:rsid w:val="00C21D1B"/>
    <w:rsid w:val="00C21DE9"/>
    <w:rsid w:val="00C21F94"/>
    <w:rsid w:val="00C222AC"/>
    <w:rsid w:val="00C237A7"/>
    <w:rsid w:val="00C23D40"/>
    <w:rsid w:val="00C249B7"/>
    <w:rsid w:val="00C24DA9"/>
    <w:rsid w:val="00C26A32"/>
    <w:rsid w:val="00C276E7"/>
    <w:rsid w:val="00C27DAA"/>
    <w:rsid w:val="00C30603"/>
    <w:rsid w:val="00C31655"/>
    <w:rsid w:val="00C31744"/>
    <w:rsid w:val="00C3236E"/>
    <w:rsid w:val="00C328B9"/>
    <w:rsid w:val="00C32F2D"/>
    <w:rsid w:val="00C334C7"/>
    <w:rsid w:val="00C33933"/>
    <w:rsid w:val="00C33AD8"/>
    <w:rsid w:val="00C34457"/>
    <w:rsid w:val="00C349BC"/>
    <w:rsid w:val="00C34E66"/>
    <w:rsid w:val="00C351C0"/>
    <w:rsid w:val="00C3533B"/>
    <w:rsid w:val="00C3589C"/>
    <w:rsid w:val="00C35B98"/>
    <w:rsid w:val="00C35C48"/>
    <w:rsid w:val="00C35D7F"/>
    <w:rsid w:val="00C36132"/>
    <w:rsid w:val="00C3663C"/>
    <w:rsid w:val="00C36807"/>
    <w:rsid w:val="00C370B8"/>
    <w:rsid w:val="00C377C4"/>
    <w:rsid w:val="00C37883"/>
    <w:rsid w:val="00C37C5F"/>
    <w:rsid w:val="00C37EA8"/>
    <w:rsid w:val="00C401E1"/>
    <w:rsid w:val="00C403AC"/>
    <w:rsid w:val="00C40E92"/>
    <w:rsid w:val="00C418D6"/>
    <w:rsid w:val="00C41A67"/>
    <w:rsid w:val="00C42179"/>
    <w:rsid w:val="00C422C5"/>
    <w:rsid w:val="00C426A0"/>
    <w:rsid w:val="00C42D86"/>
    <w:rsid w:val="00C4352B"/>
    <w:rsid w:val="00C43588"/>
    <w:rsid w:val="00C43B05"/>
    <w:rsid w:val="00C43BDF"/>
    <w:rsid w:val="00C43F49"/>
    <w:rsid w:val="00C440E2"/>
    <w:rsid w:val="00C45298"/>
    <w:rsid w:val="00C45446"/>
    <w:rsid w:val="00C45B5D"/>
    <w:rsid w:val="00C45CAF"/>
    <w:rsid w:val="00C46015"/>
    <w:rsid w:val="00C46027"/>
    <w:rsid w:val="00C4666E"/>
    <w:rsid w:val="00C46D20"/>
    <w:rsid w:val="00C470F8"/>
    <w:rsid w:val="00C50046"/>
    <w:rsid w:val="00C50385"/>
    <w:rsid w:val="00C5090D"/>
    <w:rsid w:val="00C50A5E"/>
    <w:rsid w:val="00C50FDC"/>
    <w:rsid w:val="00C512E7"/>
    <w:rsid w:val="00C51CE7"/>
    <w:rsid w:val="00C52041"/>
    <w:rsid w:val="00C5219C"/>
    <w:rsid w:val="00C52271"/>
    <w:rsid w:val="00C52585"/>
    <w:rsid w:val="00C52CFF"/>
    <w:rsid w:val="00C53308"/>
    <w:rsid w:val="00C53A98"/>
    <w:rsid w:val="00C53CF4"/>
    <w:rsid w:val="00C54122"/>
    <w:rsid w:val="00C542DA"/>
    <w:rsid w:val="00C54302"/>
    <w:rsid w:val="00C54721"/>
    <w:rsid w:val="00C54ED4"/>
    <w:rsid w:val="00C55B0C"/>
    <w:rsid w:val="00C55C3C"/>
    <w:rsid w:val="00C55CB9"/>
    <w:rsid w:val="00C55F81"/>
    <w:rsid w:val="00C56392"/>
    <w:rsid w:val="00C564EB"/>
    <w:rsid w:val="00C5697F"/>
    <w:rsid w:val="00C56FAC"/>
    <w:rsid w:val="00C57270"/>
    <w:rsid w:val="00C57443"/>
    <w:rsid w:val="00C576C1"/>
    <w:rsid w:val="00C5798B"/>
    <w:rsid w:val="00C57BA9"/>
    <w:rsid w:val="00C608DB"/>
    <w:rsid w:val="00C60D30"/>
    <w:rsid w:val="00C618DB"/>
    <w:rsid w:val="00C622D3"/>
    <w:rsid w:val="00C62C8D"/>
    <w:rsid w:val="00C62DD3"/>
    <w:rsid w:val="00C63054"/>
    <w:rsid w:val="00C6309F"/>
    <w:rsid w:val="00C634DF"/>
    <w:rsid w:val="00C639DA"/>
    <w:rsid w:val="00C63BD4"/>
    <w:rsid w:val="00C63F30"/>
    <w:rsid w:val="00C63FC3"/>
    <w:rsid w:val="00C642DA"/>
    <w:rsid w:val="00C64C19"/>
    <w:rsid w:val="00C66382"/>
    <w:rsid w:val="00C6646D"/>
    <w:rsid w:val="00C66519"/>
    <w:rsid w:val="00C66F99"/>
    <w:rsid w:val="00C67235"/>
    <w:rsid w:val="00C675B1"/>
    <w:rsid w:val="00C676BB"/>
    <w:rsid w:val="00C67AC4"/>
    <w:rsid w:val="00C67D92"/>
    <w:rsid w:val="00C67F19"/>
    <w:rsid w:val="00C67F66"/>
    <w:rsid w:val="00C70139"/>
    <w:rsid w:val="00C70166"/>
    <w:rsid w:val="00C70499"/>
    <w:rsid w:val="00C70560"/>
    <w:rsid w:val="00C708C3"/>
    <w:rsid w:val="00C70F35"/>
    <w:rsid w:val="00C717C7"/>
    <w:rsid w:val="00C718C4"/>
    <w:rsid w:val="00C719D9"/>
    <w:rsid w:val="00C723FE"/>
    <w:rsid w:val="00C7294A"/>
    <w:rsid w:val="00C735EE"/>
    <w:rsid w:val="00C7376E"/>
    <w:rsid w:val="00C73C88"/>
    <w:rsid w:val="00C73F4C"/>
    <w:rsid w:val="00C74158"/>
    <w:rsid w:val="00C74297"/>
    <w:rsid w:val="00C742FF"/>
    <w:rsid w:val="00C74512"/>
    <w:rsid w:val="00C746C2"/>
    <w:rsid w:val="00C74DB8"/>
    <w:rsid w:val="00C75024"/>
    <w:rsid w:val="00C7594F"/>
    <w:rsid w:val="00C76348"/>
    <w:rsid w:val="00C7658A"/>
    <w:rsid w:val="00C771A3"/>
    <w:rsid w:val="00C774BB"/>
    <w:rsid w:val="00C777CE"/>
    <w:rsid w:val="00C777FE"/>
    <w:rsid w:val="00C77967"/>
    <w:rsid w:val="00C77C0B"/>
    <w:rsid w:val="00C77D89"/>
    <w:rsid w:val="00C80390"/>
    <w:rsid w:val="00C80ED6"/>
    <w:rsid w:val="00C81902"/>
    <w:rsid w:val="00C81DEC"/>
    <w:rsid w:val="00C820B0"/>
    <w:rsid w:val="00C821FC"/>
    <w:rsid w:val="00C82CE9"/>
    <w:rsid w:val="00C83155"/>
    <w:rsid w:val="00C8321D"/>
    <w:rsid w:val="00C83266"/>
    <w:rsid w:val="00C83C33"/>
    <w:rsid w:val="00C83F52"/>
    <w:rsid w:val="00C84BB2"/>
    <w:rsid w:val="00C84DE9"/>
    <w:rsid w:val="00C856FB"/>
    <w:rsid w:val="00C857FB"/>
    <w:rsid w:val="00C85C91"/>
    <w:rsid w:val="00C866FE"/>
    <w:rsid w:val="00C86903"/>
    <w:rsid w:val="00C86C49"/>
    <w:rsid w:val="00C86E81"/>
    <w:rsid w:val="00C87251"/>
    <w:rsid w:val="00C9027C"/>
    <w:rsid w:val="00C902FF"/>
    <w:rsid w:val="00C903FE"/>
    <w:rsid w:val="00C907E4"/>
    <w:rsid w:val="00C90B19"/>
    <w:rsid w:val="00C90CF4"/>
    <w:rsid w:val="00C90D47"/>
    <w:rsid w:val="00C919BB"/>
    <w:rsid w:val="00C92B71"/>
    <w:rsid w:val="00C92FA6"/>
    <w:rsid w:val="00C93197"/>
    <w:rsid w:val="00C93389"/>
    <w:rsid w:val="00C936FC"/>
    <w:rsid w:val="00C93A0D"/>
    <w:rsid w:val="00C9472B"/>
    <w:rsid w:val="00C94896"/>
    <w:rsid w:val="00C94E77"/>
    <w:rsid w:val="00C9506B"/>
    <w:rsid w:val="00C953A6"/>
    <w:rsid w:val="00C958DA"/>
    <w:rsid w:val="00C95DA3"/>
    <w:rsid w:val="00C95E3D"/>
    <w:rsid w:val="00C96482"/>
    <w:rsid w:val="00C96A50"/>
    <w:rsid w:val="00C97150"/>
    <w:rsid w:val="00CA0A9E"/>
    <w:rsid w:val="00CA0C7F"/>
    <w:rsid w:val="00CA0F40"/>
    <w:rsid w:val="00CA117A"/>
    <w:rsid w:val="00CA218E"/>
    <w:rsid w:val="00CA27C1"/>
    <w:rsid w:val="00CA27F3"/>
    <w:rsid w:val="00CA2942"/>
    <w:rsid w:val="00CA33B9"/>
    <w:rsid w:val="00CA35BA"/>
    <w:rsid w:val="00CA3C8F"/>
    <w:rsid w:val="00CA441C"/>
    <w:rsid w:val="00CA4D03"/>
    <w:rsid w:val="00CA4D94"/>
    <w:rsid w:val="00CA59EE"/>
    <w:rsid w:val="00CA5C74"/>
    <w:rsid w:val="00CA612E"/>
    <w:rsid w:val="00CA653F"/>
    <w:rsid w:val="00CA68A8"/>
    <w:rsid w:val="00CA72C5"/>
    <w:rsid w:val="00CA7496"/>
    <w:rsid w:val="00CA7561"/>
    <w:rsid w:val="00CA760D"/>
    <w:rsid w:val="00CA7700"/>
    <w:rsid w:val="00CA7A3A"/>
    <w:rsid w:val="00CA7F19"/>
    <w:rsid w:val="00CB00A8"/>
    <w:rsid w:val="00CB0BB6"/>
    <w:rsid w:val="00CB10EE"/>
    <w:rsid w:val="00CB119D"/>
    <w:rsid w:val="00CB1250"/>
    <w:rsid w:val="00CB13C9"/>
    <w:rsid w:val="00CB17B1"/>
    <w:rsid w:val="00CB2392"/>
    <w:rsid w:val="00CB23A0"/>
    <w:rsid w:val="00CB27E8"/>
    <w:rsid w:val="00CB2D19"/>
    <w:rsid w:val="00CB32EC"/>
    <w:rsid w:val="00CB36E1"/>
    <w:rsid w:val="00CB3964"/>
    <w:rsid w:val="00CB3A1F"/>
    <w:rsid w:val="00CB3DC4"/>
    <w:rsid w:val="00CB3EB5"/>
    <w:rsid w:val="00CB3F4C"/>
    <w:rsid w:val="00CB41CA"/>
    <w:rsid w:val="00CB4485"/>
    <w:rsid w:val="00CB558B"/>
    <w:rsid w:val="00CB56F5"/>
    <w:rsid w:val="00CB600C"/>
    <w:rsid w:val="00CB62F8"/>
    <w:rsid w:val="00CB63B8"/>
    <w:rsid w:val="00CB64BF"/>
    <w:rsid w:val="00CB654D"/>
    <w:rsid w:val="00CB6F91"/>
    <w:rsid w:val="00CB72EF"/>
    <w:rsid w:val="00CB7567"/>
    <w:rsid w:val="00CB769D"/>
    <w:rsid w:val="00CB79B5"/>
    <w:rsid w:val="00CB7FC6"/>
    <w:rsid w:val="00CC01DD"/>
    <w:rsid w:val="00CC0876"/>
    <w:rsid w:val="00CC0AE6"/>
    <w:rsid w:val="00CC0CE0"/>
    <w:rsid w:val="00CC0EF9"/>
    <w:rsid w:val="00CC0FC5"/>
    <w:rsid w:val="00CC113E"/>
    <w:rsid w:val="00CC1887"/>
    <w:rsid w:val="00CC1A4B"/>
    <w:rsid w:val="00CC2D94"/>
    <w:rsid w:val="00CC3493"/>
    <w:rsid w:val="00CC39AF"/>
    <w:rsid w:val="00CC3D30"/>
    <w:rsid w:val="00CC40D1"/>
    <w:rsid w:val="00CC4331"/>
    <w:rsid w:val="00CC45BB"/>
    <w:rsid w:val="00CC52FA"/>
    <w:rsid w:val="00CC53D5"/>
    <w:rsid w:val="00CC56B2"/>
    <w:rsid w:val="00CC611D"/>
    <w:rsid w:val="00CC6896"/>
    <w:rsid w:val="00CC7383"/>
    <w:rsid w:val="00CC73F3"/>
    <w:rsid w:val="00CC7BE3"/>
    <w:rsid w:val="00CD0F1F"/>
    <w:rsid w:val="00CD19C1"/>
    <w:rsid w:val="00CD1EA4"/>
    <w:rsid w:val="00CD1EB8"/>
    <w:rsid w:val="00CD2C95"/>
    <w:rsid w:val="00CD3626"/>
    <w:rsid w:val="00CD3AAD"/>
    <w:rsid w:val="00CD3B46"/>
    <w:rsid w:val="00CD43CB"/>
    <w:rsid w:val="00CD4C7A"/>
    <w:rsid w:val="00CD5F03"/>
    <w:rsid w:val="00CD5FCE"/>
    <w:rsid w:val="00CD6A92"/>
    <w:rsid w:val="00CD6F84"/>
    <w:rsid w:val="00CD723A"/>
    <w:rsid w:val="00CD75FA"/>
    <w:rsid w:val="00CE00F3"/>
    <w:rsid w:val="00CE08D6"/>
    <w:rsid w:val="00CE0AD5"/>
    <w:rsid w:val="00CE14CF"/>
    <w:rsid w:val="00CE15BA"/>
    <w:rsid w:val="00CE1C7B"/>
    <w:rsid w:val="00CE24B5"/>
    <w:rsid w:val="00CE2731"/>
    <w:rsid w:val="00CE2846"/>
    <w:rsid w:val="00CE308D"/>
    <w:rsid w:val="00CE3283"/>
    <w:rsid w:val="00CE3292"/>
    <w:rsid w:val="00CE36C6"/>
    <w:rsid w:val="00CE3BA6"/>
    <w:rsid w:val="00CE4101"/>
    <w:rsid w:val="00CE415F"/>
    <w:rsid w:val="00CE4504"/>
    <w:rsid w:val="00CE4B01"/>
    <w:rsid w:val="00CE4DCD"/>
    <w:rsid w:val="00CE53F6"/>
    <w:rsid w:val="00CE56E4"/>
    <w:rsid w:val="00CE598F"/>
    <w:rsid w:val="00CE5BDB"/>
    <w:rsid w:val="00CE609F"/>
    <w:rsid w:val="00CE671F"/>
    <w:rsid w:val="00CE6E31"/>
    <w:rsid w:val="00CE7406"/>
    <w:rsid w:val="00CE77BF"/>
    <w:rsid w:val="00CE7C43"/>
    <w:rsid w:val="00CE7D64"/>
    <w:rsid w:val="00CE7EA9"/>
    <w:rsid w:val="00CE7EF8"/>
    <w:rsid w:val="00CF0027"/>
    <w:rsid w:val="00CF0137"/>
    <w:rsid w:val="00CF0555"/>
    <w:rsid w:val="00CF0570"/>
    <w:rsid w:val="00CF0BAB"/>
    <w:rsid w:val="00CF0CCD"/>
    <w:rsid w:val="00CF224A"/>
    <w:rsid w:val="00CF2DA7"/>
    <w:rsid w:val="00CF390A"/>
    <w:rsid w:val="00CF3B53"/>
    <w:rsid w:val="00CF3F02"/>
    <w:rsid w:val="00CF462A"/>
    <w:rsid w:val="00CF47FD"/>
    <w:rsid w:val="00CF51EC"/>
    <w:rsid w:val="00CF58D6"/>
    <w:rsid w:val="00CF5D65"/>
    <w:rsid w:val="00CF600C"/>
    <w:rsid w:val="00CF63CB"/>
    <w:rsid w:val="00CF6A20"/>
    <w:rsid w:val="00CF6F4E"/>
    <w:rsid w:val="00CF72A1"/>
    <w:rsid w:val="00CF782C"/>
    <w:rsid w:val="00CF7D9F"/>
    <w:rsid w:val="00CF7E6E"/>
    <w:rsid w:val="00D007E7"/>
    <w:rsid w:val="00D00F19"/>
    <w:rsid w:val="00D010FF"/>
    <w:rsid w:val="00D01270"/>
    <w:rsid w:val="00D02C4B"/>
    <w:rsid w:val="00D02D01"/>
    <w:rsid w:val="00D02E65"/>
    <w:rsid w:val="00D02E9B"/>
    <w:rsid w:val="00D033C0"/>
    <w:rsid w:val="00D03555"/>
    <w:rsid w:val="00D0392F"/>
    <w:rsid w:val="00D040DD"/>
    <w:rsid w:val="00D04381"/>
    <w:rsid w:val="00D043C9"/>
    <w:rsid w:val="00D045D0"/>
    <w:rsid w:val="00D04839"/>
    <w:rsid w:val="00D048AF"/>
    <w:rsid w:val="00D04D24"/>
    <w:rsid w:val="00D05A9B"/>
    <w:rsid w:val="00D05CBC"/>
    <w:rsid w:val="00D05F2C"/>
    <w:rsid w:val="00D0654A"/>
    <w:rsid w:val="00D067EE"/>
    <w:rsid w:val="00D06ABA"/>
    <w:rsid w:val="00D06BC7"/>
    <w:rsid w:val="00D072F7"/>
    <w:rsid w:val="00D07FA1"/>
    <w:rsid w:val="00D107C6"/>
    <w:rsid w:val="00D10FA7"/>
    <w:rsid w:val="00D111CD"/>
    <w:rsid w:val="00D11246"/>
    <w:rsid w:val="00D1146A"/>
    <w:rsid w:val="00D11560"/>
    <w:rsid w:val="00D11679"/>
    <w:rsid w:val="00D126A7"/>
    <w:rsid w:val="00D13C77"/>
    <w:rsid w:val="00D1430D"/>
    <w:rsid w:val="00D1431E"/>
    <w:rsid w:val="00D146E8"/>
    <w:rsid w:val="00D147EF"/>
    <w:rsid w:val="00D15629"/>
    <w:rsid w:val="00D17472"/>
    <w:rsid w:val="00D175CC"/>
    <w:rsid w:val="00D17E91"/>
    <w:rsid w:val="00D20B4D"/>
    <w:rsid w:val="00D20B8E"/>
    <w:rsid w:val="00D20C71"/>
    <w:rsid w:val="00D215D7"/>
    <w:rsid w:val="00D21613"/>
    <w:rsid w:val="00D218F2"/>
    <w:rsid w:val="00D21CFE"/>
    <w:rsid w:val="00D220CA"/>
    <w:rsid w:val="00D22511"/>
    <w:rsid w:val="00D22E4C"/>
    <w:rsid w:val="00D22F2F"/>
    <w:rsid w:val="00D234F5"/>
    <w:rsid w:val="00D24017"/>
    <w:rsid w:val="00D241E6"/>
    <w:rsid w:val="00D2433D"/>
    <w:rsid w:val="00D24532"/>
    <w:rsid w:val="00D24AE3"/>
    <w:rsid w:val="00D24E55"/>
    <w:rsid w:val="00D25814"/>
    <w:rsid w:val="00D25946"/>
    <w:rsid w:val="00D25B09"/>
    <w:rsid w:val="00D26413"/>
    <w:rsid w:val="00D267E2"/>
    <w:rsid w:val="00D269E0"/>
    <w:rsid w:val="00D26F9E"/>
    <w:rsid w:val="00D27218"/>
    <w:rsid w:val="00D2735D"/>
    <w:rsid w:val="00D2751F"/>
    <w:rsid w:val="00D27C55"/>
    <w:rsid w:val="00D27CCE"/>
    <w:rsid w:val="00D27D15"/>
    <w:rsid w:val="00D27E6E"/>
    <w:rsid w:val="00D30632"/>
    <w:rsid w:val="00D30698"/>
    <w:rsid w:val="00D30E81"/>
    <w:rsid w:val="00D316BB"/>
    <w:rsid w:val="00D316EF"/>
    <w:rsid w:val="00D31B2D"/>
    <w:rsid w:val="00D31B66"/>
    <w:rsid w:val="00D31E66"/>
    <w:rsid w:val="00D32157"/>
    <w:rsid w:val="00D32602"/>
    <w:rsid w:val="00D327F0"/>
    <w:rsid w:val="00D3282C"/>
    <w:rsid w:val="00D328D6"/>
    <w:rsid w:val="00D32A5F"/>
    <w:rsid w:val="00D33388"/>
    <w:rsid w:val="00D33575"/>
    <w:rsid w:val="00D338DA"/>
    <w:rsid w:val="00D34080"/>
    <w:rsid w:val="00D34E21"/>
    <w:rsid w:val="00D3548F"/>
    <w:rsid w:val="00D355F0"/>
    <w:rsid w:val="00D358C6"/>
    <w:rsid w:val="00D359FB"/>
    <w:rsid w:val="00D35C7A"/>
    <w:rsid w:val="00D3643E"/>
    <w:rsid w:val="00D36755"/>
    <w:rsid w:val="00D36AF6"/>
    <w:rsid w:val="00D36B56"/>
    <w:rsid w:val="00D37B59"/>
    <w:rsid w:val="00D40491"/>
    <w:rsid w:val="00D40F24"/>
    <w:rsid w:val="00D41754"/>
    <w:rsid w:val="00D418D5"/>
    <w:rsid w:val="00D41AEF"/>
    <w:rsid w:val="00D41AF1"/>
    <w:rsid w:val="00D424DE"/>
    <w:rsid w:val="00D4267F"/>
    <w:rsid w:val="00D42693"/>
    <w:rsid w:val="00D42C33"/>
    <w:rsid w:val="00D42DA3"/>
    <w:rsid w:val="00D439AC"/>
    <w:rsid w:val="00D43CF4"/>
    <w:rsid w:val="00D45574"/>
    <w:rsid w:val="00D45F16"/>
    <w:rsid w:val="00D46B5C"/>
    <w:rsid w:val="00D46EE4"/>
    <w:rsid w:val="00D46F5F"/>
    <w:rsid w:val="00D47518"/>
    <w:rsid w:val="00D4780B"/>
    <w:rsid w:val="00D4782D"/>
    <w:rsid w:val="00D478B7"/>
    <w:rsid w:val="00D47DCB"/>
    <w:rsid w:val="00D50475"/>
    <w:rsid w:val="00D507BE"/>
    <w:rsid w:val="00D50B72"/>
    <w:rsid w:val="00D515BC"/>
    <w:rsid w:val="00D515C9"/>
    <w:rsid w:val="00D516A1"/>
    <w:rsid w:val="00D51E6B"/>
    <w:rsid w:val="00D51EA7"/>
    <w:rsid w:val="00D52355"/>
    <w:rsid w:val="00D5418F"/>
    <w:rsid w:val="00D54B19"/>
    <w:rsid w:val="00D54C44"/>
    <w:rsid w:val="00D5555C"/>
    <w:rsid w:val="00D55656"/>
    <w:rsid w:val="00D55BDB"/>
    <w:rsid w:val="00D56469"/>
    <w:rsid w:val="00D56A23"/>
    <w:rsid w:val="00D56DE9"/>
    <w:rsid w:val="00D57021"/>
    <w:rsid w:val="00D57EE6"/>
    <w:rsid w:val="00D6000F"/>
    <w:rsid w:val="00D60BF8"/>
    <w:rsid w:val="00D60E57"/>
    <w:rsid w:val="00D613CB"/>
    <w:rsid w:val="00D617D1"/>
    <w:rsid w:val="00D619C6"/>
    <w:rsid w:val="00D6239C"/>
    <w:rsid w:val="00D62682"/>
    <w:rsid w:val="00D6275B"/>
    <w:rsid w:val="00D62A99"/>
    <w:rsid w:val="00D62CA1"/>
    <w:rsid w:val="00D63126"/>
    <w:rsid w:val="00D63EC0"/>
    <w:rsid w:val="00D64451"/>
    <w:rsid w:val="00D644E2"/>
    <w:rsid w:val="00D65484"/>
    <w:rsid w:val="00D654DC"/>
    <w:rsid w:val="00D65603"/>
    <w:rsid w:val="00D66CCF"/>
    <w:rsid w:val="00D67011"/>
    <w:rsid w:val="00D672A9"/>
    <w:rsid w:val="00D672B5"/>
    <w:rsid w:val="00D67670"/>
    <w:rsid w:val="00D6788F"/>
    <w:rsid w:val="00D67910"/>
    <w:rsid w:val="00D67CE5"/>
    <w:rsid w:val="00D67D6D"/>
    <w:rsid w:val="00D67F43"/>
    <w:rsid w:val="00D7025D"/>
    <w:rsid w:val="00D7030C"/>
    <w:rsid w:val="00D70357"/>
    <w:rsid w:val="00D7092B"/>
    <w:rsid w:val="00D71318"/>
    <w:rsid w:val="00D7198E"/>
    <w:rsid w:val="00D71C8B"/>
    <w:rsid w:val="00D722CB"/>
    <w:rsid w:val="00D722FD"/>
    <w:rsid w:val="00D72638"/>
    <w:rsid w:val="00D72C5F"/>
    <w:rsid w:val="00D72C81"/>
    <w:rsid w:val="00D72D65"/>
    <w:rsid w:val="00D72E21"/>
    <w:rsid w:val="00D73131"/>
    <w:rsid w:val="00D7320C"/>
    <w:rsid w:val="00D73536"/>
    <w:rsid w:val="00D73A93"/>
    <w:rsid w:val="00D740F1"/>
    <w:rsid w:val="00D741D8"/>
    <w:rsid w:val="00D7448A"/>
    <w:rsid w:val="00D74C64"/>
    <w:rsid w:val="00D74F15"/>
    <w:rsid w:val="00D74F7F"/>
    <w:rsid w:val="00D75128"/>
    <w:rsid w:val="00D76098"/>
    <w:rsid w:val="00D76E1F"/>
    <w:rsid w:val="00D76E2C"/>
    <w:rsid w:val="00D77E6A"/>
    <w:rsid w:val="00D8003F"/>
    <w:rsid w:val="00D808EF"/>
    <w:rsid w:val="00D8110A"/>
    <w:rsid w:val="00D81E61"/>
    <w:rsid w:val="00D81FA6"/>
    <w:rsid w:val="00D8256A"/>
    <w:rsid w:val="00D82BFB"/>
    <w:rsid w:val="00D82F08"/>
    <w:rsid w:val="00D83753"/>
    <w:rsid w:val="00D83F55"/>
    <w:rsid w:val="00D84DA6"/>
    <w:rsid w:val="00D852D7"/>
    <w:rsid w:val="00D85D62"/>
    <w:rsid w:val="00D85F9E"/>
    <w:rsid w:val="00D86D4C"/>
    <w:rsid w:val="00D87A8C"/>
    <w:rsid w:val="00D87C69"/>
    <w:rsid w:val="00D87E8E"/>
    <w:rsid w:val="00D87F26"/>
    <w:rsid w:val="00D90761"/>
    <w:rsid w:val="00D90817"/>
    <w:rsid w:val="00D90BEC"/>
    <w:rsid w:val="00D90C01"/>
    <w:rsid w:val="00D917D7"/>
    <w:rsid w:val="00D91C28"/>
    <w:rsid w:val="00D91C65"/>
    <w:rsid w:val="00D91D14"/>
    <w:rsid w:val="00D922DB"/>
    <w:rsid w:val="00D92675"/>
    <w:rsid w:val="00D9313A"/>
    <w:rsid w:val="00D9320F"/>
    <w:rsid w:val="00D9321F"/>
    <w:rsid w:val="00D94983"/>
    <w:rsid w:val="00D94B8F"/>
    <w:rsid w:val="00D956B6"/>
    <w:rsid w:val="00D9588A"/>
    <w:rsid w:val="00D95A80"/>
    <w:rsid w:val="00D95E42"/>
    <w:rsid w:val="00D96588"/>
    <w:rsid w:val="00D9797A"/>
    <w:rsid w:val="00D97EDD"/>
    <w:rsid w:val="00DA0014"/>
    <w:rsid w:val="00DA043A"/>
    <w:rsid w:val="00DA0BAF"/>
    <w:rsid w:val="00DA136C"/>
    <w:rsid w:val="00DA16B9"/>
    <w:rsid w:val="00DA31B9"/>
    <w:rsid w:val="00DA343E"/>
    <w:rsid w:val="00DA3477"/>
    <w:rsid w:val="00DA3C1D"/>
    <w:rsid w:val="00DA440D"/>
    <w:rsid w:val="00DA4844"/>
    <w:rsid w:val="00DA49B8"/>
    <w:rsid w:val="00DA5013"/>
    <w:rsid w:val="00DA5B9A"/>
    <w:rsid w:val="00DA61D7"/>
    <w:rsid w:val="00DA6B51"/>
    <w:rsid w:val="00DA6EF6"/>
    <w:rsid w:val="00DA7501"/>
    <w:rsid w:val="00DA7808"/>
    <w:rsid w:val="00DA7822"/>
    <w:rsid w:val="00DA7E79"/>
    <w:rsid w:val="00DB046C"/>
    <w:rsid w:val="00DB08A1"/>
    <w:rsid w:val="00DB0B09"/>
    <w:rsid w:val="00DB121B"/>
    <w:rsid w:val="00DB1263"/>
    <w:rsid w:val="00DB192A"/>
    <w:rsid w:val="00DB1A7C"/>
    <w:rsid w:val="00DB217C"/>
    <w:rsid w:val="00DB33F3"/>
    <w:rsid w:val="00DB3811"/>
    <w:rsid w:val="00DB3C3F"/>
    <w:rsid w:val="00DB3CE2"/>
    <w:rsid w:val="00DB4331"/>
    <w:rsid w:val="00DB4A23"/>
    <w:rsid w:val="00DB55CC"/>
    <w:rsid w:val="00DB5F1F"/>
    <w:rsid w:val="00DB5F40"/>
    <w:rsid w:val="00DB63C1"/>
    <w:rsid w:val="00DB6452"/>
    <w:rsid w:val="00DB6782"/>
    <w:rsid w:val="00DC02CB"/>
    <w:rsid w:val="00DC08A4"/>
    <w:rsid w:val="00DC1338"/>
    <w:rsid w:val="00DC1611"/>
    <w:rsid w:val="00DC1D1D"/>
    <w:rsid w:val="00DC1FE0"/>
    <w:rsid w:val="00DC256B"/>
    <w:rsid w:val="00DC2666"/>
    <w:rsid w:val="00DC27A2"/>
    <w:rsid w:val="00DC2914"/>
    <w:rsid w:val="00DC37A8"/>
    <w:rsid w:val="00DC3A8A"/>
    <w:rsid w:val="00DC3CFF"/>
    <w:rsid w:val="00DC4158"/>
    <w:rsid w:val="00DC5827"/>
    <w:rsid w:val="00DC5B3B"/>
    <w:rsid w:val="00DC67CB"/>
    <w:rsid w:val="00DC698A"/>
    <w:rsid w:val="00DC6B6E"/>
    <w:rsid w:val="00DC6DF6"/>
    <w:rsid w:val="00DC7739"/>
    <w:rsid w:val="00DC784D"/>
    <w:rsid w:val="00DD0290"/>
    <w:rsid w:val="00DD1820"/>
    <w:rsid w:val="00DD1ADC"/>
    <w:rsid w:val="00DD1FC4"/>
    <w:rsid w:val="00DD26FF"/>
    <w:rsid w:val="00DD319B"/>
    <w:rsid w:val="00DD351B"/>
    <w:rsid w:val="00DD43FE"/>
    <w:rsid w:val="00DD4951"/>
    <w:rsid w:val="00DD49EA"/>
    <w:rsid w:val="00DD54A1"/>
    <w:rsid w:val="00DD56C3"/>
    <w:rsid w:val="00DD7027"/>
    <w:rsid w:val="00DD7040"/>
    <w:rsid w:val="00DD7300"/>
    <w:rsid w:val="00DE01C1"/>
    <w:rsid w:val="00DE0583"/>
    <w:rsid w:val="00DE0CF4"/>
    <w:rsid w:val="00DE1008"/>
    <w:rsid w:val="00DE104D"/>
    <w:rsid w:val="00DE138F"/>
    <w:rsid w:val="00DE16B7"/>
    <w:rsid w:val="00DE1958"/>
    <w:rsid w:val="00DE1B66"/>
    <w:rsid w:val="00DE25A4"/>
    <w:rsid w:val="00DE25AE"/>
    <w:rsid w:val="00DE349B"/>
    <w:rsid w:val="00DE38CF"/>
    <w:rsid w:val="00DE3AD5"/>
    <w:rsid w:val="00DE3B56"/>
    <w:rsid w:val="00DE3FC2"/>
    <w:rsid w:val="00DE44CA"/>
    <w:rsid w:val="00DE4519"/>
    <w:rsid w:val="00DE48F2"/>
    <w:rsid w:val="00DE4922"/>
    <w:rsid w:val="00DE4A74"/>
    <w:rsid w:val="00DE501C"/>
    <w:rsid w:val="00DE57C6"/>
    <w:rsid w:val="00DE5E80"/>
    <w:rsid w:val="00DE5EC9"/>
    <w:rsid w:val="00DE650C"/>
    <w:rsid w:val="00DE6696"/>
    <w:rsid w:val="00DE66C5"/>
    <w:rsid w:val="00DE780E"/>
    <w:rsid w:val="00DE79A1"/>
    <w:rsid w:val="00DE7B4E"/>
    <w:rsid w:val="00DE7E3F"/>
    <w:rsid w:val="00DE7E9F"/>
    <w:rsid w:val="00DF0548"/>
    <w:rsid w:val="00DF08AE"/>
    <w:rsid w:val="00DF10E8"/>
    <w:rsid w:val="00DF11D8"/>
    <w:rsid w:val="00DF1398"/>
    <w:rsid w:val="00DF186C"/>
    <w:rsid w:val="00DF1E78"/>
    <w:rsid w:val="00DF1EBA"/>
    <w:rsid w:val="00DF20A3"/>
    <w:rsid w:val="00DF213B"/>
    <w:rsid w:val="00DF238C"/>
    <w:rsid w:val="00DF25B2"/>
    <w:rsid w:val="00DF29A0"/>
    <w:rsid w:val="00DF2AF6"/>
    <w:rsid w:val="00DF2CD8"/>
    <w:rsid w:val="00DF2F10"/>
    <w:rsid w:val="00DF2F8C"/>
    <w:rsid w:val="00DF3264"/>
    <w:rsid w:val="00DF33F0"/>
    <w:rsid w:val="00DF364F"/>
    <w:rsid w:val="00DF372F"/>
    <w:rsid w:val="00DF38DC"/>
    <w:rsid w:val="00DF3938"/>
    <w:rsid w:val="00DF3CF8"/>
    <w:rsid w:val="00DF3DB2"/>
    <w:rsid w:val="00DF3F1A"/>
    <w:rsid w:val="00DF3F78"/>
    <w:rsid w:val="00DF45F2"/>
    <w:rsid w:val="00DF482B"/>
    <w:rsid w:val="00DF4AF4"/>
    <w:rsid w:val="00DF4CB8"/>
    <w:rsid w:val="00DF53E1"/>
    <w:rsid w:val="00DF5CF2"/>
    <w:rsid w:val="00DF5D0F"/>
    <w:rsid w:val="00DF6334"/>
    <w:rsid w:val="00DF64EC"/>
    <w:rsid w:val="00DF683A"/>
    <w:rsid w:val="00DF6A7E"/>
    <w:rsid w:val="00DF6B01"/>
    <w:rsid w:val="00DF6D2E"/>
    <w:rsid w:val="00DF6D95"/>
    <w:rsid w:val="00DF72A0"/>
    <w:rsid w:val="00DF7B1F"/>
    <w:rsid w:val="00E006FC"/>
    <w:rsid w:val="00E01C0E"/>
    <w:rsid w:val="00E023FA"/>
    <w:rsid w:val="00E02E42"/>
    <w:rsid w:val="00E03826"/>
    <w:rsid w:val="00E0386D"/>
    <w:rsid w:val="00E03E4C"/>
    <w:rsid w:val="00E04694"/>
    <w:rsid w:val="00E04E69"/>
    <w:rsid w:val="00E058AC"/>
    <w:rsid w:val="00E05B49"/>
    <w:rsid w:val="00E05C11"/>
    <w:rsid w:val="00E05CD9"/>
    <w:rsid w:val="00E061EE"/>
    <w:rsid w:val="00E068B4"/>
    <w:rsid w:val="00E06BAF"/>
    <w:rsid w:val="00E0715B"/>
    <w:rsid w:val="00E076DE"/>
    <w:rsid w:val="00E077D6"/>
    <w:rsid w:val="00E07935"/>
    <w:rsid w:val="00E07C43"/>
    <w:rsid w:val="00E07E5C"/>
    <w:rsid w:val="00E07EEF"/>
    <w:rsid w:val="00E106F4"/>
    <w:rsid w:val="00E106F6"/>
    <w:rsid w:val="00E1187E"/>
    <w:rsid w:val="00E11919"/>
    <w:rsid w:val="00E11A6B"/>
    <w:rsid w:val="00E11AD3"/>
    <w:rsid w:val="00E11DCA"/>
    <w:rsid w:val="00E126EA"/>
    <w:rsid w:val="00E12D30"/>
    <w:rsid w:val="00E12E8B"/>
    <w:rsid w:val="00E13C79"/>
    <w:rsid w:val="00E13DDD"/>
    <w:rsid w:val="00E1419F"/>
    <w:rsid w:val="00E14242"/>
    <w:rsid w:val="00E146C5"/>
    <w:rsid w:val="00E1486C"/>
    <w:rsid w:val="00E15008"/>
    <w:rsid w:val="00E15779"/>
    <w:rsid w:val="00E158E3"/>
    <w:rsid w:val="00E15937"/>
    <w:rsid w:val="00E161F0"/>
    <w:rsid w:val="00E164B5"/>
    <w:rsid w:val="00E164F6"/>
    <w:rsid w:val="00E16B81"/>
    <w:rsid w:val="00E170DD"/>
    <w:rsid w:val="00E17535"/>
    <w:rsid w:val="00E17624"/>
    <w:rsid w:val="00E17709"/>
    <w:rsid w:val="00E177BB"/>
    <w:rsid w:val="00E2006C"/>
    <w:rsid w:val="00E203F4"/>
    <w:rsid w:val="00E20999"/>
    <w:rsid w:val="00E20E82"/>
    <w:rsid w:val="00E21405"/>
    <w:rsid w:val="00E22100"/>
    <w:rsid w:val="00E22103"/>
    <w:rsid w:val="00E22211"/>
    <w:rsid w:val="00E23138"/>
    <w:rsid w:val="00E2338A"/>
    <w:rsid w:val="00E23409"/>
    <w:rsid w:val="00E235DA"/>
    <w:rsid w:val="00E23971"/>
    <w:rsid w:val="00E23AED"/>
    <w:rsid w:val="00E23DCC"/>
    <w:rsid w:val="00E24232"/>
    <w:rsid w:val="00E2558F"/>
    <w:rsid w:val="00E255FA"/>
    <w:rsid w:val="00E257CE"/>
    <w:rsid w:val="00E25875"/>
    <w:rsid w:val="00E25DE3"/>
    <w:rsid w:val="00E266C0"/>
    <w:rsid w:val="00E2686C"/>
    <w:rsid w:val="00E26BD6"/>
    <w:rsid w:val="00E2723B"/>
    <w:rsid w:val="00E27604"/>
    <w:rsid w:val="00E27CCB"/>
    <w:rsid w:val="00E27E45"/>
    <w:rsid w:val="00E27E8F"/>
    <w:rsid w:val="00E300E9"/>
    <w:rsid w:val="00E30576"/>
    <w:rsid w:val="00E30C67"/>
    <w:rsid w:val="00E30F7E"/>
    <w:rsid w:val="00E31D5E"/>
    <w:rsid w:val="00E3226E"/>
    <w:rsid w:val="00E32358"/>
    <w:rsid w:val="00E326B0"/>
    <w:rsid w:val="00E331F9"/>
    <w:rsid w:val="00E3331F"/>
    <w:rsid w:val="00E33EAE"/>
    <w:rsid w:val="00E340F9"/>
    <w:rsid w:val="00E34487"/>
    <w:rsid w:val="00E34536"/>
    <w:rsid w:val="00E350F1"/>
    <w:rsid w:val="00E356DC"/>
    <w:rsid w:val="00E357C8"/>
    <w:rsid w:val="00E36668"/>
    <w:rsid w:val="00E36C13"/>
    <w:rsid w:val="00E3756A"/>
    <w:rsid w:val="00E37673"/>
    <w:rsid w:val="00E378AB"/>
    <w:rsid w:val="00E37AC1"/>
    <w:rsid w:val="00E37E22"/>
    <w:rsid w:val="00E40144"/>
    <w:rsid w:val="00E408E6"/>
    <w:rsid w:val="00E41018"/>
    <w:rsid w:val="00E417F5"/>
    <w:rsid w:val="00E41ADA"/>
    <w:rsid w:val="00E4252B"/>
    <w:rsid w:val="00E42577"/>
    <w:rsid w:val="00E42598"/>
    <w:rsid w:val="00E433FC"/>
    <w:rsid w:val="00E4343A"/>
    <w:rsid w:val="00E43DB7"/>
    <w:rsid w:val="00E4463C"/>
    <w:rsid w:val="00E44790"/>
    <w:rsid w:val="00E448D6"/>
    <w:rsid w:val="00E448FE"/>
    <w:rsid w:val="00E44F2D"/>
    <w:rsid w:val="00E452C6"/>
    <w:rsid w:val="00E45AB7"/>
    <w:rsid w:val="00E45DC0"/>
    <w:rsid w:val="00E4734A"/>
    <w:rsid w:val="00E473BC"/>
    <w:rsid w:val="00E4796A"/>
    <w:rsid w:val="00E47F4A"/>
    <w:rsid w:val="00E5027D"/>
    <w:rsid w:val="00E504C3"/>
    <w:rsid w:val="00E50680"/>
    <w:rsid w:val="00E50CCB"/>
    <w:rsid w:val="00E51222"/>
    <w:rsid w:val="00E51DD4"/>
    <w:rsid w:val="00E51F58"/>
    <w:rsid w:val="00E526DC"/>
    <w:rsid w:val="00E527E6"/>
    <w:rsid w:val="00E53275"/>
    <w:rsid w:val="00E53524"/>
    <w:rsid w:val="00E5387D"/>
    <w:rsid w:val="00E53F43"/>
    <w:rsid w:val="00E543E7"/>
    <w:rsid w:val="00E5499F"/>
    <w:rsid w:val="00E549E3"/>
    <w:rsid w:val="00E54BBA"/>
    <w:rsid w:val="00E55282"/>
    <w:rsid w:val="00E55662"/>
    <w:rsid w:val="00E55854"/>
    <w:rsid w:val="00E568B5"/>
    <w:rsid w:val="00E56A9D"/>
    <w:rsid w:val="00E572E7"/>
    <w:rsid w:val="00E57599"/>
    <w:rsid w:val="00E5759B"/>
    <w:rsid w:val="00E57625"/>
    <w:rsid w:val="00E5766A"/>
    <w:rsid w:val="00E576A5"/>
    <w:rsid w:val="00E578D8"/>
    <w:rsid w:val="00E57EE1"/>
    <w:rsid w:val="00E57FFA"/>
    <w:rsid w:val="00E60142"/>
    <w:rsid w:val="00E6039F"/>
    <w:rsid w:val="00E605BF"/>
    <w:rsid w:val="00E607EB"/>
    <w:rsid w:val="00E6084F"/>
    <w:rsid w:val="00E608AE"/>
    <w:rsid w:val="00E61548"/>
    <w:rsid w:val="00E6176C"/>
    <w:rsid w:val="00E619AA"/>
    <w:rsid w:val="00E61EA7"/>
    <w:rsid w:val="00E61EDF"/>
    <w:rsid w:val="00E62AD2"/>
    <w:rsid w:val="00E6375D"/>
    <w:rsid w:val="00E6382B"/>
    <w:rsid w:val="00E641E7"/>
    <w:rsid w:val="00E645F1"/>
    <w:rsid w:val="00E6521D"/>
    <w:rsid w:val="00E66CFD"/>
    <w:rsid w:val="00E67BA6"/>
    <w:rsid w:val="00E67CC2"/>
    <w:rsid w:val="00E67DC3"/>
    <w:rsid w:val="00E70185"/>
    <w:rsid w:val="00E7033C"/>
    <w:rsid w:val="00E70742"/>
    <w:rsid w:val="00E70E16"/>
    <w:rsid w:val="00E70ED1"/>
    <w:rsid w:val="00E7113C"/>
    <w:rsid w:val="00E714C9"/>
    <w:rsid w:val="00E71A58"/>
    <w:rsid w:val="00E71B2F"/>
    <w:rsid w:val="00E72A15"/>
    <w:rsid w:val="00E73005"/>
    <w:rsid w:val="00E7339F"/>
    <w:rsid w:val="00E7371B"/>
    <w:rsid w:val="00E73C68"/>
    <w:rsid w:val="00E73F4C"/>
    <w:rsid w:val="00E743CE"/>
    <w:rsid w:val="00E74422"/>
    <w:rsid w:val="00E74F8C"/>
    <w:rsid w:val="00E7515E"/>
    <w:rsid w:val="00E75176"/>
    <w:rsid w:val="00E76203"/>
    <w:rsid w:val="00E76796"/>
    <w:rsid w:val="00E77335"/>
    <w:rsid w:val="00E774CD"/>
    <w:rsid w:val="00E77984"/>
    <w:rsid w:val="00E80180"/>
    <w:rsid w:val="00E80429"/>
    <w:rsid w:val="00E8090A"/>
    <w:rsid w:val="00E81C3B"/>
    <w:rsid w:val="00E81E1F"/>
    <w:rsid w:val="00E81EF7"/>
    <w:rsid w:val="00E8200F"/>
    <w:rsid w:val="00E82D69"/>
    <w:rsid w:val="00E83246"/>
    <w:rsid w:val="00E836BF"/>
    <w:rsid w:val="00E83724"/>
    <w:rsid w:val="00E839A9"/>
    <w:rsid w:val="00E83C73"/>
    <w:rsid w:val="00E83E99"/>
    <w:rsid w:val="00E84101"/>
    <w:rsid w:val="00E84970"/>
    <w:rsid w:val="00E84FA7"/>
    <w:rsid w:val="00E85053"/>
    <w:rsid w:val="00E860DB"/>
    <w:rsid w:val="00E86361"/>
    <w:rsid w:val="00E86604"/>
    <w:rsid w:val="00E868DA"/>
    <w:rsid w:val="00E86C04"/>
    <w:rsid w:val="00E86C83"/>
    <w:rsid w:val="00E878A4"/>
    <w:rsid w:val="00E90788"/>
    <w:rsid w:val="00E90A26"/>
    <w:rsid w:val="00E90EA4"/>
    <w:rsid w:val="00E90EB8"/>
    <w:rsid w:val="00E90FC9"/>
    <w:rsid w:val="00E9169A"/>
    <w:rsid w:val="00E91769"/>
    <w:rsid w:val="00E91A44"/>
    <w:rsid w:val="00E926B1"/>
    <w:rsid w:val="00E92DDB"/>
    <w:rsid w:val="00E931CE"/>
    <w:rsid w:val="00E9343A"/>
    <w:rsid w:val="00E9378E"/>
    <w:rsid w:val="00E93909"/>
    <w:rsid w:val="00E93AE0"/>
    <w:rsid w:val="00E942A8"/>
    <w:rsid w:val="00E945C7"/>
    <w:rsid w:val="00E9466F"/>
    <w:rsid w:val="00E94C2E"/>
    <w:rsid w:val="00E9503B"/>
    <w:rsid w:val="00E956A6"/>
    <w:rsid w:val="00E95EF9"/>
    <w:rsid w:val="00E96046"/>
    <w:rsid w:val="00E96515"/>
    <w:rsid w:val="00E96735"/>
    <w:rsid w:val="00E97202"/>
    <w:rsid w:val="00E97C25"/>
    <w:rsid w:val="00E97D13"/>
    <w:rsid w:val="00E97DEF"/>
    <w:rsid w:val="00E97E9A"/>
    <w:rsid w:val="00EA00A2"/>
    <w:rsid w:val="00EA0C68"/>
    <w:rsid w:val="00EA152C"/>
    <w:rsid w:val="00EA1CF5"/>
    <w:rsid w:val="00EA1DF2"/>
    <w:rsid w:val="00EA3028"/>
    <w:rsid w:val="00EA3065"/>
    <w:rsid w:val="00EA32AC"/>
    <w:rsid w:val="00EA357B"/>
    <w:rsid w:val="00EA3AE2"/>
    <w:rsid w:val="00EA3C16"/>
    <w:rsid w:val="00EA4AEE"/>
    <w:rsid w:val="00EA545A"/>
    <w:rsid w:val="00EA59D1"/>
    <w:rsid w:val="00EA5ABB"/>
    <w:rsid w:val="00EA5C9B"/>
    <w:rsid w:val="00EA6624"/>
    <w:rsid w:val="00EA682A"/>
    <w:rsid w:val="00EA6B7C"/>
    <w:rsid w:val="00EA781F"/>
    <w:rsid w:val="00EA7BE0"/>
    <w:rsid w:val="00EA7E13"/>
    <w:rsid w:val="00EB0339"/>
    <w:rsid w:val="00EB041A"/>
    <w:rsid w:val="00EB086B"/>
    <w:rsid w:val="00EB0F76"/>
    <w:rsid w:val="00EB1400"/>
    <w:rsid w:val="00EB1980"/>
    <w:rsid w:val="00EB1C91"/>
    <w:rsid w:val="00EB1CE5"/>
    <w:rsid w:val="00EB1CF6"/>
    <w:rsid w:val="00EB2396"/>
    <w:rsid w:val="00EB3283"/>
    <w:rsid w:val="00EB3B30"/>
    <w:rsid w:val="00EB3BAF"/>
    <w:rsid w:val="00EB4236"/>
    <w:rsid w:val="00EB563D"/>
    <w:rsid w:val="00EB5A3F"/>
    <w:rsid w:val="00EB61E0"/>
    <w:rsid w:val="00EB7204"/>
    <w:rsid w:val="00EB74A4"/>
    <w:rsid w:val="00EB7A34"/>
    <w:rsid w:val="00EB7F5D"/>
    <w:rsid w:val="00EC0259"/>
    <w:rsid w:val="00EC04E4"/>
    <w:rsid w:val="00EC0DCE"/>
    <w:rsid w:val="00EC14A4"/>
    <w:rsid w:val="00EC1576"/>
    <w:rsid w:val="00EC15F8"/>
    <w:rsid w:val="00EC1CE9"/>
    <w:rsid w:val="00EC3108"/>
    <w:rsid w:val="00EC37E0"/>
    <w:rsid w:val="00EC3A88"/>
    <w:rsid w:val="00EC4790"/>
    <w:rsid w:val="00EC51F6"/>
    <w:rsid w:val="00EC5A8E"/>
    <w:rsid w:val="00EC5C30"/>
    <w:rsid w:val="00EC5D6C"/>
    <w:rsid w:val="00EC6A44"/>
    <w:rsid w:val="00EC79DD"/>
    <w:rsid w:val="00EC7CA6"/>
    <w:rsid w:val="00ED03EF"/>
    <w:rsid w:val="00ED0410"/>
    <w:rsid w:val="00ED0646"/>
    <w:rsid w:val="00ED0B9D"/>
    <w:rsid w:val="00ED0D88"/>
    <w:rsid w:val="00ED171B"/>
    <w:rsid w:val="00ED18F9"/>
    <w:rsid w:val="00ED1A01"/>
    <w:rsid w:val="00ED2197"/>
    <w:rsid w:val="00ED3641"/>
    <w:rsid w:val="00ED38EF"/>
    <w:rsid w:val="00ED3DF9"/>
    <w:rsid w:val="00ED474F"/>
    <w:rsid w:val="00ED47AF"/>
    <w:rsid w:val="00ED47CE"/>
    <w:rsid w:val="00ED48F5"/>
    <w:rsid w:val="00ED5438"/>
    <w:rsid w:val="00ED57B2"/>
    <w:rsid w:val="00ED5C49"/>
    <w:rsid w:val="00ED6076"/>
    <w:rsid w:val="00ED66D8"/>
    <w:rsid w:val="00ED7B6C"/>
    <w:rsid w:val="00ED7D19"/>
    <w:rsid w:val="00ED7D87"/>
    <w:rsid w:val="00ED7FFC"/>
    <w:rsid w:val="00EE01F9"/>
    <w:rsid w:val="00EE0758"/>
    <w:rsid w:val="00EE0F63"/>
    <w:rsid w:val="00EE14BA"/>
    <w:rsid w:val="00EE156F"/>
    <w:rsid w:val="00EE15DA"/>
    <w:rsid w:val="00EE18C8"/>
    <w:rsid w:val="00EE19D4"/>
    <w:rsid w:val="00EE1E97"/>
    <w:rsid w:val="00EE31AF"/>
    <w:rsid w:val="00EE33BB"/>
    <w:rsid w:val="00EE3668"/>
    <w:rsid w:val="00EE3B2D"/>
    <w:rsid w:val="00EE3CB5"/>
    <w:rsid w:val="00EE3E78"/>
    <w:rsid w:val="00EE3EA9"/>
    <w:rsid w:val="00EE46B8"/>
    <w:rsid w:val="00EE472E"/>
    <w:rsid w:val="00EE4AE3"/>
    <w:rsid w:val="00EE4BE6"/>
    <w:rsid w:val="00EE52FC"/>
    <w:rsid w:val="00EE59C6"/>
    <w:rsid w:val="00EE5A03"/>
    <w:rsid w:val="00EE6480"/>
    <w:rsid w:val="00EE662C"/>
    <w:rsid w:val="00EE70BE"/>
    <w:rsid w:val="00EE7964"/>
    <w:rsid w:val="00EE7AE5"/>
    <w:rsid w:val="00EF00AA"/>
    <w:rsid w:val="00EF0F1E"/>
    <w:rsid w:val="00EF103D"/>
    <w:rsid w:val="00EF17F3"/>
    <w:rsid w:val="00EF19A3"/>
    <w:rsid w:val="00EF1F5A"/>
    <w:rsid w:val="00EF242C"/>
    <w:rsid w:val="00EF2B34"/>
    <w:rsid w:val="00EF3978"/>
    <w:rsid w:val="00EF3A2F"/>
    <w:rsid w:val="00EF3A62"/>
    <w:rsid w:val="00EF3BA6"/>
    <w:rsid w:val="00EF472B"/>
    <w:rsid w:val="00EF58F3"/>
    <w:rsid w:val="00EF5B72"/>
    <w:rsid w:val="00EF5D7B"/>
    <w:rsid w:val="00EF5E53"/>
    <w:rsid w:val="00EF638D"/>
    <w:rsid w:val="00EF645E"/>
    <w:rsid w:val="00EF66EC"/>
    <w:rsid w:val="00EF67EC"/>
    <w:rsid w:val="00EF7C40"/>
    <w:rsid w:val="00F007A2"/>
    <w:rsid w:val="00F01025"/>
    <w:rsid w:val="00F012A8"/>
    <w:rsid w:val="00F012D2"/>
    <w:rsid w:val="00F01A0F"/>
    <w:rsid w:val="00F01F49"/>
    <w:rsid w:val="00F0200A"/>
    <w:rsid w:val="00F02496"/>
    <w:rsid w:val="00F02787"/>
    <w:rsid w:val="00F02B0A"/>
    <w:rsid w:val="00F02B3F"/>
    <w:rsid w:val="00F03ED5"/>
    <w:rsid w:val="00F03EFF"/>
    <w:rsid w:val="00F04227"/>
    <w:rsid w:val="00F0434B"/>
    <w:rsid w:val="00F0445B"/>
    <w:rsid w:val="00F046BF"/>
    <w:rsid w:val="00F04811"/>
    <w:rsid w:val="00F0488C"/>
    <w:rsid w:val="00F04FA9"/>
    <w:rsid w:val="00F056D2"/>
    <w:rsid w:val="00F057AB"/>
    <w:rsid w:val="00F05BAD"/>
    <w:rsid w:val="00F06219"/>
    <w:rsid w:val="00F06B2F"/>
    <w:rsid w:val="00F06F4A"/>
    <w:rsid w:val="00F0792D"/>
    <w:rsid w:val="00F07A2F"/>
    <w:rsid w:val="00F10454"/>
    <w:rsid w:val="00F10BC7"/>
    <w:rsid w:val="00F111AC"/>
    <w:rsid w:val="00F11A1C"/>
    <w:rsid w:val="00F11CF4"/>
    <w:rsid w:val="00F11F1D"/>
    <w:rsid w:val="00F11FB6"/>
    <w:rsid w:val="00F1224F"/>
    <w:rsid w:val="00F12B9A"/>
    <w:rsid w:val="00F12EDF"/>
    <w:rsid w:val="00F12F3C"/>
    <w:rsid w:val="00F13613"/>
    <w:rsid w:val="00F13638"/>
    <w:rsid w:val="00F13E2C"/>
    <w:rsid w:val="00F1491D"/>
    <w:rsid w:val="00F14ADE"/>
    <w:rsid w:val="00F14C04"/>
    <w:rsid w:val="00F15118"/>
    <w:rsid w:val="00F15524"/>
    <w:rsid w:val="00F15BEF"/>
    <w:rsid w:val="00F161B0"/>
    <w:rsid w:val="00F1652B"/>
    <w:rsid w:val="00F16E1E"/>
    <w:rsid w:val="00F16E5D"/>
    <w:rsid w:val="00F17053"/>
    <w:rsid w:val="00F20891"/>
    <w:rsid w:val="00F208C1"/>
    <w:rsid w:val="00F20947"/>
    <w:rsid w:val="00F20C3E"/>
    <w:rsid w:val="00F21717"/>
    <w:rsid w:val="00F22085"/>
    <w:rsid w:val="00F2270F"/>
    <w:rsid w:val="00F227D8"/>
    <w:rsid w:val="00F2286E"/>
    <w:rsid w:val="00F228CB"/>
    <w:rsid w:val="00F22E88"/>
    <w:rsid w:val="00F22E95"/>
    <w:rsid w:val="00F2363E"/>
    <w:rsid w:val="00F23A13"/>
    <w:rsid w:val="00F23B0D"/>
    <w:rsid w:val="00F23B29"/>
    <w:rsid w:val="00F23C81"/>
    <w:rsid w:val="00F240B2"/>
    <w:rsid w:val="00F2453C"/>
    <w:rsid w:val="00F24712"/>
    <w:rsid w:val="00F2475D"/>
    <w:rsid w:val="00F24AA0"/>
    <w:rsid w:val="00F24FAA"/>
    <w:rsid w:val="00F2570D"/>
    <w:rsid w:val="00F258FA"/>
    <w:rsid w:val="00F25F70"/>
    <w:rsid w:val="00F26446"/>
    <w:rsid w:val="00F267F5"/>
    <w:rsid w:val="00F269AA"/>
    <w:rsid w:val="00F26A1E"/>
    <w:rsid w:val="00F279B9"/>
    <w:rsid w:val="00F30D8A"/>
    <w:rsid w:val="00F30DDC"/>
    <w:rsid w:val="00F31157"/>
    <w:rsid w:val="00F3116D"/>
    <w:rsid w:val="00F31444"/>
    <w:rsid w:val="00F318D2"/>
    <w:rsid w:val="00F32206"/>
    <w:rsid w:val="00F326AB"/>
    <w:rsid w:val="00F3364D"/>
    <w:rsid w:val="00F34BCA"/>
    <w:rsid w:val="00F34E25"/>
    <w:rsid w:val="00F35786"/>
    <w:rsid w:val="00F35998"/>
    <w:rsid w:val="00F35B76"/>
    <w:rsid w:val="00F36022"/>
    <w:rsid w:val="00F3614B"/>
    <w:rsid w:val="00F367D7"/>
    <w:rsid w:val="00F36C53"/>
    <w:rsid w:val="00F37073"/>
    <w:rsid w:val="00F37371"/>
    <w:rsid w:val="00F37C16"/>
    <w:rsid w:val="00F37C46"/>
    <w:rsid w:val="00F37C53"/>
    <w:rsid w:val="00F40065"/>
    <w:rsid w:val="00F4024A"/>
    <w:rsid w:val="00F408FA"/>
    <w:rsid w:val="00F40DE5"/>
    <w:rsid w:val="00F4122C"/>
    <w:rsid w:val="00F413C7"/>
    <w:rsid w:val="00F4171E"/>
    <w:rsid w:val="00F421F8"/>
    <w:rsid w:val="00F42349"/>
    <w:rsid w:val="00F4270C"/>
    <w:rsid w:val="00F42776"/>
    <w:rsid w:val="00F428B6"/>
    <w:rsid w:val="00F42971"/>
    <w:rsid w:val="00F43141"/>
    <w:rsid w:val="00F43356"/>
    <w:rsid w:val="00F436E5"/>
    <w:rsid w:val="00F437B7"/>
    <w:rsid w:val="00F43C7C"/>
    <w:rsid w:val="00F43EEB"/>
    <w:rsid w:val="00F44298"/>
    <w:rsid w:val="00F449B4"/>
    <w:rsid w:val="00F451B7"/>
    <w:rsid w:val="00F4592E"/>
    <w:rsid w:val="00F45BB4"/>
    <w:rsid w:val="00F45E9A"/>
    <w:rsid w:val="00F46103"/>
    <w:rsid w:val="00F463E6"/>
    <w:rsid w:val="00F46606"/>
    <w:rsid w:val="00F46AE0"/>
    <w:rsid w:val="00F46CA2"/>
    <w:rsid w:val="00F4728B"/>
    <w:rsid w:val="00F478EB"/>
    <w:rsid w:val="00F478FF"/>
    <w:rsid w:val="00F47AC6"/>
    <w:rsid w:val="00F502E5"/>
    <w:rsid w:val="00F50352"/>
    <w:rsid w:val="00F504EA"/>
    <w:rsid w:val="00F5075A"/>
    <w:rsid w:val="00F50970"/>
    <w:rsid w:val="00F50DD5"/>
    <w:rsid w:val="00F50F6D"/>
    <w:rsid w:val="00F50FB9"/>
    <w:rsid w:val="00F51CEA"/>
    <w:rsid w:val="00F51E80"/>
    <w:rsid w:val="00F51FBF"/>
    <w:rsid w:val="00F52B42"/>
    <w:rsid w:val="00F52FA3"/>
    <w:rsid w:val="00F531AC"/>
    <w:rsid w:val="00F532C7"/>
    <w:rsid w:val="00F536F9"/>
    <w:rsid w:val="00F53A65"/>
    <w:rsid w:val="00F53BD4"/>
    <w:rsid w:val="00F53FD3"/>
    <w:rsid w:val="00F5401F"/>
    <w:rsid w:val="00F540E4"/>
    <w:rsid w:val="00F546FB"/>
    <w:rsid w:val="00F54F44"/>
    <w:rsid w:val="00F550CF"/>
    <w:rsid w:val="00F550E1"/>
    <w:rsid w:val="00F553C2"/>
    <w:rsid w:val="00F55CC4"/>
    <w:rsid w:val="00F55EE2"/>
    <w:rsid w:val="00F562F2"/>
    <w:rsid w:val="00F56D22"/>
    <w:rsid w:val="00F5744D"/>
    <w:rsid w:val="00F578EF"/>
    <w:rsid w:val="00F602B9"/>
    <w:rsid w:val="00F6053C"/>
    <w:rsid w:val="00F60D2B"/>
    <w:rsid w:val="00F6132F"/>
    <w:rsid w:val="00F6139E"/>
    <w:rsid w:val="00F61A55"/>
    <w:rsid w:val="00F61CC7"/>
    <w:rsid w:val="00F624DF"/>
    <w:rsid w:val="00F629CC"/>
    <w:rsid w:val="00F62ADC"/>
    <w:rsid w:val="00F62B28"/>
    <w:rsid w:val="00F63783"/>
    <w:rsid w:val="00F638C8"/>
    <w:rsid w:val="00F63B01"/>
    <w:rsid w:val="00F63DDE"/>
    <w:rsid w:val="00F63FB7"/>
    <w:rsid w:val="00F64173"/>
    <w:rsid w:val="00F647F4"/>
    <w:rsid w:val="00F64CCD"/>
    <w:rsid w:val="00F65304"/>
    <w:rsid w:val="00F65B22"/>
    <w:rsid w:val="00F65CF4"/>
    <w:rsid w:val="00F6693A"/>
    <w:rsid w:val="00F6758A"/>
    <w:rsid w:val="00F70DEF"/>
    <w:rsid w:val="00F70F16"/>
    <w:rsid w:val="00F70F6E"/>
    <w:rsid w:val="00F70F76"/>
    <w:rsid w:val="00F71114"/>
    <w:rsid w:val="00F71563"/>
    <w:rsid w:val="00F722F8"/>
    <w:rsid w:val="00F728A1"/>
    <w:rsid w:val="00F72D92"/>
    <w:rsid w:val="00F72EE1"/>
    <w:rsid w:val="00F73825"/>
    <w:rsid w:val="00F73A0C"/>
    <w:rsid w:val="00F73BE5"/>
    <w:rsid w:val="00F74D16"/>
    <w:rsid w:val="00F75ABF"/>
    <w:rsid w:val="00F772E1"/>
    <w:rsid w:val="00F77436"/>
    <w:rsid w:val="00F77B28"/>
    <w:rsid w:val="00F801C6"/>
    <w:rsid w:val="00F802FB"/>
    <w:rsid w:val="00F80F7B"/>
    <w:rsid w:val="00F81435"/>
    <w:rsid w:val="00F81CB0"/>
    <w:rsid w:val="00F825BE"/>
    <w:rsid w:val="00F831FB"/>
    <w:rsid w:val="00F83C23"/>
    <w:rsid w:val="00F84AD0"/>
    <w:rsid w:val="00F850DF"/>
    <w:rsid w:val="00F85456"/>
    <w:rsid w:val="00F85DDB"/>
    <w:rsid w:val="00F85E63"/>
    <w:rsid w:val="00F86068"/>
    <w:rsid w:val="00F86DFF"/>
    <w:rsid w:val="00F870B4"/>
    <w:rsid w:val="00F87106"/>
    <w:rsid w:val="00F875E0"/>
    <w:rsid w:val="00F8791C"/>
    <w:rsid w:val="00F87C49"/>
    <w:rsid w:val="00F90AD7"/>
    <w:rsid w:val="00F90CBB"/>
    <w:rsid w:val="00F917D2"/>
    <w:rsid w:val="00F91859"/>
    <w:rsid w:val="00F919BA"/>
    <w:rsid w:val="00F91B31"/>
    <w:rsid w:val="00F91B9A"/>
    <w:rsid w:val="00F91D4D"/>
    <w:rsid w:val="00F91F3C"/>
    <w:rsid w:val="00F922A4"/>
    <w:rsid w:val="00F92525"/>
    <w:rsid w:val="00F927F6"/>
    <w:rsid w:val="00F92858"/>
    <w:rsid w:val="00F92AD7"/>
    <w:rsid w:val="00F93289"/>
    <w:rsid w:val="00F93C73"/>
    <w:rsid w:val="00F94952"/>
    <w:rsid w:val="00F94DCE"/>
    <w:rsid w:val="00F95055"/>
    <w:rsid w:val="00F95342"/>
    <w:rsid w:val="00F9590B"/>
    <w:rsid w:val="00F96331"/>
    <w:rsid w:val="00F96B12"/>
    <w:rsid w:val="00F96C06"/>
    <w:rsid w:val="00F97022"/>
    <w:rsid w:val="00F97043"/>
    <w:rsid w:val="00F974DF"/>
    <w:rsid w:val="00F975B8"/>
    <w:rsid w:val="00F9787B"/>
    <w:rsid w:val="00FA00FB"/>
    <w:rsid w:val="00FA0238"/>
    <w:rsid w:val="00FA21FD"/>
    <w:rsid w:val="00FA2B60"/>
    <w:rsid w:val="00FA2BF1"/>
    <w:rsid w:val="00FA34C6"/>
    <w:rsid w:val="00FA3780"/>
    <w:rsid w:val="00FA3F57"/>
    <w:rsid w:val="00FA409B"/>
    <w:rsid w:val="00FA4137"/>
    <w:rsid w:val="00FA44E5"/>
    <w:rsid w:val="00FA457D"/>
    <w:rsid w:val="00FA46DB"/>
    <w:rsid w:val="00FA4A85"/>
    <w:rsid w:val="00FA4AE5"/>
    <w:rsid w:val="00FA4C51"/>
    <w:rsid w:val="00FA4D1E"/>
    <w:rsid w:val="00FA50EE"/>
    <w:rsid w:val="00FA5121"/>
    <w:rsid w:val="00FA564F"/>
    <w:rsid w:val="00FA5FDF"/>
    <w:rsid w:val="00FA6380"/>
    <w:rsid w:val="00FA6A1F"/>
    <w:rsid w:val="00FA701D"/>
    <w:rsid w:val="00FA7991"/>
    <w:rsid w:val="00FA7FBD"/>
    <w:rsid w:val="00FB0324"/>
    <w:rsid w:val="00FB1007"/>
    <w:rsid w:val="00FB1379"/>
    <w:rsid w:val="00FB1BEC"/>
    <w:rsid w:val="00FB259D"/>
    <w:rsid w:val="00FB2B28"/>
    <w:rsid w:val="00FB3236"/>
    <w:rsid w:val="00FB35B9"/>
    <w:rsid w:val="00FB3A1F"/>
    <w:rsid w:val="00FB3A68"/>
    <w:rsid w:val="00FB45E6"/>
    <w:rsid w:val="00FB4E14"/>
    <w:rsid w:val="00FB57C8"/>
    <w:rsid w:val="00FB5C16"/>
    <w:rsid w:val="00FB6AB1"/>
    <w:rsid w:val="00FB7645"/>
    <w:rsid w:val="00FB78CA"/>
    <w:rsid w:val="00FB7E0A"/>
    <w:rsid w:val="00FC005F"/>
    <w:rsid w:val="00FC075C"/>
    <w:rsid w:val="00FC0E5F"/>
    <w:rsid w:val="00FC11A6"/>
    <w:rsid w:val="00FC14F2"/>
    <w:rsid w:val="00FC15DA"/>
    <w:rsid w:val="00FC19BD"/>
    <w:rsid w:val="00FC1A7A"/>
    <w:rsid w:val="00FC2DA5"/>
    <w:rsid w:val="00FC3396"/>
    <w:rsid w:val="00FC3657"/>
    <w:rsid w:val="00FC3922"/>
    <w:rsid w:val="00FC3A0E"/>
    <w:rsid w:val="00FC3EA3"/>
    <w:rsid w:val="00FC420D"/>
    <w:rsid w:val="00FC47B4"/>
    <w:rsid w:val="00FC56DE"/>
    <w:rsid w:val="00FC58DB"/>
    <w:rsid w:val="00FC692D"/>
    <w:rsid w:val="00FC7CAF"/>
    <w:rsid w:val="00FD0055"/>
    <w:rsid w:val="00FD0158"/>
    <w:rsid w:val="00FD074C"/>
    <w:rsid w:val="00FD0F83"/>
    <w:rsid w:val="00FD141D"/>
    <w:rsid w:val="00FD1BF6"/>
    <w:rsid w:val="00FD1D0D"/>
    <w:rsid w:val="00FD1FA7"/>
    <w:rsid w:val="00FD27A6"/>
    <w:rsid w:val="00FD2888"/>
    <w:rsid w:val="00FD2941"/>
    <w:rsid w:val="00FD2946"/>
    <w:rsid w:val="00FD2CFE"/>
    <w:rsid w:val="00FD3421"/>
    <w:rsid w:val="00FD364E"/>
    <w:rsid w:val="00FD3859"/>
    <w:rsid w:val="00FD3A0E"/>
    <w:rsid w:val="00FD3C73"/>
    <w:rsid w:val="00FD418C"/>
    <w:rsid w:val="00FD457F"/>
    <w:rsid w:val="00FD4884"/>
    <w:rsid w:val="00FD4C55"/>
    <w:rsid w:val="00FD4F97"/>
    <w:rsid w:val="00FD5138"/>
    <w:rsid w:val="00FD61A3"/>
    <w:rsid w:val="00FD6624"/>
    <w:rsid w:val="00FD72B0"/>
    <w:rsid w:val="00FD73C6"/>
    <w:rsid w:val="00FD73EC"/>
    <w:rsid w:val="00FD759F"/>
    <w:rsid w:val="00FD75DC"/>
    <w:rsid w:val="00FD7723"/>
    <w:rsid w:val="00FE026D"/>
    <w:rsid w:val="00FE05E8"/>
    <w:rsid w:val="00FE0971"/>
    <w:rsid w:val="00FE0EDF"/>
    <w:rsid w:val="00FE149D"/>
    <w:rsid w:val="00FE14FD"/>
    <w:rsid w:val="00FE1EFA"/>
    <w:rsid w:val="00FE20B4"/>
    <w:rsid w:val="00FE2310"/>
    <w:rsid w:val="00FE2398"/>
    <w:rsid w:val="00FE2612"/>
    <w:rsid w:val="00FE26E2"/>
    <w:rsid w:val="00FE2B14"/>
    <w:rsid w:val="00FE2F78"/>
    <w:rsid w:val="00FE3529"/>
    <w:rsid w:val="00FE47AD"/>
    <w:rsid w:val="00FE4D2D"/>
    <w:rsid w:val="00FE50A6"/>
    <w:rsid w:val="00FE639D"/>
    <w:rsid w:val="00FE6728"/>
    <w:rsid w:val="00FE7501"/>
    <w:rsid w:val="00FE7571"/>
    <w:rsid w:val="00FE7C6F"/>
    <w:rsid w:val="00FF0219"/>
    <w:rsid w:val="00FF05D5"/>
    <w:rsid w:val="00FF074A"/>
    <w:rsid w:val="00FF0A31"/>
    <w:rsid w:val="00FF1633"/>
    <w:rsid w:val="00FF193C"/>
    <w:rsid w:val="00FF1EF4"/>
    <w:rsid w:val="00FF2B86"/>
    <w:rsid w:val="00FF3BD8"/>
    <w:rsid w:val="00FF3BF1"/>
    <w:rsid w:val="00FF4878"/>
    <w:rsid w:val="00FF4D13"/>
    <w:rsid w:val="00FF5580"/>
    <w:rsid w:val="00FF565B"/>
    <w:rsid w:val="00FF5881"/>
    <w:rsid w:val="00FF6474"/>
    <w:rsid w:val="00FF6C92"/>
    <w:rsid w:val="00FF73AD"/>
    <w:rsid w:val="00FF77A9"/>
    <w:rsid w:val="00FF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2AEB640B"/>
  <w15:docId w15:val="{4905C160-BD5C-4117-8CEB-519BC20C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1C91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qFormat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/>
      <w:b/>
      <w:caps/>
      <w:color w:val="009BB4"/>
      <w:sz w:val="56"/>
      <w:szCs w:val="52"/>
      <w:lang w:bidi="ar-SA"/>
    </w:rPr>
  </w:style>
  <w:style w:type="paragraph" w:styleId="Podnadpis">
    <w:name w:val="Subtitle"/>
    <w:next w:val="Normln"/>
    <w:link w:val="Podnadpis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nadpisChar">
    <w:name w:val="Podnadpis Char"/>
    <w:link w:val="Podnadpis"/>
    <w:uiPriority w:val="11"/>
    <w:rsid w:val="007F0845"/>
    <w:rPr>
      <w:rFonts w:ascii="Arial" w:eastAsia="MS Gothic" w:hAnsi="Arial"/>
      <w:b/>
      <w:iCs/>
      <w:color w:val="009BB4"/>
      <w:sz w:val="28"/>
      <w:szCs w:val="24"/>
      <w:lang w:bidi="ar-SA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/>
      <w:b/>
      <w:bCs/>
      <w:color w:val="009BB4"/>
      <w:sz w:val="32"/>
      <w:szCs w:val="28"/>
      <w:lang w:bidi="ar-SA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/>
      <w:b/>
      <w:bCs/>
      <w:color w:val="009BB4"/>
      <w:sz w:val="28"/>
      <w:szCs w:val="26"/>
      <w:lang w:bidi="ar-SA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/>
      <w:b/>
      <w:bCs/>
      <w:color w:val="009BB4"/>
      <w:sz w:val="24"/>
      <w:szCs w:val="24"/>
      <w:lang w:bidi="ar-SA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/>
      <w:color w:val="000000"/>
      <w:sz w:val="24"/>
      <w:szCs w:val="24"/>
      <w:shd w:val="clear" w:color="auto" w:fill="D9F0F4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C6AC1"/>
    <w:p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BC6AC1"/>
  </w:style>
  <w:style w:type="paragraph" w:styleId="Obsah2">
    <w:name w:val="toc 2"/>
    <w:basedOn w:val="Normln"/>
    <w:next w:val="Normln"/>
    <w:autoRedefine/>
    <w:uiPriority w:val="39"/>
    <w:unhideWhenUsed/>
    <w:rsid w:val="00BC6AC1"/>
    <w:pPr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BC6AC1"/>
    <w:pPr>
      <w:ind w:left="400"/>
    </w:pPr>
  </w:style>
  <w:style w:type="paragraph" w:styleId="Odstavecseseznamem">
    <w:name w:val="List Paragraph"/>
    <w:basedOn w:val="Normln"/>
    <w:uiPriority w:val="34"/>
    <w:qFormat/>
    <w:rsid w:val="00ED48F5"/>
    <w:pPr>
      <w:spacing w:line="240" w:lineRule="auto"/>
      <w:ind w:left="720"/>
      <w:contextualSpacing/>
      <w:jc w:val="both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D48F5"/>
    <w:pPr>
      <w:spacing w:line="240" w:lineRule="auto"/>
      <w:jc w:val="both"/>
    </w:pPr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ED48F5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unhideWhenUsed/>
    <w:rsid w:val="00ED48F5"/>
    <w:rPr>
      <w:vertAlign w:val="superscript"/>
    </w:rPr>
  </w:style>
  <w:style w:type="table" w:styleId="Mkatabulky">
    <w:name w:val="Table Grid"/>
    <w:basedOn w:val="Normlntabulka"/>
    <w:uiPriority w:val="59"/>
    <w:rsid w:val="00D72C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40E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40E30"/>
    <w:rPr>
      <w:szCs w:val="20"/>
    </w:rPr>
  </w:style>
  <w:style w:type="character" w:customStyle="1" w:styleId="TextkomenteChar">
    <w:name w:val="Text komentáře Char"/>
    <w:link w:val="Textkomente"/>
    <w:uiPriority w:val="99"/>
    <w:rsid w:val="00840E30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E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40E30"/>
    <w:rPr>
      <w:rFonts w:ascii="Arial" w:eastAsia="Times New Roman" w:hAnsi="Arial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C0BF9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BC1FBF"/>
  </w:style>
  <w:style w:type="table" w:styleId="Stednmka3zvraznn5">
    <w:name w:val="Medium Grid 3 Accent 5"/>
    <w:basedOn w:val="Normlntabulka"/>
    <w:uiPriority w:val="60"/>
    <w:rsid w:val="00FD3A0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F66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F66A0"/>
    <w:rPr>
      <w:rFonts w:ascii="Tahoma" w:eastAsia="Times New Roman" w:hAnsi="Tahoma" w:cs="Tahoma"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25144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90D47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4C728B"/>
    <w:rPr>
      <w:color w:val="808080"/>
      <w:shd w:val="clear" w:color="auto" w:fill="E6E6E6"/>
    </w:rPr>
  </w:style>
  <w:style w:type="paragraph" w:styleId="Titulek">
    <w:name w:val="caption"/>
    <w:basedOn w:val="Normln"/>
    <w:next w:val="Normln"/>
    <w:uiPriority w:val="35"/>
    <w:unhideWhenUsed/>
    <w:qFormat/>
    <w:rsid w:val="0069364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ulkasmkou4zvraznn5">
    <w:name w:val="Grid Table 4 Accent 5"/>
    <w:basedOn w:val="Normlntabulka"/>
    <w:uiPriority w:val="49"/>
    <w:rsid w:val="00277D8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lkasmkou4zvraznn1">
    <w:name w:val="Grid Table 4 Accent 1"/>
    <w:basedOn w:val="Normlntabulka"/>
    <w:uiPriority w:val="49"/>
    <w:rsid w:val="00277D8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mavtabulkasmkou5zvraznn5">
    <w:name w:val="Grid Table 5 Dark Accent 5"/>
    <w:basedOn w:val="Normlntabulka"/>
    <w:uiPriority w:val="50"/>
    <w:rsid w:val="00277D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Revize">
    <w:name w:val="Revision"/>
    <w:hidden/>
    <w:uiPriority w:val="71"/>
    <w:semiHidden/>
    <w:rsid w:val="00277D89"/>
    <w:rPr>
      <w:rFonts w:ascii="Arial" w:eastAsia="Times New Roman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94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93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PRACOVNI\02_Statistick&#233;%20&#250;lohy\00_GBOARD\07_Nep&#345;&#237;m&#225;%20podpora%20VaV\05_V&#253;stupy\03_Publikace\npvv2013\Tir&#225;&#382;\publikace%20bar_veda%20IT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AC065-4AEE-41EB-85E3-0AC2B237B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bar_veda IT.dot</Template>
  <TotalTime>8</TotalTime>
  <Pages>36</Pages>
  <Words>12250</Words>
  <Characters>72281</Characters>
  <Application>Microsoft Office Word</Application>
  <DocSecurity>0</DocSecurity>
  <Lines>602</Lines>
  <Paragraphs>168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84363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Václav Sojka</dc:creator>
  <cp:lastModifiedBy>Sojka Václav</cp:lastModifiedBy>
  <cp:revision>10</cp:revision>
  <cp:lastPrinted>2023-04-03T08:07:00Z</cp:lastPrinted>
  <dcterms:created xsi:type="dcterms:W3CDTF">2023-04-03T08:09:00Z</dcterms:created>
  <dcterms:modified xsi:type="dcterms:W3CDTF">2023-04-03T08:18:00Z</dcterms:modified>
</cp:coreProperties>
</file>