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8B0DB" w14:textId="6FA73BAF" w:rsidR="00005D7F" w:rsidRPr="005B2906" w:rsidRDefault="00864DE7" w:rsidP="005B2906">
      <w:pPr>
        <w:jc w:val="both"/>
        <w:rPr>
          <w:rFonts w:ascii="Arial" w:hAnsi="Arial" w:cs="Arial"/>
          <w:bCs/>
          <w:i/>
          <w:iCs/>
          <w:color w:val="0071BC"/>
        </w:rPr>
      </w:pPr>
      <w:r w:rsidRPr="005B2906">
        <w:rPr>
          <w:rFonts w:ascii="Arial" w:hAnsi="Arial" w:cs="Arial"/>
          <w:b/>
          <w:bCs/>
          <w:i/>
          <w:iCs/>
          <w:color w:val="0071BC"/>
        </w:rPr>
        <w:t>CULTURE</w:t>
      </w:r>
      <w:r w:rsidR="007E5E4E">
        <w:rPr>
          <w:rFonts w:ascii="Arial" w:hAnsi="Arial" w:cs="Arial"/>
          <w:b/>
          <w:bCs/>
          <w:i/>
          <w:iCs/>
          <w:color w:val="0071BC"/>
        </w:rPr>
        <w:t xml:space="preserve"> </w:t>
      </w:r>
      <w:r w:rsidR="008F23F1">
        <w:rPr>
          <w:rFonts w:ascii="Arial" w:hAnsi="Arial" w:cs="Arial"/>
          <w:b/>
          <w:bCs/>
          <w:i/>
          <w:iCs/>
          <w:color w:val="0071BC"/>
        </w:rPr>
        <w:t xml:space="preserve">AND </w:t>
      </w:r>
      <w:r w:rsidR="007E5E4E">
        <w:rPr>
          <w:rFonts w:ascii="Arial" w:hAnsi="Arial" w:cs="Arial"/>
          <w:b/>
          <w:bCs/>
          <w:i/>
          <w:iCs/>
          <w:color w:val="0071BC"/>
        </w:rPr>
        <w:t>SPORT PARTICIPATION</w:t>
      </w:r>
    </w:p>
    <w:p w14:paraId="01158EAA" w14:textId="77777777" w:rsidR="00005D7F" w:rsidRPr="00D9256C" w:rsidRDefault="00005D7F" w:rsidP="005B2906">
      <w:pPr>
        <w:jc w:val="both"/>
        <w:rPr>
          <w:rFonts w:ascii="Arial" w:hAnsi="Arial" w:cs="Arial"/>
          <w:i/>
          <w:sz w:val="18"/>
          <w:szCs w:val="18"/>
        </w:rPr>
      </w:pPr>
    </w:p>
    <w:p w14:paraId="6454C1A1" w14:textId="77777777" w:rsidR="00D9256C" w:rsidRPr="00D9256C" w:rsidRDefault="00D9256C" w:rsidP="00D9256C">
      <w:pPr>
        <w:tabs>
          <w:tab w:val="left" w:pos="0"/>
        </w:tabs>
        <w:rPr>
          <w:rFonts w:ascii="Arial" w:eastAsia="Arial Unicode MS" w:hAnsi="Arial" w:cs="Arial"/>
          <w:b/>
          <w:i/>
          <w:iCs/>
          <w:color w:val="0071BC"/>
          <w:sz w:val="20"/>
          <w:szCs w:val="20"/>
        </w:rPr>
      </w:pPr>
      <w:r w:rsidRPr="00D9256C">
        <w:rPr>
          <w:rFonts w:ascii="Arial" w:eastAsia="Arial Unicode MS" w:hAnsi="Arial" w:cs="Arial"/>
          <w:b/>
          <w:i/>
          <w:iCs/>
          <w:color w:val="0071BC"/>
          <w:sz w:val="20"/>
          <w:szCs w:val="20"/>
        </w:rPr>
        <w:t xml:space="preserve">Methodological </w:t>
      </w:r>
      <w:r w:rsidRPr="00985DCE">
        <w:rPr>
          <w:rFonts w:ascii="Arial" w:eastAsia="Arial Unicode MS" w:hAnsi="Arial" w:cs="Arial"/>
          <w:b/>
          <w:i/>
          <w:iCs/>
          <w:color w:val="0071BC"/>
          <w:sz w:val="20"/>
          <w:szCs w:val="20"/>
        </w:rPr>
        <w:t>notes</w:t>
      </w:r>
    </w:p>
    <w:p w14:paraId="22951C5A" w14:textId="77777777" w:rsidR="00D9256C" w:rsidRDefault="00D9256C" w:rsidP="00D9256C">
      <w:pPr>
        <w:tabs>
          <w:tab w:val="left" w:pos="0"/>
        </w:tabs>
        <w:rPr>
          <w:rFonts w:ascii="Arial" w:eastAsia="Arial Unicode MS" w:hAnsi="Arial" w:cs="Arial"/>
          <w:i/>
          <w:iCs/>
          <w:sz w:val="18"/>
          <w:szCs w:val="18"/>
        </w:rPr>
      </w:pPr>
    </w:p>
    <w:p w14:paraId="26C435F2" w14:textId="54B51981" w:rsidR="007E5E4E" w:rsidRDefault="00BE62C1" w:rsidP="001C6F4B">
      <w:pPr>
        <w:pStyle w:val="Normlnweb"/>
        <w:spacing w:before="120" w:beforeAutospacing="0" w:after="0" w:afterAutospacing="0"/>
        <w:jc w:val="both"/>
        <w:rPr>
          <w:rFonts w:ascii="Arial" w:eastAsia="Times New Roman" w:hAnsi="Arial" w:cs="Arial"/>
          <w:i/>
          <w:iCs/>
          <w:color w:val="auto"/>
          <w:sz w:val="18"/>
          <w:szCs w:val="18"/>
          <w:lang w:val="en-GB"/>
        </w:rPr>
      </w:pPr>
      <w:r>
        <w:rPr>
          <w:rFonts w:ascii="Arial" w:hAnsi="Arial" w:cs="Arial"/>
          <w:i/>
          <w:iCs/>
          <w:color w:val="auto"/>
          <w:sz w:val="18"/>
          <w:szCs w:val="18"/>
          <w:lang w:val="en-GB"/>
        </w:rPr>
        <w:t>D</w:t>
      </w:r>
      <w:r w:rsidR="00B67460" w:rsidRPr="00314D73">
        <w:rPr>
          <w:rFonts w:ascii="Arial" w:hAnsi="Arial" w:cs="Arial"/>
          <w:i/>
          <w:iCs/>
          <w:color w:val="auto"/>
          <w:sz w:val="18"/>
          <w:szCs w:val="18"/>
          <w:lang w:val="en-GB"/>
        </w:rPr>
        <w:t xml:space="preserve">ata in Tables </w:t>
      </w:r>
      <w:r w:rsidR="00095C01">
        <w:rPr>
          <w:rFonts w:ascii="Arial" w:eastAsia="Times New Roman" w:hAnsi="Arial" w:cs="Arial"/>
          <w:b/>
          <w:i/>
          <w:iCs/>
          <w:color w:val="auto"/>
          <w:sz w:val="18"/>
          <w:szCs w:val="18"/>
          <w:lang w:val="en-GB"/>
        </w:rPr>
        <w:t>8</w:t>
      </w:r>
      <w:r w:rsidR="00911DFE" w:rsidRPr="00911DFE">
        <w:rPr>
          <w:rFonts w:ascii="Arial" w:hAnsi="Arial" w:cs="Arial"/>
          <w:i/>
          <w:iCs/>
          <w:color w:val="auto"/>
          <w:sz w:val="18"/>
          <w:szCs w:val="18"/>
          <w:lang w:val="en-GB"/>
        </w:rPr>
        <w:t xml:space="preserve"> </w:t>
      </w:r>
      <w:r w:rsidR="00911DFE">
        <w:rPr>
          <w:rFonts w:ascii="Arial" w:hAnsi="Arial" w:cs="Arial"/>
          <w:i/>
          <w:iCs/>
          <w:color w:val="auto"/>
          <w:sz w:val="18"/>
          <w:szCs w:val="18"/>
          <w:lang w:val="en-GB"/>
        </w:rPr>
        <w:t>to</w:t>
      </w:r>
      <w:r w:rsidR="00911DFE" w:rsidRPr="00911DFE">
        <w:rPr>
          <w:rFonts w:ascii="Arial" w:hAnsi="Arial" w:cs="Arial"/>
          <w:i/>
          <w:iCs/>
          <w:color w:val="auto"/>
          <w:sz w:val="18"/>
          <w:szCs w:val="18"/>
          <w:lang w:val="en-GB"/>
        </w:rPr>
        <w:t xml:space="preserve"> </w:t>
      </w:r>
      <w:r w:rsidR="00095C01">
        <w:rPr>
          <w:rFonts w:ascii="Arial" w:eastAsia="Times New Roman" w:hAnsi="Arial" w:cs="Arial"/>
          <w:b/>
          <w:i/>
          <w:iCs/>
          <w:color w:val="auto"/>
          <w:sz w:val="18"/>
          <w:szCs w:val="18"/>
          <w:lang w:val="en-GB"/>
        </w:rPr>
        <w:t>13</w:t>
      </w:r>
      <w:r w:rsidR="00911DFE" w:rsidRPr="00911DFE">
        <w:rPr>
          <w:rFonts w:ascii="Arial" w:hAnsi="Arial" w:cs="Arial"/>
          <w:i/>
          <w:iCs/>
          <w:color w:val="auto"/>
          <w:sz w:val="18"/>
          <w:szCs w:val="18"/>
          <w:lang w:val="en-GB"/>
        </w:rPr>
        <w:t xml:space="preserve"> </w:t>
      </w:r>
      <w:r w:rsidR="00B67460" w:rsidRPr="00314D73">
        <w:rPr>
          <w:rFonts w:ascii="Arial" w:hAnsi="Arial" w:cs="Arial"/>
          <w:i/>
          <w:iCs/>
          <w:color w:val="auto"/>
          <w:sz w:val="18"/>
          <w:szCs w:val="18"/>
          <w:lang w:val="en-GB"/>
        </w:rPr>
        <w:t xml:space="preserve">come from the </w:t>
      </w:r>
      <w:r w:rsidR="00B67460" w:rsidRPr="00314D73">
        <w:rPr>
          <w:rFonts w:ascii="Arial" w:eastAsia="Times New Roman" w:hAnsi="Arial" w:cs="Arial"/>
          <w:i/>
          <w:iCs/>
          <w:color w:val="auto"/>
          <w:sz w:val="18"/>
          <w:szCs w:val="18"/>
          <w:lang w:val="en-GB"/>
        </w:rPr>
        <w:t>2022 Living Conditions</w:t>
      </w:r>
      <w:r w:rsidR="00B67460" w:rsidRPr="00314D73">
        <w:rPr>
          <w:rFonts w:ascii="Arial" w:hAnsi="Arial" w:cs="Arial"/>
          <w:i/>
          <w:iCs/>
          <w:color w:val="auto"/>
          <w:sz w:val="18"/>
          <w:szCs w:val="18"/>
          <w:lang w:val="en-GB"/>
        </w:rPr>
        <w:t xml:space="preserve"> sample survey </w:t>
      </w:r>
      <w:r w:rsidR="00B67460" w:rsidRPr="00314D73">
        <w:rPr>
          <w:rFonts w:ascii="Arial" w:eastAsia="Times New Roman" w:hAnsi="Arial" w:cs="Arial"/>
          <w:i/>
          <w:iCs/>
          <w:color w:val="auto"/>
          <w:sz w:val="18"/>
          <w:szCs w:val="18"/>
          <w:lang w:val="en-GB"/>
        </w:rPr>
        <w:t xml:space="preserve">(a national module of the European Union – Statistics on Income and Living Conditions (EU-SILC)) from a thematic module related to the lifestyle of adults, their quality of life and active participation in cultural and social life. The Living Conditions survey is conducted annually on a sample of approximately 11.5 thousand randomly selected households all over the Czech Republic. </w:t>
      </w:r>
    </w:p>
    <w:p w14:paraId="3E18C44C" w14:textId="77777777" w:rsidR="007E5E4E" w:rsidRDefault="007E5E4E" w:rsidP="007E5E4E">
      <w:pPr>
        <w:spacing w:before="120"/>
        <w:jc w:val="both"/>
        <w:rPr>
          <w:rFonts w:ascii="Arial" w:hAnsi="Arial" w:cs="Arial"/>
          <w:i/>
          <w:sz w:val="18"/>
          <w:szCs w:val="18"/>
        </w:rPr>
      </w:pPr>
      <w:r w:rsidRPr="00314D73">
        <w:rPr>
          <w:rFonts w:ascii="Arial" w:hAnsi="Arial" w:cs="Arial"/>
          <w:i/>
          <w:sz w:val="18"/>
          <w:szCs w:val="18"/>
        </w:rPr>
        <w:t xml:space="preserve">Data by </w:t>
      </w:r>
      <w:r w:rsidRPr="00FF62B4">
        <w:rPr>
          <w:rFonts w:ascii="Arial" w:hAnsi="Arial" w:cs="Arial"/>
          <w:i/>
          <w:sz w:val="18"/>
          <w:szCs w:val="18"/>
        </w:rPr>
        <w:t xml:space="preserve">educational attainment are </w:t>
      </w:r>
      <w:r w:rsidRPr="00314D73">
        <w:rPr>
          <w:rFonts w:ascii="Arial" w:hAnsi="Arial" w:cs="Arial"/>
          <w:i/>
          <w:sz w:val="18"/>
          <w:szCs w:val="18"/>
        </w:rPr>
        <w:t xml:space="preserve">published for the age group 25 to 64 years. The setting aside of </w:t>
      </w:r>
      <w:r w:rsidRPr="004E5585">
        <w:rPr>
          <w:rFonts w:ascii="Arial" w:hAnsi="Arial" w:cs="Arial"/>
          <w:i/>
          <w:sz w:val="18"/>
          <w:szCs w:val="18"/>
        </w:rPr>
        <w:t>some</w:t>
      </w:r>
      <w:r w:rsidRPr="00314D73">
        <w:rPr>
          <w:rFonts w:ascii="Arial" w:hAnsi="Arial" w:cs="Arial"/>
          <w:i/>
          <w:sz w:val="18"/>
          <w:szCs w:val="18"/>
        </w:rPr>
        <w:t xml:space="preserve"> ag</w:t>
      </w:r>
      <w:r w:rsidRPr="004E5585">
        <w:rPr>
          <w:rFonts w:ascii="Arial" w:hAnsi="Arial" w:cs="Arial"/>
          <w:i/>
          <w:sz w:val="18"/>
          <w:szCs w:val="18"/>
        </w:rPr>
        <w:t>e groups better shows the influence</w:t>
      </w:r>
      <w:r w:rsidRPr="00314D73">
        <w:rPr>
          <w:rFonts w:ascii="Arial" w:hAnsi="Arial" w:cs="Arial"/>
          <w:i/>
          <w:sz w:val="18"/>
          <w:szCs w:val="18"/>
        </w:rPr>
        <w:t xml:space="preserve"> of education on the</w:t>
      </w:r>
      <w:r w:rsidRPr="004E5585">
        <w:rPr>
          <w:rFonts w:ascii="Arial" w:hAnsi="Arial" w:cs="Arial"/>
          <w:i/>
          <w:sz w:val="18"/>
          <w:szCs w:val="18"/>
        </w:rPr>
        <w:t xml:space="preserve"> observed</w:t>
      </w:r>
      <w:r w:rsidRPr="00314D73">
        <w:rPr>
          <w:rFonts w:ascii="Arial" w:hAnsi="Arial" w:cs="Arial"/>
          <w:i/>
          <w:sz w:val="18"/>
          <w:szCs w:val="18"/>
        </w:rPr>
        <w:t xml:space="preserve"> indicators. For example, there is a high proportion of persons aged 16</w:t>
      </w:r>
      <w:r w:rsidRPr="007D293E">
        <w:rPr>
          <w:rFonts w:ascii="Arial" w:hAnsi="Arial" w:cs="Arial"/>
          <w:color w:val="000000" w:themeColor="text1"/>
          <w:sz w:val="20"/>
          <w:szCs w:val="20"/>
        </w:rPr>
        <w:t>–</w:t>
      </w:r>
      <w:r w:rsidRPr="00314D73">
        <w:rPr>
          <w:rFonts w:ascii="Arial" w:hAnsi="Arial" w:cs="Arial"/>
          <w:i/>
          <w:sz w:val="18"/>
          <w:szCs w:val="18"/>
        </w:rPr>
        <w:t>24</w:t>
      </w:r>
      <w:r>
        <w:rPr>
          <w:rFonts w:ascii="Arial" w:hAnsi="Arial" w:cs="Arial"/>
          <w:i/>
          <w:sz w:val="18"/>
          <w:szCs w:val="18"/>
        </w:rPr>
        <w:t xml:space="preserve"> years</w:t>
      </w:r>
      <w:r w:rsidRPr="00314D73">
        <w:rPr>
          <w:rFonts w:ascii="Arial" w:hAnsi="Arial" w:cs="Arial"/>
          <w:i/>
          <w:sz w:val="18"/>
          <w:szCs w:val="18"/>
        </w:rPr>
        <w:t xml:space="preserve"> whose educational path</w:t>
      </w:r>
      <w:r w:rsidRPr="00BD6F9D">
        <w:rPr>
          <w:rFonts w:ascii="Arial" w:hAnsi="Arial" w:cs="Arial"/>
          <w:i/>
          <w:sz w:val="18"/>
          <w:szCs w:val="18"/>
        </w:rPr>
        <w:t>ways</w:t>
      </w:r>
      <w:r w:rsidRPr="00314D73">
        <w:rPr>
          <w:rFonts w:ascii="Arial" w:hAnsi="Arial" w:cs="Arial"/>
          <w:i/>
          <w:sz w:val="18"/>
          <w:szCs w:val="18"/>
        </w:rPr>
        <w:t xml:space="preserve"> had not been completed at the time of the survey. Their educational attainment is therefore</w:t>
      </w:r>
      <w:r>
        <w:rPr>
          <w:rFonts w:ascii="Arial" w:hAnsi="Arial" w:cs="Arial"/>
          <w:i/>
          <w:sz w:val="18"/>
          <w:szCs w:val="18"/>
        </w:rPr>
        <w:t xml:space="preserve"> </w:t>
      </w:r>
      <w:r w:rsidRPr="00B514A9">
        <w:rPr>
          <w:rFonts w:ascii="Arial" w:hAnsi="Arial" w:cs="Arial"/>
          <w:i/>
          <w:sz w:val="18"/>
          <w:szCs w:val="18"/>
        </w:rPr>
        <w:t xml:space="preserve">determined rather by their age than their </w:t>
      </w:r>
      <w:r w:rsidRPr="00B81467">
        <w:rPr>
          <w:rFonts w:ascii="Arial" w:hAnsi="Arial" w:cs="Arial"/>
          <w:i/>
          <w:sz w:val="18"/>
          <w:szCs w:val="18"/>
        </w:rPr>
        <w:t>educational aspirations</w:t>
      </w:r>
      <w:r w:rsidRPr="00B514A9">
        <w:rPr>
          <w:rFonts w:ascii="Arial" w:hAnsi="Arial" w:cs="Arial"/>
          <w:i/>
          <w:sz w:val="18"/>
          <w:szCs w:val="18"/>
        </w:rPr>
        <w:t>.</w:t>
      </w:r>
      <w:r>
        <w:rPr>
          <w:rFonts w:ascii="Arial" w:hAnsi="Arial" w:cs="Arial"/>
          <w:i/>
          <w:sz w:val="18"/>
          <w:szCs w:val="18"/>
        </w:rPr>
        <w:t xml:space="preserve"> </w:t>
      </w:r>
      <w:r w:rsidRPr="00314D73">
        <w:rPr>
          <w:rFonts w:ascii="Arial" w:hAnsi="Arial" w:cs="Arial"/>
          <w:i/>
          <w:sz w:val="18"/>
          <w:szCs w:val="18"/>
        </w:rPr>
        <w:t xml:space="preserve">Similarly, the educational attainment of </w:t>
      </w:r>
      <w:r>
        <w:rPr>
          <w:rFonts w:ascii="Arial" w:hAnsi="Arial" w:cs="Arial"/>
          <w:i/>
          <w:sz w:val="18"/>
          <w:szCs w:val="18"/>
        </w:rPr>
        <w:t>persons</w:t>
      </w:r>
      <w:r w:rsidRPr="00314D73">
        <w:rPr>
          <w:rFonts w:ascii="Arial" w:hAnsi="Arial" w:cs="Arial"/>
          <w:i/>
          <w:sz w:val="18"/>
          <w:szCs w:val="18"/>
        </w:rPr>
        <w:t xml:space="preserve"> aged 65</w:t>
      </w:r>
      <w:r>
        <w:rPr>
          <w:rFonts w:ascii="Arial" w:hAnsi="Arial" w:cs="Arial"/>
          <w:i/>
          <w:sz w:val="18"/>
          <w:szCs w:val="18"/>
        </w:rPr>
        <w:t>+ years</w:t>
      </w:r>
      <w:r w:rsidRPr="00314D73">
        <w:rPr>
          <w:rFonts w:ascii="Arial" w:hAnsi="Arial" w:cs="Arial"/>
          <w:i/>
          <w:sz w:val="18"/>
          <w:szCs w:val="18"/>
        </w:rPr>
        <w:t xml:space="preserve"> is mainly influenced by the time</w:t>
      </w:r>
      <w:r>
        <w:rPr>
          <w:rFonts w:ascii="Arial" w:hAnsi="Arial" w:cs="Arial"/>
          <w:i/>
          <w:sz w:val="18"/>
          <w:szCs w:val="18"/>
        </w:rPr>
        <w:t>, in</w:t>
      </w:r>
      <w:r w:rsidRPr="00314D73">
        <w:rPr>
          <w:rFonts w:ascii="Arial" w:hAnsi="Arial" w:cs="Arial"/>
          <w:i/>
          <w:sz w:val="18"/>
          <w:szCs w:val="18"/>
        </w:rPr>
        <w:t xml:space="preserve"> which </w:t>
      </w:r>
      <w:r>
        <w:rPr>
          <w:rFonts w:ascii="Arial" w:hAnsi="Arial" w:cs="Arial"/>
          <w:i/>
          <w:sz w:val="18"/>
          <w:szCs w:val="18"/>
        </w:rPr>
        <w:t>these persons</w:t>
      </w:r>
      <w:r w:rsidRPr="00314D73">
        <w:rPr>
          <w:rFonts w:ascii="Arial" w:hAnsi="Arial" w:cs="Arial"/>
          <w:i/>
          <w:sz w:val="18"/>
          <w:szCs w:val="18"/>
        </w:rPr>
        <w:t xml:space="preserve"> received their education. Among </w:t>
      </w:r>
      <w:r>
        <w:rPr>
          <w:rFonts w:ascii="Arial" w:hAnsi="Arial" w:cs="Arial"/>
          <w:i/>
          <w:sz w:val="18"/>
          <w:szCs w:val="18"/>
        </w:rPr>
        <w:t>persons</w:t>
      </w:r>
      <w:r w:rsidRPr="00314D73">
        <w:rPr>
          <w:rFonts w:ascii="Arial" w:hAnsi="Arial" w:cs="Arial"/>
          <w:i/>
          <w:sz w:val="18"/>
          <w:szCs w:val="18"/>
        </w:rPr>
        <w:t xml:space="preserve"> aged 65</w:t>
      </w:r>
      <w:r>
        <w:rPr>
          <w:rFonts w:ascii="Arial" w:hAnsi="Arial" w:cs="Arial"/>
          <w:i/>
          <w:sz w:val="18"/>
          <w:szCs w:val="18"/>
        </w:rPr>
        <w:t>+ years</w:t>
      </w:r>
      <w:r w:rsidRPr="00314D73">
        <w:rPr>
          <w:rFonts w:ascii="Arial" w:hAnsi="Arial" w:cs="Arial"/>
          <w:i/>
          <w:sz w:val="18"/>
          <w:szCs w:val="18"/>
        </w:rPr>
        <w:t xml:space="preserve">, there is a significantly higher proportion of persons with primary education than among younger </w:t>
      </w:r>
      <w:r>
        <w:rPr>
          <w:rFonts w:ascii="Arial" w:hAnsi="Arial" w:cs="Arial"/>
          <w:i/>
          <w:sz w:val="18"/>
          <w:szCs w:val="18"/>
        </w:rPr>
        <w:t>ones</w:t>
      </w:r>
      <w:r w:rsidRPr="00314D73">
        <w:rPr>
          <w:rFonts w:ascii="Arial" w:hAnsi="Arial" w:cs="Arial"/>
          <w:i/>
          <w:sz w:val="18"/>
          <w:szCs w:val="18"/>
        </w:rPr>
        <w:t>.</w:t>
      </w:r>
    </w:p>
    <w:p w14:paraId="5ECC1249" w14:textId="141C6B43" w:rsidR="005E22A9" w:rsidRPr="00B67460" w:rsidRDefault="00B67460" w:rsidP="001C6F4B">
      <w:pPr>
        <w:pStyle w:val="Normlnweb"/>
        <w:spacing w:before="120" w:beforeAutospacing="0" w:after="0" w:afterAutospacing="0"/>
        <w:jc w:val="both"/>
        <w:rPr>
          <w:rFonts w:ascii="Arial" w:hAnsi="Arial" w:cs="Arial"/>
          <w:i/>
          <w:iCs/>
          <w:color w:val="auto"/>
          <w:sz w:val="18"/>
          <w:szCs w:val="18"/>
          <w:lang w:val="en-GB"/>
        </w:rPr>
      </w:pPr>
      <w:r w:rsidRPr="00314D73">
        <w:rPr>
          <w:rFonts w:ascii="Arial" w:eastAsia="Times New Roman" w:hAnsi="Arial" w:cs="Arial"/>
          <w:i/>
          <w:iCs/>
          <w:color w:val="auto"/>
          <w:sz w:val="18"/>
          <w:szCs w:val="18"/>
          <w:lang w:val="en-GB"/>
        </w:rPr>
        <w:t xml:space="preserve">More detailed data on this survey can be found in the Chapter </w:t>
      </w:r>
      <w:r w:rsidR="008A451E" w:rsidRPr="008A451E">
        <w:rPr>
          <w:rFonts w:ascii="Arial" w:eastAsia="Times New Roman" w:hAnsi="Arial" w:cs="Arial"/>
          <w:i/>
          <w:iCs/>
          <w:color w:val="auto"/>
          <w:sz w:val="18"/>
          <w:szCs w:val="18"/>
          <w:lang w:val="en-GB"/>
        </w:rPr>
        <w:t xml:space="preserve">1 Population, families, </w:t>
      </w:r>
      <w:proofErr w:type="gramStart"/>
      <w:r w:rsidR="008A451E" w:rsidRPr="008A451E">
        <w:rPr>
          <w:rFonts w:ascii="Arial" w:eastAsia="Times New Roman" w:hAnsi="Arial" w:cs="Arial"/>
          <w:i/>
          <w:iCs/>
          <w:color w:val="auto"/>
          <w:sz w:val="18"/>
          <w:szCs w:val="18"/>
          <w:lang w:val="en-GB"/>
        </w:rPr>
        <w:t>households</w:t>
      </w:r>
      <w:proofErr w:type="gramEnd"/>
      <w:r w:rsidRPr="00314D73">
        <w:rPr>
          <w:rFonts w:ascii="Arial" w:eastAsia="Times New Roman" w:hAnsi="Arial" w:cs="Arial"/>
          <w:i/>
          <w:iCs/>
          <w:sz w:val="18"/>
          <w:szCs w:val="18"/>
          <w:lang w:val="en-GB"/>
        </w:rPr>
        <w:t>.</w:t>
      </w:r>
      <w:bookmarkStart w:id="0" w:name="_GoBack"/>
      <w:bookmarkEnd w:id="0"/>
    </w:p>
    <w:p w14:paraId="0275659F" w14:textId="1591098D" w:rsidR="0090767B" w:rsidRDefault="0090767B" w:rsidP="005B2906">
      <w:pPr>
        <w:pStyle w:val="Normlnweb"/>
        <w:spacing w:before="0" w:beforeAutospacing="0" w:after="0" w:afterAutospacing="0"/>
        <w:jc w:val="both"/>
        <w:rPr>
          <w:rFonts w:ascii="Arial" w:hAnsi="Arial" w:cs="Arial"/>
          <w:i/>
          <w:iCs/>
          <w:color w:val="auto"/>
          <w:sz w:val="18"/>
          <w:szCs w:val="18"/>
          <w:lang w:val="en-GB"/>
        </w:rPr>
      </w:pPr>
    </w:p>
    <w:p w14:paraId="6A920C81" w14:textId="49C96FB6" w:rsidR="008F23F1" w:rsidRPr="004941B7" w:rsidRDefault="008F23F1" w:rsidP="008F23F1">
      <w:pPr>
        <w:pStyle w:val="Normlnweb"/>
        <w:spacing w:before="120" w:beforeAutospacing="0" w:after="0" w:afterAutospacing="0"/>
        <w:jc w:val="both"/>
        <w:rPr>
          <w:rFonts w:ascii="Arial" w:hAnsi="Arial" w:cs="Arial"/>
          <w:i/>
          <w:iCs/>
          <w:color w:val="auto"/>
          <w:sz w:val="18"/>
          <w:szCs w:val="18"/>
          <w:lang w:val="en-GB"/>
        </w:rPr>
      </w:pPr>
      <w:r w:rsidRPr="00CA079A">
        <w:rPr>
          <w:rFonts w:ascii="Arial" w:eastAsia="Times New Roman" w:hAnsi="Arial" w:cs="Arial"/>
          <w:i/>
          <w:iCs/>
          <w:color w:val="auto"/>
          <w:sz w:val="18"/>
          <w:szCs w:val="18"/>
          <w:lang w:val="en-GB"/>
        </w:rPr>
        <w:t xml:space="preserve">The </w:t>
      </w:r>
      <w:r w:rsidR="00911DFE" w:rsidRPr="00911DFE">
        <w:rPr>
          <w:rFonts w:ascii="Arial" w:eastAsia="Times New Roman" w:hAnsi="Arial" w:cs="Arial"/>
          <w:i/>
          <w:iCs/>
          <w:color w:val="auto"/>
          <w:sz w:val="18"/>
          <w:szCs w:val="18"/>
          <w:lang w:val="en-GB"/>
        </w:rPr>
        <w:t xml:space="preserve">Czech Union of Sport </w:t>
      </w:r>
      <w:r w:rsidRPr="00CA079A">
        <w:rPr>
          <w:rFonts w:ascii="Arial" w:eastAsia="Times New Roman" w:hAnsi="Arial" w:cs="Arial"/>
          <w:i/>
          <w:iCs/>
          <w:color w:val="auto"/>
          <w:sz w:val="18"/>
          <w:szCs w:val="18"/>
          <w:lang w:val="en-GB"/>
        </w:rPr>
        <w:t xml:space="preserve">information system with data on the membership base of sports clubs registered in district associations of the CUS was used to process data on children and youth doing sports in unions and associations (Table </w:t>
      </w:r>
      <w:r w:rsidR="00095C01">
        <w:rPr>
          <w:rFonts w:ascii="Arial" w:eastAsia="Times New Roman" w:hAnsi="Arial" w:cs="Arial"/>
          <w:b/>
          <w:i/>
          <w:iCs/>
          <w:color w:val="auto"/>
          <w:sz w:val="18"/>
          <w:szCs w:val="18"/>
          <w:lang w:val="en-GB"/>
        </w:rPr>
        <w:t>14</w:t>
      </w:r>
      <w:r w:rsidRPr="00CA079A">
        <w:rPr>
          <w:rFonts w:ascii="Arial" w:eastAsia="Times New Roman" w:hAnsi="Arial" w:cs="Arial"/>
          <w:i/>
          <w:iCs/>
          <w:color w:val="auto"/>
          <w:sz w:val="18"/>
          <w:szCs w:val="18"/>
          <w:lang w:val="en-GB"/>
        </w:rPr>
        <w:t>).</w:t>
      </w:r>
    </w:p>
    <w:p w14:paraId="7828253C" w14:textId="7F76F602" w:rsidR="001C6F4B" w:rsidRDefault="001C6F4B" w:rsidP="005B2906">
      <w:pPr>
        <w:pStyle w:val="Normlnweb"/>
        <w:spacing w:before="0" w:beforeAutospacing="0" w:after="0" w:afterAutospacing="0"/>
        <w:jc w:val="both"/>
        <w:rPr>
          <w:rFonts w:ascii="Arial" w:hAnsi="Arial" w:cs="Arial"/>
          <w:i/>
          <w:iCs/>
          <w:color w:val="auto"/>
          <w:sz w:val="18"/>
          <w:szCs w:val="18"/>
          <w:lang w:val="en-GB"/>
        </w:rPr>
      </w:pPr>
    </w:p>
    <w:p w14:paraId="11C89F3E" w14:textId="5891D262" w:rsidR="008F23F1" w:rsidRDefault="008F23F1" w:rsidP="005B2906">
      <w:pPr>
        <w:pStyle w:val="Normlnweb"/>
        <w:spacing w:before="0" w:beforeAutospacing="0" w:after="0" w:afterAutospacing="0"/>
        <w:jc w:val="both"/>
        <w:rPr>
          <w:rFonts w:ascii="Arial" w:hAnsi="Arial" w:cs="Arial"/>
          <w:i/>
          <w:iCs/>
          <w:color w:val="auto"/>
          <w:sz w:val="18"/>
          <w:szCs w:val="18"/>
          <w:lang w:val="en-GB"/>
        </w:rPr>
      </w:pPr>
    </w:p>
    <w:p w14:paraId="6D40D0AA" w14:textId="77777777" w:rsidR="008F23F1" w:rsidRPr="005B2906" w:rsidRDefault="008F23F1" w:rsidP="005B2906">
      <w:pPr>
        <w:pStyle w:val="Normlnweb"/>
        <w:spacing w:before="0" w:beforeAutospacing="0" w:after="0" w:afterAutospacing="0"/>
        <w:jc w:val="both"/>
        <w:rPr>
          <w:rFonts w:ascii="Arial" w:hAnsi="Arial" w:cs="Arial"/>
          <w:i/>
          <w:iCs/>
          <w:color w:val="auto"/>
          <w:sz w:val="18"/>
          <w:szCs w:val="18"/>
          <w:lang w:val="en-GB"/>
        </w:rPr>
      </w:pPr>
    </w:p>
    <w:p w14:paraId="6CC83191" w14:textId="77777777" w:rsidR="00005D7F" w:rsidRPr="005B2906" w:rsidRDefault="004209D8" w:rsidP="005B2906">
      <w:pPr>
        <w:pStyle w:val="Normlnweb"/>
        <w:spacing w:before="0" w:beforeAutospacing="0" w:after="0" w:afterAutospacing="0"/>
        <w:jc w:val="both"/>
        <w:rPr>
          <w:rFonts w:ascii="Arial" w:hAnsi="Arial" w:cs="Arial"/>
          <w:i/>
          <w:iCs/>
          <w:color w:val="0071BC"/>
          <w:sz w:val="20"/>
          <w:szCs w:val="20"/>
          <w:lang w:val="en-GB"/>
        </w:rPr>
      </w:pPr>
      <w:r w:rsidRPr="005B2906">
        <w:rPr>
          <w:rFonts w:ascii="Arial" w:hAnsi="Arial" w:cs="Arial"/>
          <w:b/>
          <w:bCs/>
          <w:i/>
          <w:iCs/>
          <w:color w:val="0071BC"/>
          <w:sz w:val="20"/>
          <w:szCs w:val="20"/>
          <w:lang w:val="en-GB"/>
        </w:rPr>
        <w:t>Notes on Tables</w:t>
      </w:r>
    </w:p>
    <w:p w14:paraId="60960480" w14:textId="77777777" w:rsidR="00005D7F" w:rsidRPr="005B2906" w:rsidRDefault="00005D7F" w:rsidP="005B2906">
      <w:pPr>
        <w:pStyle w:val="Normlnweb"/>
        <w:spacing w:before="0" w:beforeAutospacing="0" w:after="0" w:afterAutospacing="0"/>
        <w:jc w:val="both"/>
        <w:rPr>
          <w:rFonts w:ascii="Arial" w:hAnsi="Arial" w:cs="Arial"/>
          <w:i/>
          <w:iCs/>
          <w:color w:val="auto"/>
          <w:sz w:val="18"/>
          <w:szCs w:val="18"/>
          <w:lang w:val="en-GB"/>
        </w:rPr>
      </w:pPr>
    </w:p>
    <w:p w14:paraId="2F2E0E80" w14:textId="77777777" w:rsidR="001C6F4B" w:rsidRPr="005B2906" w:rsidRDefault="001C6F4B" w:rsidP="001C6F4B">
      <w:pPr>
        <w:pStyle w:val="Normlnweb"/>
        <w:spacing w:before="0" w:beforeAutospacing="0" w:after="0" w:afterAutospacing="0"/>
        <w:jc w:val="both"/>
        <w:rPr>
          <w:rFonts w:ascii="Arial" w:hAnsi="Arial" w:cs="Arial"/>
          <w:i/>
          <w:iCs/>
          <w:color w:val="auto"/>
          <w:sz w:val="18"/>
          <w:szCs w:val="18"/>
          <w:lang w:val="en-GB"/>
        </w:rPr>
      </w:pPr>
    </w:p>
    <w:p w14:paraId="3B3E6FB7" w14:textId="5FA4BB7F" w:rsidR="00E53A3D" w:rsidRPr="00314D73" w:rsidRDefault="00911DFE" w:rsidP="00F61C38">
      <w:pPr>
        <w:jc w:val="both"/>
        <w:rPr>
          <w:rFonts w:ascii="Arial" w:hAnsi="Arial" w:cs="Arial"/>
          <w:b/>
          <w:i/>
          <w:color w:val="0071BC"/>
          <w:sz w:val="20"/>
          <w:szCs w:val="20"/>
          <w:highlight w:val="lightGray"/>
        </w:rPr>
      </w:pPr>
      <w:r w:rsidRPr="00911DFE">
        <w:rPr>
          <w:rFonts w:ascii="Arial" w:hAnsi="Arial" w:cs="Arial"/>
          <w:b/>
          <w:i/>
          <w:color w:val="0071BC"/>
          <w:sz w:val="20"/>
          <w:szCs w:val="20"/>
        </w:rPr>
        <w:t xml:space="preserve">Tables </w:t>
      </w:r>
      <w:r w:rsidR="00095C01">
        <w:rPr>
          <w:rFonts w:ascii="Arial" w:hAnsi="Arial" w:cs="Arial"/>
          <w:b/>
          <w:i/>
          <w:color w:val="0071BC"/>
          <w:sz w:val="20"/>
          <w:szCs w:val="20"/>
        </w:rPr>
        <w:t>8</w:t>
      </w:r>
      <w:r w:rsidRPr="00911DFE">
        <w:rPr>
          <w:rFonts w:ascii="Arial" w:hAnsi="Arial" w:cs="Arial"/>
          <w:b/>
          <w:i/>
          <w:color w:val="0071BC"/>
          <w:sz w:val="20"/>
          <w:szCs w:val="20"/>
        </w:rPr>
        <w:t xml:space="preserve"> to </w:t>
      </w:r>
      <w:r w:rsidR="00095C01">
        <w:rPr>
          <w:rFonts w:ascii="Arial" w:hAnsi="Arial" w:cs="Arial"/>
          <w:b/>
          <w:i/>
          <w:color w:val="0071BC"/>
          <w:sz w:val="20"/>
          <w:szCs w:val="20"/>
        </w:rPr>
        <w:t>10</w:t>
      </w:r>
      <w:r w:rsidRPr="00911DFE">
        <w:rPr>
          <w:rFonts w:ascii="Arial" w:hAnsi="Arial" w:cs="Arial"/>
          <w:i/>
          <w:iCs/>
          <w:sz w:val="18"/>
          <w:szCs w:val="18"/>
        </w:rPr>
        <w:t xml:space="preserve"> </w:t>
      </w:r>
      <w:r w:rsidR="00E53A3D" w:rsidRPr="00314D73">
        <w:rPr>
          <w:rFonts w:ascii="Arial" w:hAnsi="Arial" w:cs="Arial"/>
          <w:b/>
          <w:i/>
          <w:color w:val="0071BC"/>
          <w:sz w:val="20"/>
          <w:szCs w:val="20"/>
        </w:rPr>
        <w:t>Visits to</w:t>
      </w:r>
      <w:r w:rsidR="00D119E0" w:rsidRPr="00314D73">
        <w:rPr>
          <w:rFonts w:ascii="Arial" w:hAnsi="Arial" w:cs="Arial"/>
          <w:b/>
          <w:i/>
          <w:color w:val="0071BC"/>
          <w:sz w:val="20"/>
          <w:szCs w:val="20"/>
        </w:rPr>
        <w:t xml:space="preserve"> c</w:t>
      </w:r>
      <w:r w:rsidR="00E53A3D" w:rsidRPr="00314D73">
        <w:rPr>
          <w:rFonts w:ascii="Arial" w:hAnsi="Arial" w:cs="Arial"/>
          <w:b/>
          <w:i/>
          <w:color w:val="0071BC"/>
          <w:sz w:val="20"/>
          <w:szCs w:val="20"/>
        </w:rPr>
        <w:t xml:space="preserve">ultural establishments, </w:t>
      </w:r>
      <w:r>
        <w:rPr>
          <w:rFonts w:ascii="Arial" w:hAnsi="Arial" w:cs="Arial"/>
          <w:b/>
          <w:i/>
          <w:color w:val="0071BC"/>
          <w:sz w:val="20"/>
          <w:szCs w:val="20"/>
        </w:rPr>
        <w:t xml:space="preserve">sport </w:t>
      </w:r>
      <w:r w:rsidR="00E53A3D" w:rsidRPr="00314D73">
        <w:rPr>
          <w:rFonts w:ascii="Arial" w:hAnsi="Arial" w:cs="Arial"/>
          <w:b/>
          <w:i/>
          <w:color w:val="0071BC"/>
          <w:sz w:val="20"/>
          <w:szCs w:val="20"/>
        </w:rPr>
        <w:t xml:space="preserve">events, and cinemas </w:t>
      </w:r>
    </w:p>
    <w:p w14:paraId="2F6CC063" w14:textId="26600460" w:rsidR="00911DFE" w:rsidRDefault="00911DFE" w:rsidP="00F61C38">
      <w:pPr>
        <w:spacing w:before="120"/>
        <w:jc w:val="both"/>
        <w:rPr>
          <w:rFonts w:ascii="Arial" w:hAnsi="Arial" w:cs="Arial"/>
          <w:i/>
          <w:sz w:val="18"/>
          <w:szCs w:val="18"/>
        </w:rPr>
      </w:pPr>
      <w:r w:rsidRPr="004941B7">
        <w:rPr>
          <w:rFonts w:ascii="Arial" w:hAnsi="Arial" w:cs="Arial"/>
          <w:i/>
          <w:sz w:val="18"/>
          <w:szCs w:val="18"/>
        </w:rPr>
        <w:t xml:space="preserve">The table </w:t>
      </w:r>
      <w:r w:rsidR="00095C01">
        <w:rPr>
          <w:rFonts w:ascii="Arial" w:hAnsi="Arial" w:cs="Arial"/>
          <w:b/>
          <w:i/>
          <w:iCs/>
          <w:sz w:val="18"/>
          <w:szCs w:val="18"/>
        </w:rPr>
        <w:t>9</w:t>
      </w:r>
      <w:r w:rsidRPr="00911DFE">
        <w:rPr>
          <w:rFonts w:ascii="Arial" w:hAnsi="Arial" w:cs="Arial"/>
          <w:i/>
          <w:iCs/>
          <w:sz w:val="18"/>
          <w:szCs w:val="18"/>
        </w:rPr>
        <w:t xml:space="preserve"> </w:t>
      </w:r>
      <w:r w:rsidRPr="004941B7">
        <w:rPr>
          <w:rFonts w:ascii="Arial" w:hAnsi="Arial" w:cs="Arial"/>
          <w:i/>
          <w:sz w:val="18"/>
          <w:szCs w:val="18"/>
        </w:rPr>
        <w:t xml:space="preserve">shows how many </w:t>
      </w:r>
      <w:r w:rsidRPr="00CA079A">
        <w:rPr>
          <w:rFonts w:ascii="Arial" w:hAnsi="Arial" w:cs="Arial"/>
          <w:i/>
          <w:sz w:val="18"/>
          <w:szCs w:val="18"/>
        </w:rPr>
        <w:t>persons</w:t>
      </w:r>
      <w:r w:rsidRPr="004941B7">
        <w:rPr>
          <w:rFonts w:ascii="Arial" w:hAnsi="Arial" w:cs="Arial"/>
          <w:i/>
          <w:sz w:val="18"/>
          <w:szCs w:val="18"/>
        </w:rPr>
        <w:t xml:space="preserve"> </w:t>
      </w:r>
      <w:r w:rsidRPr="00CA079A">
        <w:rPr>
          <w:rFonts w:ascii="Arial" w:hAnsi="Arial" w:cs="Arial"/>
          <w:i/>
          <w:sz w:val="18"/>
          <w:szCs w:val="18"/>
        </w:rPr>
        <w:t>have</w:t>
      </w:r>
      <w:r w:rsidRPr="004941B7">
        <w:rPr>
          <w:rFonts w:ascii="Arial" w:hAnsi="Arial" w:cs="Arial"/>
          <w:i/>
          <w:sz w:val="18"/>
          <w:szCs w:val="18"/>
        </w:rPr>
        <w:t xml:space="preserve"> attended at least one professional or amateur organised </w:t>
      </w:r>
      <w:r w:rsidRPr="00CA079A">
        <w:rPr>
          <w:rFonts w:ascii="Arial" w:hAnsi="Arial" w:cs="Arial"/>
          <w:i/>
          <w:sz w:val="18"/>
          <w:szCs w:val="18"/>
        </w:rPr>
        <w:t>sports</w:t>
      </w:r>
      <w:r w:rsidRPr="004941B7">
        <w:rPr>
          <w:rFonts w:ascii="Arial" w:hAnsi="Arial" w:cs="Arial"/>
          <w:i/>
          <w:sz w:val="18"/>
          <w:szCs w:val="18"/>
        </w:rPr>
        <w:t xml:space="preserve"> event, such as a </w:t>
      </w:r>
      <w:r w:rsidRPr="00CA079A">
        <w:rPr>
          <w:rFonts w:ascii="Arial" w:hAnsi="Arial" w:cs="Arial"/>
          <w:i/>
          <w:sz w:val="18"/>
          <w:szCs w:val="18"/>
        </w:rPr>
        <w:t>sports match</w:t>
      </w:r>
      <w:r w:rsidRPr="004941B7">
        <w:rPr>
          <w:rFonts w:ascii="Arial" w:hAnsi="Arial" w:cs="Arial"/>
          <w:i/>
          <w:sz w:val="18"/>
          <w:szCs w:val="18"/>
        </w:rPr>
        <w:t xml:space="preserve">, as a </w:t>
      </w:r>
      <w:r w:rsidRPr="00CA079A">
        <w:rPr>
          <w:rFonts w:ascii="Arial" w:hAnsi="Arial" w:cs="Arial"/>
          <w:i/>
          <w:sz w:val="18"/>
          <w:szCs w:val="18"/>
        </w:rPr>
        <w:t>spectator</w:t>
      </w:r>
      <w:r w:rsidRPr="004941B7">
        <w:rPr>
          <w:rFonts w:ascii="Arial" w:hAnsi="Arial" w:cs="Arial"/>
          <w:i/>
          <w:sz w:val="18"/>
          <w:szCs w:val="18"/>
        </w:rPr>
        <w:t xml:space="preserve"> in the last 12 months (before the interview, i.e. the second quarter of 2022 or 2015). </w:t>
      </w:r>
    </w:p>
    <w:p w14:paraId="14D3B116" w14:textId="521A9EC7" w:rsidR="003D4AE7" w:rsidRPr="00314D73" w:rsidRDefault="00911DFE" w:rsidP="00F61C38">
      <w:pPr>
        <w:spacing w:before="120"/>
        <w:jc w:val="both"/>
        <w:rPr>
          <w:rFonts w:ascii="Arial" w:hAnsi="Arial" w:cs="Arial"/>
          <w:i/>
          <w:sz w:val="18"/>
          <w:szCs w:val="18"/>
        </w:rPr>
      </w:pPr>
      <w:r>
        <w:rPr>
          <w:rFonts w:ascii="Arial" w:hAnsi="Arial" w:cs="Arial"/>
          <w:i/>
          <w:iCs/>
          <w:sz w:val="18"/>
          <w:szCs w:val="18"/>
        </w:rPr>
        <w:t>The t</w:t>
      </w:r>
      <w:r w:rsidRPr="00314D73">
        <w:rPr>
          <w:rFonts w:ascii="Arial" w:hAnsi="Arial" w:cs="Arial"/>
          <w:i/>
          <w:iCs/>
          <w:sz w:val="18"/>
          <w:szCs w:val="18"/>
        </w:rPr>
        <w:t xml:space="preserve">able </w:t>
      </w:r>
      <w:r w:rsidR="00095C01">
        <w:rPr>
          <w:rFonts w:ascii="Arial" w:hAnsi="Arial" w:cs="Arial"/>
          <w:b/>
          <w:i/>
          <w:iCs/>
          <w:sz w:val="18"/>
          <w:szCs w:val="18"/>
        </w:rPr>
        <w:t>10</w:t>
      </w:r>
      <w:r w:rsidRPr="00911DFE">
        <w:rPr>
          <w:rFonts w:ascii="Arial" w:hAnsi="Arial" w:cs="Arial"/>
          <w:i/>
          <w:iCs/>
          <w:sz w:val="18"/>
          <w:szCs w:val="18"/>
        </w:rPr>
        <w:t xml:space="preserve"> </w:t>
      </w:r>
      <w:r w:rsidR="00B04693" w:rsidRPr="00314D73">
        <w:rPr>
          <w:rFonts w:ascii="Arial" w:hAnsi="Arial" w:cs="Arial"/>
          <w:i/>
          <w:sz w:val="18"/>
          <w:szCs w:val="18"/>
        </w:rPr>
        <w:t>shows</w:t>
      </w:r>
      <w:r w:rsidR="00CD1501" w:rsidRPr="00314D73">
        <w:rPr>
          <w:rFonts w:ascii="Arial" w:hAnsi="Arial" w:cs="Arial"/>
          <w:i/>
          <w:sz w:val="18"/>
          <w:szCs w:val="18"/>
        </w:rPr>
        <w:t xml:space="preserve"> how many people visited at least one live performance (theatre, concert, musical, opera</w:t>
      </w:r>
      <w:r w:rsidR="00B04693" w:rsidRPr="000D63A7">
        <w:rPr>
          <w:rFonts w:ascii="Arial" w:hAnsi="Arial" w:cs="Arial"/>
          <w:i/>
          <w:sz w:val="18"/>
          <w:szCs w:val="18"/>
        </w:rPr>
        <w:t>,</w:t>
      </w:r>
      <w:r w:rsidR="00CD1501" w:rsidRPr="00314D73">
        <w:rPr>
          <w:rFonts w:ascii="Arial" w:hAnsi="Arial" w:cs="Arial"/>
          <w:i/>
          <w:sz w:val="18"/>
          <w:szCs w:val="18"/>
        </w:rPr>
        <w:t xml:space="preserve"> or ballet), cultural or historical monument (museum, gallery, castle</w:t>
      </w:r>
      <w:r w:rsidR="00B04693" w:rsidRPr="000D63A7">
        <w:rPr>
          <w:rFonts w:ascii="Arial" w:hAnsi="Arial" w:cs="Arial"/>
          <w:i/>
          <w:sz w:val="18"/>
          <w:szCs w:val="18"/>
        </w:rPr>
        <w:t>,</w:t>
      </w:r>
      <w:r w:rsidR="00CD1501" w:rsidRPr="00314D73">
        <w:rPr>
          <w:rFonts w:ascii="Arial" w:hAnsi="Arial" w:cs="Arial"/>
          <w:i/>
          <w:sz w:val="18"/>
          <w:szCs w:val="18"/>
        </w:rPr>
        <w:t xml:space="preserve"> or chateau)</w:t>
      </w:r>
      <w:r w:rsidR="00490812">
        <w:rPr>
          <w:rFonts w:ascii="Arial" w:hAnsi="Arial" w:cs="Arial"/>
          <w:i/>
          <w:sz w:val="18"/>
          <w:szCs w:val="18"/>
        </w:rPr>
        <w:t>,</w:t>
      </w:r>
      <w:r w:rsidR="00CD1501" w:rsidRPr="00314D73">
        <w:rPr>
          <w:rFonts w:ascii="Arial" w:hAnsi="Arial" w:cs="Arial"/>
          <w:i/>
          <w:sz w:val="18"/>
          <w:szCs w:val="18"/>
        </w:rPr>
        <w:t xml:space="preserve"> or cinema in the last 12 months (prior to the interview, i.e. the second quarter of 2022 or 2015).</w:t>
      </w:r>
    </w:p>
    <w:p w14:paraId="20B3B6AF" w14:textId="755249E1" w:rsidR="003D4AE7" w:rsidRPr="00FF62B4" w:rsidRDefault="005359C0" w:rsidP="00F61C38">
      <w:pPr>
        <w:spacing w:before="120"/>
        <w:jc w:val="both"/>
        <w:rPr>
          <w:rFonts w:ascii="Arial" w:hAnsi="Arial" w:cs="Arial"/>
          <w:i/>
          <w:sz w:val="18"/>
          <w:szCs w:val="18"/>
        </w:rPr>
      </w:pPr>
      <w:r w:rsidRPr="00FF62B4">
        <w:rPr>
          <w:rFonts w:ascii="Arial" w:hAnsi="Arial" w:cs="Arial"/>
          <w:i/>
          <w:sz w:val="18"/>
          <w:szCs w:val="18"/>
        </w:rPr>
        <w:t xml:space="preserve">Data for the year 2022 on visits to </w:t>
      </w:r>
      <w:r w:rsidR="00CD1501" w:rsidRPr="00314D73">
        <w:rPr>
          <w:rFonts w:ascii="Arial" w:hAnsi="Arial" w:cs="Arial"/>
          <w:i/>
          <w:sz w:val="18"/>
          <w:szCs w:val="18"/>
        </w:rPr>
        <w:t>cinema</w:t>
      </w:r>
      <w:r w:rsidRPr="00314D73">
        <w:rPr>
          <w:rFonts w:ascii="Arial" w:hAnsi="Arial" w:cs="Arial"/>
          <w:i/>
          <w:sz w:val="18"/>
          <w:szCs w:val="18"/>
        </w:rPr>
        <w:t>s</w:t>
      </w:r>
      <w:r w:rsidR="00CD1501" w:rsidRPr="00314D73">
        <w:rPr>
          <w:rFonts w:ascii="Arial" w:hAnsi="Arial" w:cs="Arial"/>
          <w:i/>
          <w:sz w:val="18"/>
          <w:szCs w:val="18"/>
        </w:rPr>
        <w:t xml:space="preserve">, cultural </w:t>
      </w:r>
      <w:r w:rsidRPr="00314D73">
        <w:rPr>
          <w:rFonts w:ascii="Arial" w:hAnsi="Arial" w:cs="Arial"/>
          <w:i/>
          <w:sz w:val="18"/>
          <w:szCs w:val="18"/>
        </w:rPr>
        <w:t xml:space="preserve">establishments, </w:t>
      </w:r>
      <w:r w:rsidR="00CD1501" w:rsidRPr="00314D73">
        <w:rPr>
          <w:rFonts w:ascii="Arial" w:hAnsi="Arial" w:cs="Arial"/>
          <w:i/>
          <w:sz w:val="18"/>
          <w:szCs w:val="18"/>
        </w:rPr>
        <w:t xml:space="preserve">and </w:t>
      </w:r>
      <w:r w:rsidR="00911DFE">
        <w:rPr>
          <w:rFonts w:ascii="Arial" w:hAnsi="Arial" w:cs="Arial"/>
          <w:i/>
          <w:sz w:val="18"/>
          <w:szCs w:val="18"/>
        </w:rPr>
        <w:t xml:space="preserve">sport </w:t>
      </w:r>
      <w:r w:rsidR="00CD1501" w:rsidRPr="00314D73">
        <w:rPr>
          <w:rFonts w:ascii="Arial" w:hAnsi="Arial" w:cs="Arial"/>
          <w:i/>
          <w:sz w:val="18"/>
          <w:szCs w:val="18"/>
        </w:rPr>
        <w:t xml:space="preserve">events </w:t>
      </w:r>
      <w:r w:rsidRPr="00FF62B4">
        <w:rPr>
          <w:rFonts w:ascii="Arial" w:hAnsi="Arial" w:cs="Arial"/>
          <w:i/>
          <w:sz w:val="18"/>
          <w:szCs w:val="18"/>
        </w:rPr>
        <w:t>are affected by the fact that the reference period (the last 12 months of the survey) also extended into 2021, when significant restrictions were still in place due to the COVID-19 epidemic and some performances were cancelled.</w:t>
      </w:r>
    </w:p>
    <w:p w14:paraId="14EF094A" w14:textId="77777777" w:rsidR="001C6F4B" w:rsidRDefault="001C6F4B" w:rsidP="001C6F4B">
      <w:pPr>
        <w:pStyle w:val="Normlnweb"/>
        <w:spacing w:before="0" w:beforeAutospacing="0" w:after="0" w:afterAutospacing="0"/>
        <w:jc w:val="both"/>
        <w:rPr>
          <w:rFonts w:ascii="Arial" w:hAnsi="Arial" w:cs="Arial"/>
          <w:i/>
          <w:iCs/>
          <w:color w:val="auto"/>
          <w:sz w:val="18"/>
          <w:szCs w:val="18"/>
          <w:lang w:val="en-GB"/>
        </w:rPr>
      </w:pPr>
    </w:p>
    <w:p w14:paraId="28C3DB63" w14:textId="4CD92E03" w:rsidR="00F61C38" w:rsidRPr="00314D73" w:rsidRDefault="00F61C38" w:rsidP="00F61C38">
      <w:pPr>
        <w:jc w:val="both"/>
        <w:rPr>
          <w:rFonts w:ascii="Arial" w:hAnsi="Arial" w:cs="Arial"/>
          <w:b/>
          <w:i/>
          <w:color w:val="0071BC"/>
          <w:sz w:val="20"/>
          <w:szCs w:val="20"/>
          <w:lang w:val="cs-CZ"/>
        </w:rPr>
      </w:pPr>
      <w:r w:rsidRPr="00314D73">
        <w:rPr>
          <w:rFonts w:ascii="Arial" w:hAnsi="Arial" w:cs="Arial"/>
          <w:b/>
          <w:i/>
          <w:color w:val="0071BC"/>
          <w:sz w:val="20"/>
          <w:szCs w:val="20"/>
          <w:lang w:val="cs-CZ"/>
        </w:rPr>
        <w:t>Tab</w:t>
      </w:r>
      <w:r w:rsidR="00884208" w:rsidRPr="00314D73">
        <w:rPr>
          <w:rFonts w:ascii="Arial" w:hAnsi="Arial" w:cs="Arial"/>
          <w:b/>
          <w:i/>
          <w:color w:val="0071BC"/>
          <w:sz w:val="20"/>
          <w:szCs w:val="20"/>
          <w:lang w:val="cs-CZ"/>
        </w:rPr>
        <w:t>le</w:t>
      </w:r>
      <w:r w:rsidRPr="00314D73">
        <w:rPr>
          <w:rFonts w:ascii="Arial" w:hAnsi="Arial" w:cs="Arial"/>
          <w:b/>
          <w:i/>
          <w:color w:val="0071BC"/>
          <w:sz w:val="20"/>
          <w:szCs w:val="20"/>
          <w:lang w:val="cs-CZ"/>
        </w:rPr>
        <w:t xml:space="preserve"> </w:t>
      </w:r>
      <w:r w:rsidR="00095C01">
        <w:rPr>
          <w:rFonts w:ascii="Arial" w:hAnsi="Arial" w:cs="Arial"/>
          <w:b/>
          <w:i/>
          <w:color w:val="0071BC"/>
          <w:sz w:val="20"/>
          <w:szCs w:val="20"/>
        </w:rPr>
        <w:t>12</w:t>
      </w:r>
      <w:r w:rsidR="00884208" w:rsidRPr="00314D73">
        <w:rPr>
          <w:rFonts w:ascii="Arial" w:hAnsi="Arial" w:cs="Arial"/>
          <w:b/>
          <w:i/>
          <w:color w:val="0071BC"/>
          <w:sz w:val="20"/>
          <w:szCs w:val="20"/>
          <w:lang w:val="cs-CZ"/>
        </w:rPr>
        <w:t> </w:t>
      </w:r>
      <w:r w:rsidR="00311E35" w:rsidRPr="00C004E4">
        <w:rPr>
          <w:rFonts w:ascii="Arial" w:hAnsi="Arial" w:cs="Arial"/>
          <w:b/>
          <w:i/>
          <w:color w:val="0071BC"/>
          <w:sz w:val="20"/>
          <w:szCs w:val="20"/>
        </w:rPr>
        <w:t>Persons aged 16+ years who were practising artistic activities in their leisure time</w:t>
      </w:r>
    </w:p>
    <w:p w14:paraId="2D9D5F3F" w14:textId="159BC8E2" w:rsidR="007864C9" w:rsidRPr="00314D73" w:rsidRDefault="007864C9" w:rsidP="00314D73">
      <w:pPr>
        <w:pStyle w:val="Zkladntextodsazen2"/>
        <w:spacing w:before="120" w:after="0" w:line="240" w:lineRule="auto"/>
        <w:ind w:left="0"/>
        <w:jc w:val="both"/>
        <w:rPr>
          <w:rFonts w:ascii="Arial" w:hAnsi="Arial" w:cs="Arial"/>
          <w:i/>
          <w:sz w:val="18"/>
          <w:szCs w:val="18"/>
        </w:rPr>
      </w:pPr>
      <w:r w:rsidRPr="00314D73">
        <w:rPr>
          <w:rFonts w:ascii="Arial" w:hAnsi="Arial" w:cs="Arial"/>
          <w:i/>
          <w:sz w:val="18"/>
          <w:szCs w:val="18"/>
        </w:rPr>
        <w:t xml:space="preserve">Only activities </w:t>
      </w:r>
      <w:r w:rsidR="00D75DF7" w:rsidRPr="00314D73">
        <w:rPr>
          <w:rFonts w:ascii="Arial" w:hAnsi="Arial" w:cs="Arial"/>
          <w:i/>
          <w:sz w:val="18"/>
          <w:szCs w:val="18"/>
        </w:rPr>
        <w:t>practised as hobbies</w:t>
      </w:r>
      <w:r w:rsidRPr="00314D73">
        <w:rPr>
          <w:rFonts w:ascii="Arial" w:hAnsi="Arial" w:cs="Arial"/>
          <w:i/>
          <w:sz w:val="18"/>
          <w:szCs w:val="18"/>
        </w:rPr>
        <w:t>, not as a profession or source of livelihood, are included. It is not decisive whether they are organised or not. If a person has more than one artistic hobby, the time spent on all activities together is counted. Artistic activities include, for example, playing a musical instrument, composing songs, singing, dancing, acting, photography, making videos, painting, drawing</w:t>
      </w:r>
      <w:r w:rsidR="006F4A91" w:rsidRPr="00C004E4">
        <w:rPr>
          <w:rFonts w:ascii="Arial" w:hAnsi="Arial" w:cs="Arial"/>
          <w:i/>
          <w:sz w:val="18"/>
          <w:szCs w:val="18"/>
        </w:rPr>
        <w:t>,</w:t>
      </w:r>
      <w:r w:rsidRPr="00314D73">
        <w:rPr>
          <w:rFonts w:ascii="Arial" w:hAnsi="Arial" w:cs="Arial"/>
          <w:i/>
          <w:sz w:val="18"/>
          <w:szCs w:val="18"/>
        </w:rPr>
        <w:t xml:space="preserve"> or other artistic activities, handicraft (e.g. carving, embroidery</w:t>
      </w:r>
      <w:r w:rsidR="006F4A91" w:rsidRPr="00C004E4">
        <w:rPr>
          <w:rFonts w:ascii="Arial" w:hAnsi="Arial" w:cs="Arial"/>
          <w:i/>
          <w:sz w:val="18"/>
          <w:szCs w:val="18"/>
        </w:rPr>
        <w:t>,</w:t>
      </w:r>
      <w:r w:rsidRPr="00314D73">
        <w:rPr>
          <w:rFonts w:ascii="Arial" w:hAnsi="Arial" w:cs="Arial"/>
          <w:i/>
          <w:sz w:val="18"/>
          <w:szCs w:val="18"/>
        </w:rPr>
        <w:t xml:space="preserve"> or crocheting), writing poems or short stories. Taking photos with a mobile phone, which is popular and very common nowadays, is not considered an artistic activity.</w:t>
      </w:r>
    </w:p>
    <w:p w14:paraId="223D6FE4" w14:textId="77777777" w:rsidR="008F23F1" w:rsidRDefault="008F23F1" w:rsidP="008F23F1">
      <w:pPr>
        <w:pStyle w:val="Normlnweb"/>
        <w:tabs>
          <w:tab w:val="left" w:pos="1200"/>
          <w:tab w:val="left" w:pos="1440"/>
          <w:tab w:val="left" w:pos="1920"/>
          <w:tab w:val="left" w:pos="2520"/>
        </w:tabs>
        <w:spacing w:before="0" w:beforeAutospacing="0" w:after="0" w:afterAutospacing="0"/>
        <w:ind w:left="454" w:hanging="454"/>
        <w:jc w:val="both"/>
        <w:rPr>
          <w:rFonts w:ascii="Arial" w:hAnsi="Arial" w:cs="Arial"/>
          <w:b/>
          <w:i/>
          <w:iCs/>
          <w:color w:val="0071BC"/>
          <w:sz w:val="20"/>
          <w:szCs w:val="20"/>
          <w:lang w:val="en-GB"/>
        </w:rPr>
      </w:pPr>
    </w:p>
    <w:p w14:paraId="42B1FB46" w14:textId="47E41EE1" w:rsidR="008F23F1" w:rsidRPr="004941B7" w:rsidRDefault="008F23F1" w:rsidP="008F23F1">
      <w:pPr>
        <w:pStyle w:val="Normlnweb"/>
        <w:tabs>
          <w:tab w:val="left" w:pos="1200"/>
          <w:tab w:val="left" w:pos="1440"/>
          <w:tab w:val="left" w:pos="1920"/>
          <w:tab w:val="left" w:pos="2520"/>
        </w:tabs>
        <w:spacing w:before="0" w:beforeAutospacing="0" w:after="0" w:afterAutospacing="0"/>
        <w:ind w:left="454" w:hanging="454"/>
        <w:jc w:val="both"/>
        <w:rPr>
          <w:rFonts w:ascii="Arial" w:hAnsi="Arial" w:cs="Arial"/>
          <w:b/>
          <w:i/>
          <w:iCs/>
          <w:color w:val="0071BC"/>
          <w:sz w:val="20"/>
          <w:szCs w:val="20"/>
          <w:lang w:val="en-GB"/>
        </w:rPr>
      </w:pPr>
      <w:r w:rsidRPr="00CA079A">
        <w:rPr>
          <w:rFonts w:ascii="Arial" w:hAnsi="Arial" w:cs="Arial"/>
          <w:b/>
          <w:i/>
          <w:iCs/>
          <w:color w:val="0071BC"/>
          <w:sz w:val="20"/>
          <w:szCs w:val="20"/>
          <w:lang w:val="en-GB"/>
        </w:rPr>
        <w:t xml:space="preserve">Table </w:t>
      </w:r>
      <w:r w:rsidR="00095C01">
        <w:rPr>
          <w:rFonts w:ascii="Arial" w:hAnsi="Arial" w:cs="Arial"/>
          <w:b/>
          <w:i/>
          <w:iCs/>
          <w:color w:val="0071BC"/>
          <w:sz w:val="20"/>
          <w:szCs w:val="20"/>
          <w:lang w:val="en-GB"/>
        </w:rPr>
        <w:t>13</w:t>
      </w:r>
      <w:r w:rsidRPr="00CA079A">
        <w:rPr>
          <w:rFonts w:ascii="Arial" w:hAnsi="Arial" w:cs="Arial"/>
          <w:b/>
          <w:i/>
          <w:iCs/>
          <w:color w:val="0071BC"/>
          <w:sz w:val="20"/>
          <w:szCs w:val="20"/>
          <w:lang w:val="en-GB"/>
        </w:rPr>
        <w:t> </w:t>
      </w:r>
      <w:r w:rsidR="00911DFE" w:rsidRPr="00911DFE">
        <w:rPr>
          <w:rFonts w:ascii="Arial" w:hAnsi="Arial" w:cs="Arial"/>
          <w:b/>
          <w:i/>
          <w:iCs/>
          <w:color w:val="0071BC"/>
          <w:sz w:val="20"/>
          <w:szCs w:val="20"/>
          <w:lang w:val="en-GB"/>
        </w:rPr>
        <w:t>Persons aged 16+ years who were doing sports in their leisure time in 2022</w:t>
      </w:r>
    </w:p>
    <w:p w14:paraId="410183CC" w14:textId="6BCF9EB2" w:rsidR="008F23F1" w:rsidRPr="00CA079A" w:rsidRDefault="00911DFE" w:rsidP="00911DFE">
      <w:pPr>
        <w:pStyle w:val="Normlnweb"/>
        <w:spacing w:before="120"/>
        <w:jc w:val="both"/>
        <w:rPr>
          <w:rFonts w:ascii="Arial" w:hAnsi="Arial" w:cs="Arial"/>
          <w:i/>
          <w:iCs/>
          <w:color w:val="auto"/>
          <w:sz w:val="18"/>
          <w:szCs w:val="18"/>
          <w:lang w:val="en-GB"/>
        </w:rPr>
      </w:pPr>
      <w:r w:rsidRPr="00911DFE">
        <w:rPr>
          <w:rFonts w:ascii="Arial" w:hAnsi="Arial" w:cs="Arial"/>
          <w:i/>
          <w:iCs/>
          <w:color w:val="auto"/>
          <w:sz w:val="18"/>
          <w:szCs w:val="18"/>
          <w:lang w:val="en-GB"/>
        </w:rPr>
        <w:t xml:space="preserve">It includes not only doing sports but also other leisure-time physical activity </w:t>
      </w:r>
      <w:r>
        <w:rPr>
          <w:rFonts w:ascii="Arial" w:hAnsi="Arial" w:cs="Arial"/>
          <w:i/>
          <w:iCs/>
          <w:color w:val="auto"/>
          <w:sz w:val="18"/>
          <w:szCs w:val="18"/>
          <w:lang w:val="en-GB"/>
        </w:rPr>
        <w:t>t</w:t>
      </w:r>
      <w:r w:rsidR="008F23F1" w:rsidRPr="00CA079A">
        <w:rPr>
          <w:rFonts w:ascii="Arial" w:hAnsi="Arial" w:cs="Arial"/>
          <w:i/>
          <w:iCs/>
          <w:color w:val="auto"/>
          <w:sz w:val="18"/>
          <w:szCs w:val="18"/>
          <w:lang w:val="en-GB"/>
        </w:rPr>
        <w:t xml:space="preserve">hat lasts more than 10 minutes in a row, e.g. walking the dog faster, cycling, working out, swimming, </w:t>
      </w:r>
      <w:r w:rsidR="008F23F1" w:rsidRPr="00CA079A">
        <w:rPr>
          <w:rFonts w:ascii="Arial" w:hAnsi="Arial" w:cs="Arial"/>
          <w:i/>
          <w:iCs/>
          <w:color w:val="auto"/>
          <w:sz w:val="18"/>
          <w:szCs w:val="18"/>
        </w:rPr>
        <w:t xml:space="preserve">but </w:t>
      </w:r>
      <w:proofErr w:type="spellStart"/>
      <w:r w:rsidR="008F23F1" w:rsidRPr="00CA079A">
        <w:rPr>
          <w:rFonts w:ascii="Arial" w:hAnsi="Arial" w:cs="Arial"/>
          <w:i/>
          <w:iCs/>
          <w:color w:val="auto"/>
          <w:sz w:val="18"/>
          <w:szCs w:val="18"/>
        </w:rPr>
        <w:t>also</w:t>
      </w:r>
      <w:proofErr w:type="spellEnd"/>
      <w:r w:rsidR="008F23F1" w:rsidRPr="00CA079A">
        <w:rPr>
          <w:rFonts w:ascii="Arial" w:hAnsi="Arial" w:cs="Arial"/>
          <w:i/>
          <w:iCs/>
          <w:color w:val="auto"/>
          <w:sz w:val="18"/>
          <w:szCs w:val="18"/>
          <w:lang w:val="en-GB"/>
        </w:rPr>
        <w:t xml:space="preserve"> yoga or dancing.</w:t>
      </w:r>
    </w:p>
    <w:p w14:paraId="4F8F43A8" w14:textId="77777777" w:rsidR="008F23F1" w:rsidRPr="004941B7" w:rsidRDefault="008F23F1" w:rsidP="008F23F1">
      <w:pPr>
        <w:pStyle w:val="Normlnweb"/>
        <w:spacing w:before="0" w:beforeAutospacing="0" w:after="0" w:afterAutospacing="0"/>
        <w:jc w:val="both"/>
        <w:rPr>
          <w:rFonts w:ascii="Arial" w:hAnsi="Arial" w:cs="Arial"/>
          <w:i/>
          <w:iCs/>
          <w:color w:val="auto"/>
          <w:sz w:val="18"/>
          <w:szCs w:val="18"/>
          <w:lang w:val="en-GB"/>
        </w:rPr>
      </w:pPr>
    </w:p>
    <w:sectPr w:rsidR="008F23F1" w:rsidRPr="004941B7" w:rsidSect="005B2906">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obyèejné">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D8C"/>
    <w:multiLevelType w:val="hybridMultilevel"/>
    <w:tmpl w:val="9306BCD6"/>
    <w:lvl w:ilvl="0" w:tplc="B4DCEE74">
      <w:start w:val="22"/>
      <w:numFmt w:val="bullet"/>
      <w:lvlText w:val="-"/>
      <w:lvlJc w:val="left"/>
      <w:pPr>
        <w:tabs>
          <w:tab w:val="num" w:pos="720"/>
        </w:tabs>
        <w:ind w:left="720" w:hanging="360"/>
      </w:pPr>
      <w:rPr>
        <w:rFonts w:ascii="Times New Roman" w:eastAsia="Arial Unicode MS"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080C1B"/>
    <w:multiLevelType w:val="hybridMultilevel"/>
    <w:tmpl w:val="0E867A0C"/>
    <w:lvl w:ilvl="0" w:tplc="C40A62D6">
      <w:start w:val="1"/>
      <w:numFmt w:val="upp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47"/>
    <w:rsid w:val="000053BA"/>
    <w:rsid w:val="00005D7F"/>
    <w:rsid w:val="0000645A"/>
    <w:rsid w:val="0001446C"/>
    <w:rsid w:val="00015FA3"/>
    <w:rsid w:val="00022D8A"/>
    <w:rsid w:val="0002426A"/>
    <w:rsid w:val="00032B62"/>
    <w:rsid w:val="0003550D"/>
    <w:rsid w:val="00047425"/>
    <w:rsid w:val="00050495"/>
    <w:rsid w:val="00053229"/>
    <w:rsid w:val="000539B9"/>
    <w:rsid w:val="00053F9E"/>
    <w:rsid w:val="00054E98"/>
    <w:rsid w:val="00056E01"/>
    <w:rsid w:val="00057459"/>
    <w:rsid w:val="00061F89"/>
    <w:rsid w:val="00064F44"/>
    <w:rsid w:val="00065394"/>
    <w:rsid w:val="00067409"/>
    <w:rsid w:val="000712E4"/>
    <w:rsid w:val="00073C0F"/>
    <w:rsid w:val="0007752D"/>
    <w:rsid w:val="000954B6"/>
    <w:rsid w:val="00095C01"/>
    <w:rsid w:val="0009736E"/>
    <w:rsid w:val="000A5FE2"/>
    <w:rsid w:val="000B0B08"/>
    <w:rsid w:val="000B0F9D"/>
    <w:rsid w:val="000B3ECC"/>
    <w:rsid w:val="000B70F2"/>
    <w:rsid w:val="000C074A"/>
    <w:rsid w:val="000C2ACD"/>
    <w:rsid w:val="000C3EA8"/>
    <w:rsid w:val="000C49B9"/>
    <w:rsid w:val="000D30CE"/>
    <w:rsid w:val="000D5062"/>
    <w:rsid w:val="000D63A7"/>
    <w:rsid w:val="000D7E15"/>
    <w:rsid w:val="000E12C2"/>
    <w:rsid w:val="000E1819"/>
    <w:rsid w:val="000E3974"/>
    <w:rsid w:val="000E6E4C"/>
    <w:rsid w:val="000F4380"/>
    <w:rsid w:val="001002AA"/>
    <w:rsid w:val="001011B8"/>
    <w:rsid w:val="00103BBA"/>
    <w:rsid w:val="0010489D"/>
    <w:rsid w:val="001063E8"/>
    <w:rsid w:val="001211C7"/>
    <w:rsid w:val="00123C74"/>
    <w:rsid w:val="00127242"/>
    <w:rsid w:val="001339AF"/>
    <w:rsid w:val="00133E1D"/>
    <w:rsid w:val="00137AF7"/>
    <w:rsid w:val="00137DD7"/>
    <w:rsid w:val="001410B5"/>
    <w:rsid w:val="001438E2"/>
    <w:rsid w:val="001467F9"/>
    <w:rsid w:val="00154FDE"/>
    <w:rsid w:val="0015609C"/>
    <w:rsid w:val="00160534"/>
    <w:rsid w:val="001628B1"/>
    <w:rsid w:val="00162CD5"/>
    <w:rsid w:val="00164461"/>
    <w:rsid w:val="0016693F"/>
    <w:rsid w:val="0017163D"/>
    <w:rsid w:val="00174793"/>
    <w:rsid w:val="001753E3"/>
    <w:rsid w:val="00185F7C"/>
    <w:rsid w:val="00193035"/>
    <w:rsid w:val="0019490F"/>
    <w:rsid w:val="00196B43"/>
    <w:rsid w:val="001A0550"/>
    <w:rsid w:val="001A1890"/>
    <w:rsid w:val="001A33C8"/>
    <w:rsid w:val="001A4F10"/>
    <w:rsid w:val="001A5946"/>
    <w:rsid w:val="001A6A67"/>
    <w:rsid w:val="001A7B90"/>
    <w:rsid w:val="001A7FFB"/>
    <w:rsid w:val="001B2506"/>
    <w:rsid w:val="001B489A"/>
    <w:rsid w:val="001B7AE9"/>
    <w:rsid w:val="001C208E"/>
    <w:rsid w:val="001C3AFA"/>
    <w:rsid w:val="001C6F4B"/>
    <w:rsid w:val="001C72C1"/>
    <w:rsid w:val="001D08D0"/>
    <w:rsid w:val="001D29FB"/>
    <w:rsid w:val="001D3227"/>
    <w:rsid w:val="001D506C"/>
    <w:rsid w:val="001D6EBE"/>
    <w:rsid w:val="001E4275"/>
    <w:rsid w:val="001E480D"/>
    <w:rsid w:val="001F1A9B"/>
    <w:rsid w:val="001F571E"/>
    <w:rsid w:val="00203DA2"/>
    <w:rsid w:val="002112D3"/>
    <w:rsid w:val="00216AE9"/>
    <w:rsid w:val="00220B9F"/>
    <w:rsid w:val="0022208B"/>
    <w:rsid w:val="00231F5D"/>
    <w:rsid w:val="00235038"/>
    <w:rsid w:val="00241388"/>
    <w:rsid w:val="00244524"/>
    <w:rsid w:val="0024459D"/>
    <w:rsid w:val="0024507C"/>
    <w:rsid w:val="002474B6"/>
    <w:rsid w:val="00250105"/>
    <w:rsid w:val="00251D2C"/>
    <w:rsid w:val="00256004"/>
    <w:rsid w:val="00256FF8"/>
    <w:rsid w:val="00257004"/>
    <w:rsid w:val="00260115"/>
    <w:rsid w:val="0026019A"/>
    <w:rsid w:val="00263AC4"/>
    <w:rsid w:val="00267C28"/>
    <w:rsid w:val="0027356C"/>
    <w:rsid w:val="00274AAB"/>
    <w:rsid w:val="00291DC4"/>
    <w:rsid w:val="00294224"/>
    <w:rsid w:val="00297238"/>
    <w:rsid w:val="00297ED7"/>
    <w:rsid w:val="002A07A6"/>
    <w:rsid w:val="002A0AA3"/>
    <w:rsid w:val="002A6522"/>
    <w:rsid w:val="002C40EC"/>
    <w:rsid w:val="002C4321"/>
    <w:rsid w:val="002C6B8D"/>
    <w:rsid w:val="002D2ECE"/>
    <w:rsid w:val="002D3050"/>
    <w:rsid w:val="002D571C"/>
    <w:rsid w:val="002E6792"/>
    <w:rsid w:val="002E712C"/>
    <w:rsid w:val="002F19A2"/>
    <w:rsid w:val="002F2899"/>
    <w:rsid w:val="002F3CE8"/>
    <w:rsid w:val="002F668A"/>
    <w:rsid w:val="002F7EF5"/>
    <w:rsid w:val="0030044B"/>
    <w:rsid w:val="00304F10"/>
    <w:rsid w:val="003074D9"/>
    <w:rsid w:val="00307A3A"/>
    <w:rsid w:val="00310BF8"/>
    <w:rsid w:val="00311E35"/>
    <w:rsid w:val="00314D73"/>
    <w:rsid w:val="003176A5"/>
    <w:rsid w:val="00323D24"/>
    <w:rsid w:val="00331C67"/>
    <w:rsid w:val="00336C82"/>
    <w:rsid w:val="003426A9"/>
    <w:rsid w:val="00344FDD"/>
    <w:rsid w:val="003457B7"/>
    <w:rsid w:val="003466E0"/>
    <w:rsid w:val="0035129B"/>
    <w:rsid w:val="00352F18"/>
    <w:rsid w:val="00354359"/>
    <w:rsid w:val="00364974"/>
    <w:rsid w:val="00365800"/>
    <w:rsid w:val="00365E42"/>
    <w:rsid w:val="00366308"/>
    <w:rsid w:val="00366543"/>
    <w:rsid w:val="0037098A"/>
    <w:rsid w:val="00382393"/>
    <w:rsid w:val="00382585"/>
    <w:rsid w:val="00394398"/>
    <w:rsid w:val="00394461"/>
    <w:rsid w:val="003963F4"/>
    <w:rsid w:val="003A3483"/>
    <w:rsid w:val="003A3E2C"/>
    <w:rsid w:val="003B065F"/>
    <w:rsid w:val="003B2D3D"/>
    <w:rsid w:val="003B2F83"/>
    <w:rsid w:val="003B41FF"/>
    <w:rsid w:val="003C0384"/>
    <w:rsid w:val="003C0D40"/>
    <w:rsid w:val="003D1B29"/>
    <w:rsid w:val="003D215E"/>
    <w:rsid w:val="003D401B"/>
    <w:rsid w:val="003D41D1"/>
    <w:rsid w:val="003D4AE7"/>
    <w:rsid w:val="003D4E70"/>
    <w:rsid w:val="003E0C58"/>
    <w:rsid w:val="003E5765"/>
    <w:rsid w:val="003F1590"/>
    <w:rsid w:val="003F34E7"/>
    <w:rsid w:val="003F3BE1"/>
    <w:rsid w:val="0040264A"/>
    <w:rsid w:val="00406740"/>
    <w:rsid w:val="00410181"/>
    <w:rsid w:val="00410270"/>
    <w:rsid w:val="004209D8"/>
    <w:rsid w:val="00422DE0"/>
    <w:rsid w:val="00433088"/>
    <w:rsid w:val="00434FF2"/>
    <w:rsid w:val="00435A47"/>
    <w:rsid w:val="00436D99"/>
    <w:rsid w:val="00437DF0"/>
    <w:rsid w:val="004456D2"/>
    <w:rsid w:val="00451A62"/>
    <w:rsid w:val="0045495B"/>
    <w:rsid w:val="004549C8"/>
    <w:rsid w:val="00455B8E"/>
    <w:rsid w:val="00456464"/>
    <w:rsid w:val="00456BB4"/>
    <w:rsid w:val="00457121"/>
    <w:rsid w:val="00467AF6"/>
    <w:rsid w:val="00473F80"/>
    <w:rsid w:val="004828F4"/>
    <w:rsid w:val="00485305"/>
    <w:rsid w:val="00486A5D"/>
    <w:rsid w:val="0048718C"/>
    <w:rsid w:val="00490812"/>
    <w:rsid w:val="00493B4F"/>
    <w:rsid w:val="004957F4"/>
    <w:rsid w:val="00497DAC"/>
    <w:rsid w:val="004A1D04"/>
    <w:rsid w:val="004A6C17"/>
    <w:rsid w:val="004B0331"/>
    <w:rsid w:val="004B1344"/>
    <w:rsid w:val="004B166F"/>
    <w:rsid w:val="004B4BDE"/>
    <w:rsid w:val="004C5A58"/>
    <w:rsid w:val="004C6682"/>
    <w:rsid w:val="004C729F"/>
    <w:rsid w:val="004D1865"/>
    <w:rsid w:val="004D1FF8"/>
    <w:rsid w:val="004D2968"/>
    <w:rsid w:val="004D416D"/>
    <w:rsid w:val="004D7170"/>
    <w:rsid w:val="004E40E3"/>
    <w:rsid w:val="004E5585"/>
    <w:rsid w:val="004F1934"/>
    <w:rsid w:val="004F20C3"/>
    <w:rsid w:val="004F43BF"/>
    <w:rsid w:val="0050254B"/>
    <w:rsid w:val="00505C32"/>
    <w:rsid w:val="00507C1D"/>
    <w:rsid w:val="00512E16"/>
    <w:rsid w:val="00514909"/>
    <w:rsid w:val="00522622"/>
    <w:rsid w:val="00530E75"/>
    <w:rsid w:val="00531B58"/>
    <w:rsid w:val="00531D80"/>
    <w:rsid w:val="0053459C"/>
    <w:rsid w:val="00534BFD"/>
    <w:rsid w:val="005359C0"/>
    <w:rsid w:val="00535B9C"/>
    <w:rsid w:val="00535D86"/>
    <w:rsid w:val="00536023"/>
    <w:rsid w:val="005366DB"/>
    <w:rsid w:val="00536AB8"/>
    <w:rsid w:val="00536F44"/>
    <w:rsid w:val="00540BC5"/>
    <w:rsid w:val="0054139E"/>
    <w:rsid w:val="005447D0"/>
    <w:rsid w:val="00545862"/>
    <w:rsid w:val="00550357"/>
    <w:rsid w:val="005543EA"/>
    <w:rsid w:val="00554BA8"/>
    <w:rsid w:val="00555572"/>
    <w:rsid w:val="00560BED"/>
    <w:rsid w:val="00564E3D"/>
    <w:rsid w:val="0056613F"/>
    <w:rsid w:val="00566416"/>
    <w:rsid w:val="00567719"/>
    <w:rsid w:val="0057189F"/>
    <w:rsid w:val="00575938"/>
    <w:rsid w:val="005767B2"/>
    <w:rsid w:val="00577E91"/>
    <w:rsid w:val="00585F11"/>
    <w:rsid w:val="0058601E"/>
    <w:rsid w:val="0058612C"/>
    <w:rsid w:val="00595378"/>
    <w:rsid w:val="005A309B"/>
    <w:rsid w:val="005A50B5"/>
    <w:rsid w:val="005A6BA3"/>
    <w:rsid w:val="005B2906"/>
    <w:rsid w:val="005B59EA"/>
    <w:rsid w:val="005C5402"/>
    <w:rsid w:val="005C62F4"/>
    <w:rsid w:val="005D0644"/>
    <w:rsid w:val="005D39FC"/>
    <w:rsid w:val="005D43F2"/>
    <w:rsid w:val="005D7F75"/>
    <w:rsid w:val="005E09DF"/>
    <w:rsid w:val="005E13E4"/>
    <w:rsid w:val="005E16C7"/>
    <w:rsid w:val="005E22A9"/>
    <w:rsid w:val="005E73E6"/>
    <w:rsid w:val="005F0B65"/>
    <w:rsid w:val="005F4997"/>
    <w:rsid w:val="00600BFB"/>
    <w:rsid w:val="0060324B"/>
    <w:rsid w:val="00605B14"/>
    <w:rsid w:val="006062C6"/>
    <w:rsid w:val="00612B1A"/>
    <w:rsid w:val="006204E9"/>
    <w:rsid w:val="00620FE4"/>
    <w:rsid w:val="006266EA"/>
    <w:rsid w:val="0063705C"/>
    <w:rsid w:val="00640FF9"/>
    <w:rsid w:val="00641206"/>
    <w:rsid w:val="006424E5"/>
    <w:rsid w:val="00644E96"/>
    <w:rsid w:val="006453DD"/>
    <w:rsid w:val="00647E44"/>
    <w:rsid w:val="00650508"/>
    <w:rsid w:val="00651093"/>
    <w:rsid w:val="006523A0"/>
    <w:rsid w:val="006530C1"/>
    <w:rsid w:val="00654356"/>
    <w:rsid w:val="0065512B"/>
    <w:rsid w:val="006556D5"/>
    <w:rsid w:val="0065797F"/>
    <w:rsid w:val="00660370"/>
    <w:rsid w:val="00662178"/>
    <w:rsid w:val="00667B22"/>
    <w:rsid w:val="006719AB"/>
    <w:rsid w:val="00681B78"/>
    <w:rsid w:val="00691362"/>
    <w:rsid w:val="00691A7D"/>
    <w:rsid w:val="00692A49"/>
    <w:rsid w:val="006931C5"/>
    <w:rsid w:val="00696703"/>
    <w:rsid w:val="006A04A3"/>
    <w:rsid w:val="006A0EAC"/>
    <w:rsid w:val="006A3090"/>
    <w:rsid w:val="006A5FF8"/>
    <w:rsid w:val="006B0EE4"/>
    <w:rsid w:val="006B328A"/>
    <w:rsid w:val="006B3A43"/>
    <w:rsid w:val="006B4C34"/>
    <w:rsid w:val="006B7C52"/>
    <w:rsid w:val="006C39F8"/>
    <w:rsid w:val="006C61DD"/>
    <w:rsid w:val="006D5224"/>
    <w:rsid w:val="006E13DF"/>
    <w:rsid w:val="006E3544"/>
    <w:rsid w:val="006E49B4"/>
    <w:rsid w:val="006F241D"/>
    <w:rsid w:val="006F4035"/>
    <w:rsid w:val="006F4A91"/>
    <w:rsid w:val="006F54EC"/>
    <w:rsid w:val="006F6570"/>
    <w:rsid w:val="00700F01"/>
    <w:rsid w:val="0070322C"/>
    <w:rsid w:val="00705BD2"/>
    <w:rsid w:val="007061A9"/>
    <w:rsid w:val="0070637E"/>
    <w:rsid w:val="007073E3"/>
    <w:rsid w:val="00707759"/>
    <w:rsid w:val="00711AED"/>
    <w:rsid w:val="007141CE"/>
    <w:rsid w:val="00715480"/>
    <w:rsid w:val="007166D3"/>
    <w:rsid w:val="00717B16"/>
    <w:rsid w:val="00725EF8"/>
    <w:rsid w:val="007352D3"/>
    <w:rsid w:val="00735660"/>
    <w:rsid w:val="007366E8"/>
    <w:rsid w:val="00736848"/>
    <w:rsid w:val="00741F94"/>
    <w:rsid w:val="00744CA0"/>
    <w:rsid w:val="00746A1D"/>
    <w:rsid w:val="0075082F"/>
    <w:rsid w:val="00753140"/>
    <w:rsid w:val="007550E4"/>
    <w:rsid w:val="007602FE"/>
    <w:rsid w:val="0076042E"/>
    <w:rsid w:val="00761056"/>
    <w:rsid w:val="00762B53"/>
    <w:rsid w:val="00767765"/>
    <w:rsid w:val="00767F4B"/>
    <w:rsid w:val="007756FC"/>
    <w:rsid w:val="007816A8"/>
    <w:rsid w:val="00782859"/>
    <w:rsid w:val="00785949"/>
    <w:rsid w:val="00785F30"/>
    <w:rsid w:val="007864C9"/>
    <w:rsid w:val="0079272A"/>
    <w:rsid w:val="00793EFC"/>
    <w:rsid w:val="007941EB"/>
    <w:rsid w:val="00795750"/>
    <w:rsid w:val="007A2FA1"/>
    <w:rsid w:val="007A3E86"/>
    <w:rsid w:val="007A7DAC"/>
    <w:rsid w:val="007B144C"/>
    <w:rsid w:val="007B1BBB"/>
    <w:rsid w:val="007B1FE9"/>
    <w:rsid w:val="007B3EA3"/>
    <w:rsid w:val="007B40EC"/>
    <w:rsid w:val="007B41A1"/>
    <w:rsid w:val="007B5D6D"/>
    <w:rsid w:val="007B5F90"/>
    <w:rsid w:val="007B7160"/>
    <w:rsid w:val="007C0FC9"/>
    <w:rsid w:val="007C20B2"/>
    <w:rsid w:val="007C2611"/>
    <w:rsid w:val="007C4A32"/>
    <w:rsid w:val="007C4B5E"/>
    <w:rsid w:val="007C4E3C"/>
    <w:rsid w:val="007D2FFC"/>
    <w:rsid w:val="007D5A3F"/>
    <w:rsid w:val="007D7315"/>
    <w:rsid w:val="007E225C"/>
    <w:rsid w:val="007E3F35"/>
    <w:rsid w:val="007E416E"/>
    <w:rsid w:val="007E48F3"/>
    <w:rsid w:val="007E50CD"/>
    <w:rsid w:val="007E588B"/>
    <w:rsid w:val="007E5E4E"/>
    <w:rsid w:val="007E686B"/>
    <w:rsid w:val="007F1B4B"/>
    <w:rsid w:val="007F2A24"/>
    <w:rsid w:val="007F48AA"/>
    <w:rsid w:val="0080771D"/>
    <w:rsid w:val="00820131"/>
    <w:rsid w:val="00821C89"/>
    <w:rsid w:val="00830D0A"/>
    <w:rsid w:val="0083322F"/>
    <w:rsid w:val="00837091"/>
    <w:rsid w:val="00840677"/>
    <w:rsid w:val="00842B1D"/>
    <w:rsid w:val="00846EAC"/>
    <w:rsid w:val="00850C2E"/>
    <w:rsid w:val="00850F98"/>
    <w:rsid w:val="00851CD2"/>
    <w:rsid w:val="00855784"/>
    <w:rsid w:val="008616EB"/>
    <w:rsid w:val="00864DE7"/>
    <w:rsid w:val="00866746"/>
    <w:rsid w:val="00866E37"/>
    <w:rsid w:val="00870633"/>
    <w:rsid w:val="008752FF"/>
    <w:rsid w:val="00877340"/>
    <w:rsid w:val="00877818"/>
    <w:rsid w:val="0088335D"/>
    <w:rsid w:val="00884208"/>
    <w:rsid w:val="00887DEA"/>
    <w:rsid w:val="00894470"/>
    <w:rsid w:val="00894B9F"/>
    <w:rsid w:val="008953D6"/>
    <w:rsid w:val="00897CE8"/>
    <w:rsid w:val="008A014D"/>
    <w:rsid w:val="008A0A21"/>
    <w:rsid w:val="008A4494"/>
    <w:rsid w:val="008A451E"/>
    <w:rsid w:val="008A57D8"/>
    <w:rsid w:val="008A6B4A"/>
    <w:rsid w:val="008B1187"/>
    <w:rsid w:val="008B402A"/>
    <w:rsid w:val="008B6EFC"/>
    <w:rsid w:val="008C1862"/>
    <w:rsid w:val="008C1B9D"/>
    <w:rsid w:val="008C52DA"/>
    <w:rsid w:val="008C68A3"/>
    <w:rsid w:val="008D1BD3"/>
    <w:rsid w:val="008D3DE0"/>
    <w:rsid w:val="008D4A0C"/>
    <w:rsid w:val="008D4F44"/>
    <w:rsid w:val="008D5184"/>
    <w:rsid w:val="008E4045"/>
    <w:rsid w:val="008E6B2D"/>
    <w:rsid w:val="008E7D66"/>
    <w:rsid w:val="008F12CE"/>
    <w:rsid w:val="008F1968"/>
    <w:rsid w:val="008F23F1"/>
    <w:rsid w:val="008F293F"/>
    <w:rsid w:val="008F539C"/>
    <w:rsid w:val="008F53C0"/>
    <w:rsid w:val="008F5806"/>
    <w:rsid w:val="008F68BB"/>
    <w:rsid w:val="0090767B"/>
    <w:rsid w:val="0090768C"/>
    <w:rsid w:val="009100F9"/>
    <w:rsid w:val="00911DFE"/>
    <w:rsid w:val="00913F10"/>
    <w:rsid w:val="0091507E"/>
    <w:rsid w:val="00920989"/>
    <w:rsid w:val="00922468"/>
    <w:rsid w:val="00923344"/>
    <w:rsid w:val="0092356D"/>
    <w:rsid w:val="009239FD"/>
    <w:rsid w:val="00924ECC"/>
    <w:rsid w:val="0092721F"/>
    <w:rsid w:val="0093152E"/>
    <w:rsid w:val="0093369B"/>
    <w:rsid w:val="00936141"/>
    <w:rsid w:val="009369DF"/>
    <w:rsid w:val="00940FBD"/>
    <w:rsid w:val="00942E96"/>
    <w:rsid w:val="00946489"/>
    <w:rsid w:val="0095443E"/>
    <w:rsid w:val="009606B7"/>
    <w:rsid w:val="00961711"/>
    <w:rsid w:val="0096646D"/>
    <w:rsid w:val="00970396"/>
    <w:rsid w:val="009765DB"/>
    <w:rsid w:val="00982012"/>
    <w:rsid w:val="009842D2"/>
    <w:rsid w:val="00984A7A"/>
    <w:rsid w:val="00984E56"/>
    <w:rsid w:val="00985001"/>
    <w:rsid w:val="00985DCE"/>
    <w:rsid w:val="00991C23"/>
    <w:rsid w:val="00994D2C"/>
    <w:rsid w:val="009968CD"/>
    <w:rsid w:val="009A3EAD"/>
    <w:rsid w:val="009A570F"/>
    <w:rsid w:val="009B0934"/>
    <w:rsid w:val="009B2ECB"/>
    <w:rsid w:val="009B718F"/>
    <w:rsid w:val="009B7D0C"/>
    <w:rsid w:val="009C3D95"/>
    <w:rsid w:val="009C489F"/>
    <w:rsid w:val="009C5BA7"/>
    <w:rsid w:val="009D5AE9"/>
    <w:rsid w:val="009D5DBE"/>
    <w:rsid w:val="009E20BD"/>
    <w:rsid w:val="009F2459"/>
    <w:rsid w:val="009F6555"/>
    <w:rsid w:val="009F7B4D"/>
    <w:rsid w:val="00A00505"/>
    <w:rsid w:val="00A015AD"/>
    <w:rsid w:val="00A0415B"/>
    <w:rsid w:val="00A046DC"/>
    <w:rsid w:val="00A0640D"/>
    <w:rsid w:val="00A1023B"/>
    <w:rsid w:val="00A1105C"/>
    <w:rsid w:val="00A12FB4"/>
    <w:rsid w:val="00A16216"/>
    <w:rsid w:val="00A17B8E"/>
    <w:rsid w:val="00A228A5"/>
    <w:rsid w:val="00A27144"/>
    <w:rsid w:val="00A3168B"/>
    <w:rsid w:val="00A33A5E"/>
    <w:rsid w:val="00A3476E"/>
    <w:rsid w:val="00A35A2D"/>
    <w:rsid w:val="00A4225A"/>
    <w:rsid w:val="00A43D97"/>
    <w:rsid w:val="00A4453B"/>
    <w:rsid w:val="00A50D54"/>
    <w:rsid w:val="00A6106D"/>
    <w:rsid w:val="00A669E9"/>
    <w:rsid w:val="00A66A3A"/>
    <w:rsid w:val="00A857D9"/>
    <w:rsid w:val="00A926F6"/>
    <w:rsid w:val="00A97E74"/>
    <w:rsid w:val="00AA07F4"/>
    <w:rsid w:val="00AA2426"/>
    <w:rsid w:val="00AA4DE4"/>
    <w:rsid w:val="00AB08C5"/>
    <w:rsid w:val="00AB3E50"/>
    <w:rsid w:val="00AB3EBD"/>
    <w:rsid w:val="00AB5208"/>
    <w:rsid w:val="00AC186C"/>
    <w:rsid w:val="00AC3FB2"/>
    <w:rsid w:val="00AC6AEF"/>
    <w:rsid w:val="00AD5761"/>
    <w:rsid w:val="00AE02E1"/>
    <w:rsid w:val="00AE21C5"/>
    <w:rsid w:val="00AE6FB2"/>
    <w:rsid w:val="00AF1F1F"/>
    <w:rsid w:val="00AF394F"/>
    <w:rsid w:val="00AF7800"/>
    <w:rsid w:val="00B00CB0"/>
    <w:rsid w:val="00B00CE6"/>
    <w:rsid w:val="00B03010"/>
    <w:rsid w:val="00B037F2"/>
    <w:rsid w:val="00B03E3E"/>
    <w:rsid w:val="00B04693"/>
    <w:rsid w:val="00B10832"/>
    <w:rsid w:val="00B21549"/>
    <w:rsid w:val="00B24536"/>
    <w:rsid w:val="00B3072E"/>
    <w:rsid w:val="00B43FE0"/>
    <w:rsid w:val="00B51EF4"/>
    <w:rsid w:val="00B53186"/>
    <w:rsid w:val="00B541E6"/>
    <w:rsid w:val="00B60259"/>
    <w:rsid w:val="00B60F9B"/>
    <w:rsid w:val="00B6306E"/>
    <w:rsid w:val="00B67460"/>
    <w:rsid w:val="00B71C69"/>
    <w:rsid w:val="00B72E57"/>
    <w:rsid w:val="00B761BF"/>
    <w:rsid w:val="00B7646D"/>
    <w:rsid w:val="00B82672"/>
    <w:rsid w:val="00B9005B"/>
    <w:rsid w:val="00B90B4C"/>
    <w:rsid w:val="00B9234A"/>
    <w:rsid w:val="00B945FF"/>
    <w:rsid w:val="00B9520C"/>
    <w:rsid w:val="00B96F66"/>
    <w:rsid w:val="00B975CA"/>
    <w:rsid w:val="00BA33F7"/>
    <w:rsid w:val="00BA60A9"/>
    <w:rsid w:val="00BA6CF6"/>
    <w:rsid w:val="00BA75F4"/>
    <w:rsid w:val="00BB1C94"/>
    <w:rsid w:val="00BC271B"/>
    <w:rsid w:val="00BC436A"/>
    <w:rsid w:val="00BC6CA9"/>
    <w:rsid w:val="00BD350A"/>
    <w:rsid w:val="00BD6F9D"/>
    <w:rsid w:val="00BD7CAE"/>
    <w:rsid w:val="00BE5F34"/>
    <w:rsid w:val="00BE62C1"/>
    <w:rsid w:val="00BE7D2B"/>
    <w:rsid w:val="00BF6ADB"/>
    <w:rsid w:val="00C00015"/>
    <w:rsid w:val="00C004E4"/>
    <w:rsid w:val="00C051B8"/>
    <w:rsid w:val="00C1188F"/>
    <w:rsid w:val="00C1256F"/>
    <w:rsid w:val="00C20832"/>
    <w:rsid w:val="00C20B27"/>
    <w:rsid w:val="00C2499B"/>
    <w:rsid w:val="00C2524E"/>
    <w:rsid w:val="00C257C0"/>
    <w:rsid w:val="00C26ADB"/>
    <w:rsid w:val="00C3293B"/>
    <w:rsid w:val="00C32F75"/>
    <w:rsid w:val="00C366B3"/>
    <w:rsid w:val="00C40025"/>
    <w:rsid w:val="00C40834"/>
    <w:rsid w:val="00C44F14"/>
    <w:rsid w:val="00C469CD"/>
    <w:rsid w:val="00C560E1"/>
    <w:rsid w:val="00C56D2F"/>
    <w:rsid w:val="00C57765"/>
    <w:rsid w:val="00C65D26"/>
    <w:rsid w:val="00C71608"/>
    <w:rsid w:val="00C72742"/>
    <w:rsid w:val="00C850FB"/>
    <w:rsid w:val="00C86C86"/>
    <w:rsid w:val="00C87492"/>
    <w:rsid w:val="00C949BD"/>
    <w:rsid w:val="00C97380"/>
    <w:rsid w:val="00CA0670"/>
    <w:rsid w:val="00CA0F45"/>
    <w:rsid w:val="00CA5346"/>
    <w:rsid w:val="00CB0784"/>
    <w:rsid w:val="00CB3C73"/>
    <w:rsid w:val="00CB799F"/>
    <w:rsid w:val="00CB7A6F"/>
    <w:rsid w:val="00CC573C"/>
    <w:rsid w:val="00CC5EA6"/>
    <w:rsid w:val="00CD1501"/>
    <w:rsid w:val="00CD233C"/>
    <w:rsid w:val="00CD6F8E"/>
    <w:rsid w:val="00CE0EF6"/>
    <w:rsid w:val="00CF1EB7"/>
    <w:rsid w:val="00CF2CF2"/>
    <w:rsid w:val="00D04EEA"/>
    <w:rsid w:val="00D10D4C"/>
    <w:rsid w:val="00D10DEB"/>
    <w:rsid w:val="00D119E0"/>
    <w:rsid w:val="00D23034"/>
    <w:rsid w:val="00D27EE9"/>
    <w:rsid w:val="00D314B2"/>
    <w:rsid w:val="00D32FFB"/>
    <w:rsid w:val="00D35006"/>
    <w:rsid w:val="00D353C0"/>
    <w:rsid w:val="00D371EB"/>
    <w:rsid w:val="00D47F8C"/>
    <w:rsid w:val="00D51C32"/>
    <w:rsid w:val="00D53A1A"/>
    <w:rsid w:val="00D5690C"/>
    <w:rsid w:val="00D604A1"/>
    <w:rsid w:val="00D61A2B"/>
    <w:rsid w:val="00D629D2"/>
    <w:rsid w:val="00D6510B"/>
    <w:rsid w:val="00D74DC3"/>
    <w:rsid w:val="00D75DF7"/>
    <w:rsid w:val="00D87C2D"/>
    <w:rsid w:val="00D91CD7"/>
    <w:rsid w:val="00D9256C"/>
    <w:rsid w:val="00D97996"/>
    <w:rsid w:val="00DA40B9"/>
    <w:rsid w:val="00DB3053"/>
    <w:rsid w:val="00DB3394"/>
    <w:rsid w:val="00DB6821"/>
    <w:rsid w:val="00DB68B6"/>
    <w:rsid w:val="00DB774E"/>
    <w:rsid w:val="00DC1093"/>
    <w:rsid w:val="00DC3322"/>
    <w:rsid w:val="00DC587E"/>
    <w:rsid w:val="00DD1D78"/>
    <w:rsid w:val="00DD2A7A"/>
    <w:rsid w:val="00DD5774"/>
    <w:rsid w:val="00DD742B"/>
    <w:rsid w:val="00DE4DD5"/>
    <w:rsid w:val="00DE51E5"/>
    <w:rsid w:val="00DE56A4"/>
    <w:rsid w:val="00DE6964"/>
    <w:rsid w:val="00DE7183"/>
    <w:rsid w:val="00DF16DC"/>
    <w:rsid w:val="00DF2787"/>
    <w:rsid w:val="00DF4BFA"/>
    <w:rsid w:val="00DF5C49"/>
    <w:rsid w:val="00DF752C"/>
    <w:rsid w:val="00DF7E95"/>
    <w:rsid w:val="00E04192"/>
    <w:rsid w:val="00E071AF"/>
    <w:rsid w:val="00E07903"/>
    <w:rsid w:val="00E1027C"/>
    <w:rsid w:val="00E107E9"/>
    <w:rsid w:val="00E12744"/>
    <w:rsid w:val="00E1391B"/>
    <w:rsid w:val="00E17856"/>
    <w:rsid w:val="00E21F6A"/>
    <w:rsid w:val="00E24D15"/>
    <w:rsid w:val="00E25A3D"/>
    <w:rsid w:val="00E306DE"/>
    <w:rsid w:val="00E32697"/>
    <w:rsid w:val="00E3277D"/>
    <w:rsid w:val="00E33A84"/>
    <w:rsid w:val="00E35FD2"/>
    <w:rsid w:val="00E510D8"/>
    <w:rsid w:val="00E518B3"/>
    <w:rsid w:val="00E52C4D"/>
    <w:rsid w:val="00E53A3D"/>
    <w:rsid w:val="00E54215"/>
    <w:rsid w:val="00E5627C"/>
    <w:rsid w:val="00E61879"/>
    <w:rsid w:val="00E61A08"/>
    <w:rsid w:val="00E621C1"/>
    <w:rsid w:val="00E62609"/>
    <w:rsid w:val="00E63162"/>
    <w:rsid w:val="00E64F94"/>
    <w:rsid w:val="00E70545"/>
    <w:rsid w:val="00E72A95"/>
    <w:rsid w:val="00E74355"/>
    <w:rsid w:val="00E82586"/>
    <w:rsid w:val="00E87638"/>
    <w:rsid w:val="00E87B0C"/>
    <w:rsid w:val="00E9111B"/>
    <w:rsid w:val="00E91961"/>
    <w:rsid w:val="00E958B6"/>
    <w:rsid w:val="00E96964"/>
    <w:rsid w:val="00EA5C63"/>
    <w:rsid w:val="00EA661B"/>
    <w:rsid w:val="00EB06E4"/>
    <w:rsid w:val="00EB4FB9"/>
    <w:rsid w:val="00EB5FB5"/>
    <w:rsid w:val="00EC0FC5"/>
    <w:rsid w:val="00ED40D4"/>
    <w:rsid w:val="00ED637B"/>
    <w:rsid w:val="00EE1AD7"/>
    <w:rsid w:val="00F02A08"/>
    <w:rsid w:val="00F0390F"/>
    <w:rsid w:val="00F05AFB"/>
    <w:rsid w:val="00F11140"/>
    <w:rsid w:val="00F11330"/>
    <w:rsid w:val="00F1335D"/>
    <w:rsid w:val="00F146CB"/>
    <w:rsid w:val="00F1698E"/>
    <w:rsid w:val="00F16F06"/>
    <w:rsid w:val="00F21BD2"/>
    <w:rsid w:val="00F22534"/>
    <w:rsid w:val="00F23038"/>
    <w:rsid w:val="00F238C9"/>
    <w:rsid w:val="00F23C2F"/>
    <w:rsid w:val="00F31850"/>
    <w:rsid w:val="00F33314"/>
    <w:rsid w:val="00F33A71"/>
    <w:rsid w:val="00F34416"/>
    <w:rsid w:val="00F3550E"/>
    <w:rsid w:val="00F3573F"/>
    <w:rsid w:val="00F361A2"/>
    <w:rsid w:val="00F36CD3"/>
    <w:rsid w:val="00F36DAD"/>
    <w:rsid w:val="00F40D2F"/>
    <w:rsid w:val="00F42555"/>
    <w:rsid w:val="00F432DE"/>
    <w:rsid w:val="00F603BD"/>
    <w:rsid w:val="00F61B38"/>
    <w:rsid w:val="00F61C38"/>
    <w:rsid w:val="00F62AFD"/>
    <w:rsid w:val="00F7546E"/>
    <w:rsid w:val="00F7770F"/>
    <w:rsid w:val="00F8175D"/>
    <w:rsid w:val="00F83E57"/>
    <w:rsid w:val="00F8470C"/>
    <w:rsid w:val="00F911E3"/>
    <w:rsid w:val="00F93863"/>
    <w:rsid w:val="00F93E97"/>
    <w:rsid w:val="00F9499E"/>
    <w:rsid w:val="00FA0827"/>
    <w:rsid w:val="00FA1954"/>
    <w:rsid w:val="00FA2340"/>
    <w:rsid w:val="00FA7C09"/>
    <w:rsid w:val="00FB17C0"/>
    <w:rsid w:val="00FB196D"/>
    <w:rsid w:val="00FB6311"/>
    <w:rsid w:val="00FC4BAE"/>
    <w:rsid w:val="00FC7149"/>
    <w:rsid w:val="00FC7FC3"/>
    <w:rsid w:val="00FD1387"/>
    <w:rsid w:val="00FD1862"/>
    <w:rsid w:val="00FD67FC"/>
    <w:rsid w:val="00FE4ADD"/>
    <w:rsid w:val="00FE69AD"/>
    <w:rsid w:val="00FF170A"/>
    <w:rsid w:val="00FF18E3"/>
    <w:rsid w:val="00FF6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25FDD5"/>
  <w15:docId w15:val="{33EC9A08-4FF0-445B-96C9-17E0F29F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4E5"/>
    <w:rPr>
      <w:sz w:val="24"/>
      <w:szCs w:val="24"/>
      <w:lang w:val="en-GB"/>
    </w:rPr>
  </w:style>
  <w:style w:type="paragraph" w:styleId="Nadpis3">
    <w:name w:val="heading 3"/>
    <w:basedOn w:val="Normln"/>
    <w:link w:val="Nadpis3Char"/>
    <w:uiPriority w:val="9"/>
    <w:qFormat/>
    <w:rsid w:val="002474B6"/>
    <w:pPr>
      <w:spacing w:before="100" w:beforeAutospacing="1" w:after="100" w:afterAutospacing="1"/>
      <w:outlineLvl w:val="2"/>
    </w:pPr>
    <w:rPr>
      <w:b/>
      <w:bCs/>
      <w:sz w:val="27"/>
      <w:szCs w:val="27"/>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6424E5"/>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6424E5"/>
    <w:pPr>
      <w:spacing w:before="120"/>
      <w:ind w:firstLine="709"/>
      <w:jc w:val="both"/>
    </w:pPr>
    <w:rPr>
      <w:rFonts w:ascii="Arial" w:hAnsi="Arial" w:cs="Arial"/>
      <w:i/>
      <w:iCs/>
      <w:sz w:val="20"/>
      <w:szCs w:val="20"/>
    </w:rPr>
  </w:style>
  <w:style w:type="character" w:styleId="Hypertextovodkaz">
    <w:name w:val="Hyperlink"/>
    <w:basedOn w:val="Standardnpsmoodstavce"/>
    <w:semiHidden/>
    <w:rsid w:val="006424E5"/>
    <w:rPr>
      <w:color w:val="0000FF"/>
      <w:u w:val="single"/>
    </w:rPr>
  </w:style>
  <w:style w:type="character" w:styleId="Sledovanodkaz">
    <w:name w:val="FollowedHyperlink"/>
    <w:basedOn w:val="Standardnpsmoodstavce"/>
    <w:semiHidden/>
    <w:rsid w:val="006424E5"/>
    <w:rPr>
      <w:color w:val="800080"/>
      <w:u w:val="single"/>
    </w:rPr>
  </w:style>
  <w:style w:type="paragraph" w:styleId="Textbubliny">
    <w:name w:val="Balloon Text"/>
    <w:basedOn w:val="Normln"/>
    <w:semiHidden/>
    <w:rsid w:val="001A7FFB"/>
    <w:rPr>
      <w:rFonts w:ascii="Tahoma" w:hAnsi="Tahoma" w:cs="Tahoma"/>
      <w:sz w:val="16"/>
      <w:szCs w:val="16"/>
    </w:rPr>
  </w:style>
  <w:style w:type="character" w:styleId="Siln">
    <w:name w:val="Strong"/>
    <w:basedOn w:val="Standardnpsmoodstavce"/>
    <w:qFormat/>
    <w:rsid w:val="00F31850"/>
    <w:rPr>
      <w:b/>
      <w:bCs/>
    </w:rPr>
  </w:style>
  <w:style w:type="character" w:customStyle="1" w:styleId="caps">
    <w:name w:val="caps"/>
    <w:basedOn w:val="Standardnpsmoodstavce"/>
    <w:rsid w:val="00F31850"/>
  </w:style>
  <w:style w:type="paragraph" w:styleId="Zkladntextodsazen2">
    <w:name w:val="Body Text Indent 2"/>
    <w:basedOn w:val="Normln"/>
    <w:link w:val="Zkladntextodsazen2Char"/>
    <w:uiPriority w:val="99"/>
    <w:semiHidden/>
    <w:unhideWhenUsed/>
    <w:rsid w:val="006510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51093"/>
    <w:rPr>
      <w:sz w:val="24"/>
      <w:szCs w:val="24"/>
      <w:lang w:val="en-GB"/>
    </w:rPr>
  </w:style>
  <w:style w:type="paragraph" w:customStyle="1" w:styleId="podraeny">
    <w:name w:val="podraženy"/>
    <w:rsid w:val="006523A0"/>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character" w:customStyle="1" w:styleId="Nadpis3Char">
    <w:name w:val="Nadpis 3 Char"/>
    <w:basedOn w:val="Standardnpsmoodstavce"/>
    <w:link w:val="Nadpis3"/>
    <w:uiPriority w:val="9"/>
    <w:rsid w:val="002474B6"/>
    <w:rPr>
      <w:b/>
      <w:bCs/>
      <w:sz w:val="27"/>
      <w:szCs w:val="27"/>
    </w:rPr>
  </w:style>
  <w:style w:type="paragraph" w:styleId="Zkladntextodsazen3">
    <w:name w:val="Body Text Indent 3"/>
    <w:basedOn w:val="Normln"/>
    <w:link w:val="Zkladntextodsazen3Char"/>
    <w:uiPriority w:val="99"/>
    <w:semiHidden/>
    <w:unhideWhenUsed/>
    <w:rsid w:val="00F3573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3573F"/>
    <w:rPr>
      <w:sz w:val="16"/>
      <w:szCs w:val="16"/>
      <w:lang w:val="en-GB"/>
    </w:rPr>
  </w:style>
  <w:style w:type="character" w:styleId="Odkaznakoment">
    <w:name w:val="annotation reference"/>
    <w:basedOn w:val="Standardnpsmoodstavce"/>
    <w:uiPriority w:val="99"/>
    <w:semiHidden/>
    <w:unhideWhenUsed/>
    <w:rsid w:val="0050254B"/>
    <w:rPr>
      <w:sz w:val="16"/>
      <w:szCs w:val="16"/>
    </w:rPr>
  </w:style>
  <w:style w:type="paragraph" w:styleId="Textkomente">
    <w:name w:val="annotation text"/>
    <w:basedOn w:val="Normln"/>
    <w:link w:val="TextkomenteChar"/>
    <w:uiPriority w:val="99"/>
    <w:semiHidden/>
    <w:unhideWhenUsed/>
    <w:rsid w:val="0050254B"/>
    <w:rPr>
      <w:sz w:val="20"/>
      <w:szCs w:val="20"/>
    </w:rPr>
  </w:style>
  <w:style w:type="character" w:customStyle="1" w:styleId="TextkomenteChar">
    <w:name w:val="Text komentáře Char"/>
    <w:basedOn w:val="Standardnpsmoodstavce"/>
    <w:link w:val="Textkomente"/>
    <w:uiPriority w:val="99"/>
    <w:semiHidden/>
    <w:rsid w:val="0050254B"/>
    <w:rPr>
      <w:lang w:val="en-GB"/>
    </w:rPr>
  </w:style>
  <w:style w:type="paragraph" w:styleId="Pedmtkomente">
    <w:name w:val="annotation subject"/>
    <w:basedOn w:val="Textkomente"/>
    <w:next w:val="Textkomente"/>
    <w:link w:val="PedmtkomenteChar"/>
    <w:uiPriority w:val="99"/>
    <w:semiHidden/>
    <w:unhideWhenUsed/>
    <w:rsid w:val="0050254B"/>
    <w:rPr>
      <w:b/>
      <w:bCs/>
    </w:rPr>
  </w:style>
  <w:style w:type="character" w:customStyle="1" w:styleId="PedmtkomenteChar">
    <w:name w:val="Předmět komentáře Char"/>
    <w:basedOn w:val="TextkomenteChar"/>
    <w:link w:val="Pedmtkomente"/>
    <w:uiPriority w:val="99"/>
    <w:semiHidden/>
    <w:rsid w:val="0050254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5A51C-D09B-4E9A-965B-02C15717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3033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3539</CharactersWithSpaces>
  <SharedDoc>false</SharedDoc>
  <HLinks>
    <vt:vector size="24" baseType="variant">
      <vt:variant>
        <vt:i4>7733359</vt:i4>
      </vt:variant>
      <vt:variant>
        <vt:i4>9</vt:i4>
      </vt:variant>
      <vt:variant>
        <vt:i4>0</vt:i4>
      </vt:variant>
      <vt:variant>
        <vt:i4>5</vt:i4>
      </vt:variant>
      <vt:variant>
        <vt:lpwstr>http://www.olympic.cz/www/text/49--contacts?lang=en</vt:lpwstr>
      </vt:variant>
      <vt:variant>
        <vt:lpwstr/>
      </vt:variant>
      <vt:variant>
        <vt:i4>6225987</vt:i4>
      </vt:variant>
      <vt:variant>
        <vt:i4>6</vt:i4>
      </vt:variant>
      <vt:variant>
        <vt:i4>0</vt:i4>
      </vt:variant>
      <vt:variant>
        <vt:i4>5</vt:i4>
      </vt:variant>
      <vt:variant>
        <vt:lpwstr>http://www.en.nkp.cz/</vt:lpwstr>
      </vt:variant>
      <vt:variant>
        <vt:lpwstr/>
      </vt:variant>
      <vt:variant>
        <vt:i4>8323187</vt:i4>
      </vt:variant>
      <vt:variant>
        <vt:i4>3</vt:i4>
      </vt:variant>
      <vt:variant>
        <vt:i4>0</vt:i4>
      </vt:variant>
      <vt:variant>
        <vt:i4>5</vt:i4>
      </vt:variant>
      <vt:variant>
        <vt:lpwstr>http://www.nipos-mk.cz/</vt:lpwstr>
      </vt:variant>
      <vt:variant>
        <vt:lpwstr/>
      </vt:variant>
      <vt:variant>
        <vt:i4>196663</vt:i4>
      </vt:variant>
      <vt:variant>
        <vt:i4>0</vt:i4>
      </vt:variant>
      <vt:variant>
        <vt:i4>0</vt:i4>
      </vt:variant>
      <vt:variant>
        <vt:i4>5</vt:i4>
      </vt:variant>
      <vt:variant>
        <vt:lpwstr>http://www.czso.cz/eng/redakce.nsf/i/culture_lide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csu</dc:creator>
  <cp:lastModifiedBy>Hykyšová Alena</cp:lastModifiedBy>
  <cp:revision>2</cp:revision>
  <cp:lastPrinted>2023-12-19T10:41:00Z</cp:lastPrinted>
  <dcterms:created xsi:type="dcterms:W3CDTF">2024-01-02T08:46:00Z</dcterms:created>
  <dcterms:modified xsi:type="dcterms:W3CDTF">2024-01-02T08:46:00Z</dcterms:modified>
</cp:coreProperties>
</file>