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D67C" w14:textId="77777777" w:rsidR="00DC4B2D" w:rsidRDefault="00202D90">
      <w:pPr>
        <w:rPr>
          <w:b/>
        </w:rPr>
      </w:pPr>
      <w:r w:rsidRPr="00344F8D">
        <w:rPr>
          <w:b/>
        </w:rPr>
        <w:t>Č</w:t>
      </w:r>
      <w:bookmarkStart w:id="0" w:name="_GoBack"/>
      <w:bookmarkEnd w:id="0"/>
      <w:r w:rsidRPr="00344F8D">
        <w:rPr>
          <w:b/>
        </w:rPr>
        <w:t xml:space="preserve">SÚ zveřejnil údaje </w:t>
      </w:r>
      <w:r>
        <w:rPr>
          <w:b/>
        </w:rPr>
        <w:t>o náboženské víře</w:t>
      </w:r>
      <w:r w:rsidRPr="00344F8D">
        <w:rPr>
          <w:b/>
        </w:rPr>
        <w:t xml:space="preserve"> v kombinaci s pohlavím a věkem</w:t>
      </w:r>
    </w:p>
    <w:p w14:paraId="0DAE2B04" w14:textId="77777777" w:rsidR="00936F35" w:rsidRDefault="00936F35" w:rsidP="007D7E4A">
      <w:pPr>
        <w:jc w:val="both"/>
      </w:pPr>
    </w:p>
    <w:p w14:paraId="6DB4F55E" w14:textId="77777777" w:rsidR="00EF36B9" w:rsidRPr="003D29D9" w:rsidRDefault="00EF36B9" w:rsidP="007D7E4A">
      <w:pPr>
        <w:jc w:val="both"/>
        <w:rPr>
          <w:b/>
        </w:rPr>
      </w:pPr>
      <w:r w:rsidRPr="003D29D9">
        <w:rPr>
          <w:b/>
        </w:rPr>
        <w:t xml:space="preserve">Údaje o náboženské víře obyvatelstva ze Sčítání 2021, </w:t>
      </w:r>
      <w:r w:rsidR="00262DC5" w:rsidRPr="003D29D9">
        <w:rPr>
          <w:b/>
        </w:rPr>
        <w:t>publikované Českým statistickým úřadem</w:t>
      </w:r>
      <w:r w:rsidRPr="003D29D9">
        <w:rPr>
          <w:b/>
        </w:rPr>
        <w:t xml:space="preserve"> v prvním pololetí letošního roku, jsou nyní rozšířeny o další podrobnější sady údajů, které kombinují data o náboženské víře s pohlavím a věkovou strukturou obyvatel.</w:t>
      </w:r>
    </w:p>
    <w:p w14:paraId="52360AD6" w14:textId="7CFD9237" w:rsidR="009C0029" w:rsidRDefault="001143C3" w:rsidP="007D7E4A">
      <w:pPr>
        <w:jc w:val="both"/>
      </w:pPr>
      <w:r>
        <w:t xml:space="preserve">Údaje byly zveřejněny v územním členění za celou Českou republiku, regiony soudržnosti a kraje. K </w:t>
      </w:r>
      <w:r w:rsidR="00F75963">
        <w:t xml:space="preserve">dispozici </w:t>
      </w:r>
      <w:r>
        <w:t xml:space="preserve">jsou </w:t>
      </w:r>
      <w:r w:rsidR="00876C05">
        <w:t>za</w:t>
      </w:r>
      <w:r w:rsidR="006D70E3">
        <w:t xml:space="preserve"> základní věkové</w:t>
      </w:r>
      <w:r w:rsidR="00F75963">
        <w:t xml:space="preserve"> skupin</w:t>
      </w:r>
      <w:r w:rsidR="006D70E3">
        <w:t>y</w:t>
      </w:r>
      <w:r w:rsidR="00F75963">
        <w:t xml:space="preserve"> 0-14, 15-64 a 65 a více let, desetileté či pětileté věkové skupiny, </w:t>
      </w:r>
      <w:r w:rsidR="002F4A07">
        <w:t>vybrané údaje</w:t>
      </w:r>
      <w:r w:rsidR="00876C05">
        <w:t xml:space="preserve"> i</w:t>
      </w:r>
      <w:r w:rsidR="00F75963">
        <w:t xml:space="preserve"> </w:t>
      </w:r>
      <w:r w:rsidR="002F4A07">
        <w:t xml:space="preserve">za </w:t>
      </w:r>
      <w:r w:rsidR="00F75963">
        <w:t>jednotky věku.</w:t>
      </w:r>
    </w:p>
    <w:p w14:paraId="7E4A9EF6" w14:textId="66EB25FD" w:rsidR="00677E28" w:rsidRPr="00EF36B9" w:rsidRDefault="009C0029" w:rsidP="007D7E4A">
      <w:pPr>
        <w:jc w:val="both"/>
      </w:pPr>
      <w:r>
        <w:t>Věková</w:t>
      </w:r>
      <w:r w:rsidR="006E713C">
        <w:t xml:space="preserve"> struktur</w:t>
      </w:r>
      <w:r>
        <w:t>a</w:t>
      </w:r>
      <w:r w:rsidR="00677E28">
        <w:t xml:space="preserve"> </w:t>
      </w:r>
      <w:r w:rsidR="00116421">
        <w:t xml:space="preserve">u </w:t>
      </w:r>
      <w:r w:rsidR="00677E28">
        <w:t xml:space="preserve">obyvatel </w:t>
      </w:r>
      <w:r w:rsidR="006E713C">
        <w:t xml:space="preserve">různých denominací či postojů k náboženské víře </w:t>
      </w:r>
      <w:r>
        <w:t xml:space="preserve">může, </w:t>
      </w:r>
      <w:r w:rsidR="006E713C">
        <w:t>vedle územní diferenciace</w:t>
      </w:r>
      <w:r>
        <w:t>,</w:t>
      </w:r>
      <w:r w:rsidR="006E713C">
        <w:t xml:space="preserve"> představovat zajímavé odlišnosti. </w:t>
      </w:r>
      <w:r w:rsidR="005E790D">
        <w:t xml:space="preserve">Například některé tradiční církve </w:t>
      </w:r>
      <w:r w:rsidR="000A6A8F">
        <w:t xml:space="preserve">jako </w:t>
      </w:r>
      <w:r w:rsidR="005E790D">
        <w:t xml:space="preserve">Československá husitská nebo Českobratrská evangelická vykazovaly </w:t>
      </w:r>
      <w:r w:rsidR="008D2F95">
        <w:t xml:space="preserve">již </w:t>
      </w:r>
      <w:r w:rsidR="005E790D">
        <w:t xml:space="preserve">v minulosti vyšší zastoupení </w:t>
      </w:r>
      <w:r w:rsidR="000A6A8F">
        <w:t xml:space="preserve">starších osob </w:t>
      </w:r>
      <w:r w:rsidR="005E790D">
        <w:t>než jiné, méně početné a novější</w:t>
      </w:r>
      <w:r w:rsidR="008D2F95">
        <w:t xml:space="preserve"> </w:t>
      </w:r>
      <w:r w:rsidR="00560C67">
        <w:t xml:space="preserve">náboženské </w:t>
      </w:r>
      <w:r>
        <w:t>skupiny</w:t>
      </w:r>
      <w:r w:rsidR="005E790D">
        <w:t xml:space="preserve">. </w:t>
      </w:r>
      <w:r w:rsidR="000A6A8F">
        <w:t xml:space="preserve">Mezi příznivci hnutí </w:t>
      </w:r>
      <w:proofErr w:type="spellStart"/>
      <w:r w:rsidR="000A6A8F">
        <w:t>Jedi</w:t>
      </w:r>
      <w:proofErr w:type="spellEnd"/>
      <w:r w:rsidR="000A6A8F">
        <w:t xml:space="preserve"> </w:t>
      </w:r>
      <w:r w:rsidR="008D2F95">
        <w:t>velmi</w:t>
      </w:r>
      <w:r w:rsidR="007D7E4A">
        <w:t xml:space="preserve"> </w:t>
      </w:r>
      <w:r w:rsidR="000A6A8F">
        <w:t xml:space="preserve">významně převažují lidé mladšího a středního věku, </w:t>
      </w:r>
      <w:r w:rsidR="00936F35">
        <w:t>ačkoli</w:t>
      </w:r>
      <w:r w:rsidR="000A6A8F">
        <w:t xml:space="preserve"> </w:t>
      </w:r>
      <w:r w:rsidR="008D2F95">
        <w:t xml:space="preserve">deklarovaná víra </w:t>
      </w:r>
      <w:proofErr w:type="spellStart"/>
      <w:r w:rsidR="008D2F95">
        <w:t>Jedi</w:t>
      </w:r>
      <w:proofErr w:type="spellEnd"/>
      <w:r w:rsidR="008D2F95">
        <w:t xml:space="preserve"> se objevuje i mezi </w:t>
      </w:r>
      <w:r w:rsidR="003078B2">
        <w:t>osobami</w:t>
      </w:r>
      <w:r w:rsidR="008D2F95">
        <w:t xml:space="preserve"> staršími 65 let</w:t>
      </w:r>
      <w:r w:rsidR="000A6A8F">
        <w:t>.</w:t>
      </w:r>
    </w:p>
    <w:p w14:paraId="0FC140CD" w14:textId="31CF432F" w:rsidR="003E6DC2" w:rsidRDefault="00876C05" w:rsidP="007D7E4A">
      <w:pPr>
        <w:jc w:val="both"/>
      </w:pPr>
      <w:r>
        <w:t xml:space="preserve">Údaje </w:t>
      </w:r>
      <w:r w:rsidR="00B47651">
        <w:t xml:space="preserve">prezentované ve Veřejné databázi ČSÚ </w:t>
      </w:r>
      <w:r>
        <w:t>jsou</w:t>
      </w:r>
      <w:r w:rsidR="004D0E10">
        <w:t xml:space="preserve"> </w:t>
      </w:r>
      <w:r>
        <w:t xml:space="preserve">strukturované do </w:t>
      </w:r>
      <w:r w:rsidR="004D0E10">
        <w:t>dvou úrovní</w:t>
      </w:r>
      <w:r w:rsidR="00B47651">
        <w:t>. První úroveň rozlišuje</w:t>
      </w:r>
      <w:r>
        <w:t xml:space="preserve"> základní skupin</w:t>
      </w:r>
      <w:r w:rsidR="00B47651">
        <w:t xml:space="preserve">y: věřící </w:t>
      </w:r>
      <w:r w:rsidR="00077DAD">
        <w:t xml:space="preserve">– </w:t>
      </w:r>
      <w:r w:rsidR="00B47651" w:rsidRPr="00B47651">
        <w:t>hlásící se k církvi, náboženské společnosti nebo směru</w:t>
      </w:r>
      <w:r w:rsidR="00B47651">
        <w:t xml:space="preserve">, </w:t>
      </w:r>
      <w:r w:rsidR="004D0E10" w:rsidRPr="004D0E10">
        <w:t>věřící – nehlásící se k žádné církvi ani náboženské společnosti</w:t>
      </w:r>
      <w:r w:rsidR="004D0E10">
        <w:t xml:space="preserve">, </w:t>
      </w:r>
      <w:r w:rsidR="00B47651">
        <w:t xml:space="preserve">osoby </w:t>
      </w:r>
      <w:r>
        <w:t xml:space="preserve">bez náboženské víry a </w:t>
      </w:r>
      <w:r w:rsidR="002F4A07">
        <w:t>osoby</w:t>
      </w:r>
      <w:r>
        <w:t>, kte</w:t>
      </w:r>
      <w:r w:rsidR="002F4A07">
        <w:t>ré</w:t>
      </w:r>
      <w:r>
        <w:t xml:space="preserve"> na (dobrovolnou) otázku neodpověděl</w:t>
      </w:r>
      <w:r w:rsidR="002F4A07">
        <w:t>y</w:t>
      </w:r>
      <w:r>
        <w:t>.</w:t>
      </w:r>
      <w:r w:rsidR="00B47651">
        <w:t xml:space="preserve"> </w:t>
      </w:r>
      <w:r w:rsidR="003E6DC2">
        <w:t>Prvně jmenovaná skupina je pak v</w:t>
      </w:r>
      <w:r w:rsidR="00B47651">
        <w:t xml:space="preserve">e druhé úrovni </w:t>
      </w:r>
      <w:r w:rsidR="003E6DC2">
        <w:t xml:space="preserve">dále členěna – za Českou republiku je </w:t>
      </w:r>
      <w:r w:rsidR="00B47651">
        <w:t xml:space="preserve">uveden </w:t>
      </w:r>
      <w:r w:rsidR="004D0E10" w:rsidRPr="004D0E10">
        <w:t xml:space="preserve">kompletní výčet všech samostatně </w:t>
      </w:r>
      <w:r w:rsidR="00B47651">
        <w:t>zjišťovaných</w:t>
      </w:r>
      <w:r w:rsidR="004D0E10" w:rsidRPr="004D0E10">
        <w:t xml:space="preserve"> církví, náboženských společností nebo směrů, k nimž se</w:t>
      </w:r>
      <w:r w:rsidR="00B47651">
        <w:t xml:space="preserve"> přihlásil</w:t>
      </w:r>
      <w:r w:rsidR="00116421">
        <w:t>a</w:t>
      </w:r>
      <w:r w:rsidR="00B47651">
        <w:t xml:space="preserve"> aspoň je</w:t>
      </w:r>
      <w:r w:rsidR="00116421">
        <w:t>dna osoba</w:t>
      </w:r>
      <w:r w:rsidR="003E6DC2">
        <w:t>,</w:t>
      </w:r>
      <w:r w:rsidR="00B47651">
        <w:t xml:space="preserve"> v případě krajů a regionů soudržnosti je uveden výběr </w:t>
      </w:r>
      <w:r w:rsidR="003E6DC2">
        <w:t xml:space="preserve">těch </w:t>
      </w:r>
      <w:r w:rsidR="00B47651">
        <w:t>nejpočetnějších</w:t>
      </w:r>
      <w:r w:rsidR="003E6DC2">
        <w:t xml:space="preserve">. </w:t>
      </w:r>
    </w:p>
    <w:p w14:paraId="03DFAEA6" w14:textId="77777777" w:rsidR="00CB386C" w:rsidRDefault="003E6DC2" w:rsidP="007D7E4A">
      <w:pPr>
        <w:jc w:val="both"/>
      </w:pPr>
      <w:r>
        <w:t xml:space="preserve">Při sčítání bylo možné se přihlásit </w:t>
      </w:r>
      <w:r w:rsidR="004F520F">
        <w:t>k jakékoli víře</w:t>
      </w:r>
      <w:r>
        <w:t xml:space="preserve"> vlastními slovy, zpracování těchto zápisů proto patřilo mezi ty náročnější. Deklarace respondent</w:t>
      </w:r>
      <w:r w:rsidR="00116421">
        <w:t>a je vždy respektována a ČSÚ zpracovává</w:t>
      </w:r>
      <w:r>
        <w:t xml:space="preserve"> zap</w:t>
      </w:r>
      <w:r w:rsidR="006911CC">
        <w:t>sanou odpověď</w:t>
      </w:r>
      <w:r>
        <w:t xml:space="preserve"> co nejpřesněji. Pokud je to možné, je odpověď započtena ke konkrétní </w:t>
      </w:r>
      <w:r w:rsidR="00FF5423">
        <w:t>církvi či náboženské skupině. V případě, že</w:t>
      </w:r>
      <w:r w:rsidR="006911CC">
        <w:t xml:space="preserve"> zápis není dostatečně přesný, je zařazen alespoň do obecnější kategorie. </w:t>
      </w:r>
    </w:p>
    <w:p w14:paraId="373BD64B" w14:textId="0AD09658" w:rsidR="00CB386C" w:rsidRDefault="004F520F" w:rsidP="007D7E4A">
      <w:pPr>
        <w:jc w:val="both"/>
      </w:pPr>
      <w:r>
        <w:t>Týká se to i nejčastěji</w:t>
      </w:r>
      <w:r w:rsidR="00CB386C">
        <w:t xml:space="preserve"> uváděn</w:t>
      </w:r>
      <w:r>
        <w:t>ých</w:t>
      </w:r>
      <w:r w:rsidR="00CB386C">
        <w:t xml:space="preserve"> zápis</w:t>
      </w:r>
      <w:r>
        <w:t>ů</w:t>
      </w:r>
      <w:r w:rsidR="00CB386C">
        <w:t xml:space="preserve">. K Církvi římskokatolické se přihlásilo 741 tisíc </w:t>
      </w:r>
      <w:r w:rsidR="00116421">
        <w:t>věřících</w:t>
      </w:r>
      <w:r w:rsidR="00CB386C">
        <w:t xml:space="preserve">, k Církvi </w:t>
      </w:r>
      <w:r w:rsidR="00B943FA">
        <w:t>řeckokatolické 8,3 tisíce</w:t>
      </w:r>
      <w:r w:rsidR="00116421">
        <w:t>,</w:t>
      </w:r>
      <w:r w:rsidR="00B943FA">
        <w:t xml:space="preserve"> k</w:t>
      </w:r>
      <w:r w:rsidR="00116421">
        <w:t> </w:t>
      </w:r>
      <w:r w:rsidR="00B943FA">
        <w:t>tomu</w:t>
      </w:r>
      <w:r w:rsidR="00116421">
        <w:t xml:space="preserve"> však</w:t>
      </w:r>
      <w:r w:rsidR="00CB386C">
        <w:t xml:space="preserve"> téměř 236</w:t>
      </w:r>
      <w:r w:rsidR="00B943FA">
        <w:t xml:space="preserve"> tisíc osob uvedlo pouze zápis katolík/katolická víra bez rozlišení konkrétní církve. Dalších 71 tisíc lidí deklarovalo jako svou víru křesťanství bez bližšího určení. </w:t>
      </w:r>
      <w:r>
        <w:t>Obdobně, k</w:t>
      </w:r>
      <w:r w:rsidR="00B943FA">
        <w:t>romě řady jmenovitě určených evangelických církví</w:t>
      </w:r>
      <w:r w:rsidR="00077DAD">
        <w:t>,</w:t>
      </w:r>
      <w:r w:rsidR="00B943FA">
        <w:t xml:space="preserve"> bylo 27 tisíc osob možné zařadit pouze do obecn</w:t>
      </w:r>
      <w:r w:rsidR="00936F35">
        <w:t>é</w:t>
      </w:r>
      <w:r>
        <w:t xml:space="preserve"> kategorie</w:t>
      </w:r>
      <w:r w:rsidR="00B943FA">
        <w:t xml:space="preserve"> evangelík</w:t>
      </w:r>
      <w:r>
        <w:t>/evangelická</w:t>
      </w:r>
      <w:r w:rsidR="00B943FA">
        <w:t xml:space="preserve"> víra.</w:t>
      </w:r>
    </w:p>
    <w:p w14:paraId="0D98D9BC" w14:textId="77777777" w:rsidR="008C1655" w:rsidRDefault="008C1655" w:rsidP="007D7E4A">
      <w:pPr>
        <w:jc w:val="both"/>
      </w:pPr>
      <w:r>
        <w:t xml:space="preserve">Ve zveřejněném seznamu se tak mísí desítky často různorodých kategorií, od přesných názvů registrovaných církví až po obecné směry a zápisy. Ostatní zápisy, které nebyly samostatně vyčísleny, jsou zahrnuty do kategorie „Jiné“. </w:t>
      </w:r>
      <w:r w:rsidR="00FF55C6">
        <w:t xml:space="preserve">V samostatné kategorii jsou pak uvedeni ti, kteří se označili jako věřící – hlásící se k církvi, ale název církve či náboženského směru nevyplnili; takových bylo </w:t>
      </w:r>
      <w:r>
        <w:t xml:space="preserve">více </w:t>
      </w:r>
      <w:r w:rsidR="00FF55C6">
        <w:t>než 65 tisíc</w:t>
      </w:r>
      <w:r w:rsidR="00116421">
        <w:t>.</w:t>
      </w:r>
    </w:p>
    <w:p w14:paraId="3BE5B6A5" w14:textId="2A045149" w:rsidR="00813676" w:rsidRDefault="00813676" w:rsidP="007D7E4A">
      <w:pPr>
        <w:jc w:val="both"/>
      </w:pPr>
      <w:r>
        <w:t xml:space="preserve">Údaje jsou zveřejněny ve </w:t>
      </w:r>
      <w:r w:rsidRPr="00C10728">
        <w:t xml:space="preserve">Veřejné databázi ČSÚ v tematické sekci za obyvatelstvo – </w:t>
      </w:r>
      <w:hyperlink r:id="rId4" w:anchor="katalog=33525" w:history="1">
        <w:r w:rsidRPr="00F55C40">
          <w:rPr>
            <w:rStyle w:val="Hypertextovodkaz"/>
          </w:rPr>
          <w:t>nábože</w:t>
        </w:r>
        <w:r w:rsidRPr="00F55C40">
          <w:rPr>
            <w:rStyle w:val="Hypertextovodkaz"/>
          </w:rPr>
          <w:t>n</w:t>
        </w:r>
        <w:r w:rsidRPr="00F55C40">
          <w:rPr>
            <w:rStyle w:val="Hypertextovodkaz"/>
          </w:rPr>
          <w:t>ská víra</w:t>
        </w:r>
      </w:hyperlink>
      <w:r w:rsidRPr="00C10728">
        <w:t xml:space="preserve">. Kompletní data ke stažení v otevřeném formátu CSV jsou k dispozici na stránce </w:t>
      </w:r>
      <w:hyperlink r:id="rId5" w:history="1">
        <w:r w:rsidRPr="00F55C40">
          <w:rPr>
            <w:rStyle w:val="Hypertextovodkaz"/>
          </w:rPr>
          <w:t>Výsledky sčítání 2021 – otevřená data</w:t>
        </w:r>
      </w:hyperlink>
      <w:r w:rsidRPr="00C10728">
        <w:t>.</w:t>
      </w:r>
    </w:p>
    <w:sectPr w:rsidR="0081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0"/>
    <w:rsid w:val="00077DAD"/>
    <w:rsid w:val="000A6A8F"/>
    <w:rsid w:val="0010492F"/>
    <w:rsid w:val="001143C3"/>
    <w:rsid w:val="00116421"/>
    <w:rsid w:val="00202D90"/>
    <w:rsid w:val="00256B43"/>
    <w:rsid w:val="00262DC5"/>
    <w:rsid w:val="002F4A07"/>
    <w:rsid w:val="003078B2"/>
    <w:rsid w:val="00313E67"/>
    <w:rsid w:val="00333FF4"/>
    <w:rsid w:val="003D29D9"/>
    <w:rsid w:val="003E6DC2"/>
    <w:rsid w:val="00427DA4"/>
    <w:rsid w:val="004732F2"/>
    <w:rsid w:val="004C134D"/>
    <w:rsid w:val="004D0E10"/>
    <w:rsid w:val="004F520F"/>
    <w:rsid w:val="00560C67"/>
    <w:rsid w:val="0058233F"/>
    <w:rsid w:val="005E790D"/>
    <w:rsid w:val="00677E28"/>
    <w:rsid w:val="006911CC"/>
    <w:rsid w:val="0069616C"/>
    <w:rsid w:val="006A097B"/>
    <w:rsid w:val="006D70E3"/>
    <w:rsid w:val="006E713C"/>
    <w:rsid w:val="007D7E4A"/>
    <w:rsid w:val="00813676"/>
    <w:rsid w:val="00876C05"/>
    <w:rsid w:val="008C1655"/>
    <w:rsid w:val="008D2F95"/>
    <w:rsid w:val="00936F35"/>
    <w:rsid w:val="009C0029"/>
    <w:rsid w:val="00B47651"/>
    <w:rsid w:val="00B943FA"/>
    <w:rsid w:val="00C10728"/>
    <w:rsid w:val="00CB386C"/>
    <w:rsid w:val="00CD40AB"/>
    <w:rsid w:val="00D05BE4"/>
    <w:rsid w:val="00DC4B2D"/>
    <w:rsid w:val="00E25536"/>
    <w:rsid w:val="00EF36B9"/>
    <w:rsid w:val="00F55C40"/>
    <w:rsid w:val="00F75963"/>
    <w:rsid w:val="00FF542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F4A0"/>
  <w15:chartTrackingRefBased/>
  <w15:docId w15:val="{5FC23080-5B92-4A19-A28F-843CDBD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2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3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3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55C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5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vysledky-scitani-2021-otevrena-data" TargetMode="External"/><Relationship Id="rId4" Type="http://schemas.openxmlformats.org/officeDocument/2006/relationships/hyperlink" Target="https://vdb.czso.cz/vdbvo2/faces/cs/index.jsf?page=statisti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2</cp:revision>
  <dcterms:created xsi:type="dcterms:W3CDTF">2022-07-27T10:51:00Z</dcterms:created>
  <dcterms:modified xsi:type="dcterms:W3CDTF">2022-07-27T10:51:00Z</dcterms:modified>
</cp:coreProperties>
</file>