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922B3" w14:textId="77777777" w:rsidR="00755FBD" w:rsidRPr="0012012B" w:rsidRDefault="0031242E" w:rsidP="00FC000E">
      <w:pPr>
        <w:pStyle w:val="H1"/>
        <w:spacing w:before="0" w:beforeAutospacing="0" w:after="0"/>
        <w:rPr>
          <w:rStyle w:val="dnA"/>
          <w:sz w:val="32"/>
          <w:lang w:val="cs-CZ"/>
        </w:rPr>
      </w:pPr>
      <w:r>
        <w:rPr>
          <w:rStyle w:val="dnA"/>
          <w:sz w:val="32"/>
          <w:lang w:val="cs-CZ"/>
        </w:rPr>
        <w:t>Tisková zpráva</w:t>
      </w:r>
    </w:p>
    <w:p w14:paraId="05A4F0EB" w14:textId="77777777" w:rsidR="00FC000E" w:rsidRPr="0012012B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23BB0A37" w14:textId="77777777" w:rsidR="00C12707" w:rsidRPr="0012012B" w:rsidRDefault="0075295F" w:rsidP="00C12707">
      <w:pPr>
        <w:pStyle w:val="H1"/>
        <w:rPr>
          <w:rStyle w:val="dnA"/>
          <w:color w:val="003399"/>
          <w:sz w:val="36"/>
          <w:szCs w:val="36"/>
          <w:lang w:val="cs-CZ"/>
        </w:rPr>
      </w:pPr>
      <w:r>
        <w:rPr>
          <w:rStyle w:val="dnA"/>
          <w:color w:val="003399"/>
          <w:sz w:val="20"/>
          <w:szCs w:val="20"/>
          <w:lang w:val="cs-CZ"/>
        </w:rPr>
        <w:t>20</w:t>
      </w:r>
      <w:r w:rsidR="00C12707" w:rsidRPr="0012012B">
        <w:rPr>
          <w:rStyle w:val="dnA"/>
          <w:color w:val="003399"/>
          <w:sz w:val="20"/>
          <w:szCs w:val="20"/>
          <w:lang w:val="cs-CZ"/>
        </w:rPr>
        <w:t xml:space="preserve">. </w:t>
      </w:r>
      <w:r>
        <w:rPr>
          <w:rStyle w:val="dnA"/>
          <w:color w:val="003399"/>
          <w:sz w:val="20"/>
          <w:szCs w:val="20"/>
          <w:lang w:val="cs-CZ"/>
        </w:rPr>
        <w:t>července</w:t>
      </w:r>
      <w:r w:rsidR="00596341">
        <w:rPr>
          <w:rStyle w:val="dnA"/>
          <w:color w:val="003399"/>
          <w:sz w:val="20"/>
          <w:szCs w:val="20"/>
          <w:lang w:val="cs-CZ"/>
        </w:rPr>
        <w:t xml:space="preserve"> 2022</w:t>
      </w:r>
    </w:p>
    <w:p w14:paraId="5983A537" w14:textId="77777777" w:rsidR="00047EF1" w:rsidRDefault="0075295F" w:rsidP="00C12707">
      <w:pPr>
        <w:pStyle w:val="Perex"/>
        <w:rPr>
          <w:color w:val="003399"/>
          <w:sz w:val="24"/>
          <w:szCs w:val="24"/>
          <w:lang w:val="cs-CZ"/>
        </w:rPr>
      </w:pPr>
      <w:r>
        <w:rPr>
          <w:color w:val="003399"/>
          <w:sz w:val="24"/>
          <w:szCs w:val="24"/>
          <w:lang w:val="cs-CZ"/>
        </w:rPr>
        <w:t>Byty v Česku mají nejčastěji tři místnosti a rozlohu od 60 do 79 metrů čtverečních</w:t>
      </w:r>
    </w:p>
    <w:p w14:paraId="2A660287" w14:textId="77777777" w:rsidR="00596341" w:rsidRDefault="00596341" w:rsidP="00C12707">
      <w:pPr>
        <w:pStyle w:val="Perex"/>
        <w:rPr>
          <w:color w:val="003399"/>
          <w:lang w:val="cs-CZ"/>
        </w:rPr>
      </w:pPr>
    </w:p>
    <w:p w14:paraId="267BBCD3" w14:textId="77777777" w:rsidR="0034632B" w:rsidRDefault="0075295F" w:rsidP="00C12707">
      <w:pPr>
        <w:pStyle w:val="Perex"/>
        <w:rPr>
          <w:color w:val="003399"/>
          <w:lang w:val="cs-CZ"/>
        </w:rPr>
      </w:pPr>
      <w:r>
        <w:rPr>
          <w:color w:val="003399"/>
          <w:lang w:val="cs-CZ"/>
        </w:rPr>
        <w:t xml:space="preserve">Český statistický úřad </w:t>
      </w:r>
      <w:r w:rsidR="00F06DFE">
        <w:rPr>
          <w:color w:val="003399"/>
          <w:lang w:val="cs-CZ"/>
        </w:rPr>
        <w:t xml:space="preserve">dnes </w:t>
      </w:r>
      <w:r>
        <w:rPr>
          <w:color w:val="003399"/>
          <w:lang w:val="cs-CZ"/>
        </w:rPr>
        <w:t>zveřejnil</w:t>
      </w:r>
      <w:r w:rsidRPr="0075295F">
        <w:rPr>
          <w:color w:val="003399"/>
          <w:lang w:val="cs-CZ"/>
        </w:rPr>
        <w:t xml:space="preserve"> údaje</w:t>
      </w:r>
      <w:r>
        <w:rPr>
          <w:color w:val="003399"/>
          <w:lang w:val="cs-CZ"/>
        </w:rPr>
        <w:t xml:space="preserve"> ze Sčítání 2021 o bytech.</w:t>
      </w:r>
      <w:r w:rsidR="00F06DFE">
        <w:rPr>
          <w:color w:val="003399"/>
          <w:lang w:val="cs-CZ"/>
        </w:rPr>
        <w:t xml:space="preserve"> Z</w:t>
      </w:r>
      <w:r w:rsidRPr="0075295F">
        <w:rPr>
          <w:color w:val="003399"/>
          <w:lang w:val="cs-CZ"/>
        </w:rPr>
        <w:t>ahrnují d</w:t>
      </w:r>
      <w:r w:rsidR="00F06DFE">
        <w:rPr>
          <w:color w:val="003399"/>
          <w:lang w:val="cs-CZ"/>
        </w:rPr>
        <w:t>ata o obydlenosti bytu,</w:t>
      </w:r>
      <w:r w:rsidRPr="0075295F">
        <w:rPr>
          <w:color w:val="003399"/>
          <w:lang w:val="cs-CZ"/>
        </w:rPr>
        <w:t xml:space="preserve"> údaje o počtu osob v</w:t>
      </w:r>
      <w:r w:rsidR="00F06DFE">
        <w:rPr>
          <w:color w:val="003399"/>
          <w:lang w:val="cs-CZ"/>
        </w:rPr>
        <w:t> </w:t>
      </w:r>
      <w:r w:rsidRPr="0075295F">
        <w:rPr>
          <w:color w:val="003399"/>
          <w:lang w:val="cs-CZ"/>
        </w:rPr>
        <w:t>byt</w:t>
      </w:r>
      <w:r w:rsidR="00F06DFE">
        <w:rPr>
          <w:color w:val="003399"/>
          <w:lang w:val="cs-CZ"/>
        </w:rPr>
        <w:t>ě žijících, počtu obytných místností, celkové ploše</w:t>
      </w:r>
      <w:r w:rsidRPr="0075295F">
        <w:rPr>
          <w:color w:val="003399"/>
          <w:lang w:val="cs-CZ"/>
        </w:rPr>
        <w:t xml:space="preserve"> a právním důvodu užívání bytu.</w:t>
      </w:r>
      <w:r w:rsidR="00F06DFE">
        <w:rPr>
          <w:color w:val="003399"/>
          <w:lang w:val="cs-CZ"/>
        </w:rPr>
        <w:t xml:space="preserve"> </w:t>
      </w:r>
    </w:p>
    <w:p w14:paraId="7407C4F0" w14:textId="77777777" w:rsidR="00F06DFE" w:rsidRDefault="00F06DFE" w:rsidP="0075295F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>
        <w:rPr>
          <w:rFonts w:cs="Arial"/>
          <w:iCs/>
          <w:lang w:val="cs-CZ" w:eastAsia="cs-CZ"/>
        </w:rPr>
        <w:t>Celkový počet obydlených bytů při</w:t>
      </w:r>
      <w:r w:rsidR="0075295F" w:rsidRPr="0075295F">
        <w:rPr>
          <w:rFonts w:cs="Arial"/>
          <w:iCs/>
          <w:lang w:val="cs-CZ" w:eastAsia="cs-CZ"/>
        </w:rPr>
        <w:t xml:space="preserve"> Sčítání 2021 dosáhl necelých 4,5 milionu a od sčítání </w:t>
      </w:r>
      <w:r>
        <w:rPr>
          <w:rFonts w:cs="Arial"/>
          <w:iCs/>
          <w:lang w:val="cs-CZ" w:eastAsia="cs-CZ"/>
        </w:rPr>
        <w:t xml:space="preserve">před 10 lety se zvýšil o 9,1 %. </w:t>
      </w:r>
    </w:p>
    <w:p w14:paraId="691B26AB" w14:textId="4DF86A3A" w:rsidR="0075295F" w:rsidRPr="0075295F" w:rsidRDefault="0075295F" w:rsidP="0075295F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75295F">
        <w:rPr>
          <w:rFonts w:cs="Arial"/>
          <w:i/>
          <w:iCs/>
          <w:lang w:val="cs-CZ" w:eastAsia="cs-CZ"/>
        </w:rPr>
        <w:t>„Z hlediska právního důvodu užívání bytu šlo nejčastěji o obydlené byty ve vlastním domě, kterýc</w:t>
      </w:r>
      <w:r w:rsidR="00F06DFE">
        <w:rPr>
          <w:rFonts w:cs="Arial"/>
          <w:i/>
          <w:iCs/>
          <w:lang w:val="cs-CZ" w:eastAsia="cs-CZ"/>
        </w:rPr>
        <w:t>h bylo téměř 1,6 milionu. Je to o 470 tisíc více než</w:t>
      </w:r>
      <w:r w:rsidRPr="0075295F">
        <w:rPr>
          <w:rFonts w:cs="Arial"/>
          <w:i/>
          <w:iCs/>
          <w:lang w:val="cs-CZ" w:eastAsia="cs-CZ"/>
        </w:rPr>
        <w:t xml:space="preserve"> počet obydlených bytů v osobním vlastnictví,“</w:t>
      </w:r>
      <w:r w:rsidRPr="0075295F">
        <w:rPr>
          <w:rFonts w:cs="Arial"/>
          <w:iCs/>
          <w:lang w:val="cs-CZ" w:eastAsia="cs-CZ"/>
        </w:rPr>
        <w:t xml:space="preserve"> říká </w:t>
      </w:r>
      <w:r w:rsidR="00BB2D59">
        <w:rPr>
          <w:rFonts w:cs="Arial"/>
          <w:iCs/>
          <w:lang w:val="cs-CZ" w:eastAsia="cs-CZ"/>
        </w:rPr>
        <w:t>Marek Rojíček, předseda Českého statistického úřadu</w:t>
      </w:r>
      <w:r w:rsidRPr="0075295F">
        <w:rPr>
          <w:rFonts w:cs="Arial"/>
          <w:iCs/>
          <w:lang w:val="cs-CZ" w:eastAsia="cs-CZ"/>
        </w:rPr>
        <w:t>.</w:t>
      </w:r>
    </w:p>
    <w:p w14:paraId="51A75526" w14:textId="77777777" w:rsidR="0075295F" w:rsidRPr="0075295F" w:rsidRDefault="0075295F" w:rsidP="0075295F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75295F">
        <w:rPr>
          <w:rFonts w:cs="Arial"/>
          <w:iCs/>
          <w:lang w:val="cs-CZ" w:eastAsia="cs-CZ"/>
        </w:rPr>
        <w:t xml:space="preserve">Mezi všemi obydlenými byty </w:t>
      </w:r>
      <w:r w:rsidR="00F06DFE">
        <w:rPr>
          <w:rFonts w:cs="Arial"/>
          <w:iCs/>
          <w:lang w:val="cs-CZ" w:eastAsia="cs-CZ"/>
        </w:rPr>
        <w:t>(</w:t>
      </w:r>
      <w:r w:rsidRPr="0075295F">
        <w:rPr>
          <w:rFonts w:cs="Arial"/>
          <w:iCs/>
          <w:lang w:val="cs-CZ" w:eastAsia="cs-CZ"/>
        </w:rPr>
        <w:t>se známým počtem obytných místností</w:t>
      </w:r>
      <w:r w:rsidR="00F06DFE">
        <w:rPr>
          <w:rFonts w:cs="Arial"/>
          <w:iCs/>
          <w:lang w:val="cs-CZ" w:eastAsia="cs-CZ"/>
        </w:rPr>
        <w:t>) převažovaly ty se třemi místnostmi, následovaly</w:t>
      </w:r>
      <w:r w:rsidRPr="0075295F">
        <w:rPr>
          <w:rFonts w:cs="Arial"/>
          <w:iCs/>
          <w:lang w:val="cs-CZ" w:eastAsia="cs-CZ"/>
        </w:rPr>
        <w:t xml:space="preserve"> byty se dvěma obytnými místnostmi. Počet těchto bytů dohromady přesáhl 2,4 milionu a činil 58,4 % </w:t>
      </w:r>
      <w:r w:rsidR="00F06DFE">
        <w:rPr>
          <w:rFonts w:cs="Arial"/>
          <w:iCs/>
          <w:lang w:val="cs-CZ" w:eastAsia="cs-CZ"/>
        </w:rPr>
        <w:t>všech obydlených bytů</w:t>
      </w:r>
      <w:r w:rsidRPr="0075295F">
        <w:rPr>
          <w:rFonts w:cs="Arial"/>
          <w:iCs/>
          <w:lang w:val="cs-CZ" w:eastAsia="cs-CZ"/>
        </w:rPr>
        <w:t xml:space="preserve">. V průměru </w:t>
      </w:r>
      <w:r w:rsidR="00F06DFE">
        <w:rPr>
          <w:rFonts w:cs="Arial"/>
          <w:iCs/>
          <w:lang w:val="cs-CZ" w:eastAsia="cs-CZ"/>
        </w:rPr>
        <w:t xml:space="preserve">tak </w:t>
      </w:r>
      <w:r w:rsidRPr="0075295F">
        <w:rPr>
          <w:rFonts w:cs="Arial"/>
          <w:iCs/>
          <w:lang w:val="cs-CZ" w:eastAsia="cs-CZ"/>
        </w:rPr>
        <w:t>připadalo na jeden byt 3,2 obytných místností.</w:t>
      </w:r>
    </w:p>
    <w:p w14:paraId="1B7A6348" w14:textId="77777777" w:rsidR="0075295F" w:rsidRPr="0075295F" w:rsidRDefault="0075295F" w:rsidP="0075295F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75295F">
        <w:rPr>
          <w:rFonts w:cs="Arial"/>
          <w:iCs/>
          <w:lang w:val="cs-CZ" w:eastAsia="cs-CZ"/>
        </w:rPr>
        <w:t>Byty s rozlohou mezi 60 a 79 m</w:t>
      </w:r>
      <w:r w:rsidRPr="00F06DFE">
        <w:rPr>
          <w:rFonts w:cs="Arial"/>
          <w:iCs/>
          <w:vertAlign w:val="superscript"/>
          <w:lang w:val="cs-CZ" w:eastAsia="cs-CZ"/>
        </w:rPr>
        <w:t xml:space="preserve">2 </w:t>
      </w:r>
      <w:r w:rsidRPr="0075295F">
        <w:rPr>
          <w:rFonts w:cs="Arial"/>
          <w:iCs/>
          <w:lang w:val="cs-CZ" w:eastAsia="cs-CZ"/>
        </w:rPr>
        <w:t>včetně byly nejčetnější a ze všech obydlených bytů se známou celkovou plochou tvořily více než jednu čtvrtinu. Bytů s celkovou plochou do 39 m</w:t>
      </w:r>
      <w:r w:rsidRPr="00255F1D">
        <w:rPr>
          <w:rFonts w:cs="Arial"/>
          <w:iCs/>
          <w:vertAlign w:val="superscript"/>
          <w:lang w:val="cs-CZ" w:eastAsia="cs-CZ"/>
        </w:rPr>
        <w:t>2</w:t>
      </w:r>
      <w:r w:rsidRPr="0075295F">
        <w:rPr>
          <w:rFonts w:cs="Arial"/>
          <w:iCs/>
          <w:lang w:val="cs-CZ" w:eastAsia="cs-CZ"/>
        </w:rPr>
        <w:t xml:space="preserve"> včetně bylo v Česku pouze 290 tisíc.</w:t>
      </w:r>
    </w:p>
    <w:p w14:paraId="413F77C7" w14:textId="00AD6CA1" w:rsidR="0075295F" w:rsidRDefault="00255F1D" w:rsidP="0075295F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>
        <w:rPr>
          <w:rFonts w:cs="Arial"/>
          <w:iCs/>
          <w:lang w:val="cs-CZ" w:eastAsia="cs-CZ"/>
        </w:rPr>
        <w:t xml:space="preserve">Z pohledu počtu bydlících osob </w:t>
      </w:r>
      <w:r w:rsidR="0075295F" w:rsidRPr="0075295F">
        <w:rPr>
          <w:rFonts w:cs="Arial"/>
          <w:iCs/>
          <w:lang w:val="cs-CZ" w:eastAsia="cs-CZ"/>
        </w:rPr>
        <w:t>bylo</w:t>
      </w:r>
      <w:r>
        <w:rPr>
          <w:rFonts w:cs="Arial"/>
          <w:iCs/>
          <w:lang w:val="cs-CZ" w:eastAsia="cs-CZ"/>
        </w:rPr>
        <w:t xml:space="preserve"> nejvíce těch</w:t>
      </w:r>
      <w:r w:rsidR="00E23DE2">
        <w:rPr>
          <w:rFonts w:cs="Arial"/>
          <w:iCs/>
          <w:lang w:val="cs-CZ" w:eastAsia="cs-CZ"/>
        </w:rPr>
        <w:t xml:space="preserve"> bytů</w:t>
      </w:r>
      <w:r>
        <w:rPr>
          <w:rFonts w:cs="Arial"/>
          <w:iCs/>
          <w:lang w:val="cs-CZ" w:eastAsia="cs-CZ"/>
        </w:rPr>
        <w:t>,</w:t>
      </w:r>
      <w:r w:rsidR="0075295F" w:rsidRPr="0075295F">
        <w:rPr>
          <w:rFonts w:cs="Arial"/>
          <w:iCs/>
          <w:lang w:val="cs-CZ" w:eastAsia="cs-CZ"/>
        </w:rPr>
        <w:t xml:space="preserve"> v</w:t>
      </w:r>
      <w:r>
        <w:rPr>
          <w:rFonts w:cs="Arial"/>
          <w:iCs/>
          <w:lang w:val="cs-CZ" w:eastAsia="cs-CZ"/>
        </w:rPr>
        <w:t>e kterých</w:t>
      </w:r>
      <w:r w:rsidR="0075295F" w:rsidRPr="0075295F">
        <w:rPr>
          <w:rFonts w:cs="Arial"/>
          <w:iCs/>
          <w:lang w:val="cs-CZ" w:eastAsia="cs-CZ"/>
        </w:rPr>
        <w:t xml:space="preserve"> žila </w:t>
      </w:r>
      <w:r>
        <w:rPr>
          <w:rFonts w:cs="Arial"/>
          <w:iCs/>
          <w:lang w:val="cs-CZ" w:eastAsia="cs-CZ"/>
        </w:rPr>
        <w:t xml:space="preserve">jen </w:t>
      </w:r>
      <w:r w:rsidR="0075295F" w:rsidRPr="0075295F">
        <w:rPr>
          <w:rFonts w:cs="Arial"/>
          <w:iCs/>
          <w:lang w:val="cs-CZ" w:eastAsia="cs-CZ"/>
        </w:rPr>
        <w:t xml:space="preserve">jedna osoba. Početně pak následovaly obydlené byty se dvěma a se třemi osobami. </w:t>
      </w:r>
      <w:r w:rsidR="00DE3343">
        <w:rPr>
          <w:rFonts w:cs="Arial"/>
          <w:iCs/>
          <w:lang w:val="cs-CZ" w:eastAsia="cs-CZ"/>
        </w:rPr>
        <w:t xml:space="preserve">Na jeden obydlený byt </w:t>
      </w:r>
      <w:r w:rsidR="00330117">
        <w:rPr>
          <w:rFonts w:cs="Arial"/>
          <w:iCs/>
          <w:lang w:val="cs-CZ" w:eastAsia="cs-CZ"/>
        </w:rPr>
        <w:t xml:space="preserve">tak </w:t>
      </w:r>
      <w:r w:rsidR="00DE3343">
        <w:rPr>
          <w:rFonts w:cs="Arial"/>
          <w:iCs/>
          <w:lang w:val="cs-CZ" w:eastAsia="cs-CZ"/>
        </w:rPr>
        <w:t xml:space="preserve">v Česku připadá průměrně 2,3 bydlících osob. </w:t>
      </w:r>
      <w:r w:rsidR="0075295F" w:rsidRPr="00E23DE2">
        <w:rPr>
          <w:rFonts w:cs="Arial"/>
          <w:i/>
          <w:iCs/>
          <w:lang w:val="cs-CZ" w:eastAsia="cs-CZ"/>
        </w:rPr>
        <w:t>„Stejně jako v jiných charakteristikách se i v tomto případě výrazně odlišovalo od ostatních krajů Hlavní město Praha. Podíl obydlených bytů s jednou osobou zde byl nejvyšší</w:t>
      </w:r>
      <w:r w:rsidR="00E23DE2" w:rsidRPr="00E23DE2">
        <w:rPr>
          <w:rFonts w:cs="Arial"/>
          <w:i/>
          <w:iCs/>
          <w:lang w:val="cs-CZ" w:eastAsia="cs-CZ"/>
        </w:rPr>
        <w:t xml:space="preserve"> v zemi</w:t>
      </w:r>
      <w:r w:rsidR="0075295F" w:rsidRPr="00E23DE2">
        <w:rPr>
          <w:rFonts w:cs="Arial"/>
          <w:i/>
          <w:iCs/>
          <w:lang w:val="cs-CZ" w:eastAsia="cs-CZ"/>
        </w:rPr>
        <w:t>, a to na úkor podílu bytů s vyššími počty bydlíc</w:t>
      </w:r>
      <w:r w:rsidR="00E23DE2" w:rsidRPr="00E23DE2">
        <w:rPr>
          <w:rFonts w:cs="Arial"/>
          <w:i/>
          <w:iCs/>
          <w:lang w:val="cs-CZ" w:eastAsia="cs-CZ"/>
        </w:rPr>
        <w:t xml:space="preserve">ích osob. Ten </w:t>
      </w:r>
      <w:r w:rsidR="0075295F" w:rsidRPr="00E23DE2">
        <w:rPr>
          <w:rFonts w:cs="Arial"/>
          <w:i/>
          <w:iCs/>
          <w:lang w:val="cs-CZ" w:eastAsia="cs-CZ"/>
        </w:rPr>
        <w:t>byl v Praze naopak nejnižší nebo jeden z nejnižších,“</w:t>
      </w:r>
      <w:r w:rsidR="0075295F" w:rsidRPr="0075295F">
        <w:rPr>
          <w:rFonts w:cs="Arial"/>
          <w:iCs/>
          <w:lang w:val="cs-CZ" w:eastAsia="cs-CZ"/>
        </w:rPr>
        <w:t xml:space="preserve"> d</w:t>
      </w:r>
      <w:r w:rsidR="00BB2D59">
        <w:rPr>
          <w:rFonts w:cs="Arial"/>
          <w:iCs/>
          <w:lang w:val="cs-CZ" w:eastAsia="cs-CZ"/>
        </w:rPr>
        <w:t>oplňuje Marek Rojíček</w:t>
      </w:r>
      <w:r w:rsidR="0075295F" w:rsidRPr="0075295F">
        <w:rPr>
          <w:rFonts w:cs="Arial"/>
          <w:iCs/>
          <w:lang w:val="cs-CZ" w:eastAsia="cs-CZ"/>
        </w:rPr>
        <w:t>. V souladu s tím byl v Hlavním městě Praze nejnižší průměrný počet bydlících osob v jednom bytě, který dosáhl hodnoty 2,0.</w:t>
      </w:r>
    </w:p>
    <w:p w14:paraId="3AE2F718" w14:textId="2A656AAD" w:rsidR="0075295F" w:rsidRDefault="0075295F" w:rsidP="0075295F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75295F">
        <w:rPr>
          <w:rFonts w:cs="Arial"/>
          <w:iCs/>
          <w:lang w:val="cs-CZ" w:eastAsia="cs-CZ"/>
        </w:rPr>
        <w:t xml:space="preserve">Zveřejněné výsledky včetně tabulek a kartogramů jsou do úrovně krajů uvedeny na webu </w:t>
      </w:r>
      <w:hyperlink r:id="rId11" w:history="1">
        <w:r w:rsidRPr="00E23DE2">
          <w:rPr>
            <w:rStyle w:val="Hypertextovodkaz"/>
            <w:rFonts w:cs="Arial"/>
            <w:iCs/>
            <w:lang w:val="cs-CZ" w:eastAsia="cs-CZ"/>
          </w:rPr>
          <w:t>www.scitani.cz</w:t>
        </w:r>
      </w:hyperlink>
      <w:r w:rsidRPr="0075295F">
        <w:rPr>
          <w:rFonts w:cs="Arial"/>
          <w:iCs/>
          <w:lang w:val="cs-CZ" w:eastAsia="cs-CZ"/>
        </w:rPr>
        <w:t xml:space="preserve">, podrobnější údaje pak ve </w:t>
      </w:r>
      <w:hyperlink r:id="rId12" w:anchor="katalog=33655" w:history="1">
        <w:r w:rsidRPr="00C2400E">
          <w:rPr>
            <w:rStyle w:val="Hypertextovodkaz"/>
            <w:rFonts w:cs="Arial"/>
            <w:iCs/>
            <w:lang w:val="cs-CZ" w:eastAsia="cs-CZ"/>
          </w:rPr>
          <w:t>Veřejné databázi ČSÚ</w:t>
        </w:r>
      </w:hyperlink>
      <w:r w:rsidRPr="0075295F">
        <w:rPr>
          <w:rFonts w:cs="Arial"/>
          <w:iCs/>
          <w:lang w:val="cs-CZ" w:eastAsia="cs-CZ"/>
        </w:rPr>
        <w:t xml:space="preserve"> a datových sadách otevřených dat. Data za obydlené byty podle počtu bydlících osob jsou k dispozici do úrovně SOORP a správních obvodů Prahy, ostatní </w:t>
      </w:r>
      <w:r w:rsidR="00CF5DA5">
        <w:rPr>
          <w:rFonts w:cs="Arial"/>
          <w:iCs/>
          <w:lang w:val="cs-CZ" w:eastAsia="cs-CZ"/>
        </w:rPr>
        <w:t xml:space="preserve">základní </w:t>
      </w:r>
      <w:r w:rsidRPr="0075295F">
        <w:rPr>
          <w:rFonts w:cs="Arial"/>
          <w:iCs/>
          <w:lang w:val="cs-CZ" w:eastAsia="cs-CZ"/>
        </w:rPr>
        <w:t xml:space="preserve">údaje pak za všechny územní jednotky až do úrovně obcí a městských částí, resp. obvodů.  </w:t>
      </w:r>
      <w:r w:rsidR="008B4118">
        <w:rPr>
          <w:rFonts w:cs="Arial"/>
          <w:iCs/>
          <w:lang w:val="cs-CZ" w:eastAsia="cs-CZ"/>
        </w:rPr>
        <w:t>V</w:t>
      </w:r>
      <w:r w:rsidRPr="0075295F">
        <w:rPr>
          <w:rFonts w:cs="Arial"/>
          <w:iCs/>
          <w:lang w:val="cs-CZ" w:eastAsia="cs-CZ"/>
        </w:rPr>
        <w:t xml:space="preserve">ýstupy </w:t>
      </w:r>
      <w:r w:rsidR="008B4118">
        <w:rPr>
          <w:rFonts w:cs="Arial"/>
          <w:iCs/>
          <w:lang w:val="cs-CZ" w:eastAsia="cs-CZ"/>
        </w:rPr>
        <w:t xml:space="preserve">s vybranými kombinacemi údajů za byty </w:t>
      </w:r>
      <w:r w:rsidRPr="0075295F">
        <w:rPr>
          <w:rFonts w:cs="Arial"/>
          <w:iCs/>
          <w:lang w:val="cs-CZ" w:eastAsia="cs-CZ"/>
        </w:rPr>
        <w:t>jsou dostupné od republikové úrovně až do úrovně krajů.</w:t>
      </w:r>
      <w:r w:rsidR="0063664D">
        <w:rPr>
          <w:rFonts w:cs="Arial"/>
          <w:iCs/>
          <w:lang w:val="cs-CZ" w:eastAsia="cs-CZ"/>
        </w:rPr>
        <w:t xml:space="preserve"> </w:t>
      </w:r>
      <w:r w:rsidR="0063664D" w:rsidRPr="0063664D">
        <w:rPr>
          <w:rFonts w:cs="Arial"/>
          <w:iCs/>
          <w:lang w:val="cs-CZ" w:eastAsia="cs-CZ"/>
        </w:rPr>
        <w:t>Kompletní data ke stažení v otevřeném formátu CSV jsou k dispozici na stránce</w:t>
      </w:r>
      <w:r w:rsidR="0063664D">
        <w:rPr>
          <w:rFonts w:cs="Arial"/>
          <w:iCs/>
          <w:lang w:val="cs-CZ" w:eastAsia="cs-CZ"/>
        </w:rPr>
        <w:t xml:space="preserve"> </w:t>
      </w:r>
      <w:hyperlink r:id="rId13" w:history="1">
        <w:r w:rsidR="0063664D" w:rsidRPr="0063664D">
          <w:rPr>
            <w:rStyle w:val="Hypertextovodkaz"/>
            <w:rFonts w:cs="Arial"/>
            <w:iCs/>
            <w:lang w:val="cs-CZ" w:eastAsia="cs-CZ"/>
          </w:rPr>
          <w:t>Výsledky sčítání 2021 – otevřená data</w:t>
        </w:r>
      </w:hyperlink>
      <w:r w:rsidR="0063664D" w:rsidRPr="0063664D">
        <w:rPr>
          <w:rFonts w:cs="Arial"/>
          <w:iCs/>
          <w:lang w:val="cs-CZ" w:eastAsia="cs-CZ"/>
        </w:rPr>
        <w:t>.</w:t>
      </w:r>
    </w:p>
    <w:p w14:paraId="302E197A" w14:textId="77777777" w:rsidR="004F57E9" w:rsidRDefault="004F57E9" w:rsidP="00AE6635">
      <w:pPr>
        <w:pStyle w:val="Zkladntext"/>
        <w:jc w:val="both"/>
        <w:rPr>
          <w:rFonts w:eastAsia="Arial Unicode MS" w:cs="Times New Roman"/>
          <w:sz w:val="20"/>
          <w:szCs w:val="24"/>
          <w:bdr w:val="nil"/>
          <w:lang w:val="cs-CZ" w:eastAsia="en-US" w:bidi="ar-SA"/>
        </w:rPr>
      </w:pPr>
    </w:p>
    <w:p w14:paraId="73943B47" w14:textId="77777777" w:rsidR="004F57E9" w:rsidRPr="0012012B" w:rsidRDefault="004F57E9" w:rsidP="004F57E9">
      <w:pPr>
        <w:pStyle w:val="Adresa"/>
      </w:pPr>
      <w:r w:rsidRPr="0012012B">
        <w:t>Kontakt:</w:t>
      </w:r>
    </w:p>
    <w:p w14:paraId="18B30A75" w14:textId="77777777" w:rsidR="004F57E9" w:rsidRPr="0012012B" w:rsidRDefault="002168AE" w:rsidP="004F57E9">
      <w:pPr>
        <w:pStyle w:val="Adresa"/>
      </w:pPr>
      <w:r>
        <w:t>Jan Cieslar</w:t>
      </w:r>
    </w:p>
    <w:p w14:paraId="27A4E121" w14:textId="77777777" w:rsidR="004F57E9" w:rsidRPr="0012012B" w:rsidRDefault="008F3566" w:rsidP="004F57E9">
      <w:pPr>
        <w:pStyle w:val="Adresa"/>
        <w:rPr>
          <w:b w:val="0"/>
          <w:bCs w:val="0"/>
        </w:rPr>
      </w:pPr>
      <w:r>
        <w:rPr>
          <w:b w:val="0"/>
          <w:bCs w:val="0"/>
        </w:rPr>
        <w:t>Tiskový mluvčí ČSÚ</w:t>
      </w:r>
    </w:p>
    <w:p w14:paraId="7B5D726C" w14:textId="77777777" w:rsidR="004F57E9" w:rsidRPr="0012012B" w:rsidRDefault="008F3566" w:rsidP="004F57E9">
      <w:pPr>
        <w:pStyle w:val="Adresa"/>
        <w:rPr>
          <w:b w:val="0"/>
          <w:bCs w:val="0"/>
        </w:rPr>
      </w:pPr>
      <w:r>
        <w:rPr>
          <w:b w:val="0"/>
          <w:bCs w:val="0"/>
        </w:rPr>
        <w:t>+420 604 149 190</w:t>
      </w:r>
    </w:p>
    <w:bookmarkStart w:id="0" w:name="_GoBack"/>
    <w:bookmarkEnd w:id="0"/>
    <w:p w14:paraId="4AFB855B" w14:textId="77777777" w:rsidR="0012012B" w:rsidRPr="0063664D" w:rsidRDefault="0000287A" w:rsidP="0063664D">
      <w:pPr>
        <w:pStyle w:val="Adresa"/>
      </w:pPr>
      <w:r>
        <w:fldChar w:fldCharType="begin"/>
      </w:r>
      <w:r>
        <w:instrText xml:space="preserve"> HYPERLINK "mailto:jan.cieslar@czso.cz" </w:instrText>
      </w:r>
      <w:r>
        <w:fldChar w:fldCharType="separate"/>
      </w:r>
      <w:r w:rsidR="008F3566" w:rsidRPr="00A66C00">
        <w:rPr>
          <w:rStyle w:val="Hypertextovodkaz"/>
          <w:bCs w:val="0"/>
          <w:sz w:val="16"/>
        </w:rPr>
        <w:t>jan.cieslar@czso.cz</w:t>
      </w:r>
      <w:r>
        <w:rPr>
          <w:rStyle w:val="Hypertextovodkaz"/>
          <w:bCs w:val="0"/>
          <w:sz w:val="16"/>
        </w:rPr>
        <w:fldChar w:fldCharType="end"/>
      </w:r>
      <w:r w:rsidR="004F57E9" w:rsidRPr="0012012B">
        <w:rPr>
          <w:b w:val="0"/>
          <w:bCs w:val="0"/>
        </w:rPr>
        <w:t xml:space="preserve"> </w:t>
      </w:r>
    </w:p>
    <w:sectPr w:rsidR="0012012B" w:rsidRPr="0063664D" w:rsidSect="00853899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13076" w14:textId="77777777" w:rsidR="0000287A" w:rsidRDefault="0000287A" w:rsidP="002639DF">
      <w:r>
        <w:separator/>
      </w:r>
    </w:p>
  </w:endnote>
  <w:endnote w:type="continuationSeparator" w:id="0">
    <w:p w14:paraId="4D34053B" w14:textId="77777777" w:rsidR="0000287A" w:rsidRDefault="0000287A" w:rsidP="002639DF">
      <w:r>
        <w:continuationSeparator/>
      </w:r>
    </w:p>
  </w:endnote>
  <w:endnote w:type="continuationNotice" w:id="1">
    <w:p w14:paraId="6B43238A" w14:textId="77777777" w:rsidR="0000287A" w:rsidRDefault="00002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53D9" w14:textId="77777777" w:rsidR="00BD0C2E" w:rsidRDefault="00BD0C2E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04E51238" wp14:editId="62F8A603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85C44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37688501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3FC34B35" w14:textId="77777777" w:rsidR="00BD0C2E" w:rsidRPr="00464A36" w:rsidRDefault="0000287A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BD0C2E" w:rsidRPr="00464A36" w:rsidRDefault="00E6799A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4FD89182" w14:textId="77777777" w:rsidR="00BD0C2E" w:rsidRDefault="00BD0C2E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805BFB7" wp14:editId="0F98CEA3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CED9B73" w14:textId="43D0808B" w:rsidR="00BD0C2E" w:rsidRPr="00313A39" w:rsidRDefault="00BD0C2E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5E54EF" w:rsidRPr="005E54E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5BFB7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CED9B73" w14:textId="43D0808B" w:rsidR="00BD0C2E" w:rsidRPr="00313A39" w:rsidRDefault="00BD0C2E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5E54EF" w:rsidRPr="005E54E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2E0A0" w14:textId="77777777" w:rsidR="00BD0C2E" w:rsidRDefault="00BD0C2E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F53ECB2" wp14:editId="41AC4114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238A1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1A3369A3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16840F8" w14:textId="77777777" w:rsidR="00BD0C2E" w:rsidRPr="00464A36" w:rsidRDefault="0000287A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BD0C2E" w:rsidRPr="00464A36" w:rsidRDefault="00E6799A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84982FF" wp14:editId="0733253D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7CE1E2BB" w14:textId="77777777" w:rsidR="00BD0C2E" w:rsidRPr="00313A39" w:rsidRDefault="00BD0C2E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BD0C2E" w:rsidRPr="00313A39" w:rsidRDefault="00BD0C2E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04C73" w14:textId="77777777" w:rsidR="0000287A" w:rsidRDefault="0000287A" w:rsidP="002639DF">
      <w:r>
        <w:separator/>
      </w:r>
    </w:p>
  </w:footnote>
  <w:footnote w:type="continuationSeparator" w:id="0">
    <w:p w14:paraId="360FB791" w14:textId="77777777" w:rsidR="0000287A" w:rsidRDefault="0000287A" w:rsidP="002639DF">
      <w:r>
        <w:continuationSeparator/>
      </w:r>
    </w:p>
  </w:footnote>
  <w:footnote w:type="continuationNotice" w:id="1">
    <w:p w14:paraId="2D9E7230" w14:textId="77777777" w:rsidR="0000287A" w:rsidRDefault="000028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8D41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68B4B285" wp14:editId="77317693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3F9ED293" wp14:editId="4B011DE7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1B785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743C0021" wp14:editId="3CDDE5AE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27C10912" wp14:editId="3385CE9B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73"/>
    <w:multiLevelType w:val="hybridMultilevel"/>
    <w:tmpl w:val="33B2ACC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F14"/>
    <w:multiLevelType w:val="multilevel"/>
    <w:tmpl w:val="345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5024"/>
    <w:multiLevelType w:val="multilevel"/>
    <w:tmpl w:val="846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08E"/>
    <w:multiLevelType w:val="hybridMultilevel"/>
    <w:tmpl w:val="AFB426D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49DD"/>
    <w:multiLevelType w:val="hybridMultilevel"/>
    <w:tmpl w:val="817A8912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512E7"/>
    <w:multiLevelType w:val="hybridMultilevel"/>
    <w:tmpl w:val="B9162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2650"/>
    <w:multiLevelType w:val="hybridMultilevel"/>
    <w:tmpl w:val="EFE6E58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395B"/>
    <w:multiLevelType w:val="hybridMultilevel"/>
    <w:tmpl w:val="45EC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45B55"/>
    <w:multiLevelType w:val="hybridMultilevel"/>
    <w:tmpl w:val="43BA84C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2895"/>
    <w:multiLevelType w:val="hybridMultilevel"/>
    <w:tmpl w:val="A2A4212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2006"/>
    <w:multiLevelType w:val="hybridMultilevel"/>
    <w:tmpl w:val="E9F896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B7004"/>
    <w:multiLevelType w:val="multilevel"/>
    <w:tmpl w:val="240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C550C"/>
    <w:multiLevelType w:val="multilevel"/>
    <w:tmpl w:val="F68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443BE"/>
    <w:multiLevelType w:val="hybridMultilevel"/>
    <w:tmpl w:val="4B08C148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08FB"/>
    <w:rsid w:val="0000243A"/>
    <w:rsid w:val="0000287A"/>
    <w:rsid w:val="00003341"/>
    <w:rsid w:val="0000455E"/>
    <w:rsid w:val="00006681"/>
    <w:rsid w:val="00011DBA"/>
    <w:rsid w:val="000213A0"/>
    <w:rsid w:val="00021788"/>
    <w:rsid w:val="00021C95"/>
    <w:rsid w:val="00023E9B"/>
    <w:rsid w:val="000274EB"/>
    <w:rsid w:val="000277E6"/>
    <w:rsid w:val="0003557F"/>
    <w:rsid w:val="0004439E"/>
    <w:rsid w:val="0004537B"/>
    <w:rsid w:val="00045860"/>
    <w:rsid w:val="00047497"/>
    <w:rsid w:val="00047EF1"/>
    <w:rsid w:val="00051F2F"/>
    <w:rsid w:val="00056A27"/>
    <w:rsid w:val="00073DD9"/>
    <w:rsid w:val="00075061"/>
    <w:rsid w:val="00087157"/>
    <w:rsid w:val="00093D5C"/>
    <w:rsid w:val="00095B01"/>
    <w:rsid w:val="000A4C5C"/>
    <w:rsid w:val="000A706A"/>
    <w:rsid w:val="000B0808"/>
    <w:rsid w:val="000B4A3D"/>
    <w:rsid w:val="000B4A92"/>
    <w:rsid w:val="000B532E"/>
    <w:rsid w:val="000C0562"/>
    <w:rsid w:val="000C271C"/>
    <w:rsid w:val="000C2C89"/>
    <w:rsid w:val="000D67F2"/>
    <w:rsid w:val="000E5F51"/>
    <w:rsid w:val="000E5F6A"/>
    <w:rsid w:val="000E7C71"/>
    <w:rsid w:val="000F006E"/>
    <w:rsid w:val="00106584"/>
    <w:rsid w:val="00110751"/>
    <w:rsid w:val="00112A97"/>
    <w:rsid w:val="00114B74"/>
    <w:rsid w:val="0011703D"/>
    <w:rsid w:val="0012009D"/>
    <w:rsid w:val="0012012B"/>
    <w:rsid w:val="00124CEC"/>
    <w:rsid w:val="001309E2"/>
    <w:rsid w:val="00134AE2"/>
    <w:rsid w:val="001440CF"/>
    <w:rsid w:val="00155608"/>
    <w:rsid w:val="00161E83"/>
    <w:rsid w:val="001675DA"/>
    <w:rsid w:val="00171322"/>
    <w:rsid w:val="001727DA"/>
    <w:rsid w:val="00176222"/>
    <w:rsid w:val="001768C8"/>
    <w:rsid w:val="00180A0A"/>
    <w:rsid w:val="00190943"/>
    <w:rsid w:val="001A00EE"/>
    <w:rsid w:val="001A38FC"/>
    <w:rsid w:val="001A7C0B"/>
    <w:rsid w:val="001B0339"/>
    <w:rsid w:val="001B11C7"/>
    <w:rsid w:val="001B13D0"/>
    <w:rsid w:val="001C6360"/>
    <w:rsid w:val="001C652D"/>
    <w:rsid w:val="001C6D6F"/>
    <w:rsid w:val="001D0450"/>
    <w:rsid w:val="001D05C1"/>
    <w:rsid w:val="001D1F74"/>
    <w:rsid w:val="001D4D40"/>
    <w:rsid w:val="001E2A2B"/>
    <w:rsid w:val="001E65A2"/>
    <w:rsid w:val="001E7029"/>
    <w:rsid w:val="001F74AA"/>
    <w:rsid w:val="00201338"/>
    <w:rsid w:val="00203042"/>
    <w:rsid w:val="00203747"/>
    <w:rsid w:val="00204C65"/>
    <w:rsid w:val="002161C9"/>
    <w:rsid w:val="002168AE"/>
    <w:rsid w:val="002244A9"/>
    <w:rsid w:val="00233778"/>
    <w:rsid w:val="00244571"/>
    <w:rsid w:val="0024527C"/>
    <w:rsid w:val="00250B92"/>
    <w:rsid w:val="002530E1"/>
    <w:rsid w:val="00255F1D"/>
    <w:rsid w:val="002639DF"/>
    <w:rsid w:val="00266C28"/>
    <w:rsid w:val="00281AF8"/>
    <w:rsid w:val="00282A63"/>
    <w:rsid w:val="002831F6"/>
    <w:rsid w:val="002850BD"/>
    <w:rsid w:val="00285307"/>
    <w:rsid w:val="0028598F"/>
    <w:rsid w:val="00285B26"/>
    <w:rsid w:val="00285FE4"/>
    <w:rsid w:val="00291368"/>
    <w:rsid w:val="002916C4"/>
    <w:rsid w:val="00292FCB"/>
    <w:rsid w:val="002950A4"/>
    <w:rsid w:val="00297282"/>
    <w:rsid w:val="002A3893"/>
    <w:rsid w:val="002A75B6"/>
    <w:rsid w:val="002B3BC9"/>
    <w:rsid w:val="002B7B79"/>
    <w:rsid w:val="002C1E32"/>
    <w:rsid w:val="002C743E"/>
    <w:rsid w:val="002D11C4"/>
    <w:rsid w:val="002D4B05"/>
    <w:rsid w:val="002E0ADB"/>
    <w:rsid w:val="002E32C2"/>
    <w:rsid w:val="002F2EA1"/>
    <w:rsid w:val="002F5C94"/>
    <w:rsid w:val="003106A2"/>
    <w:rsid w:val="003107C1"/>
    <w:rsid w:val="00311143"/>
    <w:rsid w:val="00311A6B"/>
    <w:rsid w:val="0031242E"/>
    <w:rsid w:val="00313A39"/>
    <w:rsid w:val="00316689"/>
    <w:rsid w:val="00316FBE"/>
    <w:rsid w:val="0031785E"/>
    <w:rsid w:val="00317D32"/>
    <w:rsid w:val="0032554D"/>
    <w:rsid w:val="00325F55"/>
    <w:rsid w:val="00330117"/>
    <w:rsid w:val="00330CD7"/>
    <w:rsid w:val="00332008"/>
    <w:rsid w:val="0034632B"/>
    <w:rsid w:val="00346CB3"/>
    <w:rsid w:val="0035064E"/>
    <w:rsid w:val="003516C4"/>
    <w:rsid w:val="00351C3C"/>
    <w:rsid w:val="00351E44"/>
    <w:rsid w:val="003527C1"/>
    <w:rsid w:val="00353B00"/>
    <w:rsid w:val="00354738"/>
    <w:rsid w:val="00361037"/>
    <w:rsid w:val="00365885"/>
    <w:rsid w:val="00374E51"/>
    <w:rsid w:val="0039171A"/>
    <w:rsid w:val="0039608D"/>
    <w:rsid w:val="00397385"/>
    <w:rsid w:val="00397397"/>
    <w:rsid w:val="003A4714"/>
    <w:rsid w:val="003B148E"/>
    <w:rsid w:val="003B4300"/>
    <w:rsid w:val="003B44D3"/>
    <w:rsid w:val="003C10AE"/>
    <w:rsid w:val="003C3451"/>
    <w:rsid w:val="003C724C"/>
    <w:rsid w:val="003D5E32"/>
    <w:rsid w:val="003D601A"/>
    <w:rsid w:val="003E5C19"/>
    <w:rsid w:val="003E739E"/>
    <w:rsid w:val="003F3780"/>
    <w:rsid w:val="003F3EF6"/>
    <w:rsid w:val="003F7569"/>
    <w:rsid w:val="00410AC7"/>
    <w:rsid w:val="00410D36"/>
    <w:rsid w:val="00410EB1"/>
    <w:rsid w:val="00411047"/>
    <w:rsid w:val="00414650"/>
    <w:rsid w:val="00415C44"/>
    <w:rsid w:val="004237F3"/>
    <w:rsid w:val="004315D4"/>
    <w:rsid w:val="00436E5D"/>
    <w:rsid w:val="00440197"/>
    <w:rsid w:val="00442AF8"/>
    <w:rsid w:val="00443A9A"/>
    <w:rsid w:val="004537DA"/>
    <w:rsid w:val="00455AB0"/>
    <w:rsid w:val="00460C84"/>
    <w:rsid w:val="00464A36"/>
    <w:rsid w:val="00466E3A"/>
    <w:rsid w:val="00471D94"/>
    <w:rsid w:val="00480C6B"/>
    <w:rsid w:val="0048110D"/>
    <w:rsid w:val="00483F8A"/>
    <w:rsid w:val="00484C0C"/>
    <w:rsid w:val="0048530B"/>
    <w:rsid w:val="00486F56"/>
    <w:rsid w:val="004A04A4"/>
    <w:rsid w:val="004A417C"/>
    <w:rsid w:val="004A4FDF"/>
    <w:rsid w:val="004B3B65"/>
    <w:rsid w:val="004B4A91"/>
    <w:rsid w:val="004C45FC"/>
    <w:rsid w:val="004C5F66"/>
    <w:rsid w:val="004D4E67"/>
    <w:rsid w:val="004D64AD"/>
    <w:rsid w:val="004D7CB7"/>
    <w:rsid w:val="004F1964"/>
    <w:rsid w:val="004F48DF"/>
    <w:rsid w:val="004F50ED"/>
    <w:rsid w:val="004F57E9"/>
    <w:rsid w:val="004F5DEE"/>
    <w:rsid w:val="004F693B"/>
    <w:rsid w:val="005003FE"/>
    <w:rsid w:val="0050046B"/>
    <w:rsid w:val="00503349"/>
    <w:rsid w:val="00504F1F"/>
    <w:rsid w:val="00505507"/>
    <w:rsid w:val="00505725"/>
    <w:rsid w:val="00507B05"/>
    <w:rsid w:val="005103F6"/>
    <w:rsid w:val="005158B6"/>
    <w:rsid w:val="00516EB1"/>
    <w:rsid w:val="00531E80"/>
    <w:rsid w:val="005324FF"/>
    <w:rsid w:val="00534BD1"/>
    <w:rsid w:val="00544C8B"/>
    <w:rsid w:val="005473A1"/>
    <w:rsid w:val="005479D0"/>
    <w:rsid w:val="00553347"/>
    <w:rsid w:val="00557957"/>
    <w:rsid w:val="00557B06"/>
    <w:rsid w:val="005613A5"/>
    <w:rsid w:val="00563274"/>
    <w:rsid w:val="00565250"/>
    <w:rsid w:val="00566106"/>
    <w:rsid w:val="00570DA9"/>
    <w:rsid w:val="00572276"/>
    <w:rsid w:val="00580BF2"/>
    <w:rsid w:val="005868E0"/>
    <w:rsid w:val="0059223A"/>
    <w:rsid w:val="005926CB"/>
    <w:rsid w:val="00594307"/>
    <w:rsid w:val="00596341"/>
    <w:rsid w:val="005A5A01"/>
    <w:rsid w:val="005B2EC7"/>
    <w:rsid w:val="005B69AE"/>
    <w:rsid w:val="005C3126"/>
    <w:rsid w:val="005C6763"/>
    <w:rsid w:val="005D0148"/>
    <w:rsid w:val="005D2299"/>
    <w:rsid w:val="005D2A47"/>
    <w:rsid w:val="005D3BBF"/>
    <w:rsid w:val="005E26F1"/>
    <w:rsid w:val="005E301C"/>
    <w:rsid w:val="005E54EF"/>
    <w:rsid w:val="005F1239"/>
    <w:rsid w:val="005F1673"/>
    <w:rsid w:val="005F7A87"/>
    <w:rsid w:val="0060680A"/>
    <w:rsid w:val="00613C87"/>
    <w:rsid w:val="00615174"/>
    <w:rsid w:val="0062049F"/>
    <w:rsid w:val="0062367B"/>
    <w:rsid w:val="0063064A"/>
    <w:rsid w:val="00633581"/>
    <w:rsid w:val="0063664D"/>
    <w:rsid w:val="00637D0B"/>
    <w:rsid w:val="0064066C"/>
    <w:rsid w:val="0064390A"/>
    <w:rsid w:val="00646141"/>
    <w:rsid w:val="00653E50"/>
    <w:rsid w:val="00655589"/>
    <w:rsid w:val="0066015B"/>
    <w:rsid w:val="00677337"/>
    <w:rsid w:val="00681868"/>
    <w:rsid w:val="00681A6C"/>
    <w:rsid w:val="00682FF0"/>
    <w:rsid w:val="00684A61"/>
    <w:rsid w:val="00691C68"/>
    <w:rsid w:val="00691F47"/>
    <w:rsid w:val="00692FD8"/>
    <w:rsid w:val="006A1D8C"/>
    <w:rsid w:val="006A517A"/>
    <w:rsid w:val="006B0E9A"/>
    <w:rsid w:val="006B3A28"/>
    <w:rsid w:val="006B7E84"/>
    <w:rsid w:val="006C09D0"/>
    <w:rsid w:val="006C2615"/>
    <w:rsid w:val="006C7A07"/>
    <w:rsid w:val="006C7AF1"/>
    <w:rsid w:val="006D47F7"/>
    <w:rsid w:val="006D5F7E"/>
    <w:rsid w:val="006D6146"/>
    <w:rsid w:val="006E14BC"/>
    <w:rsid w:val="006E1E46"/>
    <w:rsid w:val="006E4969"/>
    <w:rsid w:val="006F312F"/>
    <w:rsid w:val="007008CA"/>
    <w:rsid w:val="00702FCB"/>
    <w:rsid w:val="007139FA"/>
    <w:rsid w:val="007149B9"/>
    <w:rsid w:val="00734712"/>
    <w:rsid w:val="00746E21"/>
    <w:rsid w:val="00752525"/>
    <w:rsid w:val="0075295F"/>
    <w:rsid w:val="007541B8"/>
    <w:rsid w:val="00754FA2"/>
    <w:rsid w:val="00755FBD"/>
    <w:rsid w:val="007576F5"/>
    <w:rsid w:val="00766B89"/>
    <w:rsid w:val="007674D6"/>
    <w:rsid w:val="007704BC"/>
    <w:rsid w:val="00771778"/>
    <w:rsid w:val="00772221"/>
    <w:rsid w:val="00781DFF"/>
    <w:rsid w:val="007821AB"/>
    <w:rsid w:val="00782D2B"/>
    <w:rsid w:val="00783B83"/>
    <w:rsid w:val="00783CF8"/>
    <w:rsid w:val="0078681B"/>
    <w:rsid w:val="007914F2"/>
    <w:rsid w:val="00795DF4"/>
    <w:rsid w:val="007963A7"/>
    <w:rsid w:val="007A5EDB"/>
    <w:rsid w:val="007A687E"/>
    <w:rsid w:val="007B63B4"/>
    <w:rsid w:val="007B6AAC"/>
    <w:rsid w:val="007B724A"/>
    <w:rsid w:val="007C0305"/>
    <w:rsid w:val="007C12FD"/>
    <w:rsid w:val="007C70F6"/>
    <w:rsid w:val="007D1E2E"/>
    <w:rsid w:val="007D2EA2"/>
    <w:rsid w:val="007E1457"/>
    <w:rsid w:val="007E5EB0"/>
    <w:rsid w:val="007F3D7E"/>
    <w:rsid w:val="008014A4"/>
    <w:rsid w:val="00801E62"/>
    <w:rsid w:val="00802919"/>
    <w:rsid w:val="00804498"/>
    <w:rsid w:val="00804AEB"/>
    <w:rsid w:val="0081035E"/>
    <w:rsid w:val="00813CA0"/>
    <w:rsid w:val="008258D0"/>
    <w:rsid w:val="00835312"/>
    <w:rsid w:val="00847426"/>
    <w:rsid w:val="008512E7"/>
    <w:rsid w:val="0085292D"/>
    <w:rsid w:val="00853899"/>
    <w:rsid w:val="00855F08"/>
    <w:rsid w:val="008647B6"/>
    <w:rsid w:val="00864AA8"/>
    <w:rsid w:val="00866DC7"/>
    <w:rsid w:val="00874CA6"/>
    <w:rsid w:val="00877B5D"/>
    <w:rsid w:val="00877DFB"/>
    <w:rsid w:val="0088085C"/>
    <w:rsid w:val="0088189B"/>
    <w:rsid w:val="00883BA4"/>
    <w:rsid w:val="00885FC9"/>
    <w:rsid w:val="008A063E"/>
    <w:rsid w:val="008A51A8"/>
    <w:rsid w:val="008A5A1B"/>
    <w:rsid w:val="008B4118"/>
    <w:rsid w:val="008B4496"/>
    <w:rsid w:val="008B4F0B"/>
    <w:rsid w:val="008C0F2A"/>
    <w:rsid w:val="008C21C5"/>
    <w:rsid w:val="008C4F29"/>
    <w:rsid w:val="008D3529"/>
    <w:rsid w:val="008D36CC"/>
    <w:rsid w:val="008D53BE"/>
    <w:rsid w:val="008E72DB"/>
    <w:rsid w:val="008F0F38"/>
    <w:rsid w:val="008F271C"/>
    <w:rsid w:val="008F3566"/>
    <w:rsid w:val="008F6C03"/>
    <w:rsid w:val="00901F34"/>
    <w:rsid w:val="00904A09"/>
    <w:rsid w:val="00910BC3"/>
    <w:rsid w:val="00910E6B"/>
    <w:rsid w:val="00922509"/>
    <w:rsid w:val="009263A9"/>
    <w:rsid w:val="00927939"/>
    <w:rsid w:val="0093179C"/>
    <w:rsid w:val="00934D42"/>
    <w:rsid w:val="009471D0"/>
    <w:rsid w:val="00955292"/>
    <w:rsid w:val="00972FF1"/>
    <w:rsid w:val="00974F3C"/>
    <w:rsid w:val="009760C6"/>
    <w:rsid w:val="00976EE3"/>
    <w:rsid w:val="00981907"/>
    <w:rsid w:val="009846B3"/>
    <w:rsid w:val="009851C9"/>
    <w:rsid w:val="00987201"/>
    <w:rsid w:val="009924AB"/>
    <w:rsid w:val="00995524"/>
    <w:rsid w:val="009A02E5"/>
    <w:rsid w:val="009A0E02"/>
    <w:rsid w:val="009A1099"/>
    <w:rsid w:val="009A1CAA"/>
    <w:rsid w:val="009A4AF1"/>
    <w:rsid w:val="009B00E2"/>
    <w:rsid w:val="009B06C9"/>
    <w:rsid w:val="009B7620"/>
    <w:rsid w:val="009C73C6"/>
    <w:rsid w:val="009D17E8"/>
    <w:rsid w:val="009D18C7"/>
    <w:rsid w:val="009E04FD"/>
    <w:rsid w:val="009E4CA7"/>
    <w:rsid w:val="009E5410"/>
    <w:rsid w:val="009F58AD"/>
    <w:rsid w:val="00A003E5"/>
    <w:rsid w:val="00A00560"/>
    <w:rsid w:val="00A00D88"/>
    <w:rsid w:val="00A01B2F"/>
    <w:rsid w:val="00A02A6F"/>
    <w:rsid w:val="00A04870"/>
    <w:rsid w:val="00A053A7"/>
    <w:rsid w:val="00A07E90"/>
    <w:rsid w:val="00A10ED2"/>
    <w:rsid w:val="00A12767"/>
    <w:rsid w:val="00A13229"/>
    <w:rsid w:val="00A207E9"/>
    <w:rsid w:val="00A21BB8"/>
    <w:rsid w:val="00A25F6F"/>
    <w:rsid w:val="00A32798"/>
    <w:rsid w:val="00A42BC7"/>
    <w:rsid w:val="00A45951"/>
    <w:rsid w:val="00A45CAC"/>
    <w:rsid w:val="00A47A1F"/>
    <w:rsid w:val="00A522B4"/>
    <w:rsid w:val="00A5476C"/>
    <w:rsid w:val="00A56E71"/>
    <w:rsid w:val="00A570A9"/>
    <w:rsid w:val="00A600E7"/>
    <w:rsid w:val="00A6627F"/>
    <w:rsid w:val="00A737B2"/>
    <w:rsid w:val="00A74AC1"/>
    <w:rsid w:val="00A81EB9"/>
    <w:rsid w:val="00A81EC3"/>
    <w:rsid w:val="00A82500"/>
    <w:rsid w:val="00A842D2"/>
    <w:rsid w:val="00A84C97"/>
    <w:rsid w:val="00A857E0"/>
    <w:rsid w:val="00A97343"/>
    <w:rsid w:val="00AA6876"/>
    <w:rsid w:val="00AA765E"/>
    <w:rsid w:val="00AB10EB"/>
    <w:rsid w:val="00AC6C61"/>
    <w:rsid w:val="00AD27EC"/>
    <w:rsid w:val="00AE0074"/>
    <w:rsid w:val="00AE1AF6"/>
    <w:rsid w:val="00AE459B"/>
    <w:rsid w:val="00AE6635"/>
    <w:rsid w:val="00B12A10"/>
    <w:rsid w:val="00B21BB7"/>
    <w:rsid w:val="00B25781"/>
    <w:rsid w:val="00B3059F"/>
    <w:rsid w:val="00B365B3"/>
    <w:rsid w:val="00B4215A"/>
    <w:rsid w:val="00B47226"/>
    <w:rsid w:val="00B634A7"/>
    <w:rsid w:val="00B64F60"/>
    <w:rsid w:val="00B741F2"/>
    <w:rsid w:val="00B75BA0"/>
    <w:rsid w:val="00B76FE6"/>
    <w:rsid w:val="00B91C5F"/>
    <w:rsid w:val="00B949F5"/>
    <w:rsid w:val="00B9558A"/>
    <w:rsid w:val="00B96874"/>
    <w:rsid w:val="00BA354E"/>
    <w:rsid w:val="00BA6078"/>
    <w:rsid w:val="00BB2D59"/>
    <w:rsid w:val="00BC164D"/>
    <w:rsid w:val="00BD0C2E"/>
    <w:rsid w:val="00BD0EFA"/>
    <w:rsid w:val="00BD1682"/>
    <w:rsid w:val="00BD4D55"/>
    <w:rsid w:val="00BF5B3A"/>
    <w:rsid w:val="00C1021F"/>
    <w:rsid w:val="00C1114C"/>
    <w:rsid w:val="00C12707"/>
    <w:rsid w:val="00C16823"/>
    <w:rsid w:val="00C22B63"/>
    <w:rsid w:val="00C2400E"/>
    <w:rsid w:val="00C24722"/>
    <w:rsid w:val="00C274AC"/>
    <w:rsid w:val="00C3648E"/>
    <w:rsid w:val="00C52A4F"/>
    <w:rsid w:val="00C554DD"/>
    <w:rsid w:val="00C61853"/>
    <w:rsid w:val="00C63E32"/>
    <w:rsid w:val="00C64C16"/>
    <w:rsid w:val="00C7176F"/>
    <w:rsid w:val="00C75A5E"/>
    <w:rsid w:val="00C82756"/>
    <w:rsid w:val="00CA1159"/>
    <w:rsid w:val="00CA1A31"/>
    <w:rsid w:val="00CA54F3"/>
    <w:rsid w:val="00CA6AF0"/>
    <w:rsid w:val="00CB0084"/>
    <w:rsid w:val="00CB0865"/>
    <w:rsid w:val="00CB1949"/>
    <w:rsid w:val="00CB244F"/>
    <w:rsid w:val="00CB299A"/>
    <w:rsid w:val="00CB3E6E"/>
    <w:rsid w:val="00CC0E27"/>
    <w:rsid w:val="00CC3506"/>
    <w:rsid w:val="00CC4815"/>
    <w:rsid w:val="00CC49E3"/>
    <w:rsid w:val="00CD1925"/>
    <w:rsid w:val="00CE2288"/>
    <w:rsid w:val="00CE6EAE"/>
    <w:rsid w:val="00CF0343"/>
    <w:rsid w:val="00CF5DA5"/>
    <w:rsid w:val="00D06210"/>
    <w:rsid w:val="00D07AC5"/>
    <w:rsid w:val="00D107FB"/>
    <w:rsid w:val="00D15492"/>
    <w:rsid w:val="00D1641D"/>
    <w:rsid w:val="00D21B61"/>
    <w:rsid w:val="00D330AE"/>
    <w:rsid w:val="00D332C8"/>
    <w:rsid w:val="00D3344D"/>
    <w:rsid w:val="00D348BE"/>
    <w:rsid w:val="00D448CC"/>
    <w:rsid w:val="00D44BF3"/>
    <w:rsid w:val="00D47827"/>
    <w:rsid w:val="00D65A25"/>
    <w:rsid w:val="00D77B02"/>
    <w:rsid w:val="00D77ED0"/>
    <w:rsid w:val="00D80EFE"/>
    <w:rsid w:val="00D823C3"/>
    <w:rsid w:val="00D82D23"/>
    <w:rsid w:val="00D84B55"/>
    <w:rsid w:val="00D93A08"/>
    <w:rsid w:val="00DA175C"/>
    <w:rsid w:val="00DA26A1"/>
    <w:rsid w:val="00DA2746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C7114"/>
    <w:rsid w:val="00DC743C"/>
    <w:rsid w:val="00DD2F44"/>
    <w:rsid w:val="00DD4920"/>
    <w:rsid w:val="00DE24F2"/>
    <w:rsid w:val="00DE303E"/>
    <w:rsid w:val="00DE3343"/>
    <w:rsid w:val="00DE738C"/>
    <w:rsid w:val="00DF0449"/>
    <w:rsid w:val="00DF1B9D"/>
    <w:rsid w:val="00DF5390"/>
    <w:rsid w:val="00E02B0D"/>
    <w:rsid w:val="00E124D2"/>
    <w:rsid w:val="00E1456D"/>
    <w:rsid w:val="00E1485E"/>
    <w:rsid w:val="00E14D54"/>
    <w:rsid w:val="00E17994"/>
    <w:rsid w:val="00E21E91"/>
    <w:rsid w:val="00E239D2"/>
    <w:rsid w:val="00E23DE2"/>
    <w:rsid w:val="00E26FB9"/>
    <w:rsid w:val="00E36A3E"/>
    <w:rsid w:val="00E402AE"/>
    <w:rsid w:val="00E40C13"/>
    <w:rsid w:val="00E422E1"/>
    <w:rsid w:val="00E47D00"/>
    <w:rsid w:val="00E5239B"/>
    <w:rsid w:val="00E6799A"/>
    <w:rsid w:val="00E74AD5"/>
    <w:rsid w:val="00E75943"/>
    <w:rsid w:val="00E805C9"/>
    <w:rsid w:val="00EA1884"/>
    <w:rsid w:val="00EA56B4"/>
    <w:rsid w:val="00EB0A3A"/>
    <w:rsid w:val="00EB1C27"/>
    <w:rsid w:val="00EB2B34"/>
    <w:rsid w:val="00EB3734"/>
    <w:rsid w:val="00EB4B7B"/>
    <w:rsid w:val="00EC15EE"/>
    <w:rsid w:val="00EC3546"/>
    <w:rsid w:val="00EC4942"/>
    <w:rsid w:val="00EC5709"/>
    <w:rsid w:val="00EC71A3"/>
    <w:rsid w:val="00ED0494"/>
    <w:rsid w:val="00ED0CA9"/>
    <w:rsid w:val="00ED2FDC"/>
    <w:rsid w:val="00ED33F9"/>
    <w:rsid w:val="00ED3B65"/>
    <w:rsid w:val="00EE289B"/>
    <w:rsid w:val="00EE3630"/>
    <w:rsid w:val="00EE6F26"/>
    <w:rsid w:val="00EE7410"/>
    <w:rsid w:val="00EF1469"/>
    <w:rsid w:val="00EF1D49"/>
    <w:rsid w:val="00EF4EC7"/>
    <w:rsid w:val="00EF5B28"/>
    <w:rsid w:val="00F03CBB"/>
    <w:rsid w:val="00F03F40"/>
    <w:rsid w:val="00F06DFE"/>
    <w:rsid w:val="00F10263"/>
    <w:rsid w:val="00F20030"/>
    <w:rsid w:val="00F2774A"/>
    <w:rsid w:val="00F3058B"/>
    <w:rsid w:val="00F34495"/>
    <w:rsid w:val="00F36AEE"/>
    <w:rsid w:val="00F44409"/>
    <w:rsid w:val="00F463B2"/>
    <w:rsid w:val="00F47186"/>
    <w:rsid w:val="00F51066"/>
    <w:rsid w:val="00F52420"/>
    <w:rsid w:val="00F566B2"/>
    <w:rsid w:val="00F579A2"/>
    <w:rsid w:val="00F73F24"/>
    <w:rsid w:val="00F7492B"/>
    <w:rsid w:val="00F74C4D"/>
    <w:rsid w:val="00F753D0"/>
    <w:rsid w:val="00F75586"/>
    <w:rsid w:val="00F76A3C"/>
    <w:rsid w:val="00F76FBA"/>
    <w:rsid w:val="00F80247"/>
    <w:rsid w:val="00F82F68"/>
    <w:rsid w:val="00F869F4"/>
    <w:rsid w:val="00F93D0C"/>
    <w:rsid w:val="00F95B57"/>
    <w:rsid w:val="00FA19E6"/>
    <w:rsid w:val="00FA38B4"/>
    <w:rsid w:val="00FA53AF"/>
    <w:rsid w:val="00FB5101"/>
    <w:rsid w:val="00FC000E"/>
    <w:rsid w:val="00FC2996"/>
    <w:rsid w:val="00FC762F"/>
    <w:rsid w:val="00FD2577"/>
    <w:rsid w:val="00FE140E"/>
    <w:rsid w:val="00FE3249"/>
    <w:rsid w:val="00FF0ED9"/>
    <w:rsid w:val="00FF6002"/>
    <w:rsid w:val="00FF736A"/>
    <w:rsid w:val="065B38AA"/>
    <w:rsid w:val="0686A07A"/>
    <w:rsid w:val="0F2704D1"/>
    <w:rsid w:val="114BB9EB"/>
    <w:rsid w:val="14E6B3C2"/>
    <w:rsid w:val="192BAA0B"/>
    <w:rsid w:val="1A548F3D"/>
    <w:rsid w:val="1EA64292"/>
    <w:rsid w:val="217FA160"/>
    <w:rsid w:val="3E3488D5"/>
    <w:rsid w:val="41BCA479"/>
    <w:rsid w:val="4DB5B350"/>
    <w:rsid w:val="65A216B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1D23B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2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7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  <w:style w:type="character" w:customStyle="1" w:styleId="contextualspellingandgrammarerror">
    <w:name w:val="contextualspellingandgrammarerror"/>
    <w:basedOn w:val="Standardnpsmoodstavce"/>
    <w:rsid w:val="00D93A08"/>
  </w:style>
  <w:style w:type="character" w:customStyle="1" w:styleId="spellingerror">
    <w:name w:val="spellingerror"/>
    <w:basedOn w:val="Standardnpsmoodstavce"/>
    <w:rsid w:val="00D93A08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A10E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63E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37F3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7F3"/>
    <w:rPr>
      <w:rFonts w:asciiTheme="majorHAnsi" w:eastAsiaTheme="majorEastAsia" w:hAnsiTheme="majorHAnsi" w:cstheme="majorBidi"/>
      <w:i/>
      <w:iCs/>
      <w:color w:val="2E74B5" w:themeColor="accent1" w:themeShade="BF"/>
      <w:szCs w:val="24"/>
      <w:bdr w:val="nil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4237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Arial" w:cs="Arial"/>
      <w:sz w:val="16"/>
      <w:szCs w:val="16"/>
      <w:bdr w:val="none" w:sz="0" w:space="0" w:color="auto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37F3"/>
    <w:rPr>
      <w:rFonts w:ascii="Arial" w:eastAsia="Arial" w:hAnsi="Arial" w:cs="Arial"/>
      <w:sz w:val="16"/>
      <w:szCs w:val="16"/>
      <w:lang w:val="en-GB" w:eastAsia="en-GB" w:bidi="en-GB"/>
    </w:rPr>
  </w:style>
  <w:style w:type="paragraph" w:customStyle="1" w:styleId="paragraph">
    <w:name w:val="paragraph"/>
    <w:basedOn w:val="Normln"/>
    <w:rsid w:val="001D0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eop">
    <w:name w:val="eop"/>
    <w:basedOn w:val="Standardnpsmoodstavce"/>
    <w:rsid w:val="001D05C1"/>
  </w:style>
  <w:style w:type="paragraph" w:customStyle="1" w:styleId="Default">
    <w:name w:val="Default"/>
    <w:rsid w:val="00F76A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6A3C"/>
    <w:pPr>
      <w:spacing w:line="241" w:lineRule="atLeast"/>
    </w:pPr>
    <w:rPr>
      <w:rFonts w:ascii="Futura" w:hAnsi="Futura" w:cs="Times New Roman"/>
      <w:color w:val="auto"/>
    </w:rPr>
  </w:style>
  <w:style w:type="character" w:customStyle="1" w:styleId="A2">
    <w:name w:val="A2"/>
    <w:uiPriority w:val="99"/>
    <w:rsid w:val="00F76A3C"/>
    <w:rPr>
      <w:rFonts w:cs="Futura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76A3C"/>
    <w:pPr>
      <w:spacing w:line="221" w:lineRule="atLeast"/>
    </w:pPr>
    <w:rPr>
      <w:rFonts w:ascii="Futura" w:hAnsi="Futura" w:cs="Times New Roman"/>
      <w:color w:val="auto"/>
    </w:rPr>
  </w:style>
  <w:style w:type="character" w:customStyle="1" w:styleId="wrszastupitelefunkceobec">
    <w:name w:val="wrs_zastupitele_funkce_obec"/>
    <w:basedOn w:val="Standardnpsmoodstavce"/>
    <w:rsid w:val="00CB0084"/>
  </w:style>
  <w:style w:type="character" w:customStyle="1" w:styleId="wrszastupiteleconcatjmeno">
    <w:name w:val="wrs_zastupitele_concatjmeno"/>
    <w:basedOn w:val="Standardnpsmoodstavce"/>
    <w:rsid w:val="00CB0084"/>
  </w:style>
  <w:style w:type="character" w:customStyle="1" w:styleId="wrszastupiteleemail">
    <w:name w:val="wrs_zastupitele_email"/>
    <w:basedOn w:val="Standardnpsmoodstavce"/>
    <w:rsid w:val="00CB0084"/>
  </w:style>
  <w:style w:type="character" w:customStyle="1" w:styleId="wrszastupiteletelefon">
    <w:name w:val="wrs_zastupitele_telefon"/>
    <w:basedOn w:val="Standardnpsmoodstavce"/>
    <w:rsid w:val="00CB0084"/>
  </w:style>
  <w:style w:type="paragraph" w:customStyle="1" w:styleId="perex0">
    <w:name w:val="perex"/>
    <w:basedOn w:val="Normln"/>
    <w:rsid w:val="00250B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wd">
    <w:name w:val="wd"/>
    <w:basedOn w:val="Standardnpsmoodstavce"/>
    <w:rsid w:val="006E14BC"/>
  </w:style>
  <w:style w:type="character" w:customStyle="1" w:styleId="Nadpis3Char">
    <w:name w:val="Nadpis 3 Char"/>
    <w:basedOn w:val="Standardnpsmoodstavce"/>
    <w:link w:val="Nadpis3"/>
    <w:uiPriority w:val="9"/>
    <w:semiHidden/>
    <w:rsid w:val="006E14B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  <w:style w:type="character" w:customStyle="1" w:styleId="mw-headline">
    <w:name w:val="mw-headline"/>
    <w:basedOn w:val="Standardnpsmoodstavce"/>
    <w:rsid w:val="006E14BC"/>
  </w:style>
  <w:style w:type="character" w:customStyle="1" w:styleId="grkhzd">
    <w:name w:val="grkhzd"/>
    <w:basedOn w:val="Standardnpsmoodstavce"/>
    <w:rsid w:val="00BD0C2E"/>
  </w:style>
  <w:style w:type="character" w:customStyle="1" w:styleId="eq0j8">
    <w:name w:val="eq0j8"/>
    <w:basedOn w:val="Standardnpsmoodstavce"/>
    <w:rsid w:val="00BD0C2E"/>
  </w:style>
  <w:style w:type="character" w:customStyle="1" w:styleId="xja8af">
    <w:name w:val="xja8af"/>
    <w:basedOn w:val="Standardnpsmoodstavce"/>
    <w:rsid w:val="00BD0C2E"/>
  </w:style>
  <w:style w:type="paragraph" w:customStyle="1" w:styleId="h10">
    <w:name w:val="h1"/>
    <w:basedOn w:val="Normln"/>
    <w:rsid w:val="003C3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dna0">
    <w:name w:val="dna"/>
    <w:basedOn w:val="Standardnpsmoodstavce"/>
    <w:rsid w:val="003C3451"/>
  </w:style>
  <w:style w:type="table" w:customStyle="1" w:styleId="Mkatabulky1">
    <w:name w:val="Mřížka tabulky1"/>
    <w:basedOn w:val="Normlntabulka"/>
    <w:next w:val="Mkatabulky"/>
    <w:uiPriority w:val="39"/>
    <w:rsid w:val="00486F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8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z0">
    <w:name w:val="datumtz"/>
    <w:basedOn w:val="Normln"/>
    <w:rsid w:val="001201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silnzdraznn">
    <w:name w:val="silnzdraznn"/>
    <w:basedOn w:val="Standardnpsmoodstavce"/>
    <w:rsid w:val="0012012B"/>
  </w:style>
  <w:style w:type="character" w:customStyle="1" w:styleId="spelle">
    <w:name w:val="spelle"/>
    <w:basedOn w:val="Standardnpsmoodstavce"/>
    <w:rsid w:val="0012012B"/>
  </w:style>
  <w:style w:type="character" w:styleId="Zdraznn">
    <w:name w:val="Emphasis"/>
    <w:basedOn w:val="Standardnpsmoodstavce"/>
    <w:uiPriority w:val="20"/>
    <w:qFormat/>
    <w:rsid w:val="0012012B"/>
    <w:rPr>
      <w:i/>
      <w:iCs/>
    </w:rPr>
  </w:style>
  <w:style w:type="character" w:customStyle="1" w:styleId="internetovodkaz">
    <w:name w:val="internetovodkaz"/>
    <w:basedOn w:val="Standardnpsmoodstavce"/>
    <w:rsid w:val="0012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zso.cz/csu/czso/vysledky-scitani-2021-otevrena-dat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db.czso.cz/vdbvo2/faces/cs/index.jsf?page=statistik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cieslar35132\Desktop\TZ%20drafty\V&#253;sledky%20s&#269;&#237;t&#225;n&#237;\www.scit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AA6BD7-B6B1-468E-B676-4C403ED6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</TotalTime>
  <Pages>1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cieslar35132</dc:creator>
  <cp:keywords/>
  <cp:lastModifiedBy>Ingrid Nosková</cp:lastModifiedBy>
  <cp:revision>3</cp:revision>
  <dcterms:created xsi:type="dcterms:W3CDTF">2022-07-19T13:32:00Z</dcterms:created>
  <dcterms:modified xsi:type="dcterms:W3CDTF">2022-07-19T13:32:00Z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