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9FCE131" w:rsidR="00867569" w:rsidRPr="00AE6D5B" w:rsidRDefault="001E1382" w:rsidP="00AE6D5B">
      <w:pPr>
        <w:pStyle w:val="Datum"/>
      </w:pPr>
      <w:r>
        <w:t>2</w:t>
      </w:r>
      <w:r w:rsidR="00CC5069">
        <w:t>.</w:t>
      </w:r>
      <w:r w:rsidR="005D704F">
        <w:t xml:space="preserve"> </w:t>
      </w:r>
      <w:r>
        <w:t>červ</w:t>
      </w:r>
      <w:r w:rsidR="00481231">
        <w:t>na</w:t>
      </w:r>
      <w:r w:rsidR="006168F3">
        <w:t xml:space="preserve"> 2022</w:t>
      </w:r>
    </w:p>
    <w:p w14:paraId="5B320618" w14:textId="55A2E785" w:rsidR="0087190D" w:rsidRPr="0087190D" w:rsidRDefault="0087190D" w:rsidP="0087190D">
      <w:pPr>
        <w:pStyle w:val="Nzev"/>
      </w:pPr>
      <w:r>
        <w:t>Necelá třetina případů pracovní neschopnosti vloni souvisela s karanténou či izolací</w:t>
      </w:r>
    </w:p>
    <w:p w14:paraId="05725760" w14:textId="4B134602" w:rsidR="00C41164" w:rsidRDefault="003C6E69" w:rsidP="00C41164">
      <w:r>
        <w:rPr>
          <w:rFonts w:cs="Arial"/>
          <w:b/>
          <w:szCs w:val="18"/>
        </w:rPr>
        <w:t xml:space="preserve">V roce 2021 bylo v Česku zaznamenáno téměř 2,8 milionu případů dočasné pracovní neschopnosti, meziročně o 15 % více. </w:t>
      </w:r>
      <w:r w:rsidR="00C41164" w:rsidRPr="00C4116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Z důvod</w:t>
      </w:r>
      <w:r w:rsidR="004B7D14">
        <w:rPr>
          <w:rFonts w:cs="Arial"/>
          <w:b/>
          <w:szCs w:val="18"/>
        </w:rPr>
        <w:t>u</w:t>
      </w:r>
      <w:r>
        <w:rPr>
          <w:rFonts w:cs="Arial"/>
          <w:b/>
          <w:szCs w:val="18"/>
        </w:rPr>
        <w:t xml:space="preserve"> karantény či izolace jich bylo</w:t>
      </w:r>
      <w:r w:rsidR="009D276D">
        <w:rPr>
          <w:rFonts w:cs="Arial"/>
          <w:b/>
          <w:szCs w:val="18"/>
        </w:rPr>
        <w:t xml:space="preserve"> </w:t>
      </w:r>
      <w:r w:rsidR="00223A7F">
        <w:rPr>
          <w:rFonts w:cs="Arial"/>
          <w:b/>
          <w:szCs w:val="18"/>
        </w:rPr>
        <w:t>nahlášeno</w:t>
      </w:r>
      <w:r>
        <w:rPr>
          <w:rFonts w:cs="Arial"/>
          <w:b/>
          <w:szCs w:val="18"/>
        </w:rPr>
        <w:t xml:space="preserve"> 860 tisíc. Došlo také ke 4</w:t>
      </w:r>
      <w:r w:rsidR="0079179C">
        <w:rPr>
          <w:rFonts w:cs="Arial"/>
          <w:b/>
          <w:szCs w:val="18"/>
        </w:rPr>
        <w:t>5</w:t>
      </w:r>
      <w:r>
        <w:rPr>
          <w:rFonts w:cs="Arial"/>
          <w:b/>
          <w:szCs w:val="18"/>
        </w:rPr>
        <w:t xml:space="preserve"> tisícům pracovní</w:t>
      </w:r>
      <w:r w:rsidR="009D276D">
        <w:rPr>
          <w:rFonts w:cs="Arial"/>
          <w:b/>
          <w:szCs w:val="18"/>
        </w:rPr>
        <w:t>ch</w:t>
      </w:r>
      <w:r>
        <w:rPr>
          <w:rFonts w:cs="Arial"/>
          <w:b/>
          <w:szCs w:val="18"/>
        </w:rPr>
        <w:t xml:space="preserve"> úrazů, </w:t>
      </w:r>
      <w:r w:rsidR="008A5236">
        <w:rPr>
          <w:rFonts w:cs="Arial"/>
          <w:b/>
          <w:szCs w:val="18"/>
        </w:rPr>
        <w:t xml:space="preserve">z toho k 88 smrtelným. Pojištěncům bylo vyplaceno </w:t>
      </w:r>
      <w:r w:rsidR="009D276D">
        <w:rPr>
          <w:rFonts w:cs="Arial"/>
          <w:b/>
          <w:szCs w:val="18"/>
        </w:rPr>
        <w:t xml:space="preserve">nemocenské ve výši </w:t>
      </w:r>
      <w:r w:rsidR="008A5236">
        <w:rPr>
          <w:rFonts w:cs="Arial"/>
          <w:b/>
          <w:szCs w:val="18"/>
        </w:rPr>
        <w:t>34 miliard korun, meziročně o 4 % více.</w:t>
      </w:r>
      <w:r>
        <w:rPr>
          <w:rFonts w:cs="Arial"/>
          <w:b/>
          <w:szCs w:val="18"/>
        </w:rPr>
        <w:t xml:space="preserve"> </w:t>
      </w:r>
    </w:p>
    <w:p w14:paraId="319398FA" w14:textId="2C2A3FBC" w:rsidR="00C41164" w:rsidRDefault="00C41164" w:rsidP="00C41164">
      <w:pPr>
        <w:rPr>
          <w:rFonts w:cs="Arial"/>
          <w:b/>
          <w:szCs w:val="18"/>
        </w:rPr>
      </w:pPr>
    </w:p>
    <w:p w14:paraId="0D08FDC5" w14:textId="38BF9C85" w:rsidR="00223A7F" w:rsidRDefault="00B654DB" w:rsidP="009B5098">
      <w:pPr>
        <w:spacing w:line="264" w:lineRule="auto"/>
        <w:rPr>
          <w:rFonts w:cs="Arial"/>
          <w:szCs w:val="20"/>
        </w:rPr>
      </w:pPr>
      <w:r w:rsidRPr="000D48C9">
        <w:rPr>
          <w:rFonts w:cs="Arial"/>
          <w:szCs w:val="20"/>
        </w:rPr>
        <w:t>V roce 2021 bylo nahlášeno celkem 2 755 tis</w:t>
      </w:r>
      <w:r w:rsidR="00044309">
        <w:rPr>
          <w:rFonts w:cs="Arial"/>
          <w:szCs w:val="20"/>
        </w:rPr>
        <w:t>íc</w:t>
      </w:r>
      <w:r w:rsidRPr="000D48C9">
        <w:rPr>
          <w:rFonts w:cs="Arial"/>
          <w:szCs w:val="20"/>
        </w:rPr>
        <w:t xml:space="preserve"> případů dočasné pracovní neschopnosti, 93 % </w:t>
      </w:r>
      <w:r w:rsidR="00445B09">
        <w:rPr>
          <w:rFonts w:cs="Arial"/>
          <w:szCs w:val="20"/>
        </w:rPr>
        <w:br/>
      </w:r>
      <w:r w:rsidRPr="000D48C9">
        <w:rPr>
          <w:rFonts w:cs="Arial"/>
          <w:szCs w:val="20"/>
        </w:rPr>
        <w:t>z nich z důvodu nemoci či karantény, zbytek kvůli úrazům</w:t>
      </w:r>
      <w:r>
        <w:rPr>
          <w:rFonts w:cs="Arial"/>
          <w:szCs w:val="20"/>
        </w:rPr>
        <w:t xml:space="preserve">. </w:t>
      </w:r>
      <w:r w:rsidRPr="000D48C9">
        <w:rPr>
          <w:rFonts w:cs="Arial"/>
          <w:szCs w:val="20"/>
        </w:rPr>
        <w:t>Meziročně vzrostl počet případů o 15 % (+364 tis</w:t>
      </w:r>
      <w:r w:rsidR="00D67294">
        <w:rPr>
          <w:rFonts w:cs="Arial"/>
          <w:szCs w:val="20"/>
        </w:rPr>
        <w:t>íc</w:t>
      </w:r>
      <w:r w:rsidRPr="000D48C9">
        <w:rPr>
          <w:rFonts w:cs="Arial"/>
          <w:szCs w:val="20"/>
        </w:rPr>
        <w:t xml:space="preserve">). </w:t>
      </w:r>
      <w:r w:rsidR="000D48C9">
        <w:rPr>
          <w:rFonts w:cs="Arial"/>
          <w:szCs w:val="20"/>
        </w:rPr>
        <w:t>V</w:t>
      </w:r>
      <w:r w:rsidRPr="000D48C9">
        <w:rPr>
          <w:rFonts w:cs="Arial"/>
          <w:szCs w:val="20"/>
        </w:rPr>
        <w:t xml:space="preserve">ystaveno </w:t>
      </w:r>
      <w:r w:rsidR="000D48C9">
        <w:rPr>
          <w:rFonts w:cs="Arial"/>
          <w:szCs w:val="20"/>
        </w:rPr>
        <w:t xml:space="preserve">bylo </w:t>
      </w:r>
      <w:r w:rsidRPr="000D48C9">
        <w:rPr>
          <w:rFonts w:cs="Arial"/>
          <w:szCs w:val="20"/>
        </w:rPr>
        <w:t>2 550 tis</w:t>
      </w:r>
      <w:r w:rsidR="00044309">
        <w:rPr>
          <w:rFonts w:cs="Arial"/>
          <w:szCs w:val="20"/>
        </w:rPr>
        <w:t>íc</w:t>
      </w:r>
      <w:r w:rsidRPr="000D48C9">
        <w:rPr>
          <w:rFonts w:cs="Arial"/>
          <w:szCs w:val="20"/>
        </w:rPr>
        <w:t xml:space="preserve"> neschopenek pro nemoc, o 839 tis</w:t>
      </w:r>
      <w:r w:rsidR="00044309">
        <w:rPr>
          <w:rFonts w:cs="Arial"/>
          <w:szCs w:val="20"/>
        </w:rPr>
        <w:t>íc</w:t>
      </w:r>
      <w:r w:rsidRPr="000D48C9">
        <w:rPr>
          <w:rFonts w:cs="Arial"/>
          <w:szCs w:val="20"/>
        </w:rPr>
        <w:t xml:space="preserve"> více než v období před pandemií (tedy v roce 2019). </w:t>
      </w:r>
      <w:r w:rsidR="0079179C">
        <w:rPr>
          <w:rFonts w:cs="Arial"/>
          <w:szCs w:val="20"/>
        </w:rPr>
        <w:t>N</w:t>
      </w:r>
      <w:r w:rsidR="0079179C" w:rsidRPr="000D48C9">
        <w:rPr>
          <w:rFonts w:cs="Arial"/>
          <w:szCs w:val="20"/>
        </w:rPr>
        <w:t xml:space="preserve">ejčastějším </w:t>
      </w:r>
      <w:r w:rsidR="00A22629">
        <w:rPr>
          <w:rFonts w:cs="Arial"/>
          <w:szCs w:val="20"/>
        </w:rPr>
        <w:t>příčinou</w:t>
      </w:r>
      <w:r w:rsidR="0079179C" w:rsidRPr="000D48C9">
        <w:rPr>
          <w:rFonts w:cs="Arial"/>
          <w:szCs w:val="20"/>
        </w:rPr>
        <w:t xml:space="preserve"> </w:t>
      </w:r>
      <w:r w:rsidR="0079179C">
        <w:rPr>
          <w:rFonts w:cs="Arial"/>
          <w:szCs w:val="20"/>
        </w:rPr>
        <w:t>jsou</w:t>
      </w:r>
      <w:r w:rsidR="0079179C" w:rsidRPr="000D48C9">
        <w:rPr>
          <w:rFonts w:cs="Arial"/>
          <w:szCs w:val="20"/>
        </w:rPr>
        <w:t xml:space="preserve"> dlouhodobě nemoci dýchací soustavy, které v roce 2021 způsobily téměř čtvrtinu všech případů. </w:t>
      </w:r>
      <w:r w:rsidR="0079179C">
        <w:rPr>
          <w:rFonts w:cs="Arial"/>
          <w:szCs w:val="20"/>
        </w:rPr>
        <w:t>Loni</w:t>
      </w:r>
      <w:r w:rsidRPr="000D48C9">
        <w:rPr>
          <w:rFonts w:cs="Arial"/>
          <w:szCs w:val="20"/>
        </w:rPr>
        <w:t xml:space="preserve"> bylo </w:t>
      </w:r>
      <w:r w:rsidR="00E57EC4">
        <w:rPr>
          <w:rFonts w:cs="Arial"/>
          <w:szCs w:val="20"/>
        </w:rPr>
        <w:t xml:space="preserve">také </w:t>
      </w:r>
      <w:r w:rsidRPr="000D48C9">
        <w:rPr>
          <w:rFonts w:cs="Arial"/>
          <w:szCs w:val="20"/>
        </w:rPr>
        <w:t>vydáno 860 tis</w:t>
      </w:r>
      <w:r w:rsidR="00044309">
        <w:rPr>
          <w:rFonts w:cs="Arial"/>
          <w:szCs w:val="20"/>
        </w:rPr>
        <w:t>íc</w:t>
      </w:r>
      <w:r w:rsidRPr="000D48C9">
        <w:rPr>
          <w:rFonts w:cs="Arial"/>
          <w:szCs w:val="20"/>
        </w:rPr>
        <w:t xml:space="preserve"> neschopenek z důvodu karantény či izolace, </w:t>
      </w:r>
      <w:r w:rsidR="0079179C">
        <w:rPr>
          <w:rFonts w:cs="Arial"/>
          <w:szCs w:val="20"/>
        </w:rPr>
        <w:t>což činilo</w:t>
      </w:r>
      <w:r w:rsidRPr="000D48C9">
        <w:rPr>
          <w:rFonts w:cs="Arial"/>
          <w:szCs w:val="20"/>
        </w:rPr>
        <w:t xml:space="preserve"> téměř 29 %</w:t>
      </w:r>
      <w:r w:rsidR="004B7D14">
        <w:rPr>
          <w:rFonts w:cs="Arial"/>
          <w:szCs w:val="20"/>
        </w:rPr>
        <w:t xml:space="preserve"> všech pracovních neschopností</w:t>
      </w:r>
      <w:r w:rsidRPr="000D48C9">
        <w:rPr>
          <w:rFonts w:cs="Arial"/>
          <w:szCs w:val="20"/>
        </w:rPr>
        <w:t>.</w:t>
      </w:r>
      <w:r w:rsidR="000D48C9">
        <w:rPr>
          <w:rFonts w:cs="Arial"/>
          <w:szCs w:val="20"/>
        </w:rPr>
        <w:t xml:space="preserve"> </w:t>
      </w:r>
    </w:p>
    <w:p w14:paraId="29E4640C" w14:textId="77777777" w:rsidR="009B5098" w:rsidRDefault="009B5098" w:rsidP="009B5098">
      <w:pPr>
        <w:spacing w:line="264" w:lineRule="auto"/>
        <w:rPr>
          <w:rFonts w:cs="Arial"/>
          <w:szCs w:val="20"/>
        </w:rPr>
      </w:pPr>
    </w:p>
    <w:p w14:paraId="33DC2B40" w14:textId="69926233" w:rsidR="00223A7F" w:rsidRDefault="009D276D" w:rsidP="009B5098">
      <w:pPr>
        <w:pStyle w:val="Nadpis6"/>
        <w:spacing w:before="0" w:line="264" w:lineRule="auto"/>
        <w:rPr>
          <w:rFonts w:ascii="Arial" w:eastAsia="Calibri" w:hAnsi="Arial" w:cs="Arial"/>
          <w:color w:val="auto"/>
          <w:szCs w:val="20"/>
        </w:rPr>
      </w:pPr>
      <w:r w:rsidRPr="00223A7F">
        <w:rPr>
          <w:rFonts w:ascii="Arial" w:eastAsia="Calibri" w:hAnsi="Arial" w:cs="Arial"/>
          <w:color w:val="auto"/>
          <w:szCs w:val="20"/>
        </w:rPr>
        <w:t>„</w:t>
      </w:r>
      <w:r w:rsidRPr="00223A7F">
        <w:rPr>
          <w:rFonts w:ascii="Arial" w:eastAsia="Calibri" w:hAnsi="Arial" w:cs="Arial"/>
          <w:i/>
          <w:iCs/>
          <w:color w:val="auto"/>
          <w:szCs w:val="20"/>
        </w:rPr>
        <w:t>Průměrná délka trvání pracovní neschopnosti</w:t>
      </w:r>
      <w:r w:rsidR="00223A7F">
        <w:rPr>
          <w:rFonts w:ascii="Arial" w:eastAsia="Calibri" w:hAnsi="Arial" w:cs="Arial"/>
          <w:i/>
          <w:iCs/>
          <w:color w:val="auto"/>
          <w:szCs w:val="20"/>
        </w:rPr>
        <w:t xml:space="preserve"> </w:t>
      </w:r>
      <w:r w:rsidRPr="00223A7F">
        <w:rPr>
          <w:rFonts w:ascii="Arial" w:eastAsia="Calibri" w:hAnsi="Arial" w:cs="Arial"/>
          <w:i/>
          <w:iCs/>
          <w:color w:val="auto"/>
          <w:szCs w:val="20"/>
        </w:rPr>
        <w:t xml:space="preserve">meziročně klesla z 39,4 dne v roce 2020 na 34,5 dne v roce 2021. Jedná se o nejkratší dobu za posledních 10 let. </w:t>
      </w:r>
      <w:r w:rsidR="00401BE8">
        <w:rPr>
          <w:rFonts w:ascii="Arial" w:eastAsia="Calibri" w:hAnsi="Arial" w:cs="Arial"/>
          <w:i/>
          <w:iCs/>
          <w:color w:val="auto"/>
          <w:szCs w:val="20"/>
        </w:rPr>
        <w:t xml:space="preserve">Toto zkrácení </w:t>
      </w:r>
      <w:r w:rsidRPr="00223A7F">
        <w:rPr>
          <w:rFonts w:ascii="Arial" w:eastAsia="Calibri" w:hAnsi="Arial" w:cs="Arial"/>
          <w:i/>
          <w:iCs/>
          <w:color w:val="auto"/>
          <w:szCs w:val="20"/>
        </w:rPr>
        <w:t>byl</w:t>
      </w:r>
      <w:r w:rsidR="00401BE8">
        <w:rPr>
          <w:rFonts w:ascii="Arial" w:eastAsia="Calibri" w:hAnsi="Arial" w:cs="Arial"/>
          <w:i/>
          <w:iCs/>
          <w:color w:val="auto"/>
          <w:szCs w:val="20"/>
        </w:rPr>
        <w:t>o</w:t>
      </w:r>
      <w:r w:rsidRPr="00223A7F">
        <w:rPr>
          <w:rFonts w:ascii="Arial" w:eastAsia="Calibri" w:hAnsi="Arial" w:cs="Arial"/>
          <w:i/>
          <w:iCs/>
          <w:color w:val="auto"/>
          <w:szCs w:val="20"/>
        </w:rPr>
        <w:t xml:space="preserve"> způsoben</w:t>
      </w:r>
      <w:r w:rsidR="00401BE8">
        <w:rPr>
          <w:rFonts w:ascii="Arial" w:eastAsia="Calibri" w:hAnsi="Arial" w:cs="Arial"/>
          <w:i/>
          <w:iCs/>
          <w:color w:val="auto"/>
          <w:szCs w:val="20"/>
        </w:rPr>
        <w:t>o</w:t>
      </w:r>
      <w:r w:rsidRPr="00223A7F">
        <w:rPr>
          <w:rFonts w:ascii="Arial" w:eastAsia="Calibri" w:hAnsi="Arial" w:cs="Arial"/>
          <w:i/>
          <w:iCs/>
          <w:color w:val="auto"/>
          <w:szCs w:val="20"/>
        </w:rPr>
        <w:t xml:space="preserve"> větším zastoupením krátkodobých neschopností z důvodu nemoci</w:t>
      </w:r>
      <w:r w:rsidRPr="00223A7F">
        <w:rPr>
          <w:rFonts w:ascii="Arial" w:eastAsia="Calibri" w:hAnsi="Arial" w:cs="Arial"/>
          <w:color w:val="auto"/>
          <w:szCs w:val="20"/>
        </w:rPr>
        <w:t>,“ uvedl</w:t>
      </w:r>
      <w:r w:rsidR="00223A7F" w:rsidRPr="00223A7F">
        <w:rPr>
          <w:rFonts w:ascii="Arial" w:eastAsia="Calibri" w:hAnsi="Arial" w:cs="Arial"/>
          <w:color w:val="auto"/>
          <w:szCs w:val="20"/>
        </w:rPr>
        <w:t>a</w:t>
      </w:r>
      <w:r w:rsidRPr="00223A7F">
        <w:rPr>
          <w:rFonts w:ascii="Arial" w:eastAsia="Calibri" w:hAnsi="Arial" w:cs="Arial"/>
          <w:color w:val="auto"/>
          <w:szCs w:val="20"/>
        </w:rPr>
        <w:t xml:space="preserve"> </w:t>
      </w:r>
      <w:r w:rsidR="00223A7F" w:rsidRPr="00223A7F">
        <w:rPr>
          <w:rFonts w:ascii="Arial" w:eastAsia="Calibri" w:hAnsi="Arial" w:cs="Arial"/>
          <w:color w:val="auto"/>
          <w:szCs w:val="20"/>
        </w:rPr>
        <w:t>Alena Hykyšová</w:t>
      </w:r>
      <w:r w:rsidRPr="00223A7F">
        <w:rPr>
          <w:rFonts w:ascii="Arial" w:eastAsia="Calibri" w:hAnsi="Arial" w:cs="Arial"/>
          <w:color w:val="auto"/>
          <w:szCs w:val="20"/>
        </w:rPr>
        <w:t xml:space="preserve"> z</w:t>
      </w:r>
      <w:r w:rsidR="00223A7F" w:rsidRPr="00223A7F">
        <w:rPr>
          <w:rFonts w:ascii="Arial" w:eastAsia="Calibri" w:hAnsi="Arial" w:cs="Arial"/>
          <w:color w:val="auto"/>
          <w:szCs w:val="20"/>
        </w:rPr>
        <w:t> </w:t>
      </w:r>
      <w:r w:rsidR="00223A7F">
        <w:rPr>
          <w:rFonts w:ascii="Arial" w:eastAsia="Calibri" w:hAnsi="Arial" w:cs="Arial"/>
          <w:color w:val="auto"/>
          <w:szCs w:val="20"/>
        </w:rPr>
        <w:t>o</w:t>
      </w:r>
      <w:r w:rsidR="00223A7F" w:rsidRPr="00223A7F">
        <w:rPr>
          <w:rFonts w:ascii="Arial" w:eastAsia="Calibri" w:hAnsi="Arial" w:cs="Arial"/>
          <w:color w:val="auto"/>
          <w:szCs w:val="20"/>
        </w:rPr>
        <w:t>ddělení statistiky vzdělávání, zdravotnictví, kultury a sociálního zabezpečení</w:t>
      </w:r>
      <w:r w:rsidRPr="00223A7F">
        <w:rPr>
          <w:rFonts w:ascii="Arial" w:eastAsia="Calibri" w:hAnsi="Arial" w:cs="Arial"/>
          <w:color w:val="auto"/>
          <w:szCs w:val="20"/>
        </w:rPr>
        <w:t xml:space="preserve"> ČSÚ.</w:t>
      </w:r>
      <w:r w:rsidR="004B7D14" w:rsidRPr="004B7D14">
        <w:rPr>
          <w:rFonts w:cs="Arial"/>
          <w:szCs w:val="20"/>
        </w:rPr>
        <w:t xml:space="preserve"> </w:t>
      </w:r>
    </w:p>
    <w:p w14:paraId="1E65EEB8" w14:textId="77777777" w:rsidR="009C7592" w:rsidRPr="009C7592" w:rsidRDefault="009C7592" w:rsidP="009B5098">
      <w:pPr>
        <w:spacing w:line="264" w:lineRule="auto"/>
      </w:pPr>
    </w:p>
    <w:p w14:paraId="4C85D9EA" w14:textId="527F022B" w:rsidR="0079179C" w:rsidRDefault="009C7592" w:rsidP="009B5098">
      <w:pPr>
        <w:pStyle w:val="Nadpis6"/>
        <w:spacing w:before="0" w:line="264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V</w:t>
      </w:r>
      <w:r w:rsidRPr="0079179C">
        <w:rPr>
          <w:rFonts w:ascii="Arial" w:eastAsia="Calibri" w:hAnsi="Arial" w:cs="Arial"/>
          <w:color w:val="auto"/>
          <w:szCs w:val="20"/>
        </w:rPr>
        <w:t> </w:t>
      </w:r>
      <w:r w:rsidR="000D48C9" w:rsidRPr="0079179C">
        <w:rPr>
          <w:rFonts w:ascii="Arial" w:eastAsia="Calibri" w:hAnsi="Arial" w:cs="Arial"/>
          <w:color w:val="auto"/>
          <w:szCs w:val="20"/>
        </w:rPr>
        <w:t>dů</w:t>
      </w:r>
      <w:r w:rsidR="0087190D">
        <w:rPr>
          <w:rFonts w:ascii="Arial" w:eastAsia="Calibri" w:hAnsi="Arial" w:cs="Arial"/>
          <w:color w:val="auto"/>
          <w:szCs w:val="20"/>
        </w:rPr>
        <w:t>sledku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pracovní</w:t>
      </w:r>
      <w:r w:rsidR="0087190D">
        <w:rPr>
          <w:rFonts w:ascii="Arial" w:eastAsia="Calibri" w:hAnsi="Arial" w:cs="Arial"/>
          <w:color w:val="auto"/>
          <w:szCs w:val="20"/>
        </w:rPr>
        <w:t>ch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úraz</w:t>
      </w:r>
      <w:r w:rsidR="0087190D">
        <w:rPr>
          <w:rFonts w:ascii="Arial" w:eastAsia="Calibri" w:hAnsi="Arial" w:cs="Arial"/>
          <w:color w:val="auto"/>
          <w:szCs w:val="20"/>
        </w:rPr>
        <w:t>ů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bylo nahlášeno 45 tis</w:t>
      </w:r>
      <w:r w:rsidR="00044309" w:rsidRPr="0079179C">
        <w:rPr>
          <w:rFonts w:ascii="Arial" w:eastAsia="Calibri" w:hAnsi="Arial" w:cs="Arial"/>
          <w:color w:val="auto"/>
          <w:szCs w:val="20"/>
        </w:rPr>
        <w:t>íc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případů pracovní neschopnosti. </w:t>
      </w:r>
      <w:r w:rsidR="00167F4A">
        <w:rPr>
          <w:rFonts w:ascii="Arial" w:eastAsia="Calibri" w:hAnsi="Arial" w:cs="Arial"/>
          <w:color w:val="auto"/>
          <w:szCs w:val="20"/>
        </w:rPr>
        <w:br/>
      </w:r>
      <w:r w:rsidR="000D48C9" w:rsidRPr="0079179C">
        <w:rPr>
          <w:rFonts w:ascii="Arial" w:eastAsia="Calibri" w:hAnsi="Arial" w:cs="Arial"/>
          <w:color w:val="auto"/>
          <w:szCs w:val="20"/>
        </w:rPr>
        <w:t>Po p</w:t>
      </w:r>
      <w:r w:rsidR="00167F4A">
        <w:rPr>
          <w:rFonts w:ascii="Arial" w:eastAsia="Calibri" w:hAnsi="Arial" w:cs="Arial"/>
          <w:color w:val="auto"/>
          <w:szCs w:val="20"/>
        </w:rPr>
        <w:t>oklesu v roce 2020, kdy došlo k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41 tis</w:t>
      </w:r>
      <w:r w:rsidR="00044309" w:rsidRPr="0079179C">
        <w:rPr>
          <w:rFonts w:ascii="Arial" w:eastAsia="Calibri" w:hAnsi="Arial" w:cs="Arial"/>
          <w:color w:val="auto"/>
          <w:szCs w:val="20"/>
        </w:rPr>
        <w:t>ícům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pracovních úrazů, se čísla vrátila zhruba na hodnotu roku 2019. Oproti předchozímu roku došlo v roce 2021 k</w:t>
      </w:r>
      <w:r w:rsidR="00E57EC4">
        <w:rPr>
          <w:rFonts w:ascii="Arial" w:eastAsia="Calibri" w:hAnsi="Arial" w:cs="Arial"/>
          <w:color w:val="auto"/>
          <w:szCs w:val="20"/>
        </w:rPr>
        <w:t>e snížení počtu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smrtelných pracovních úrazů ze 108 na 88</w:t>
      </w:r>
      <w:r w:rsidR="00E57EC4">
        <w:rPr>
          <w:rFonts w:ascii="Arial" w:eastAsia="Calibri" w:hAnsi="Arial" w:cs="Arial"/>
          <w:color w:val="auto"/>
          <w:szCs w:val="20"/>
        </w:rPr>
        <w:t>,</w:t>
      </w:r>
      <w:r w:rsidR="000D48C9" w:rsidRPr="0079179C">
        <w:rPr>
          <w:rFonts w:ascii="Arial" w:eastAsia="Calibri" w:hAnsi="Arial" w:cs="Arial"/>
          <w:color w:val="auto"/>
          <w:szCs w:val="20"/>
        </w:rPr>
        <w:t xml:space="preserve"> tj. o 19 %. </w:t>
      </w:r>
    </w:p>
    <w:p w14:paraId="32DAEFCA" w14:textId="77777777" w:rsidR="002D2A6B" w:rsidRPr="002D2A6B" w:rsidRDefault="002D2A6B" w:rsidP="009B5098">
      <w:pPr>
        <w:spacing w:line="264" w:lineRule="auto"/>
      </w:pPr>
    </w:p>
    <w:p w14:paraId="2FA92700" w14:textId="7911B534" w:rsidR="000D48C9" w:rsidRDefault="000D48C9" w:rsidP="009B5098">
      <w:pPr>
        <w:pStyle w:val="Seznam"/>
        <w:spacing w:after="0" w:line="264" w:lineRule="auto"/>
        <w:rPr>
          <w:rFonts w:cs="Arial"/>
          <w:szCs w:val="20"/>
        </w:rPr>
      </w:pPr>
      <w:r w:rsidRPr="000D48C9">
        <w:rPr>
          <w:rFonts w:eastAsia="Calibri" w:cs="Arial"/>
          <w:szCs w:val="20"/>
          <w:lang w:eastAsia="en-US"/>
        </w:rPr>
        <w:t>V roce 2021 bylo v Česku nemocensky pojištěno celkem 4 708 tis</w:t>
      </w:r>
      <w:r w:rsidR="00044309">
        <w:rPr>
          <w:rFonts w:eastAsia="Calibri" w:cs="Arial"/>
          <w:szCs w:val="20"/>
          <w:lang w:eastAsia="en-US"/>
        </w:rPr>
        <w:t>íc</w:t>
      </w:r>
      <w:r w:rsidRPr="000D48C9">
        <w:rPr>
          <w:rFonts w:eastAsia="Calibri" w:cs="Arial"/>
          <w:szCs w:val="20"/>
          <w:lang w:eastAsia="en-US"/>
        </w:rPr>
        <w:t xml:space="preserve"> osob, tedy téměř o 18 tis</w:t>
      </w:r>
      <w:r w:rsidR="00044309">
        <w:rPr>
          <w:rFonts w:eastAsia="Calibri" w:cs="Arial"/>
          <w:szCs w:val="20"/>
          <w:lang w:eastAsia="en-US"/>
        </w:rPr>
        <w:t>íc</w:t>
      </w:r>
      <w:r w:rsidRPr="000D48C9">
        <w:rPr>
          <w:rFonts w:eastAsia="Calibri" w:cs="Arial"/>
          <w:szCs w:val="20"/>
          <w:lang w:eastAsia="en-US"/>
        </w:rPr>
        <w:t> (tj. o 0,4 %) více než před rokem. Povinné nemocenské pojištění se týkalo 4 610 tis</w:t>
      </w:r>
      <w:r w:rsidR="00044309">
        <w:rPr>
          <w:rFonts w:eastAsia="Calibri" w:cs="Arial"/>
          <w:szCs w:val="20"/>
          <w:lang w:eastAsia="en-US"/>
        </w:rPr>
        <w:t>íc</w:t>
      </w:r>
      <w:r w:rsidRPr="000D48C9">
        <w:rPr>
          <w:rFonts w:eastAsia="Calibri" w:cs="Arial"/>
          <w:szCs w:val="20"/>
          <w:lang w:eastAsia="en-US"/>
        </w:rPr>
        <w:t xml:space="preserve"> zaměstnanců a dobrovolné 99 tis</w:t>
      </w:r>
      <w:r w:rsidR="00044309">
        <w:rPr>
          <w:rFonts w:eastAsia="Calibri" w:cs="Arial"/>
          <w:szCs w:val="20"/>
          <w:lang w:eastAsia="en-US"/>
        </w:rPr>
        <w:t>íc</w:t>
      </w:r>
      <w:r w:rsidRPr="000D48C9">
        <w:rPr>
          <w:rFonts w:eastAsia="Calibri" w:cs="Arial"/>
          <w:szCs w:val="20"/>
          <w:lang w:eastAsia="en-US"/>
        </w:rPr>
        <w:t xml:space="preserve"> osob samostatně výdělečně činných.</w:t>
      </w:r>
      <w:r w:rsidR="007E19DF">
        <w:rPr>
          <w:rFonts w:eastAsia="Calibri" w:cs="Arial"/>
          <w:szCs w:val="20"/>
          <w:lang w:eastAsia="en-US"/>
        </w:rPr>
        <w:t xml:space="preserve"> </w:t>
      </w:r>
      <w:r w:rsidR="006F6944">
        <w:rPr>
          <w:rFonts w:eastAsia="Calibri" w:cs="Arial"/>
          <w:szCs w:val="20"/>
          <w:lang w:eastAsia="en-US"/>
        </w:rPr>
        <w:t>Na 1</w:t>
      </w:r>
      <w:bookmarkStart w:id="0" w:name="_GoBack"/>
      <w:bookmarkEnd w:id="0"/>
      <w:r w:rsidR="006F6944">
        <w:rPr>
          <w:rFonts w:eastAsia="Calibri" w:cs="Arial"/>
          <w:szCs w:val="20"/>
          <w:lang w:eastAsia="en-US"/>
        </w:rPr>
        <w:t>00 pojištěnců připadalo 58,5 případů dočasné pracovní neschopnosti, tedy o 7,5 více než v roce 2020.</w:t>
      </w:r>
    </w:p>
    <w:p w14:paraId="0C896AE9" w14:textId="2DC211FF" w:rsidR="007E19DF" w:rsidRDefault="007E19DF" w:rsidP="009B5098">
      <w:pPr>
        <w:spacing w:line="264" w:lineRule="auto"/>
        <w:rPr>
          <w:rFonts w:cs="Arial"/>
          <w:szCs w:val="20"/>
        </w:rPr>
      </w:pPr>
      <w:r w:rsidRPr="000D48C9">
        <w:rPr>
          <w:rFonts w:cs="Arial"/>
          <w:szCs w:val="20"/>
        </w:rPr>
        <w:t xml:space="preserve">Za rok 2021 bylo pojištěncům vyplaceno nemocenské ve výši 34,0 </w:t>
      </w:r>
      <w:r w:rsidR="002D2A6B" w:rsidRPr="000D48C9">
        <w:rPr>
          <w:rFonts w:cs="Arial"/>
          <w:szCs w:val="20"/>
        </w:rPr>
        <w:t>m</w:t>
      </w:r>
      <w:r w:rsidR="002D2A6B">
        <w:rPr>
          <w:rFonts w:cs="Arial"/>
          <w:szCs w:val="20"/>
        </w:rPr>
        <w:t>ld. Kč</w:t>
      </w:r>
      <w:r w:rsidRPr="000D48C9">
        <w:rPr>
          <w:rFonts w:cs="Arial"/>
          <w:szCs w:val="20"/>
        </w:rPr>
        <w:t>. Meziročně výdaje vzrostly o 1,3 </w:t>
      </w:r>
      <w:r w:rsidR="00044309">
        <w:rPr>
          <w:rFonts w:cs="Arial"/>
          <w:szCs w:val="20"/>
        </w:rPr>
        <w:t>m</w:t>
      </w:r>
      <w:r w:rsidR="002D2A6B">
        <w:rPr>
          <w:rFonts w:cs="Arial"/>
          <w:szCs w:val="20"/>
        </w:rPr>
        <w:t>ld.</w:t>
      </w:r>
      <w:r w:rsidRPr="000D48C9">
        <w:rPr>
          <w:rFonts w:cs="Arial"/>
          <w:szCs w:val="20"/>
        </w:rPr>
        <w:t> Kč, tj. o 4 %. Výdaje na nemocenské v přepočtu na jednoho pojištěnce přesáhly 7,2 tis</w:t>
      </w:r>
      <w:r w:rsidR="00044309">
        <w:rPr>
          <w:rFonts w:cs="Arial"/>
          <w:szCs w:val="20"/>
        </w:rPr>
        <w:t>íce</w:t>
      </w:r>
      <w:r w:rsidRPr="000D48C9">
        <w:rPr>
          <w:rFonts w:cs="Arial"/>
          <w:szCs w:val="20"/>
        </w:rPr>
        <w:t xml:space="preserve"> Kč v porovnání s 5,6 tis</w:t>
      </w:r>
      <w:r w:rsidR="00044309">
        <w:rPr>
          <w:rFonts w:cs="Arial"/>
          <w:szCs w:val="20"/>
        </w:rPr>
        <w:t>íci</w:t>
      </w:r>
      <w:r w:rsidRPr="000D48C9">
        <w:rPr>
          <w:rFonts w:cs="Arial"/>
          <w:szCs w:val="20"/>
        </w:rPr>
        <w:t xml:space="preserve"> Kč v roce 2019.</w:t>
      </w:r>
    </w:p>
    <w:p w14:paraId="093926ED" w14:textId="77777777" w:rsidR="009B5098" w:rsidRPr="000D48C9" w:rsidRDefault="009B5098" w:rsidP="009B5098">
      <w:pPr>
        <w:spacing w:line="264" w:lineRule="auto"/>
        <w:rPr>
          <w:rFonts w:cs="Arial"/>
          <w:szCs w:val="20"/>
        </w:rPr>
      </w:pPr>
    </w:p>
    <w:p w14:paraId="5EF3C03A" w14:textId="2ABB51C7" w:rsidR="004D0833" w:rsidRDefault="00E70550" w:rsidP="009B5098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Detailní</w:t>
      </w:r>
      <w:r w:rsidR="00D67294" w:rsidRPr="00481231">
        <w:rPr>
          <w:rFonts w:cs="Arial"/>
          <w:szCs w:val="20"/>
        </w:rPr>
        <w:t xml:space="preserve"> přehled </w:t>
      </w:r>
      <w:r w:rsidR="009A6C3E">
        <w:rPr>
          <w:rFonts w:cs="Arial"/>
          <w:szCs w:val="20"/>
        </w:rPr>
        <w:t xml:space="preserve">zejména </w:t>
      </w:r>
      <w:r w:rsidR="00D67294" w:rsidRPr="00481231">
        <w:rPr>
          <w:rFonts w:cs="Arial"/>
          <w:szCs w:val="20"/>
        </w:rPr>
        <w:t>o počtu a délce trvání případů dočasné pracovní neschopnosti</w:t>
      </w:r>
      <w:r w:rsidR="00D67294" w:rsidRPr="00044309">
        <w:rPr>
          <w:rFonts w:cs="Arial"/>
          <w:bCs/>
          <w:szCs w:val="18"/>
        </w:rPr>
        <w:t xml:space="preserve"> </w:t>
      </w:r>
      <w:r w:rsidR="00D67294">
        <w:rPr>
          <w:rFonts w:cs="Arial"/>
          <w:bCs/>
          <w:szCs w:val="18"/>
        </w:rPr>
        <w:t xml:space="preserve">v loňském roce </w:t>
      </w:r>
      <w:r w:rsidR="007E19DF" w:rsidRPr="00044309">
        <w:rPr>
          <w:rFonts w:cs="Arial"/>
          <w:bCs/>
          <w:szCs w:val="18"/>
        </w:rPr>
        <w:t xml:space="preserve">přináší </w:t>
      </w:r>
      <w:r w:rsidR="00D67294">
        <w:rPr>
          <w:rFonts w:cs="Arial"/>
          <w:bCs/>
          <w:szCs w:val="18"/>
        </w:rPr>
        <w:t xml:space="preserve">nová </w:t>
      </w:r>
      <w:r w:rsidR="007E19DF" w:rsidRPr="00044309">
        <w:rPr>
          <w:rFonts w:cs="Arial"/>
          <w:bCs/>
          <w:szCs w:val="18"/>
        </w:rPr>
        <w:t>publikace</w:t>
      </w:r>
      <w:r w:rsidR="001E1382">
        <w:rPr>
          <w:rFonts w:cs="Arial"/>
          <w:bCs/>
          <w:szCs w:val="18"/>
        </w:rPr>
        <w:t xml:space="preserve"> ČSÚ</w:t>
      </w:r>
      <w:r w:rsidR="007E19DF">
        <w:rPr>
          <w:rFonts w:cs="Arial"/>
          <w:b/>
          <w:szCs w:val="18"/>
        </w:rPr>
        <w:t xml:space="preserve"> </w:t>
      </w:r>
      <w:hyperlink r:id="rId8" w:history="1">
        <w:r w:rsidR="007E19DF" w:rsidRPr="001E1382">
          <w:rPr>
            <w:rFonts w:cs="Arial"/>
            <w:i/>
            <w:color w:val="0070C0"/>
            <w:szCs w:val="20"/>
            <w:u w:val="single"/>
          </w:rPr>
          <w:t>Pracovní neschopnost pro nemoc a úraz v České republice za rok 2021</w:t>
        </w:r>
      </w:hyperlink>
      <w:r w:rsidR="007E19DF" w:rsidRPr="00105768">
        <w:rPr>
          <w:rFonts w:cs="Arial"/>
          <w:szCs w:val="20"/>
        </w:rPr>
        <w:t>.</w:t>
      </w:r>
    </w:p>
    <w:p w14:paraId="6F3D0D4A" w14:textId="77777777" w:rsidR="009B5098" w:rsidRPr="000D48C9" w:rsidRDefault="009B5098" w:rsidP="009B5098">
      <w:pPr>
        <w:spacing w:line="264" w:lineRule="auto"/>
        <w:rPr>
          <w:rFonts w:cs="Arial"/>
          <w:szCs w:val="20"/>
        </w:rPr>
      </w:pPr>
    </w:p>
    <w:p w14:paraId="44557733" w14:textId="77777777" w:rsidR="007E19DF" w:rsidRDefault="007E19DF" w:rsidP="007E19DF">
      <w:pPr>
        <w:rPr>
          <w:b/>
        </w:rPr>
      </w:pPr>
      <w:r>
        <w:rPr>
          <w:b/>
        </w:rPr>
        <w:t>Kontakt:</w:t>
      </w:r>
    </w:p>
    <w:p w14:paraId="1DCAB014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3D1ACDC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1DE1333D" w14:textId="77777777" w:rsidR="007E19DF" w:rsidRDefault="007E19DF" w:rsidP="007E19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3E3DAEE" w14:textId="1493221B" w:rsidR="00C41164" w:rsidRPr="005055F1" w:rsidRDefault="007E19DF" w:rsidP="005055F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Pr="004D0833">
        <w:rPr>
          <w:rFonts w:cs="Arial"/>
        </w:rPr>
        <w:t>jan.cieslar@czso.cz</w:t>
      </w:r>
      <w:r>
        <w:rPr>
          <w:rFonts w:cs="Arial"/>
        </w:rPr>
        <w:t xml:space="preserve">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C41164" w:rsidRPr="005055F1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0A60" w14:textId="77777777" w:rsidR="0069476B" w:rsidRDefault="0069476B" w:rsidP="00BA6370">
      <w:r>
        <w:separator/>
      </w:r>
    </w:p>
  </w:endnote>
  <w:endnote w:type="continuationSeparator" w:id="0">
    <w:p w14:paraId="7253394A" w14:textId="77777777" w:rsidR="0069476B" w:rsidRDefault="0069476B" w:rsidP="00BA6370">
      <w:r>
        <w:continuationSeparator/>
      </w:r>
    </w:p>
  </w:endnote>
  <w:endnote w:type="continuationNotice" w:id="1">
    <w:p w14:paraId="3ED008C5" w14:textId="77777777" w:rsidR="0069476B" w:rsidRDefault="006947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4530C12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67F4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4530C12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67F4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5556" w14:textId="77777777" w:rsidR="0069476B" w:rsidRDefault="0069476B" w:rsidP="00BA6370">
      <w:r>
        <w:separator/>
      </w:r>
    </w:p>
  </w:footnote>
  <w:footnote w:type="continuationSeparator" w:id="0">
    <w:p w14:paraId="3C9700F0" w14:textId="77777777" w:rsidR="0069476B" w:rsidRDefault="0069476B" w:rsidP="00BA6370">
      <w:r>
        <w:continuationSeparator/>
      </w:r>
    </w:p>
  </w:footnote>
  <w:footnote w:type="continuationNotice" w:id="1">
    <w:p w14:paraId="4958DFF7" w14:textId="77777777" w:rsidR="0069476B" w:rsidRDefault="006947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44309"/>
    <w:rsid w:val="00053837"/>
    <w:rsid w:val="00055B59"/>
    <w:rsid w:val="00056C04"/>
    <w:rsid w:val="00082C58"/>
    <w:rsid w:val="000842D2"/>
    <w:rsid w:val="000843A5"/>
    <w:rsid w:val="0009444F"/>
    <w:rsid w:val="000A3624"/>
    <w:rsid w:val="000B0AB2"/>
    <w:rsid w:val="000B5CA4"/>
    <w:rsid w:val="000B6F63"/>
    <w:rsid w:val="000C044B"/>
    <w:rsid w:val="000C1AAC"/>
    <w:rsid w:val="000C435D"/>
    <w:rsid w:val="000D48C9"/>
    <w:rsid w:val="000E119A"/>
    <w:rsid w:val="000E3422"/>
    <w:rsid w:val="000E74E0"/>
    <w:rsid w:val="000F35F5"/>
    <w:rsid w:val="000F7B29"/>
    <w:rsid w:val="00100351"/>
    <w:rsid w:val="00104590"/>
    <w:rsid w:val="00105439"/>
    <w:rsid w:val="00105768"/>
    <w:rsid w:val="00110748"/>
    <w:rsid w:val="00116D24"/>
    <w:rsid w:val="00125C4F"/>
    <w:rsid w:val="001404AB"/>
    <w:rsid w:val="00140E1E"/>
    <w:rsid w:val="00146745"/>
    <w:rsid w:val="001658A9"/>
    <w:rsid w:val="001669F5"/>
    <w:rsid w:val="00167F4A"/>
    <w:rsid w:val="0017054E"/>
    <w:rsid w:val="0017231D"/>
    <w:rsid w:val="001745E7"/>
    <w:rsid w:val="001776E2"/>
    <w:rsid w:val="001810DC"/>
    <w:rsid w:val="00181385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607F"/>
    <w:rsid w:val="001C596C"/>
    <w:rsid w:val="001D369A"/>
    <w:rsid w:val="001E1382"/>
    <w:rsid w:val="001F0DF0"/>
    <w:rsid w:val="001F1152"/>
    <w:rsid w:val="001F19A7"/>
    <w:rsid w:val="00205138"/>
    <w:rsid w:val="002070FB"/>
    <w:rsid w:val="00213729"/>
    <w:rsid w:val="00215CE8"/>
    <w:rsid w:val="00220A12"/>
    <w:rsid w:val="00223A7F"/>
    <w:rsid w:val="002272A6"/>
    <w:rsid w:val="00234618"/>
    <w:rsid w:val="002406FA"/>
    <w:rsid w:val="00244F60"/>
    <w:rsid w:val="002460EA"/>
    <w:rsid w:val="00251CF9"/>
    <w:rsid w:val="002534E3"/>
    <w:rsid w:val="0025675D"/>
    <w:rsid w:val="002626BF"/>
    <w:rsid w:val="00265596"/>
    <w:rsid w:val="002658FF"/>
    <w:rsid w:val="00265D71"/>
    <w:rsid w:val="00270E51"/>
    <w:rsid w:val="0027140A"/>
    <w:rsid w:val="00274FA1"/>
    <w:rsid w:val="00283B88"/>
    <w:rsid w:val="002848DA"/>
    <w:rsid w:val="00287596"/>
    <w:rsid w:val="00290A3C"/>
    <w:rsid w:val="00291EB7"/>
    <w:rsid w:val="00292EDC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2A6B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2C0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1C86"/>
    <w:rsid w:val="003C2DCF"/>
    <w:rsid w:val="003C4044"/>
    <w:rsid w:val="003C6E69"/>
    <w:rsid w:val="003C7FE7"/>
    <w:rsid w:val="003D02AA"/>
    <w:rsid w:val="003D0499"/>
    <w:rsid w:val="003D07E1"/>
    <w:rsid w:val="003D09B9"/>
    <w:rsid w:val="003E0D20"/>
    <w:rsid w:val="003F09E0"/>
    <w:rsid w:val="003F4D79"/>
    <w:rsid w:val="003F526A"/>
    <w:rsid w:val="00401BE8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5B09"/>
    <w:rsid w:val="00446234"/>
    <w:rsid w:val="0044761A"/>
    <w:rsid w:val="0045547F"/>
    <w:rsid w:val="00456F17"/>
    <w:rsid w:val="0047152A"/>
    <w:rsid w:val="004800CF"/>
    <w:rsid w:val="00481231"/>
    <w:rsid w:val="004815A5"/>
    <w:rsid w:val="00484A65"/>
    <w:rsid w:val="00485CA3"/>
    <w:rsid w:val="004920AD"/>
    <w:rsid w:val="00494AD2"/>
    <w:rsid w:val="004A061A"/>
    <w:rsid w:val="004A3F62"/>
    <w:rsid w:val="004A47BC"/>
    <w:rsid w:val="004B0B2F"/>
    <w:rsid w:val="004B171C"/>
    <w:rsid w:val="004B7D14"/>
    <w:rsid w:val="004C48C6"/>
    <w:rsid w:val="004C4AF2"/>
    <w:rsid w:val="004D05B3"/>
    <w:rsid w:val="004D0833"/>
    <w:rsid w:val="004D3798"/>
    <w:rsid w:val="004E479E"/>
    <w:rsid w:val="004E583B"/>
    <w:rsid w:val="004E770E"/>
    <w:rsid w:val="004F0CF3"/>
    <w:rsid w:val="004F2C1C"/>
    <w:rsid w:val="004F7288"/>
    <w:rsid w:val="004F78E6"/>
    <w:rsid w:val="00503490"/>
    <w:rsid w:val="005055F1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32DB"/>
    <w:rsid w:val="00544FE5"/>
    <w:rsid w:val="00550218"/>
    <w:rsid w:val="005515A2"/>
    <w:rsid w:val="00565B25"/>
    <w:rsid w:val="005770D5"/>
    <w:rsid w:val="00580128"/>
    <w:rsid w:val="00582FE3"/>
    <w:rsid w:val="00590FA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473C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8BA"/>
    <w:rsid w:val="006514D4"/>
    <w:rsid w:val="00654CFF"/>
    <w:rsid w:val="00672AD4"/>
    <w:rsid w:val="00675D16"/>
    <w:rsid w:val="0069351F"/>
    <w:rsid w:val="0069476B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6F6944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179C"/>
    <w:rsid w:val="0079648B"/>
    <w:rsid w:val="00797281"/>
    <w:rsid w:val="007A1626"/>
    <w:rsid w:val="007A3E08"/>
    <w:rsid w:val="007A57F2"/>
    <w:rsid w:val="007A7E26"/>
    <w:rsid w:val="007B1333"/>
    <w:rsid w:val="007B7FA9"/>
    <w:rsid w:val="007D6D7C"/>
    <w:rsid w:val="007E19DF"/>
    <w:rsid w:val="007F4AEB"/>
    <w:rsid w:val="007F75B2"/>
    <w:rsid w:val="00800842"/>
    <w:rsid w:val="008043C4"/>
    <w:rsid w:val="0081608B"/>
    <w:rsid w:val="0081699A"/>
    <w:rsid w:val="00824A83"/>
    <w:rsid w:val="00827ED7"/>
    <w:rsid w:val="00831B1B"/>
    <w:rsid w:val="00832AFE"/>
    <w:rsid w:val="00840B6E"/>
    <w:rsid w:val="0084400A"/>
    <w:rsid w:val="00850D0D"/>
    <w:rsid w:val="008516CC"/>
    <w:rsid w:val="00854E24"/>
    <w:rsid w:val="00854EF8"/>
    <w:rsid w:val="0085742D"/>
    <w:rsid w:val="00860301"/>
    <w:rsid w:val="00861D0E"/>
    <w:rsid w:val="00862504"/>
    <w:rsid w:val="0086345B"/>
    <w:rsid w:val="008644C8"/>
    <w:rsid w:val="008646A6"/>
    <w:rsid w:val="00864CA4"/>
    <w:rsid w:val="00867569"/>
    <w:rsid w:val="0087190D"/>
    <w:rsid w:val="0087214D"/>
    <w:rsid w:val="00880505"/>
    <w:rsid w:val="00883708"/>
    <w:rsid w:val="008A5236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A6C3E"/>
    <w:rsid w:val="009B0BD0"/>
    <w:rsid w:val="009B276F"/>
    <w:rsid w:val="009B5098"/>
    <w:rsid w:val="009B55B1"/>
    <w:rsid w:val="009B6438"/>
    <w:rsid w:val="009C70A9"/>
    <w:rsid w:val="009C7592"/>
    <w:rsid w:val="009D0F68"/>
    <w:rsid w:val="009D276D"/>
    <w:rsid w:val="009D3C16"/>
    <w:rsid w:val="009D5751"/>
    <w:rsid w:val="009E3740"/>
    <w:rsid w:val="009E4E85"/>
    <w:rsid w:val="009F4078"/>
    <w:rsid w:val="009F5037"/>
    <w:rsid w:val="00A00672"/>
    <w:rsid w:val="00A02B9A"/>
    <w:rsid w:val="00A034F8"/>
    <w:rsid w:val="00A04C58"/>
    <w:rsid w:val="00A22629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858AA"/>
    <w:rsid w:val="00A918C5"/>
    <w:rsid w:val="00A91987"/>
    <w:rsid w:val="00AA0AF9"/>
    <w:rsid w:val="00AA18AF"/>
    <w:rsid w:val="00AA43EA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383C"/>
    <w:rsid w:val="00B466B3"/>
    <w:rsid w:val="00B62CA1"/>
    <w:rsid w:val="00B633EC"/>
    <w:rsid w:val="00B654DB"/>
    <w:rsid w:val="00B77309"/>
    <w:rsid w:val="00B87868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121AD"/>
    <w:rsid w:val="00C23DFF"/>
    <w:rsid w:val="00C269D4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0B84"/>
    <w:rsid w:val="00C80DB8"/>
    <w:rsid w:val="00C814E9"/>
    <w:rsid w:val="00C83A3E"/>
    <w:rsid w:val="00C8406E"/>
    <w:rsid w:val="00C84A55"/>
    <w:rsid w:val="00C9110B"/>
    <w:rsid w:val="00C9686E"/>
    <w:rsid w:val="00CA244E"/>
    <w:rsid w:val="00CA33BC"/>
    <w:rsid w:val="00CB12DC"/>
    <w:rsid w:val="00CB2709"/>
    <w:rsid w:val="00CB6F89"/>
    <w:rsid w:val="00CC46C7"/>
    <w:rsid w:val="00CC5069"/>
    <w:rsid w:val="00CC6A97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67294"/>
    <w:rsid w:val="00D80054"/>
    <w:rsid w:val="00D87386"/>
    <w:rsid w:val="00D95602"/>
    <w:rsid w:val="00D96DC1"/>
    <w:rsid w:val="00DB19FF"/>
    <w:rsid w:val="00DB3587"/>
    <w:rsid w:val="00DB4A37"/>
    <w:rsid w:val="00DC181E"/>
    <w:rsid w:val="00DD1B71"/>
    <w:rsid w:val="00DD4220"/>
    <w:rsid w:val="00DD5C97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57EC4"/>
    <w:rsid w:val="00E62D97"/>
    <w:rsid w:val="00E6423C"/>
    <w:rsid w:val="00E65B40"/>
    <w:rsid w:val="00E70550"/>
    <w:rsid w:val="00E83552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86EEC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ovni-neschopnost-pro-nemoc-a-uraz-v-ceske-republice-rok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E039-F40A-4384-BA8E-3E126ECD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6</cp:revision>
  <cp:lastPrinted>2021-03-30T15:08:00Z</cp:lastPrinted>
  <dcterms:created xsi:type="dcterms:W3CDTF">2022-05-30T10:45:00Z</dcterms:created>
  <dcterms:modified xsi:type="dcterms:W3CDTF">2022-05-30T10:48:00Z</dcterms:modified>
</cp:coreProperties>
</file>