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54C2D4C1" w:rsidR="00867569" w:rsidRPr="00AE6D5B" w:rsidRDefault="007C353D" w:rsidP="00640362">
      <w:pPr>
        <w:pStyle w:val="Datum"/>
      </w:pPr>
      <w:r>
        <w:t>12</w:t>
      </w:r>
      <w:r w:rsidR="005548DC">
        <w:t>. května</w:t>
      </w:r>
      <w:r w:rsidR="00704F28">
        <w:t xml:space="preserve"> 2022</w:t>
      </w:r>
    </w:p>
    <w:p w14:paraId="3DDEADCB" w14:textId="2A0F1B20" w:rsidR="00867569" w:rsidRPr="00AE6D5B" w:rsidRDefault="005548DC" w:rsidP="00640362">
      <w:pPr>
        <w:pStyle w:val="Nzev"/>
      </w:pPr>
      <w:bookmarkStart w:id="0" w:name="_GoBack"/>
      <w:r>
        <w:t>V</w:t>
      </w:r>
      <w:r w:rsidR="0083664A">
        <w:t>ys</w:t>
      </w:r>
      <w:r w:rsidR="006934F6">
        <w:t xml:space="preserve">oké školy </w:t>
      </w:r>
      <w:r w:rsidR="00747764">
        <w:t xml:space="preserve">v Česku </w:t>
      </w:r>
      <w:r w:rsidR="006934F6">
        <w:t xml:space="preserve">studuje </w:t>
      </w:r>
      <w:r w:rsidR="00747764">
        <w:t xml:space="preserve">cca </w:t>
      </w:r>
      <w:r w:rsidR="00672EB6">
        <w:t>30</w:t>
      </w:r>
      <w:r w:rsidR="000B481C">
        <w:t>0</w:t>
      </w:r>
      <w:r>
        <w:t xml:space="preserve"> tisíc studentů</w:t>
      </w:r>
      <w:r w:rsidR="0083664A">
        <w:t xml:space="preserve">, </w:t>
      </w:r>
      <w:r w:rsidR="006934F6">
        <w:t>klesá zájem o techni</w:t>
      </w:r>
      <w:r w:rsidR="00CB0652">
        <w:t>ku</w:t>
      </w:r>
      <w:r w:rsidR="00640362">
        <w:t>,</w:t>
      </w:r>
      <w:r w:rsidR="006934F6">
        <w:t xml:space="preserve"> </w:t>
      </w:r>
      <w:r w:rsidR="00640362">
        <w:t>v kurzu je</w:t>
      </w:r>
      <w:r w:rsidR="00672EB6">
        <w:t xml:space="preserve"> zdravotnic</w:t>
      </w:r>
      <w:r w:rsidR="00CB0652">
        <w:t>tví</w:t>
      </w:r>
    </w:p>
    <w:bookmarkEnd w:id="0"/>
    <w:p w14:paraId="41123598" w14:textId="00E54E3E" w:rsidR="003D6525" w:rsidRDefault="003D6525" w:rsidP="00640362">
      <w:pPr>
        <w:spacing w:after="120" w:line="264" w:lineRule="auto"/>
        <w:rPr>
          <w:rFonts w:cs="Arial"/>
          <w:b/>
          <w:szCs w:val="18"/>
        </w:rPr>
      </w:pPr>
      <w:r w:rsidRPr="003D6525">
        <w:rPr>
          <w:rFonts w:cs="Arial"/>
          <w:b/>
          <w:szCs w:val="18"/>
        </w:rPr>
        <w:t xml:space="preserve">V roce </w:t>
      </w:r>
      <w:r>
        <w:rPr>
          <w:rFonts w:cs="Arial"/>
          <w:b/>
          <w:szCs w:val="18"/>
        </w:rPr>
        <w:t xml:space="preserve">2021 studovalo zdravotnické obory na vysokých školách v Česku poprvé více osob </w:t>
      </w:r>
      <w:r w:rsidRPr="003D6525">
        <w:rPr>
          <w:rFonts w:cs="Arial"/>
          <w:b/>
          <w:szCs w:val="18"/>
        </w:rPr>
        <w:t xml:space="preserve">než obory </w:t>
      </w:r>
      <w:r>
        <w:rPr>
          <w:rFonts w:cs="Arial"/>
          <w:b/>
          <w:szCs w:val="18"/>
        </w:rPr>
        <w:t>technické</w:t>
      </w:r>
      <w:r w:rsidRPr="003D6525">
        <w:rPr>
          <w:rFonts w:cs="Arial"/>
          <w:b/>
          <w:szCs w:val="18"/>
        </w:rPr>
        <w:t>.</w:t>
      </w:r>
      <w:r w:rsidR="00DF08BC">
        <w:rPr>
          <w:rFonts w:cs="Arial"/>
          <w:b/>
          <w:szCs w:val="18"/>
        </w:rPr>
        <w:t xml:space="preserve"> </w:t>
      </w:r>
      <w:r w:rsidR="00DF08BC" w:rsidRPr="00DF08BC">
        <w:rPr>
          <w:rFonts w:cs="Arial"/>
          <w:b/>
          <w:szCs w:val="18"/>
        </w:rPr>
        <w:t>Zatímco studentů mírně přibývá, počet</w:t>
      </w:r>
      <w:r w:rsidR="00DF08BC">
        <w:rPr>
          <w:rFonts w:cs="Arial"/>
          <w:b/>
          <w:szCs w:val="18"/>
        </w:rPr>
        <w:t xml:space="preserve"> absolventů s</w:t>
      </w:r>
      <w:r w:rsidR="00F75C6C">
        <w:rPr>
          <w:rFonts w:cs="Arial"/>
          <w:b/>
          <w:szCs w:val="18"/>
        </w:rPr>
        <w:t>e v Česku i </w:t>
      </w:r>
      <w:r w:rsidR="00DF08BC" w:rsidRPr="00DF08BC">
        <w:rPr>
          <w:rFonts w:cs="Arial"/>
          <w:b/>
          <w:szCs w:val="18"/>
        </w:rPr>
        <w:t>nadále snižuje.</w:t>
      </w:r>
      <w:r>
        <w:rPr>
          <w:rFonts w:cs="Arial"/>
          <w:b/>
          <w:szCs w:val="18"/>
        </w:rPr>
        <w:t xml:space="preserve"> </w:t>
      </w:r>
      <w:r w:rsidR="00F36AF1">
        <w:rPr>
          <w:rFonts w:cs="Arial"/>
          <w:b/>
          <w:szCs w:val="18"/>
        </w:rPr>
        <w:t xml:space="preserve"> </w:t>
      </w:r>
    </w:p>
    <w:p w14:paraId="234D4D2B" w14:textId="37255495" w:rsidR="00544550" w:rsidRDefault="000B481C" w:rsidP="00EC1855">
      <w:pPr>
        <w:spacing w:line="240" w:lineRule="auto"/>
      </w:pPr>
      <w:r>
        <w:t>Na konci roku 2021 studovalo na vysokých školách v Česku celkem 304,1 tis. studentů</w:t>
      </w:r>
      <w:r w:rsidRPr="00656781">
        <w:t xml:space="preserve">. </w:t>
      </w:r>
      <w:r w:rsidR="00640362">
        <w:t>V</w:t>
      </w:r>
      <w:r>
        <w:t xml:space="preserve">íce </w:t>
      </w:r>
      <w:r w:rsidR="00587FE1">
        <w:t>než</w:t>
      </w:r>
      <w:r>
        <w:t xml:space="preserve"> d</w:t>
      </w:r>
      <w:r w:rsidRPr="00656781">
        <w:t xml:space="preserve">evět z deseti </w:t>
      </w:r>
      <w:r>
        <w:t xml:space="preserve">z nich </w:t>
      </w:r>
      <w:r w:rsidRPr="00656781">
        <w:t>se vzdělávalo na některé z 26 veřejných vysokých škol</w:t>
      </w:r>
      <w:r>
        <w:t xml:space="preserve"> a 28 tisíc </w:t>
      </w:r>
      <w:r w:rsidR="00840C28">
        <w:t xml:space="preserve">na jedné </w:t>
      </w:r>
      <w:r w:rsidR="00F75C6C">
        <w:t>z </w:t>
      </w:r>
      <w:r w:rsidRPr="00656781">
        <w:t>32 soukromých škol.</w:t>
      </w:r>
      <w:r>
        <w:t xml:space="preserve"> </w:t>
      </w:r>
      <w:r w:rsidR="00544550">
        <w:t xml:space="preserve">Nejvíce studentů </w:t>
      </w:r>
      <w:r w:rsidR="007012C5">
        <w:t>navštěvo</w:t>
      </w:r>
      <w:r w:rsidR="00DF08BC">
        <w:t xml:space="preserve">valo </w:t>
      </w:r>
      <w:r w:rsidR="00544550">
        <w:t>Univerzit</w:t>
      </w:r>
      <w:r w:rsidR="007012C5">
        <w:t>u</w:t>
      </w:r>
      <w:r w:rsidR="00544550">
        <w:t xml:space="preserve"> Karlov</w:t>
      </w:r>
      <w:r w:rsidR="007012C5">
        <w:t>u</w:t>
      </w:r>
      <w:r w:rsidR="00544550">
        <w:t xml:space="preserve"> v Praze (50</w:t>
      </w:r>
      <w:r w:rsidR="00727B47">
        <w:t> </w:t>
      </w:r>
      <w:r w:rsidR="00544550">
        <w:t>tisíc)</w:t>
      </w:r>
      <w:r w:rsidR="007012C5">
        <w:t>,</w:t>
      </w:r>
      <w:r w:rsidR="00544550">
        <w:t xml:space="preserve"> Masarykov</w:t>
      </w:r>
      <w:r w:rsidR="007012C5">
        <w:t>u</w:t>
      </w:r>
      <w:r w:rsidR="00544550">
        <w:t xml:space="preserve"> univerzit</w:t>
      </w:r>
      <w:r w:rsidR="007012C5">
        <w:t>u</w:t>
      </w:r>
      <w:r w:rsidR="00544550">
        <w:t xml:space="preserve"> v Brně (32 tisíc) a Univ</w:t>
      </w:r>
      <w:r w:rsidR="00F75C6C">
        <w:t>erzit</w:t>
      </w:r>
      <w:r w:rsidR="007012C5">
        <w:t>u</w:t>
      </w:r>
      <w:r w:rsidR="00F75C6C">
        <w:t xml:space="preserve"> Palackého v Olomouci (23 </w:t>
      </w:r>
      <w:r w:rsidR="00544550">
        <w:t>tis.).</w:t>
      </w:r>
      <w:r w:rsidR="00840C28">
        <w:t xml:space="preserve"> </w:t>
      </w:r>
    </w:p>
    <w:p w14:paraId="5E88AAF7" w14:textId="77777777" w:rsidR="00544550" w:rsidRDefault="00544550" w:rsidP="00EC1855">
      <w:pPr>
        <w:spacing w:line="240" w:lineRule="auto"/>
      </w:pPr>
    </w:p>
    <w:p w14:paraId="133C897C" w14:textId="2DC31EDC" w:rsidR="007C353D" w:rsidRDefault="00840C28" w:rsidP="00EC1855">
      <w:pPr>
        <w:spacing w:line="240" w:lineRule="auto"/>
      </w:pPr>
      <w:r>
        <w:t>Na počátku tohoto století</w:t>
      </w:r>
      <w:r w:rsidR="000B481C">
        <w:t xml:space="preserve"> se p</w:t>
      </w:r>
      <w:r w:rsidR="000B481C" w:rsidRPr="000B481C">
        <w:t>očet studentů vysokých škol v</w:t>
      </w:r>
      <w:r w:rsidR="000B481C">
        <w:t> </w:t>
      </w:r>
      <w:r w:rsidR="000B481C" w:rsidRPr="000B481C">
        <w:t>Česk</w:t>
      </w:r>
      <w:r w:rsidR="000B481C">
        <w:t xml:space="preserve">u téměř zdvojnásobil, </w:t>
      </w:r>
      <w:r w:rsidR="00AA6DE9">
        <w:t xml:space="preserve">a </w:t>
      </w:r>
      <w:r w:rsidR="000B481C">
        <w:t xml:space="preserve">to z cca 200 tisíc v roce 2001 na necelých 400 tisíc v roce </w:t>
      </w:r>
      <w:r w:rsidR="000B481C" w:rsidRPr="000B481C">
        <w:t xml:space="preserve">2010. </w:t>
      </w:r>
      <w:r w:rsidR="000B481C">
        <w:t>Následujících devět let</w:t>
      </w:r>
      <w:r w:rsidR="00544550">
        <w:t xml:space="preserve"> </w:t>
      </w:r>
      <w:r w:rsidR="000B481C">
        <w:t>počet studentů v Česku každoročně výrazně klesal</w:t>
      </w:r>
      <w:r w:rsidR="007C353D">
        <w:t xml:space="preserve"> až na 289 tisíc v roce 2019</w:t>
      </w:r>
      <w:r w:rsidR="000B481C">
        <w:t xml:space="preserve">. </w:t>
      </w:r>
      <w:r w:rsidR="00632E3B" w:rsidRPr="00060E62">
        <w:t xml:space="preserve">Tento dlouhodobý pokles </w:t>
      </w:r>
      <w:r w:rsidR="00632E3B">
        <w:t xml:space="preserve">se </w:t>
      </w:r>
      <w:r w:rsidR="007C353D">
        <w:t>dotkl</w:t>
      </w:r>
      <w:r w:rsidR="00632E3B">
        <w:t xml:space="preserve"> </w:t>
      </w:r>
      <w:r w:rsidR="00632E3B" w:rsidRPr="00060E62">
        <w:t>pouze studentů českého státního občanství</w:t>
      </w:r>
      <w:r w:rsidR="007D2A01">
        <w:t xml:space="preserve"> a je daný demografickým vývojem</w:t>
      </w:r>
      <w:r w:rsidR="00632E3B" w:rsidRPr="00060E62">
        <w:t xml:space="preserve">. </w:t>
      </w:r>
      <w:r w:rsidR="00632E3B">
        <w:t>Na konci roku 2021 jich na vysokých školách v Česku studovalo 252 tisíc, tj. o 30 % (101 tis.) méně než před deseti lety.</w:t>
      </w:r>
      <w:r w:rsidR="00544550">
        <w:t xml:space="preserve"> </w:t>
      </w:r>
      <w:r w:rsidR="007D2A01">
        <w:t xml:space="preserve">Za poslední dva roky se počet českých studentů </w:t>
      </w:r>
      <w:r w:rsidR="00197E70">
        <w:t xml:space="preserve">zvýšil </w:t>
      </w:r>
      <w:r w:rsidR="007D2A01">
        <w:t>o 4 %.</w:t>
      </w:r>
    </w:p>
    <w:p w14:paraId="2D0F098D" w14:textId="77777777" w:rsidR="007C353D" w:rsidRDefault="007C353D" w:rsidP="00EC1855">
      <w:pPr>
        <w:spacing w:line="240" w:lineRule="auto"/>
      </w:pPr>
    </w:p>
    <w:p w14:paraId="71272DCC" w14:textId="2E2AAC93" w:rsidR="00840C28" w:rsidRDefault="007418C7" w:rsidP="00EC1855">
      <w:pPr>
        <w:spacing w:line="240" w:lineRule="auto"/>
      </w:pPr>
      <w:r>
        <w:t xml:space="preserve">Až do roku 2003 studovalo na vysokých školách více mužů než žen. Během následujících sedmi let však počet studentek </w:t>
      </w:r>
      <w:r w:rsidR="007C353D">
        <w:t>převýšil jejich protějšky mužského pohlaví o téměř 30 %.</w:t>
      </w:r>
      <w:r w:rsidR="007C353D" w:rsidRPr="007C353D">
        <w:t xml:space="preserve"> </w:t>
      </w:r>
      <w:r w:rsidR="007C353D">
        <w:t xml:space="preserve">V posledních třech letech studuje v Česku vysoké školy o </w:t>
      </w:r>
      <w:r w:rsidR="00EC1855">
        <w:t xml:space="preserve">čtvrtinu </w:t>
      </w:r>
      <w:r w:rsidR="007C353D">
        <w:t>(33 tis.) více žen než mužů.</w:t>
      </w:r>
      <w:r w:rsidR="007C353D" w:rsidRPr="00C71962">
        <w:t xml:space="preserve"> </w:t>
      </w:r>
    </w:p>
    <w:p w14:paraId="5C638C5E" w14:textId="77777777" w:rsidR="00640362" w:rsidRDefault="00640362" w:rsidP="00EC1855">
      <w:pPr>
        <w:spacing w:line="240" w:lineRule="auto"/>
      </w:pPr>
    </w:p>
    <w:p w14:paraId="1F6B263C" w14:textId="21CBBD5A" w:rsidR="00632E3B" w:rsidRDefault="00632E3B" w:rsidP="00EC1855">
      <w:pPr>
        <w:spacing w:line="240" w:lineRule="auto"/>
      </w:pPr>
      <w:r>
        <w:t xml:space="preserve">Počet </w:t>
      </w:r>
      <w:r w:rsidRPr="00656781">
        <w:t>cizin</w:t>
      </w:r>
      <w:r>
        <w:t>ců na vysokých školách v Česku kontinuálně roste od roku 2001,</w:t>
      </w:r>
      <w:r w:rsidR="00197E70">
        <w:t xml:space="preserve"> </w:t>
      </w:r>
      <w:r>
        <w:t xml:space="preserve">v průměru o </w:t>
      </w:r>
      <w:r w:rsidR="00727B47">
        <w:t xml:space="preserve">desetinu </w:t>
      </w:r>
      <w:r>
        <w:t xml:space="preserve">ročně. </w:t>
      </w:r>
      <w:r w:rsidR="00727B47">
        <w:t>V</w:t>
      </w:r>
      <w:r w:rsidR="00227B3B" w:rsidRPr="00B15BA1">
        <w:t xml:space="preserve"> roce 202</w:t>
      </w:r>
      <w:r w:rsidR="00227B3B">
        <w:t>1</w:t>
      </w:r>
      <w:r w:rsidR="00227B3B" w:rsidRPr="00B15BA1">
        <w:t xml:space="preserve"> </w:t>
      </w:r>
      <w:r w:rsidR="00727B47">
        <w:t xml:space="preserve">u nás </w:t>
      </w:r>
      <w:r w:rsidRPr="00B15BA1">
        <w:t>studovalo některou z vysokých škol 5</w:t>
      </w:r>
      <w:r>
        <w:t>2</w:t>
      </w:r>
      <w:r w:rsidRPr="00B15BA1">
        <w:t xml:space="preserve"> </w:t>
      </w:r>
      <w:r>
        <w:t>109</w:t>
      </w:r>
      <w:r w:rsidRPr="00B15BA1">
        <w:t xml:space="preserve"> cizinců mající</w:t>
      </w:r>
      <w:r w:rsidR="00727B47">
        <w:t>ch</w:t>
      </w:r>
      <w:r w:rsidRPr="00B15BA1">
        <w:t xml:space="preserve"> 165 různých státních občanství.</w:t>
      </w:r>
      <w:r>
        <w:t xml:space="preserve"> D</w:t>
      </w:r>
      <w:r w:rsidRPr="008B1211">
        <w:t xml:space="preserve">vě pětiny </w:t>
      </w:r>
      <w:r>
        <w:t>byl</w:t>
      </w:r>
      <w:r w:rsidR="008D25E7">
        <w:t>y</w:t>
      </w:r>
      <w:r>
        <w:t xml:space="preserve"> </w:t>
      </w:r>
      <w:r w:rsidRPr="008B1211">
        <w:t>slovenské státní příslušnosti, 1</w:t>
      </w:r>
      <w:r>
        <w:t>6</w:t>
      </w:r>
      <w:r w:rsidRPr="008B1211">
        <w:t xml:space="preserve"> % ruské a </w:t>
      </w:r>
      <w:r>
        <w:t>9</w:t>
      </w:r>
      <w:r w:rsidRPr="008B1211">
        <w:t xml:space="preserve"> % ukrajinské. </w:t>
      </w:r>
      <w:r w:rsidR="00A52986">
        <w:t>Před dvaceti lety bylo v Česku na vysokých školách necelých deset tisíc cizinců.</w:t>
      </w:r>
    </w:p>
    <w:p w14:paraId="784E59BA" w14:textId="2EFDD3FA" w:rsidR="00632E3B" w:rsidRDefault="00632E3B" w:rsidP="00EC1855">
      <w:pPr>
        <w:spacing w:line="240" w:lineRule="auto"/>
      </w:pPr>
    </w:p>
    <w:p w14:paraId="636FC9E6" w14:textId="779D79CE" w:rsidR="00544550" w:rsidRDefault="00197E70" w:rsidP="00EC1855">
      <w:pPr>
        <w:spacing w:line="240" w:lineRule="auto"/>
      </w:pPr>
      <w:r w:rsidRPr="00EC1855">
        <w:rPr>
          <w:i/>
        </w:rPr>
        <w:t>„</w:t>
      </w:r>
      <w:r w:rsidR="00544550" w:rsidRPr="00EC1855">
        <w:rPr>
          <w:i/>
        </w:rPr>
        <w:t xml:space="preserve">Největší pokles studentů postihl technické obory, růst naopak </w:t>
      </w:r>
      <w:r>
        <w:rPr>
          <w:i/>
        </w:rPr>
        <w:t>vykázala</w:t>
      </w:r>
      <w:r w:rsidR="00544550" w:rsidRPr="00EC1855">
        <w:rPr>
          <w:i/>
        </w:rPr>
        <w:t xml:space="preserve"> skupina oborů v oblasti zdravotní a sociální péče či v oblasti přírodních věd, matematiky a statistiky. Zdravotní a sociální péči v minulém roce studovalo </w:t>
      </w:r>
      <w:r w:rsidR="004F4E18">
        <w:rPr>
          <w:i/>
        </w:rPr>
        <w:t>39,4</w:t>
      </w:r>
      <w:r w:rsidR="00544550" w:rsidRPr="00EC1855">
        <w:rPr>
          <w:i/>
        </w:rPr>
        <w:t xml:space="preserve"> tis. osob, tj. o 12 % více než v roce 2010</w:t>
      </w:r>
      <w:r w:rsidRPr="00EC1855">
        <w:rPr>
          <w:i/>
        </w:rPr>
        <w:t>,“</w:t>
      </w:r>
      <w:r>
        <w:t xml:space="preserve"> říká Vendula Kašparová, z o</w:t>
      </w:r>
      <w:r w:rsidRPr="00197E70">
        <w:t>dbor</w:t>
      </w:r>
      <w:r>
        <w:t>u</w:t>
      </w:r>
      <w:r w:rsidRPr="00197E70">
        <w:t xml:space="preserve"> statistik rozvoje společnost</w:t>
      </w:r>
      <w:r>
        <w:t>i ČSÚ</w:t>
      </w:r>
      <w:r w:rsidR="00544550">
        <w:t xml:space="preserve">. </w:t>
      </w:r>
      <w:r>
        <w:t>P</w:t>
      </w:r>
      <w:r w:rsidR="00544550">
        <w:t xml:space="preserve">očet studentů technických věd, výroby a stavebnictví se v tomto období každoročně snižoval až na </w:t>
      </w:r>
      <w:r w:rsidR="00EC1855">
        <w:t>38,5</w:t>
      </w:r>
      <w:r w:rsidR="00544550">
        <w:t xml:space="preserve"> tisíc v roce 2021, tj. o 40 % méně než v roce 2010.</w:t>
      </w:r>
      <w:r w:rsidR="00544550" w:rsidRPr="00544550">
        <w:t xml:space="preserve"> </w:t>
      </w:r>
      <w:r w:rsidRPr="00EC1855">
        <w:rPr>
          <w:i/>
        </w:rPr>
        <w:t>„</w:t>
      </w:r>
      <w:r w:rsidR="00544550" w:rsidRPr="00EC1855">
        <w:rPr>
          <w:i/>
        </w:rPr>
        <w:t>V minulém roce tak poprvé zaznamenaly technické obory nižší počet studentů než obory zdravotnické. Před 20 lety byl přitom počet studentů technických oborů oproti skupině oborů zdravotnických téměř trojnásobný</w:t>
      </w:r>
      <w:r w:rsidRPr="00EC1855">
        <w:rPr>
          <w:i/>
        </w:rPr>
        <w:t xml:space="preserve">,“ </w:t>
      </w:r>
      <w:r>
        <w:t xml:space="preserve">dodává </w:t>
      </w:r>
      <w:r w:rsidR="0024393D">
        <w:t xml:space="preserve">Vendula </w:t>
      </w:r>
      <w:r>
        <w:t>Kašparová.</w:t>
      </w:r>
    </w:p>
    <w:p w14:paraId="0CF92424" w14:textId="4F21AAE7" w:rsidR="00544550" w:rsidRDefault="00544550" w:rsidP="00EC1855">
      <w:pPr>
        <w:spacing w:line="240" w:lineRule="auto"/>
      </w:pPr>
    </w:p>
    <w:p w14:paraId="59A633EA" w14:textId="0849EC06" w:rsidR="00747764" w:rsidRDefault="00747764" w:rsidP="00EC1855">
      <w:pPr>
        <w:spacing w:line="240" w:lineRule="auto"/>
      </w:pPr>
      <w:r>
        <w:t>Na rozdíl od počtu studentů, počet absolventů vysokých škol v Česku klesá i nadále. V roce 2021 absolvovalo vysokou školu v Česku 60 547 osob</w:t>
      </w:r>
      <w:r w:rsidR="00840C28">
        <w:t>,</w:t>
      </w:r>
      <w:r>
        <w:t xml:space="preserve"> o 2</w:t>
      </w:r>
      <w:r w:rsidR="007418C7">
        <w:t xml:space="preserve"> </w:t>
      </w:r>
      <w:r>
        <w:t>400 méně než v roce předchozím a o třetinu méně než před deseti lety.</w:t>
      </w:r>
    </w:p>
    <w:p w14:paraId="3E7CCA5C" w14:textId="37CE87CF" w:rsidR="00747764" w:rsidRDefault="00747764" w:rsidP="00EC1855">
      <w:pPr>
        <w:spacing w:line="240" w:lineRule="auto"/>
      </w:pPr>
    </w:p>
    <w:p w14:paraId="40C893AF" w14:textId="59FBEB95" w:rsidR="00FA49A9" w:rsidRDefault="00FA49A9" w:rsidP="00EC1855">
      <w:pPr>
        <w:spacing w:line="240" w:lineRule="auto"/>
      </w:pPr>
      <w:r w:rsidRPr="00FA49A9">
        <w:t xml:space="preserve">Další informace přináší publikace </w:t>
      </w:r>
      <w:hyperlink r:id="rId8" w:history="1">
        <w:r w:rsidRPr="00284D7A">
          <w:rPr>
            <w:rStyle w:val="Hypertextovodkaz"/>
            <w:i/>
          </w:rPr>
          <w:t>Studenti a absolventi vysokých škol v České republice</w:t>
        </w:r>
      </w:hyperlink>
      <w:r w:rsidRPr="00727A05">
        <w:t>.</w:t>
      </w:r>
    </w:p>
    <w:p w14:paraId="0D75EA62" w14:textId="30305225" w:rsidR="00631A40" w:rsidRDefault="00631A40" w:rsidP="00640362"/>
    <w:p w14:paraId="666A40C1" w14:textId="77777777" w:rsidR="00631A40" w:rsidRPr="00220E59" w:rsidRDefault="00631A40" w:rsidP="00640362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15431E4F" w14:textId="77777777" w:rsidR="00631A40" w:rsidRPr="00220E59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4AEE6948" w14:textId="77777777" w:rsidR="00631A40" w:rsidRPr="00220E59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749CBEB" w14:textId="77777777" w:rsidR="00631A40" w:rsidRPr="00220E59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13D3B77E" w14:textId="1A04F737" w:rsidR="00F21C4F" w:rsidRPr="00631A40" w:rsidRDefault="00631A40" w:rsidP="0064036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F21C4F" w:rsidRPr="00631A40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83D8" w14:textId="77777777" w:rsidR="00ED0AB7" w:rsidRDefault="00ED0AB7" w:rsidP="00BA6370">
      <w:r>
        <w:separator/>
      </w:r>
    </w:p>
  </w:endnote>
  <w:endnote w:type="continuationSeparator" w:id="0">
    <w:p w14:paraId="336AB70C" w14:textId="77777777" w:rsidR="00ED0AB7" w:rsidRDefault="00ED0A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5A665C1E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31E27A0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D0AB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5A665C1E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31E27A0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D0AB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AF53" w14:textId="77777777" w:rsidR="00ED0AB7" w:rsidRDefault="00ED0AB7" w:rsidP="00BA6370">
      <w:r>
        <w:separator/>
      </w:r>
    </w:p>
  </w:footnote>
  <w:footnote w:type="continuationSeparator" w:id="0">
    <w:p w14:paraId="0ACD3383" w14:textId="77777777" w:rsidR="00ED0AB7" w:rsidRDefault="00ED0AB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351C6"/>
    <w:rsid w:val="0004398C"/>
    <w:rsid w:val="00043B49"/>
    <w:rsid w:val="00043BF4"/>
    <w:rsid w:val="000707A9"/>
    <w:rsid w:val="000842D2"/>
    <w:rsid w:val="000843A5"/>
    <w:rsid w:val="00090DC5"/>
    <w:rsid w:val="000945A6"/>
    <w:rsid w:val="000958E3"/>
    <w:rsid w:val="000A1918"/>
    <w:rsid w:val="000B481C"/>
    <w:rsid w:val="000B6F63"/>
    <w:rsid w:val="000C435D"/>
    <w:rsid w:val="000D6691"/>
    <w:rsid w:val="000E106A"/>
    <w:rsid w:val="000E7738"/>
    <w:rsid w:val="000F05A1"/>
    <w:rsid w:val="0012064F"/>
    <w:rsid w:val="001404AB"/>
    <w:rsid w:val="00146745"/>
    <w:rsid w:val="001552FE"/>
    <w:rsid w:val="001658A9"/>
    <w:rsid w:val="001662F0"/>
    <w:rsid w:val="0017231D"/>
    <w:rsid w:val="001776E2"/>
    <w:rsid w:val="001810DC"/>
    <w:rsid w:val="00183C7E"/>
    <w:rsid w:val="00197E70"/>
    <w:rsid w:val="001A214A"/>
    <w:rsid w:val="001A59BF"/>
    <w:rsid w:val="001B1A3C"/>
    <w:rsid w:val="001B607F"/>
    <w:rsid w:val="001D369A"/>
    <w:rsid w:val="001E0256"/>
    <w:rsid w:val="002070FB"/>
    <w:rsid w:val="00213729"/>
    <w:rsid w:val="002272A6"/>
    <w:rsid w:val="00227B3B"/>
    <w:rsid w:val="00234A4B"/>
    <w:rsid w:val="00236746"/>
    <w:rsid w:val="002406FA"/>
    <w:rsid w:val="0024393D"/>
    <w:rsid w:val="002460EA"/>
    <w:rsid w:val="002468E5"/>
    <w:rsid w:val="00247321"/>
    <w:rsid w:val="002848DA"/>
    <w:rsid w:val="00284D7A"/>
    <w:rsid w:val="002B2E47"/>
    <w:rsid w:val="002C1394"/>
    <w:rsid w:val="002C3C59"/>
    <w:rsid w:val="002D6A6C"/>
    <w:rsid w:val="002E2CE4"/>
    <w:rsid w:val="002E5C46"/>
    <w:rsid w:val="002E6BF8"/>
    <w:rsid w:val="00307490"/>
    <w:rsid w:val="00322412"/>
    <w:rsid w:val="003301A3"/>
    <w:rsid w:val="00336038"/>
    <w:rsid w:val="0034128D"/>
    <w:rsid w:val="0035578A"/>
    <w:rsid w:val="0036777B"/>
    <w:rsid w:val="0038282A"/>
    <w:rsid w:val="00384D2D"/>
    <w:rsid w:val="00397580"/>
    <w:rsid w:val="003A1794"/>
    <w:rsid w:val="003A45C8"/>
    <w:rsid w:val="003B4AB1"/>
    <w:rsid w:val="003C1552"/>
    <w:rsid w:val="003C2DCF"/>
    <w:rsid w:val="003C7FE7"/>
    <w:rsid w:val="003D02AA"/>
    <w:rsid w:val="003D0499"/>
    <w:rsid w:val="003D6525"/>
    <w:rsid w:val="003E23B0"/>
    <w:rsid w:val="003F526A"/>
    <w:rsid w:val="00405244"/>
    <w:rsid w:val="00413A9D"/>
    <w:rsid w:val="00422D30"/>
    <w:rsid w:val="004274CA"/>
    <w:rsid w:val="004436EE"/>
    <w:rsid w:val="0045547F"/>
    <w:rsid w:val="004636C6"/>
    <w:rsid w:val="00482EE7"/>
    <w:rsid w:val="004920AD"/>
    <w:rsid w:val="004A421A"/>
    <w:rsid w:val="004C69A2"/>
    <w:rsid w:val="004D05B3"/>
    <w:rsid w:val="004E479E"/>
    <w:rsid w:val="004E583B"/>
    <w:rsid w:val="004E6D0E"/>
    <w:rsid w:val="004F4E18"/>
    <w:rsid w:val="004F78E6"/>
    <w:rsid w:val="00512D99"/>
    <w:rsid w:val="00515947"/>
    <w:rsid w:val="00521339"/>
    <w:rsid w:val="00523C70"/>
    <w:rsid w:val="00531DBB"/>
    <w:rsid w:val="00544550"/>
    <w:rsid w:val="00550EB1"/>
    <w:rsid w:val="005548DC"/>
    <w:rsid w:val="00572C03"/>
    <w:rsid w:val="00573BDF"/>
    <w:rsid w:val="00586353"/>
    <w:rsid w:val="00587FE1"/>
    <w:rsid w:val="005968F9"/>
    <w:rsid w:val="005A503C"/>
    <w:rsid w:val="005F699D"/>
    <w:rsid w:val="005F79FB"/>
    <w:rsid w:val="00603268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2E3B"/>
    <w:rsid w:val="00640362"/>
    <w:rsid w:val="0064139A"/>
    <w:rsid w:val="006423BA"/>
    <w:rsid w:val="0064766F"/>
    <w:rsid w:val="00672EB6"/>
    <w:rsid w:val="00675D16"/>
    <w:rsid w:val="00681751"/>
    <w:rsid w:val="006934F6"/>
    <w:rsid w:val="006E024F"/>
    <w:rsid w:val="006E4E81"/>
    <w:rsid w:val="006F7275"/>
    <w:rsid w:val="007012C5"/>
    <w:rsid w:val="00704F28"/>
    <w:rsid w:val="00707F7D"/>
    <w:rsid w:val="00717EC5"/>
    <w:rsid w:val="00727525"/>
    <w:rsid w:val="00727A05"/>
    <w:rsid w:val="00727B47"/>
    <w:rsid w:val="00737B80"/>
    <w:rsid w:val="007418C7"/>
    <w:rsid w:val="00747764"/>
    <w:rsid w:val="007567AA"/>
    <w:rsid w:val="0077212C"/>
    <w:rsid w:val="0078158C"/>
    <w:rsid w:val="00784DE8"/>
    <w:rsid w:val="00792A53"/>
    <w:rsid w:val="007A57F2"/>
    <w:rsid w:val="007A748D"/>
    <w:rsid w:val="007A795A"/>
    <w:rsid w:val="007B1333"/>
    <w:rsid w:val="007C353D"/>
    <w:rsid w:val="007D1062"/>
    <w:rsid w:val="007D2A01"/>
    <w:rsid w:val="007F4AEB"/>
    <w:rsid w:val="007F75B2"/>
    <w:rsid w:val="008043C4"/>
    <w:rsid w:val="00822410"/>
    <w:rsid w:val="00831B1B"/>
    <w:rsid w:val="0083664A"/>
    <w:rsid w:val="00840C28"/>
    <w:rsid w:val="008438F0"/>
    <w:rsid w:val="00861D0E"/>
    <w:rsid w:val="0086583E"/>
    <w:rsid w:val="00867569"/>
    <w:rsid w:val="0087353A"/>
    <w:rsid w:val="00873AD1"/>
    <w:rsid w:val="008810C1"/>
    <w:rsid w:val="00881297"/>
    <w:rsid w:val="008A3A39"/>
    <w:rsid w:val="008A5FAE"/>
    <w:rsid w:val="008A750A"/>
    <w:rsid w:val="008B1D27"/>
    <w:rsid w:val="008C384C"/>
    <w:rsid w:val="008D0F11"/>
    <w:rsid w:val="008D25E7"/>
    <w:rsid w:val="008F3330"/>
    <w:rsid w:val="008F35B4"/>
    <w:rsid w:val="008F73B4"/>
    <w:rsid w:val="00904B1C"/>
    <w:rsid w:val="009068B6"/>
    <w:rsid w:val="00926BB1"/>
    <w:rsid w:val="0094402F"/>
    <w:rsid w:val="009629F6"/>
    <w:rsid w:val="009668FF"/>
    <w:rsid w:val="00971C59"/>
    <w:rsid w:val="00981523"/>
    <w:rsid w:val="00990506"/>
    <w:rsid w:val="009927DB"/>
    <w:rsid w:val="00993A4E"/>
    <w:rsid w:val="009A5198"/>
    <w:rsid w:val="009A7FF6"/>
    <w:rsid w:val="009B55B1"/>
    <w:rsid w:val="009C57CA"/>
    <w:rsid w:val="009C5DA7"/>
    <w:rsid w:val="009F5E1C"/>
    <w:rsid w:val="00A00672"/>
    <w:rsid w:val="00A239EB"/>
    <w:rsid w:val="00A4343D"/>
    <w:rsid w:val="00A502F1"/>
    <w:rsid w:val="00A51FEC"/>
    <w:rsid w:val="00A52986"/>
    <w:rsid w:val="00A70A83"/>
    <w:rsid w:val="00A76670"/>
    <w:rsid w:val="00A81EB3"/>
    <w:rsid w:val="00A842CF"/>
    <w:rsid w:val="00A96567"/>
    <w:rsid w:val="00AA6DE9"/>
    <w:rsid w:val="00AB5003"/>
    <w:rsid w:val="00AC2C20"/>
    <w:rsid w:val="00AD28D3"/>
    <w:rsid w:val="00AD4D9B"/>
    <w:rsid w:val="00AE6D5B"/>
    <w:rsid w:val="00AF242F"/>
    <w:rsid w:val="00AF64BF"/>
    <w:rsid w:val="00B00C1D"/>
    <w:rsid w:val="00B03E21"/>
    <w:rsid w:val="00B15BA1"/>
    <w:rsid w:val="00B31E94"/>
    <w:rsid w:val="00B803DB"/>
    <w:rsid w:val="00B83A1A"/>
    <w:rsid w:val="00BA01F2"/>
    <w:rsid w:val="00BA439F"/>
    <w:rsid w:val="00BA6370"/>
    <w:rsid w:val="00BA6933"/>
    <w:rsid w:val="00BB5EF8"/>
    <w:rsid w:val="00BC2172"/>
    <w:rsid w:val="00BC25C8"/>
    <w:rsid w:val="00BF19A9"/>
    <w:rsid w:val="00BF3328"/>
    <w:rsid w:val="00C00470"/>
    <w:rsid w:val="00C011D5"/>
    <w:rsid w:val="00C02181"/>
    <w:rsid w:val="00C16D69"/>
    <w:rsid w:val="00C269D4"/>
    <w:rsid w:val="00C367DD"/>
    <w:rsid w:val="00C4160D"/>
    <w:rsid w:val="00C52466"/>
    <w:rsid w:val="00C82656"/>
    <w:rsid w:val="00C8406E"/>
    <w:rsid w:val="00C854CA"/>
    <w:rsid w:val="00C909A2"/>
    <w:rsid w:val="00C93794"/>
    <w:rsid w:val="00CA15B0"/>
    <w:rsid w:val="00CB0652"/>
    <w:rsid w:val="00CB2268"/>
    <w:rsid w:val="00CB2709"/>
    <w:rsid w:val="00CB6F89"/>
    <w:rsid w:val="00CC781A"/>
    <w:rsid w:val="00CE228C"/>
    <w:rsid w:val="00CF2DDD"/>
    <w:rsid w:val="00CF545B"/>
    <w:rsid w:val="00D018F0"/>
    <w:rsid w:val="00D27074"/>
    <w:rsid w:val="00D27D69"/>
    <w:rsid w:val="00D3219E"/>
    <w:rsid w:val="00D448C2"/>
    <w:rsid w:val="00D523B1"/>
    <w:rsid w:val="00D666C3"/>
    <w:rsid w:val="00D70D35"/>
    <w:rsid w:val="00D77552"/>
    <w:rsid w:val="00D93E85"/>
    <w:rsid w:val="00DB3587"/>
    <w:rsid w:val="00DB50AB"/>
    <w:rsid w:val="00DC0A84"/>
    <w:rsid w:val="00DC3491"/>
    <w:rsid w:val="00DF08BC"/>
    <w:rsid w:val="00DF348A"/>
    <w:rsid w:val="00DF47FE"/>
    <w:rsid w:val="00E15E38"/>
    <w:rsid w:val="00E20D5D"/>
    <w:rsid w:val="00E2374E"/>
    <w:rsid w:val="00E26704"/>
    <w:rsid w:val="00E27C40"/>
    <w:rsid w:val="00E31980"/>
    <w:rsid w:val="00E449FF"/>
    <w:rsid w:val="00E561A6"/>
    <w:rsid w:val="00E566B3"/>
    <w:rsid w:val="00E6423C"/>
    <w:rsid w:val="00E807B4"/>
    <w:rsid w:val="00E923E5"/>
    <w:rsid w:val="00E93830"/>
    <w:rsid w:val="00E93DB0"/>
    <w:rsid w:val="00E93E0E"/>
    <w:rsid w:val="00E9485B"/>
    <w:rsid w:val="00EB1ED3"/>
    <w:rsid w:val="00EC1855"/>
    <w:rsid w:val="00EC2D51"/>
    <w:rsid w:val="00ED0AB7"/>
    <w:rsid w:val="00F21C4F"/>
    <w:rsid w:val="00F26395"/>
    <w:rsid w:val="00F36AF1"/>
    <w:rsid w:val="00F46F18"/>
    <w:rsid w:val="00F75C6C"/>
    <w:rsid w:val="00FA49A9"/>
    <w:rsid w:val="00FB005B"/>
    <w:rsid w:val="00FB687C"/>
    <w:rsid w:val="00FD2A1F"/>
    <w:rsid w:val="00FE553D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40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udenti-a-absolventi-vysokych-skol-v-ceske-republice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209C-FDF4-404F-9EF6-2FF1925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3132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 Jan</cp:lastModifiedBy>
  <cp:revision>2</cp:revision>
  <dcterms:created xsi:type="dcterms:W3CDTF">2022-05-11T10:56:00Z</dcterms:created>
  <dcterms:modified xsi:type="dcterms:W3CDTF">2022-05-11T10:56:00Z</dcterms:modified>
</cp:coreProperties>
</file>