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C7F17" w14:textId="09F2EC70" w:rsidR="00034970" w:rsidRPr="001941FA" w:rsidRDefault="007033AB" w:rsidP="00CC6E9D">
      <w:pPr>
        <w:pStyle w:val="Nadpis1"/>
        <w:numPr>
          <w:ilvl w:val="0"/>
          <w:numId w:val="0"/>
        </w:numPr>
        <w:spacing w:before="960"/>
        <w:ind w:left="431" w:hanging="431"/>
        <w:rPr>
          <w:color w:val="BD1B21"/>
          <w:sz w:val="48"/>
          <w:szCs w:val="40"/>
        </w:rPr>
      </w:pPr>
      <w:bookmarkStart w:id="0" w:name="_Toc408832671"/>
      <w:r>
        <w:rPr>
          <w:b w:val="0"/>
          <w:bCs w:val="0"/>
          <w:noProof/>
          <w:color w:val="BD1B21"/>
          <w:sz w:val="48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27E16D8E" wp14:editId="21D6C490">
            <wp:simplePos x="0" y="0"/>
            <wp:positionH relativeFrom="margin">
              <wp:align>left</wp:align>
            </wp:positionH>
            <wp:positionV relativeFrom="page">
              <wp:posOffset>504825</wp:posOffset>
            </wp:positionV>
            <wp:extent cx="6000750" cy="438150"/>
            <wp:effectExtent l="0" t="0" r="0" b="0"/>
            <wp:wrapNone/>
            <wp:docPr id="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391" b="5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970">
        <w:rPr>
          <w:color w:val="BD1B21"/>
          <w:sz w:val="48"/>
          <w:szCs w:val="40"/>
        </w:rPr>
        <w:t>Ž</w:t>
      </w:r>
      <w:r w:rsidR="00034970" w:rsidRPr="001941FA">
        <w:rPr>
          <w:color w:val="BD1B21"/>
          <w:sz w:val="48"/>
          <w:szCs w:val="40"/>
        </w:rPr>
        <w:t xml:space="preserve">ivotní podmínky </w:t>
      </w:r>
      <w:r w:rsidR="00E67DEF">
        <w:rPr>
          <w:color w:val="BD1B21"/>
          <w:sz w:val="48"/>
          <w:szCs w:val="40"/>
        </w:rPr>
        <w:t>20</w:t>
      </w:r>
      <w:r w:rsidR="00C376E1">
        <w:rPr>
          <w:color w:val="BD1B21"/>
          <w:sz w:val="48"/>
          <w:szCs w:val="40"/>
          <w:lang w:val="cs-CZ"/>
        </w:rPr>
        <w:t>21</w:t>
      </w:r>
    </w:p>
    <w:p w14:paraId="40D46468" w14:textId="77777777" w:rsidR="00034970" w:rsidRPr="00661496" w:rsidRDefault="00034970" w:rsidP="0046357B">
      <w:pPr>
        <w:pStyle w:val="2Text0"/>
        <w:rPr>
          <w:b/>
          <w:sz w:val="26"/>
          <w:szCs w:val="26"/>
        </w:rPr>
      </w:pPr>
      <w:r w:rsidRPr="00661496">
        <w:rPr>
          <w:b/>
          <w:sz w:val="26"/>
          <w:szCs w:val="26"/>
        </w:rPr>
        <w:t>Šetření Životní podmínky</w:t>
      </w:r>
    </w:p>
    <w:p w14:paraId="0725345E" w14:textId="094561CB" w:rsidR="00025FAC" w:rsidRDefault="00C406A3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 w:rsidRPr="00C406A3">
        <w:rPr>
          <w:rFonts w:ascii="Arial Narrow" w:hAnsi="Arial Narrow"/>
          <w:sz w:val="24"/>
          <w:szCs w:val="32"/>
        </w:rPr>
        <w:t>Výběrové šetření</w:t>
      </w:r>
      <w:r w:rsidR="00C376E1">
        <w:rPr>
          <w:rFonts w:ascii="Arial Narrow" w:hAnsi="Arial Narrow"/>
          <w:sz w:val="24"/>
          <w:szCs w:val="32"/>
        </w:rPr>
        <w:t xml:space="preserve"> pod</w:t>
      </w:r>
      <w:r>
        <w:rPr>
          <w:rFonts w:ascii="Arial Narrow" w:hAnsi="Arial Narrow"/>
          <w:sz w:val="24"/>
          <w:szCs w:val="32"/>
        </w:rPr>
        <w:t xml:space="preserve"> názvem </w:t>
      </w:r>
      <w:r w:rsidRPr="00FA64C3">
        <w:rPr>
          <w:rFonts w:ascii="Arial Narrow" w:hAnsi="Arial Narrow"/>
          <w:i/>
          <w:sz w:val="24"/>
          <w:szCs w:val="32"/>
        </w:rPr>
        <w:t>Životní podmínky</w:t>
      </w:r>
      <w:r w:rsidR="00025FAC">
        <w:rPr>
          <w:rFonts w:ascii="Arial Narrow" w:hAnsi="Arial Narrow"/>
          <w:sz w:val="24"/>
          <w:szCs w:val="32"/>
        </w:rPr>
        <w:t xml:space="preserve"> p</w:t>
      </w:r>
      <w:r w:rsidR="00025FAC" w:rsidRPr="00C406A3">
        <w:rPr>
          <w:rFonts w:ascii="Arial Narrow" w:hAnsi="Arial Narrow"/>
          <w:sz w:val="24"/>
          <w:szCs w:val="32"/>
        </w:rPr>
        <w:t>oskytuje informace o životní úrovni českých domácností</w:t>
      </w:r>
      <w:r w:rsidR="00C376E1">
        <w:rPr>
          <w:rFonts w:ascii="Arial Narrow" w:hAnsi="Arial Narrow"/>
          <w:sz w:val="24"/>
          <w:szCs w:val="32"/>
        </w:rPr>
        <w:t>. V</w:t>
      </w:r>
      <w:r>
        <w:rPr>
          <w:rFonts w:ascii="Arial Narrow" w:hAnsi="Arial Narrow"/>
          <w:sz w:val="24"/>
          <w:szCs w:val="32"/>
        </w:rPr>
        <w:t xml:space="preserve"> České republice </w:t>
      </w:r>
      <w:r w:rsidR="00C376E1">
        <w:rPr>
          <w:rFonts w:ascii="Arial Narrow" w:hAnsi="Arial Narrow"/>
          <w:sz w:val="24"/>
          <w:szCs w:val="32"/>
        </w:rPr>
        <w:t xml:space="preserve">probíhá již </w:t>
      </w:r>
      <w:r>
        <w:rPr>
          <w:rFonts w:ascii="Arial Narrow" w:hAnsi="Arial Narrow"/>
          <w:sz w:val="24"/>
          <w:szCs w:val="32"/>
        </w:rPr>
        <w:t>od roku 2005</w:t>
      </w:r>
      <w:r w:rsidR="00C376E1">
        <w:rPr>
          <w:rFonts w:ascii="Arial Narrow" w:hAnsi="Arial Narrow"/>
          <w:sz w:val="24"/>
          <w:szCs w:val="32"/>
        </w:rPr>
        <w:t xml:space="preserve"> jakožto národní verze </w:t>
      </w:r>
      <w:r>
        <w:rPr>
          <w:rFonts w:ascii="Arial Narrow" w:hAnsi="Arial Narrow"/>
          <w:sz w:val="24"/>
          <w:szCs w:val="32"/>
        </w:rPr>
        <w:t xml:space="preserve">evropského statistického šetření </w:t>
      </w:r>
      <w:r w:rsidRPr="009D31DA">
        <w:rPr>
          <w:rFonts w:ascii="Arial Narrow" w:hAnsi="Arial Narrow"/>
          <w:sz w:val="24"/>
          <w:szCs w:val="32"/>
        </w:rPr>
        <w:t>EU</w:t>
      </w:r>
      <w:r>
        <w:rPr>
          <w:rFonts w:ascii="Arial Narrow" w:hAnsi="Arial Narrow"/>
          <w:sz w:val="24"/>
          <w:szCs w:val="32"/>
        </w:rPr>
        <w:t>-</w:t>
      </w:r>
      <w:r w:rsidRPr="009D31DA">
        <w:rPr>
          <w:rFonts w:ascii="Arial Narrow" w:hAnsi="Arial Narrow"/>
          <w:sz w:val="24"/>
          <w:szCs w:val="32"/>
        </w:rPr>
        <w:t>SILC (</w:t>
      </w:r>
      <w:proofErr w:type="spellStart"/>
      <w:r w:rsidRPr="009D31DA">
        <w:rPr>
          <w:rFonts w:ascii="Arial Narrow" w:hAnsi="Arial Narrow"/>
          <w:sz w:val="24"/>
          <w:szCs w:val="32"/>
        </w:rPr>
        <w:t>European</w:t>
      </w:r>
      <w:proofErr w:type="spellEnd"/>
      <w:r w:rsidRPr="009D31DA">
        <w:rPr>
          <w:rFonts w:ascii="Arial Narrow" w:hAnsi="Arial Narrow"/>
          <w:sz w:val="24"/>
          <w:szCs w:val="32"/>
        </w:rPr>
        <w:t xml:space="preserve"> Union</w:t>
      </w:r>
      <w:r>
        <w:rPr>
          <w:rFonts w:ascii="Arial Narrow" w:hAnsi="Arial Narrow"/>
          <w:sz w:val="24"/>
          <w:szCs w:val="32"/>
        </w:rPr>
        <w:t xml:space="preserve"> – </w:t>
      </w:r>
      <w:proofErr w:type="spellStart"/>
      <w:r w:rsidRPr="009D31DA">
        <w:rPr>
          <w:rFonts w:ascii="Arial Narrow" w:hAnsi="Arial Narrow"/>
          <w:sz w:val="24"/>
          <w:szCs w:val="32"/>
        </w:rPr>
        <w:t>Statistics</w:t>
      </w:r>
      <w:proofErr w:type="spellEnd"/>
      <w:r w:rsidRPr="009D31DA">
        <w:rPr>
          <w:rFonts w:ascii="Arial Narrow" w:hAnsi="Arial Narrow"/>
          <w:sz w:val="24"/>
          <w:szCs w:val="32"/>
        </w:rPr>
        <w:t xml:space="preserve"> o</w:t>
      </w:r>
      <w:r>
        <w:rPr>
          <w:rFonts w:ascii="Arial Narrow" w:hAnsi="Arial Narrow"/>
          <w:sz w:val="24"/>
          <w:szCs w:val="32"/>
        </w:rPr>
        <w:t xml:space="preserve">n </w:t>
      </w:r>
      <w:proofErr w:type="spellStart"/>
      <w:r>
        <w:rPr>
          <w:rFonts w:ascii="Arial Narrow" w:hAnsi="Arial Narrow"/>
          <w:sz w:val="24"/>
          <w:szCs w:val="32"/>
        </w:rPr>
        <w:t>Income</w:t>
      </w:r>
      <w:proofErr w:type="spellEnd"/>
      <w:r>
        <w:rPr>
          <w:rFonts w:ascii="Arial Narrow" w:hAnsi="Arial Narrow"/>
          <w:sz w:val="24"/>
          <w:szCs w:val="32"/>
        </w:rPr>
        <w:t xml:space="preserve"> and </w:t>
      </w:r>
      <w:proofErr w:type="spellStart"/>
      <w:r>
        <w:rPr>
          <w:rFonts w:ascii="Arial Narrow" w:hAnsi="Arial Narrow"/>
          <w:sz w:val="24"/>
          <w:szCs w:val="32"/>
        </w:rPr>
        <w:t>Living</w:t>
      </w:r>
      <w:proofErr w:type="spellEnd"/>
      <w:r>
        <w:rPr>
          <w:rFonts w:ascii="Arial Narrow" w:hAnsi="Arial Narrow"/>
          <w:sz w:val="24"/>
          <w:szCs w:val="32"/>
        </w:rPr>
        <w:t xml:space="preserve"> </w:t>
      </w:r>
      <w:proofErr w:type="spellStart"/>
      <w:r>
        <w:rPr>
          <w:rFonts w:ascii="Arial Narrow" w:hAnsi="Arial Narrow"/>
          <w:sz w:val="24"/>
          <w:szCs w:val="32"/>
        </w:rPr>
        <w:t>Conditions</w:t>
      </w:r>
      <w:proofErr w:type="spellEnd"/>
      <w:r>
        <w:rPr>
          <w:rFonts w:ascii="Arial Narrow" w:hAnsi="Arial Narrow"/>
          <w:sz w:val="24"/>
          <w:szCs w:val="32"/>
        </w:rPr>
        <w:t>).</w:t>
      </w:r>
    </w:p>
    <w:p w14:paraId="3C89E45E" w14:textId="7E7AD284" w:rsidR="00025FAC" w:rsidRDefault="00025FAC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Loňský rok byl vzhledem k epidemické situaci </w:t>
      </w:r>
      <w:r w:rsidR="00FA3C66">
        <w:rPr>
          <w:rFonts w:ascii="Arial Narrow" w:hAnsi="Arial Narrow"/>
          <w:sz w:val="24"/>
          <w:szCs w:val="32"/>
        </w:rPr>
        <w:t xml:space="preserve">ještě složitější než předchozí. Průběh terénního šetření v domácnostech, které probíhá převážně v jarních </w:t>
      </w:r>
      <w:r w:rsidR="000E10F9">
        <w:rPr>
          <w:rFonts w:ascii="Arial Narrow" w:hAnsi="Arial Narrow"/>
          <w:sz w:val="24"/>
          <w:szCs w:val="32"/>
        </w:rPr>
        <w:t>měsících, výrazně zkomplikovala</w:t>
      </w:r>
      <w:r w:rsidR="00FA3C66">
        <w:rPr>
          <w:rFonts w:ascii="Arial Narrow" w:hAnsi="Arial Narrow"/>
          <w:sz w:val="24"/>
          <w:szCs w:val="32"/>
        </w:rPr>
        <w:t xml:space="preserve"> karanténní opatření </w:t>
      </w:r>
      <w:r>
        <w:rPr>
          <w:rFonts w:ascii="Arial Narrow" w:hAnsi="Arial Narrow"/>
          <w:sz w:val="24"/>
          <w:szCs w:val="32"/>
        </w:rPr>
        <w:t>a om</w:t>
      </w:r>
      <w:r w:rsidR="000E10F9">
        <w:rPr>
          <w:rFonts w:ascii="Arial Narrow" w:hAnsi="Arial Narrow"/>
          <w:sz w:val="24"/>
          <w:szCs w:val="32"/>
        </w:rPr>
        <w:t>ezená možnost osobních kontaktů</w:t>
      </w:r>
      <w:r>
        <w:rPr>
          <w:rFonts w:ascii="Arial Narrow" w:hAnsi="Arial Narrow"/>
          <w:sz w:val="24"/>
          <w:szCs w:val="32"/>
        </w:rPr>
        <w:t xml:space="preserve">. </w:t>
      </w:r>
      <w:r w:rsidR="000E10F9">
        <w:rPr>
          <w:rFonts w:ascii="Arial Narrow" w:hAnsi="Arial Narrow"/>
          <w:sz w:val="24"/>
          <w:szCs w:val="32"/>
        </w:rPr>
        <w:t>I tak se podařilo získat data, která lze považovat za reprezentativní</w:t>
      </w:r>
      <w:r>
        <w:rPr>
          <w:rFonts w:ascii="Arial Narrow" w:hAnsi="Arial Narrow"/>
          <w:sz w:val="24"/>
          <w:szCs w:val="32"/>
        </w:rPr>
        <w:t xml:space="preserve">. </w:t>
      </w:r>
    </w:p>
    <w:p w14:paraId="52E015C0" w14:textId="76800773" w:rsidR="00664E38" w:rsidRPr="00664E38" w:rsidRDefault="000E10F9" w:rsidP="00664E38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32"/>
        </w:rPr>
        <w:t>J</w:t>
      </w:r>
      <w:r w:rsidR="00025FAC">
        <w:rPr>
          <w:rFonts w:ascii="Arial Narrow" w:hAnsi="Arial Narrow"/>
          <w:sz w:val="24"/>
          <w:szCs w:val="32"/>
        </w:rPr>
        <w:t>ako v </w:t>
      </w:r>
      <w:r>
        <w:rPr>
          <w:rFonts w:ascii="Arial Narrow" w:hAnsi="Arial Narrow"/>
          <w:sz w:val="24"/>
          <w:szCs w:val="32"/>
        </w:rPr>
        <w:t>předchozích</w:t>
      </w:r>
      <w:r w:rsidR="00025FAC">
        <w:rPr>
          <w:rFonts w:ascii="Arial Narrow" w:hAnsi="Arial Narrow"/>
          <w:sz w:val="24"/>
          <w:szCs w:val="32"/>
        </w:rPr>
        <w:t xml:space="preserve"> letech bylo </w:t>
      </w:r>
      <w:r>
        <w:rPr>
          <w:rFonts w:ascii="Arial Narrow" w:hAnsi="Arial Narrow"/>
          <w:sz w:val="24"/>
          <w:szCs w:val="32"/>
        </w:rPr>
        <w:t xml:space="preserve">v roce 2021 </w:t>
      </w:r>
      <w:r w:rsidR="00025FAC">
        <w:rPr>
          <w:rFonts w:ascii="Arial Narrow" w:hAnsi="Arial Narrow"/>
          <w:sz w:val="24"/>
          <w:szCs w:val="32"/>
        </w:rPr>
        <w:t>o</w:t>
      </w:r>
      <w:r w:rsidR="0033001F">
        <w:rPr>
          <w:rFonts w:ascii="Arial Narrow" w:hAnsi="Arial Narrow"/>
          <w:sz w:val="24"/>
          <w:szCs w:val="32"/>
        </w:rPr>
        <w:t xml:space="preserve">sloveno přibližně 11,5 tisíce domácností ze všech krajů republiky. </w:t>
      </w:r>
      <w:r>
        <w:rPr>
          <w:rFonts w:ascii="Arial Narrow" w:hAnsi="Arial Narrow"/>
          <w:sz w:val="24"/>
          <w:szCs w:val="24"/>
        </w:rPr>
        <w:t>T</w:t>
      </w:r>
      <w:r w:rsidR="00025FAC">
        <w:rPr>
          <w:rFonts w:ascii="Arial Narrow" w:hAnsi="Arial Narrow"/>
          <w:sz w:val="24"/>
          <w:szCs w:val="24"/>
        </w:rPr>
        <w:t>azatelé</w:t>
      </w:r>
      <w:r w:rsidR="00034970" w:rsidRPr="0008215B">
        <w:rPr>
          <w:rFonts w:ascii="Arial Narrow" w:hAnsi="Arial Narrow"/>
          <w:sz w:val="24"/>
          <w:szCs w:val="24"/>
        </w:rPr>
        <w:t xml:space="preserve"> zjišť</w:t>
      </w:r>
      <w:r w:rsidR="00025FAC">
        <w:rPr>
          <w:rFonts w:ascii="Arial Narrow" w:hAnsi="Arial Narrow"/>
          <w:sz w:val="24"/>
          <w:szCs w:val="24"/>
        </w:rPr>
        <w:t>ovali</w:t>
      </w:r>
      <w:r w:rsidR="00034970" w:rsidRPr="0008215B">
        <w:rPr>
          <w:rFonts w:ascii="Arial Narrow" w:hAnsi="Arial Narrow"/>
          <w:sz w:val="24"/>
          <w:szCs w:val="24"/>
        </w:rPr>
        <w:t xml:space="preserve"> údaje o</w:t>
      </w:r>
      <w:r w:rsidR="00190BF7">
        <w:rPr>
          <w:rFonts w:ascii="Arial Narrow" w:hAnsi="Arial Narrow"/>
          <w:sz w:val="24"/>
          <w:szCs w:val="24"/>
        </w:rPr>
        <w:t> </w:t>
      </w:r>
      <w:r w:rsidR="00034970" w:rsidRPr="0008215B">
        <w:rPr>
          <w:rFonts w:ascii="Arial Narrow" w:hAnsi="Arial Narrow"/>
          <w:sz w:val="24"/>
          <w:szCs w:val="24"/>
        </w:rPr>
        <w:t xml:space="preserve">věku, </w:t>
      </w:r>
      <w:r w:rsidR="002F0144">
        <w:rPr>
          <w:rFonts w:ascii="Arial Narrow" w:hAnsi="Arial Narrow"/>
          <w:sz w:val="24"/>
          <w:szCs w:val="24"/>
        </w:rPr>
        <w:t xml:space="preserve">vzdělání, </w:t>
      </w:r>
      <w:r w:rsidR="00034970" w:rsidRPr="0008215B">
        <w:rPr>
          <w:rFonts w:ascii="Arial Narrow" w:hAnsi="Arial Narrow"/>
          <w:sz w:val="24"/>
          <w:szCs w:val="24"/>
        </w:rPr>
        <w:t>ekonomické aktivitě, zdravotním stavu</w:t>
      </w:r>
      <w:r w:rsidR="00692196">
        <w:rPr>
          <w:rFonts w:ascii="Arial Narrow" w:hAnsi="Arial Narrow"/>
          <w:sz w:val="24"/>
          <w:szCs w:val="24"/>
        </w:rPr>
        <w:t>, sociálních podmínkách</w:t>
      </w:r>
      <w:r w:rsidR="00034970" w:rsidRPr="0008215B">
        <w:rPr>
          <w:rFonts w:ascii="Arial Narrow" w:hAnsi="Arial Narrow"/>
          <w:sz w:val="24"/>
          <w:szCs w:val="24"/>
        </w:rPr>
        <w:t xml:space="preserve"> </w:t>
      </w:r>
      <w:r w:rsidR="008B5990">
        <w:rPr>
          <w:rFonts w:ascii="Arial Narrow" w:hAnsi="Arial Narrow"/>
          <w:sz w:val="24"/>
          <w:szCs w:val="24"/>
        </w:rPr>
        <w:t>a</w:t>
      </w:r>
      <w:r w:rsidR="00034970" w:rsidRPr="0008215B">
        <w:rPr>
          <w:rFonts w:ascii="Arial Narrow" w:hAnsi="Arial Narrow"/>
          <w:sz w:val="24"/>
          <w:szCs w:val="24"/>
        </w:rPr>
        <w:t xml:space="preserve"> příjmech</w:t>
      </w:r>
      <w:r>
        <w:rPr>
          <w:rFonts w:ascii="Arial Narrow" w:hAnsi="Arial Narrow"/>
          <w:sz w:val="24"/>
          <w:szCs w:val="24"/>
        </w:rPr>
        <w:t xml:space="preserve"> jednotlivých členů vybraných domácností</w:t>
      </w:r>
      <w:r w:rsidR="00034970" w:rsidRPr="0008215B">
        <w:rPr>
          <w:rFonts w:ascii="Arial Narrow" w:hAnsi="Arial Narrow"/>
          <w:sz w:val="24"/>
          <w:szCs w:val="24"/>
        </w:rPr>
        <w:t xml:space="preserve">. </w:t>
      </w:r>
      <w:r w:rsidR="00664E38">
        <w:rPr>
          <w:rFonts w:ascii="Arial Narrow" w:hAnsi="Arial Narrow"/>
          <w:sz w:val="24"/>
          <w:szCs w:val="24"/>
        </w:rPr>
        <w:t xml:space="preserve">Celé domácnosti se pak týkaly dotazy z dalších oblastí, </w:t>
      </w:r>
      <w:r w:rsidR="00034970" w:rsidRPr="0008215B">
        <w:rPr>
          <w:rFonts w:ascii="Arial Narrow" w:hAnsi="Arial Narrow"/>
          <w:sz w:val="24"/>
          <w:szCs w:val="24"/>
        </w:rPr>
        <w:t>jako j</w:t>
      </w:r>
      <w:r w:rsidR="00034970">
        <w:rPr>
          <w:rFonts w:ascii="Arial Narrow" w:hAnsi="Arial Narrow"/>
          <w:sz w:val="24"/>
          <w:szCs w:val="24"/>
        </w:rPr>
        <w:t>sou</w:t>
      </w:r>
      <w:r w:rsidR="00034970" w:rsidRPr="0008215B">
        <w:rPr>
          <w:rFonts w:ascii="Arial Narrow" w:hAnsi="Arial Narrow"/>
          <w:sz w:val="24"/>
          <w:szCs w:val="24"/>
        </w:rPr>
        <w:t xml:space="preserve"> materiální podmínky či kvalita </w:t>
      </w:r>
      <w:r w:rsidR="00692196">
        <w:rPr>
          <w:rFonts w:ascii="Arial Narrow" w:hAnsi="Arial Narrow"/>
          <w:sz w:val="24"/>
          <w:szCs w:val="24"/>
        </w:rPr>
        <w:t xml:space="preserve">a finanční náročnost </w:t>
      </w:r>
      <w:r w:rsidR="00034970" w:rsidRPr="0008215B">
        <w:rPr>
          <w:rFonts w:ascii="Arial Narrow" w:hAnsi="Arial Narrow"/>
          <w:sz w:val="24"/>
          <w:szCs w:val="24"/>
        </w:rPr>
        <w:t xml:space="preserve">bydlení. </w:t>
      </w:r>
    </w:p>
    <w:p w14:paraId="5564620A" w14:textId="48EB0139" w:rsidR="00664E38" w:rsidRDefault="00664E38" w:rsidP="00664E38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Součástí š</w:t>
      </w:r>
      <w:r w:rsidRPr="00664E38">
        <w:rPr>
          <w:rFonts w:ascii="Arial Narrow" w:hAnsi="Arial Narrow"/>
          <w:sz w:val="24"/>
          <w:szCs w:val="24"/>
        </w:rPr>
        <w:t xml:space="preserve">etření </w:t>
      </w:r>
      <w:r w:rsidRPr="00664E38">
        <w:rPr>
          <w:rFonts w:ascii="Arial Narrow" w:hAnsi="Arial Narrow"/>
          <w:i/>
          <w:iCs/>
          <w:sz w:val="24"/>
          <w:szCs w:val="24"/>
        </w:rPr>
        <w:t xml:space="preserve">Životní podmínky </w:t>
      </w:r>
      <w:r>
        <w:rPr>
          <w:rFonts w:ascii="Arial Narrow" w:hAnsi="Arial Narrow"/>
          <w:sz w:val="24"/>
          <w:szCs w:val="24"/>
        </w:rPr>
        <w:t>bývá každý rok</w:t>
      </w:r>
      <w:r w:rsidRPr="00664E38">
        <w:rPr>
          <w:rFonts w:ascii="Arial Narrow" w:hAnsi="Arial Narrow"/>
          <w:sz w:val="24"/>
          <w:szCs w:val="24"/>
        </w:rPr>
        <w:t xml:space="preserve"> také tematický modul</w:t>
      </w:r>
      <w:r>
        <w:rPr>
          <w:rFonts w:ascii="Arial Narrow" w:hAnsi="Arial Narrow"/>
          <w:sz w:val="24"/>
          <w:szCs w:val="24"/>
        </w:rPr>
        <w:t xml:space="preserve"> s okruhem otázek, které</w:t>
      </w:r>
      <w:r w:rsidRPr="00664E38">
        <w:rPr>
          <w:rFonts w:ascii="Arial Narrow" w:hAnsi="Arial Narrow"/>
          <w:sz w:val="24"/>
          <w:szCs w:val="24"/>
        </w:rPr>
        <w:t xml:space="preserve"> se </w:t>
      </w:r>
      <w:r>
        <w:rPr>
          <w:rFonts w:ascii="Arial Narrow" w:hAnsi="Arial Narrow"/>
          <w:sz w:val="24"/>
          <w:szCs w:val="24"/>
        </w:rPr>
        <w:t xml:space="preserve">vztahují k určité </w:t>
      </w:r>
      <w:r w:rsidRPr="00664E38">
        <w:rPr>
          <w:rFonts w:ascii="Arial Narrow" w:hAnsi="Arial Narrow"/>
          <w:sz w:val="24"/>
          <w:szCs w:val="24"/>
        </w:rPr>
        <w:t>oblasti související se životními podmínkam</w:t>
      </w:r>
      <w:r>
        <w:rPr>
          <w:rFonts w:ascii="Arial Narrow" w:hAnsi="Arial Narrow"/>
          <w:sz w:val="24"/>
          <w:szCs w:val="24"/>
        </w:rPr>
        <w:t>i osob a domácností. V roce 2021</w:t>
      </w:r>
      <w:r w:rsidRPr="00664E38">
        <w:rPr>
          <w:rFonts w:ascii="Arial Narrow" w:hAnsi="Arial Narrow"/>
          <w:sz w:val="24"/>
          <w:szCs w:val="24"/>
        </w:rPr>
        <w:t xml:space="preserve"> se modul týkal </w:t>
      </w:r>
      <w:r w:rsidR="001A100B">
        <w:rPr>
          <w:rFonts w:ascii="Arial Narrow" w:hAnsi="Arial Narrow"/>
          <w:sz w:val="24"/>
          <w:szCs w:val="24"/>
        </w:rPr>
        <w:t>výhradně dětí, jejich zdravotního stavu a sociálních i</w:t>
      </w:r>
      <w:r w:rsidRPr="00664E38">
        <w:rPr>
          <w:rFonts w:ascii="Arial Narrow" w:hAnsi="Arial Narrow"/>
          <w:sz w:val="24"/>
          <w:szCs w:val="24"/>
        </w:rPr>
        <w:t xml:space="preserve"> materiálních podmínek.</w:t>
      </w:r>
    </w:p>
    <w:p w14:paraId="7B6A34DF" w14:textId="77777777" w:rsidR="00034970" w:rsidRPr="00661496" w:rsidRDefault="00034970" w:rsidP="0046357B">
      <w:pPr>
        <w:spacing w:before="240" w:after="120" w:line="288" w:lineRule="auto"/>
        <w:jc w:val="both"/>
        <w:rPr>
          <w:rFonts w:ascii="Arial Narrow" w:hAnsi="Arial Narrow"/>
          <w:b/>
          <w:sz w:val="26"/>
          <w:szCs w:val="26"/>
        </w:rPr>
      </w:pPr>
      <w:r w:rsidRPr="00661496">
        <w:rPr>
          <w:rFonts w:ascii="Arial Narrow" w:hAnsi="Arial Narrow"/>
          <w:b/>
          <w:sz w:val="26"/>
          <w:szCs w:val="26"/>
        </w:rPr>
        <w:t>Příjmy domácností</w:t>
      </w:r>
    </w:p>
    <w:p w14:paraId="10F5A098" w14:textId="4B2A2732" w:rsidR="00991164" w:rsidRDefault="00034970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Ukazatelem příjmové situace domácností je v šetření </w:t>
      </w:r>
      <w:r w:rsidRPr="00FA64C3">
        <w:rPr>
          <w:rFonts w:ascii="Arial Narrow" w:hAnsi="Arial Narrow"/>
          <w:i/>
          <w:sz w:val="24"/>
          <w:szCs w:val="32"/>
        </w:rPr>
        <w:t>Životní podmínky</w:t>
      </w:r>
      <w:r>
        <w:rPr>
          <w:rFonts w:ascii="Arial Narrow" w:hAnsi="Arial Narrow"/>
          <w:sz w:val="24"/>
          <w:szCs w:val="32"/>
        </w:rPr>
        <w:t xml:space="preserve"> čistý </w:t>
      </w:r>
      <w:r w:rsidR="009C2FAA">
        <w:rPr>
          <w:rFonts w:ascii="Arial Narrow" w:hAnsi="Arial Narrow"/>
          <w:sz w:val="24"/>
          <w:szCs w:val="32"/>
        </w:rPr>
        <w:t>peněžní</w:t>
      </w:r>
      <w:r>
        <w:rPr>
          <w:rFonts w:ascii="Arial Narrow" w:hAnsi="Arial Narrow"/>
          <w:sz w:val="24"/>
          <w:szCs w:val="32"/>
        </w:rPr>
        <w:t xml:space="preserve"> příjem domácnosti, který zahrnuje </w:t>
      </w:r>
      <w:r w:rsidRPr="00BC177D">
        <w:rPr>
          <w:rFonts w:ascii="Arial Narrow" w:hAnsi="Arial Narrow"/>
          <w:sz w:val="24"/>
          <w:szCs w:val="32"/>
        </w:rPr>
        <w:t xml:space="preserve">příjmy </w:t>
      </w:r>
      <w:r>
        <w:rPr>
          <w:rFonts w:ascii="Arial Narrow" w:hAnsi="Arial Narrow"/>
          <w:sz w:val="24"/>
          <w:szCs w:val="32"/>
        </w:rPr>
        <w:t>ze zaměstnání</w:t>
      </w:r>
      <w:r w:rsidRPr="00BC177D">
        <w:rPr>
          <w:rFonts w:ascii="Arial Narrow" w:hAnsi="Arial Narrow"/>
          <w:sz w:val="24"/>
          <w:szCs w:val="32"/>
        </w:rPr>
        <w:t xml:space="preserve">, </w:t>
      </w:r>
      <w:r>
        <w:rPr>
          <w:rFonts w:ascii="Arial Narrow" w:hAnsi="Arial Narrow"/>
          <w:sz w:val="24"/>
          <w:szCs w:val="32"/>
        </w:rPr>
        <w:t>z podnikání či</w:t>
      </w:r>
      <w:r w:rsidRPr="00BC177D">
        <w:rPr>
          <w:rFonts w:ascii="Arial Narrow" w:hAnsi="Arial Narrow"/>
          <w:sz w:val="24"/>
          <w:szCs w:val="32"/>
        </w:rPr>
        <w:t xml:space="preserve"> jiné samostatně výdělečné činnosti, příjmy z</w:t>
      </w:r>
      <w:r>
        <w:rPr>
          <w:rFonts w:ascii="Arial Narrow" w:hAnsi="Arial Narrow"/>
          <w:sz w:val="24"/>
          <w:szCs w:val="32"/>
        </w:rPr>
        <w:t> </w:t>
      </w:r>
      <w:r w:rsidR="009C3092">
        <w:rPr>
          <w:rFonts w:ascii="Arial Narrow" w:hAnsi="Arial Narrow"/>
          <w:sz w:val="24"/>
          <w:szCs w:val="32"/>
        </w:rPr>
        <w:t>dalších</w:t>
      </w:r>
      <w:r>
        <w:rPr>
          <w:rFonts w:ascii="Arial Narrow" w:hAnsi="Arial Narrow"/>
          <w:sz w:val="24"/>
          <w:szCs w:val="32"/>
        </w:rPr>
        <w:t xml:space="preserve"> zaměstnání </w:t>
      </w:r>
      <w:r w:rsidR="00692196">
        <w:rPr>
          <w:rFonts w:ascii="Arial Narrow" w:hAnsi="Arial Narrow"/>
          <w:sz w:val="24"/>
          <w:szCs w:val="32"/>
        </w:rPr>
        <w:t xml:space="preserve">nebo dohod </w:t>
      </w:r>
      <w:r>
        <w:rPr>
          <w:rFonts w:ascii="Arial Narrow" w:hAnsi="Arial Narrow"/>
          <w:sz w:val="24"/>
          <w:szCs w:val="32"/>
        </w:rPr>
        <w:t xml:space="preserve">a </w:t>
      </w:r>
      <w:r w:rsidRPr="00BC177D">
        <w:rPr>
          <w:rFonts w:ascii="Arial Narrow" w:hAnsi="Arial Narrow"/>
          <w:sz w:val="24"/>
          <w:szCs w:val="32"/>
        </w:rPr>
        <w:t xml:space="preserve">vedlejších činností, </w:t>
      </w:r>
      <w:r w:rsidR="009C3092">
        <w:rPr>
          <w:rFonts w:ascii="Arial Narrow" w:hAnsi="Arial Narrow"/>
          <w:sz w:val="24"/>
          <w:szCs w:val="32"/>
        </w:rPr>
        <w:t>dále zahrnuje důchody</w:t>
      </w:r>
      <w:r>
        <w:rPr>
          <w:rFonts w:ascii="Arial Narrow" w:hAnsi="Arial Narrow"/>
          <w:sz w:val="24"/>
          <w:szCs w:val="32"/>
        </w:rPr>
        <w:t xml:space="preserve"> a </w:t>
      </w:r>
      <w:r w:rsidRPr="00BC177D">
        <w:rPr>
          <w:rFonts w:ascii="Arial Narrow" w:hAnsi="Arial Narrow"/>
          <w:sz w:val="24"/>
          <w:szCs w:val="32"/>
        </w:rPr>
        <w:t xml:space="preserve">sociální dávky, </w:t>
      </w:r>
      <w:r>
        <w:rPr>
          <w:rFonts w:ascii="Arial Narrow" w:hAnsi="Arial Narrow"/>
          <w:sz w:val="24"/>
          <w:szCs w:val="32"/>
        </w:rPr>
        <w:t xml:space="preserve">příjmy </w:t>
      </w:r>
      <w:r w:rsidR="008B5990">
        <w:rPr>
          <w:rFonts w:ascii="Arial Narrow" w:hAnsi="Arial Narrow"/>
          <w:sz w:val="24"/>
          <w:szCs w:val="32"/>
        </w:rPr>
        <w:t>z pronájmu a z finančních aktiv.</w:t>
      </w:r>
      <w:r>
        <w:rPr>
          <w:rFonts w:ascii="Arial Narrow" w:hAnsi="Arial Narrow"/>
          <w:sz w:val="24"/>
          <w:szCs w:val="32"/>
        </w:rPr>
        <w:t xml:space="preserve"> </w:t>
      </w:r>
      <w:r w:rsidR="009C3092">
        <w:rPr>
          <w:rFonts w:ascii="Arial Narrow" w:hAnsi="Arial Narrow"/>
          <w:sz w:val="24"/>
          <w:szCs w:val="32"/>
        </w:rPr>
        <w:t>Patří sem rovněž</w:t>
      </w:r>
      <w:r w:rsidR="008B5990">
        <w:rPr>
          <w:rFonts w:ascii="Arial Narrow" w:hAnsi="Arial Narrow"/>
          <w:sz w:val="24"/>
          <w:szCs w:val="32"/>
        </w:rPr>
        <w:t xml:space="preserve"> </w:t>
      </w:r>
      <w:r>
        <w:rPr>
          <w:rFonts w:ascii="Arial Narrow" w:hAnsi="Arial Narrow"/>
          <w:sz w:val="24"/>
          <w:szCs w:val="32"/>
        </w:rPr>
        <w:t xml:space="preserve">přijaté výživné a finanční podpora </w:t>
      </w:r>
      <w:r w:rsidR="009C3092">
        <w:rPr>
          <w:rFonts w:ascii="Arial Narrow" w:hAnsi="Arial Narrow"/>
          <w:sz w:val="24"/>
          <w:szCs w:val="32"/>
        </w:rPr>
        <w:t>od</w:t>
      </w:r>
      <w:r w:rsidR="00ED0ED6">
        <w:rPr>
          <w:rFonts w:ascii="Arial Narrow" w:hAnsi="Arial Narrow"/>
          <w:sz w:val="24"/>
          <w:szCs w:val="32"/>
        </w:rPr>
        <w:t> </w:t>
      </w:r>
      <w:r w:rsidR="009C3092">
        <w:rPr>
          <w:rFonts w:ascii="Arial Narrow" w:hAnsi="Arial Narrow"/>
          <w:sz w:val="24"/>
          <w:szCs w:val="32"/>
        </w:rPr>
        <w:t xml:space="preserve">jiných </w:t>
      </w:r>
      <w:r>
        <w:rPr>
          <w:rFonts w:ascii="Arial Narrow" w:hAnsi="Arial Narrow"/>
          <w:sz w:val="24"/>
          <w:szCs w:val="32"/>
        </w:rPr>
        <w:t>domácnost</w:t>
      </w:r>
      <w:r w:rsidR="009C3092">
        <w:rPr>
          <w:rFonts w:ascii="Arial Narrow" w:hAnsi="Arial Narrow"/>
          <w:sz w:val="24"/>
          <w:szCs w:val="32"/>
        </w:rPr>
        <w:t>í</w:t>
      </w:r>
      <w:r>
        <w:rPr>
          <w:rFonts w:ascii="Arial Narrow" w:hAnsi="Arial Narrow"/>
          <w:sz w:val="24"/>
          <w:szCs w:val="32"/>
        </w:rPr>
        <w:t xml:space="preserve">. </w:t>
      </w:r>
      <w:r w:rsidR="005E5648">
        <w:rPr>
          <w:rFonts w:ascii="Arial Narrow" w:hAnsi="Arial Narrow"/>
          <w:sz w:val="24"/>
          <w:szCs w:val="32"/>
        </w:rPr>
        <w:t>Celkový</w:t>
      </w:r>
      <w:r>
        <w:rPr>
          <w:rFonts w:ascii="Arial Narrow" w:hAnsi="Arial Narrow"/>
          <w:sz w:val="24"/>
          <w:szCs w:val="32"/>
        </w:rPr>
        <w:t xml:space="preserve"> pří</w:t>
      </w:r>
      <w:r w:rsidR="005E5648">
        <w:rPr>
          <w:rFonts w:ascii="Arial Narrow" w:hAnsi="Arial Narrow"/>
          <w:sz w:val="24"/>
          <w:szCs w:val="32"/>
        </w:rPr>
        <w:t>jem</w:t>
      </w:r>
      <w:r>
        <w:rPr>
          <w:rFonts w:ascii="Arial Narrow" w:hAnsi="Arial Narrow"/>
          <w:sz w:val="24"/>
          <w:szCs w:val="32"/>
        </w:rPr>
        <w:t xml:space="preserve"> domácnosti j</w:t>
      </w:r>
      <w:r w:rsidR="005E5648">
        <w:rPr>
          <w:rFonts w:ascii="Arial Narrow" w:hAnsi="Arial Narrow"/>
          <w:sz w:val="24"/>
          <w:szCs w:val="32"/>
        </w:rPr>
        <w:t>e</w:t>
      </w:r>
      <w:r>
        <w:rPr>
          <w:rFonts w:ascii="Arial Narrow" w:hAnsi="Arial Narrow"/>
          <w:sz w:val="24"/>
          <w:szCs w:val="32"/>
        </w:rPr>
        <w:t xml:space="preserve"> přepočten na každou osobu </w:t>
      </w:r>
      <w:r w:rsidR="005E5648">
        <w:rPr>
          <w:rFonts w:ascii="Arial Narrow" w:hAnsi="Arial Narrow"/>
          <w:sz w:val="24"/>
          <w:szCs w:val="32"/>
        </w:rPr>
        <w:t xml:space="preserve">v </w:t>
      </w:r>
      <w:r>
        <w:rPr>
          <w:rFonts w:ascii="Arial Narrow" w:hAnsi="Arial Narrow"/>
          <w:sz w:val="24"/>
          <w:szCs w:val="32"/>
        </w:rPr>
        <w:t>domácnosti, čímž je zohledněn</w:t>
      </w:r>
      <w:r w:rsidR="00033534">
        <w:rPr>
          <w:rFonts w:ascii="Arial Narrow" w:hAnsi="Arial Narrow"/>
          <w:sz w:val="24"/>
          <w:szCs w:val="32"/>
        </w:rPr>
        <w:t xml:space="preserve"> počet </w:t>
      </w:r>
      <w:r w:rsidR="005E5648">
        <w:rPr>
          <w:rFonts w:ascii="Arial Narrow" w:hAnsi="Arial Narrow"/>
          <w:sz w:val="24"/>
          <w:szCs w:val="32"/>
        </w:rPr>
        <w:t xml:space="preserve">jejích </w:t>
      </w:r>
      <w:r w:rsidR="00033534">
        <w:rPr>
          <w:rFonts w:ascii="Arial Narrow" w:hAnsi="Arial Narrow"/>
          <w:sz w:val="24"/>
          <w:szCs w:val="32"/>
        </w:rPr>
        <w:t>členů</w:t>
      </w:r>
      <w:r>
        <w:rPr>
          <w:rFonts w:ascii="Arial Narrow" w:hAnsi="Arial Narrow"/>
          <w:sz w:val="24"/>
          <w:szCs w:val="32"/>
        </w:rPr>
        <w:t>.</w:t>
      </w:r>
    </w:p>
    <w:p w14:paraId="7B470F61" w14:textId="674069CA" w:rsidR="00A7749D" w:rsidRPr="00C82E15" w:rsidRDefault="00EF6FBC" w:rsidP="0046357B">
      <w:pPr>
        <w:pStyle w:val="1Podnadpis11"/>
        <w:numPr>
          <w:ilvl w:val="0"/>
          <w:numId w:val="0"/>
        </w:numPr>
        <w:spacing w:before="240" w:after="240"/>
        <w:ind w:left="578" w:hanging="578"/>
        <w:jc w:val="both"/>
        <w:rPr>
          <w:sz w:val="28"/>
          <w:szCs w:val="28"/>
        </w:rPr>
      </w:pPr>
      <w:r w:rsidRPr="00C82E15">
        <w:rPr>
          <w:sz w:val="28"/>
          <w:szCs w:val="28"/>
        </w:rPr>
        <w:t>Příjm</w:t>
      </w:r>
      <w:r w:rsidR="00692196">
        <w:rPr>
          <w:sz w:val="28"/>
          <w:szCs w:val="28"/>
          <w:lang w:val="cs-CZ"/>
        </w:rPr>
        <w:t>y</w:t>
      </w:r>
      <w:r w:rsidR="00B76916">
        <w:rPr>
          <w:sz w:val="28"/>
          <w:szCs w:val="28"/>
        </w:rPr>
        <w:t xml:space="preserve"> domácností </w:t>
      </w:r>
      <w:r w:rsidR="00250539">
        <w:rPr>
          <w:sz w:val="28"/>
          <w:szCs w:val="28"/>
          <w:lang w:val="cs-CZ"/>
        </w:rPr>
        <w:t xml:space="preserve">opět </w:t>
      </w:r>
      <w:r w:rsidR="00692196">
        <w:rPr>
          <w:sz w:val="28"/>
          <w:szCs w:val="28"/>
          <w:lang w:val="cs-CZ"/>
        </w:rPr>
        <w:t>rostly</w:t>
      </w:r>
    </w:p>
    <w:p w14:paraId="5E071D6A" w14:textId="7131E6BA" w:rsidR="00B76916" w:rsidRPr="001A100B" w:rsidRDefault="001A100B" w:rsidP="0046357B">
      <w:pPr>
        <w:spacing w:after="0" w:line="288" w:lineRule="auto"/>
        <w:jc w:val="both"/>
        <w:rPr>
          <w:rFonts w:ascii="Arial Narrow" w:hAnsi="Arial Narrow"/>
          <w:sz w:val="24"/>
          <w:szCs w:val="32"/>
        </w:rPr>
      </w:pPr>
      <w:r w:rsidRPr="001A100B">
        <w:rPr>
          <w:rFonts w:ascii="Arial Narrow" w:hAnsi="Arial Narrow"/>
          <w:sz w:val="24"/>
          <w:szCs w:val="32"/>
        </w:rPr>
        <w:t>V</w:t>
      </w:r>
      <w:r w:rsidR="004F0683" w:rsidRPr="001A100B">
        <w:rPr>
          <w:rFonts w:ascii="Arial Narrow" w:hAnsi="Arial Narrow"/>
          <w:sz w:val="24"/>
          <w:szCs w:val="32"/>
        </w:rPr>
        <w:t>ýsledky šetření z roku 20</w:t>
      </w:r>
      <w:r>
        <w:rPr>
          <w:rFonts w:ascii="Arial Narrow" w:hAnsi="Arial Narrow"/>
          <w:sz w:val="24"/>
          <w:szCs w:val="32"/>
        </w:rPr>
        <w:t>21</w:t>
      </w:r>
      <w:r w:rsidR="00261383" w:rsidRPr="001A100B">
        <w:rPr>
          <w:rFonts w:ascii="Arial Narrow" w:hAnsi="Arial Narrow"/>
          <w:sz w:val="24"/>
          <w:szCs w:val="32"/>
        </w:rPr>
        <w:t xml:space="preserve"> zachycují příjm</w:t>
      </w:r>
      <w:r w:rsidR="002B1ECF" w:rsidRPr="001A100B">
        <w:rPr>
          <w:rFonts w:ascii="Arial Narrow" w:hAnsi="Arial Narrow"/>
          <w:sz w:val="24"/>
          <w:szCs w:val="32"/>
        </w:rPr>
        <w:t>y domácností</w:t>
      </w:r>
      <w:r w:rsidR="00261383" w:rsidRPr="001A100B">
        <w:rPr>
          <w:rFonts w:ascii="Arial Narrow" w:hAnsi="Arial Narrow"/>
          <w:sz w:val="24"/>
          <w:szCs w:val="32"/>
        </w:rPr>
        <w:t xml:space="preserve"> za předchozí kalendářní rok, tj. za rok 20</w:t>
      </w:r>
      <w:r>
        <w:rPr>
          <w:rFonts w:ascii="Arial Narrow" w:hAnsi="Arial Narrow"/>
          <w:sz w:val="24"/>
          <w:szCs w:val="32"/>
        </w:rPr>
        <w:t>20</w:t>
      </w:r>
      <w:r w:rsidR="00261383" w:rsidRPr="001A100B">
        <w:rPr>
          <w:rFonts w:ascii="Arial Narrow" w:hAnsi="Arial Narrow"/>
          <w:sz w:val="24"/>
          <w:szCs w:val="32"/>
        </w:rPr>
        <w:t xml:space="preserve">. </w:t>
      </w:r>
      <w:r>
        <w:rPr>
          <w:rFonts w:ascii="Arial Narrow" w:hAnsi="Arial Narrow"/>
          <w:sz w:val="24"/>
          <w:szCs w:val="32"/>
        </w:rPr>
        <w:t>Třebaže v tom</w:t>
      </w:r>
      <w:r w:rsidR="000C17D3">
        <w:rPr>
          <w:rFonts w:ascii="Arial Narrow" w:hAnsi="Arial Narrow"/>
          <w:sz w:val="24"/>
          <w:szCs w:val="32"/>
        </w:rPr>
        <w:t>to</w:t>
      </w:r>
      <w:r>
        <w:rPr>
          <w:rFonts w:ascii="Arial Narrow" w:hAnsi="Arial Narrow"/>
          <w:sz w:val="24"/>
          <w:szCs w:val="32"/>
        </w:rPr>
        <w:t xml:space="preserve"> období již</w:t>
      </w:r>
      <w:r w:rsidR="00B76916" w:rsidRPr="001A100B">
        <w:rPr>
          <w:rFonts w:ascii="Arial Narrow" w:hAnsi="Arial Narrow"/>
          <w:sz w:val="24"/>
          <w:szCs w:val="32"/>
        </w:rPr>
        <w:t xml:space="preserve"> </w:t>
      </w:r>
      <w:r>
        <w:rPr>
          <w:rFonts w:ascii="Arial Narrow" w:hAnsi="Arial Narrow"/>
          <w:sz w:val="24"/>
          <w:szCs w:val="32"/>
        </w:rPr>
        <w:t>do ekonomické situace</w:t>
      </w:r>
      <w:r w:rsidR="00B76916" w:rsidRPr="001A100B">
        <w:rPr>
          <w:rFonts w:ascii="Arial Narrow" w:hAnsi="Arial Narrow"/>
          <w:sz w:val="24"/>
          <w:szCs w:val="32"/>
        </w:rPr>
        <w:t xml:space="preserve"> země i jednotlivých domácn</w:t>
      </w:r>
      <w:r w:rsidR="00247EEE" w:rsidRPr="001A100B">
        <w:rPr>
          <w:rFonts w:ascii="Arial Narrow" w:hAnsi="Arial Narrow"/>
          <w:sz w:val="24"/>
          <w:szCs w:val="32"/>
        </w:rPr>
        <w:t xml:space="preserve">ostí </w:t>
      </w:r>
      <w:r>
        <w:rPr>
          <w:rFonts w:ascii="Arial Narrow" w:hAnsi="Arial Narrow"/>
          <w:sz w:val="24"/>
          <w:szCs w:val="32"/>
        </w:rPr>
        <w:t xml:space="preserve">významně zasáhla </w:t>
      </w:r>
      <w:r w:rsidR="00B76916" w:rsidRPr="001A100B">
        <w:rPr>
          <w:rFonts w:ascii="Arial Narrow" w:hAnsi="Arial Narrow"/>
          <w:sz w:val="24"/>
          <w:szCs w:val="32"/>
        </w:rPr>
        <w:t xml:space="preserve">virová </w:t>
      </w:r>
      <w:r w:rsidR="00787DBF" w:rsidRPr="001A100B">
        <w:rPr>
          <w:rFonts w:ascii="Arial Narrow" w:hAnsi="Arial Narrow"/>
          <w:sz w:val="24"/>
          <w:szCs w:val="32"/>
        </w:rPr>
        <w:t>pan</w:t>
      </w:r>
      <w:r w:rsidR="00B76916" w:rsidRPr="001A100B">
        <w:rPr>
          <w:rFonts w:ascii="Arial Narrow" w:hAnsi="Arial Narrow"/>
          <w:sz w:val="24"/>
          <w:szCs w:val="32"/>
        </w:rPr>
        <w:t>demie</w:t>
      </w:r>
      <w:r>
        <w:rPr>
          <w:rFonts w:ascii="Arial Narrow" w:hAnsi="Arial Narrow"/>
          <w:sz w:val="24"/>
          <w:szCs w:val="32"/>
        </w:rPr>
        <w:t xml:space="preserve">, na příjmovou situaci </w:t>
      </w:r>
      <w:r w:rsidR="00923EED">
        <w:rPr>
          <w:rFonts w:ascii="Arial Narrow" w:hAnsi="Arial Narrow"/>
          <w:sz w:val="24"/>
          <w:szCs w:val="32"/>
        </w:rPr>
        <w:t>domácností to obecně negativní vliv nemělo</w:t>
      </w:r>
      <w:r w:rsidR="00B76916" w:rsidRPr="001A100B">
        <w:rPr>
          <w:rFonts w:ascii="Arial Narrow" w:hAnsi="Arial Narrow"/>
          <w:sz w:val="24"/>
          <w:szCs w:val="32"/>
        </w:rPr>
        <w:t>.</w:t>
      </w:r>
    </w:p>
    <w:p w14:paraId="7025FBC3" w14:textId="7AC86721" w:rsidR="00EE115B" w:rsidRDefault="00261383" w:rsidP="0046357B">
      <w:pPr>
        <w:spacing w:after="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>V</w:t>
      </w:r>
      <w:r w:rsidR="00923EED">
        <w:rPr>
          <w:rFonts w:ascii="Arial Narrow" w:hAnsi="Arial Narrow"/>
          <w:sz w:val="24"/>
          <w:szCs w:val="32"/>
        </w:rPr>
        <w:t> roce 2020</w:t>
      </w:r>
      <w:r>
        <w:rPr>
          <w:rFonts w:ascii="Arial Narrow" w:hAnsi="Arial Narrow"/>
          <w:sz w:val="24"/>
          <w:szCs w:val="32"/>
        </w:rPr>
        <w:t xml:space="preserve"> dosáhl průměrný čistý peněžní příjem domácnosti </w:t>
      </w:r>
      <w:r w:rsidR="00D3257F">
        <w:rPr>
          <w:rFonts w:ascii="Arial Narrow" w:hAnsi="Arial Narrow"/>
          <w:sz w:val="24"/>
          <w:szCs w:val="32"/>
        </w:rPr>
        <w:t xml:space="preserve">na osobu </w:t>
      </w:r>
      <w:r w:rsidR="004F0683">
        <w:rPr>
          <w:rFonts w:ascii="Arial Narrow" w:hAnsi="Arial Narrow"/>
          <w:sz w:val="24"/>
          <w:szCs w:val="32"/>
        </w:rPr>
        <w:t xml:space="preserve">částku </w:t>
      </w:r>
      <w:r w:rsidR="00923EED">
        <w:rPr>
          <w:rFonts w:ascii="Arial Narrow" w:hAnsi="Arial Narrow"/>
          <w:sz w:val="24"/>
          <w:szCs w:val="32"/>
        </w:rPr>
        <w:t>220,1</w:t>
      </w:r>
      <w:r w:rsidR="00D3257F">
        <w:rPr>
          <w:rFonts w:ascii="Arial Narrow" w:hAnsi="Arial Narrow"/>
          <w:sz w:val="24"/>
          <w:szCs w:val="32"/>
        </w:rPr>
        <w:t xml:space="preserve"> tisíce Kč</w:t>
      </w:r>
      <w:r w:rsidR="00AB5D28">
        <w:rPr>
          <w:rFonts w:ascii="Arial Narrow" w:hAnsi="Arial Narrow"/>
          <w:sz w:val="24"/>
          <w:szCs w:val="32"/>
        </w:rPr>
        <w:t xml:space="preserve">, </w:t>
      </w:r>
      <w:r w:rsidR="00D3257F">
        <w:rPr>
          <w:rFonts w:ascii="Arial Narrow" w:hAnsi="Arial Narrow"/>
          <w:sz w:val="24"/>
          <w:szCs w:val="32"/>
        </w:rPr>
        <w:t xml:space="preserve">medián příjmů činil </w:t>
      </w:r>
      <w:r w:rsidR="00D3257F" w:rsidRPr="00264780">
        <w:rPr>
          <w:rFonts w:ascii="Arial Narrow" w:hAnsi="Arial Narrow"/>
          <w:sz w:val="24"/>
          <w:szCs w:val="24"/>
        </w:rPr>
        <w:t>1</w:t>
      </w:r>
      <w:r w:rsidR="00264780" w:rsidRPr="00264780">
        <w:rPr>
          <w:rFonts w:ascii="Arial Narrow" w:hAnsi="Arial Narrow"/>
          <w:sz w:val="24"/>
          <w:szCs w:val="24"/>
        </w:rPr>
        <w:t>94</w:t>
      </w:r>
      <w:r w:rsidR="00116F03" w:rsidRPr="00264780">
        <w:rPr>
          <w:rFonts w:ascii="Arial Narrow" w:hAnsi="Arial Narrow"/>
          <w:sz w:val="24"/>
          <w:szCs w:val="24"/>
        </w:rPr>
        <w:t>,</w:t>
      </w:r>
      <w:r w:rsidR="00264780" w:rsidRPr="00264780">
        <w:rPr>
          <w:rFonts w:ascii="Arial Narrow" w:hAnsi="Arial Narrow"/>
          <w:sz w:val="24"/>
          <w:szCs w:val="24"/>
        </w:rPr>
        <w:t>3</w:t>
      </w:r>
      <w:r w:rsidR="00D3257F" w:rsidRPr="00AC4B87">
        <w:rPr>
          <w:rFonts w:ascii="Arial Narrow" w:hAnsi="Arial Narrow"/>
          <w:sz w:val="24"/>
          <w:szCs w:val="24"/>
        </w:rPr>
        <w:t xml:space="preserve"> tisíce Kč</w:t>
      </w:r>
      <w:r w:rsidR="00AC4B87" w:rsidRPr="00AC4B87">
        <w:rPr>
          <w:rFonts w:ascii="Arial Narrow" w:hAnsi="Arial Narrow"/>
          <w:sz w:val="24"/>
          <w:szCs w:val="24"/>
        </w:rPr>
        <w:t xml:space="preserve">. </w:t>
      </w:r>
      <w:r w:rsidR="00CC6CD6" w:rsidRPr="00CC6CD6">
        <w:rPr>
          <w:rFonts w:ascii="Arial Narrow" w:hAnsi="Arial Narrow"/>
          <w:sz w:val="24"/>
          <w:szCs w:val="32"/>
        </w:rPr>
        <w:t>Oproti roku 201</w:t>
      </w:r>
      <w:r w:rsidR="00923EED">
        <w:rPr>
          <w:rFonts w:ascii="Arial Narrow" w:hAnsi="Arial Narrow"/>
          <w:sz w:val="24"/>
          <w:szCs w:val="32"/>
        </w:rPr>
        <w:t>9</w:t>
      </w:r>
      <w:r w:rsidR="003A146C" w:rsidRPr="00CC6CD6">
        <w:rPr>
          <w:rFonts w:ascii="Arial Narrow" w:hAnsi="Arial Narrow"/>
          <w:sz w:val="24"/>
          <w:szCs w:val="32"/>
        </w:rPr>
        <w:t xml:space="preserve"> vzro</w:t>
      </w:r>
      <w:r w:rsidR="009F6B29" w:rsidRPr="00CC6CD6">
        <w:rPr>
          <w:rFonts w:ascii="Arial Narrow" w:hAnsi="Arial Narrow"/>
          <w:sz w:val="24"/>
          <w:szCs w:val="32"/>
        </w:rPr>
        <w:t xml:space="preserve">stl </w:t>
      </w:r>
      <w:r w:rsidR="00EE115B">
        <w:rPr>
          <w:rFonts w:ascii="Arial Narrow" w:hAnsi="Arial Narrow"/>
          <w:sz w:val="24"/>
          <w:szCs w:val="32"/>
        </w:rPr>
        <w:t>p</w:t>
      </w:r>
      <w:r w:rsidR="00EE115B" w:rsidRPr="00EE115B">
        <w:rPr>
          <w:rFonts w:ascii="Arial Narrow" w:hAnsi="Arial Narrow"/>
          <w:sz w:val="24"/>
          <w:szCs w:val="32"/>
        </w:rPr>
        <w:t>růměr meziročně o 1</w:t>
      </w:r>
      <w:r w:rsidR="005741F3">
        <w:rPr>
          <w:rFonts w:ascii="Arial Narrow" w:hAnsi="Arial Narrow"/>
          <w:sz w:val="24"/>
          <w:szCs w:val="32"/>
        </w:rPr>
        <w:t>0</w:t>
      </w:r>
      <w:r w:rsidR="00EE115B" w:rsidRPr="00EE115B">
        <w:rPr>
          <w:rFonts w:ascii="Arial Narrow" w:hAnsi="Arial Narrow"/>
          <w:sz w:val="24"/>
          <w:szCs w:val="32"/>
        </w:rPr>
        <w:t xml:space="preserve"> </w:t>
      </w:r>
      <w:r w:rsidR="005741F3">
        <w:rPr>
          <w:rFonts w:ascii="Arial Narrow" w:hAnsi="Arial Narrow"/>
          <w:sz w:val="24"/>
          <w:szCs w:val="32"/>
        </w:rPr>
        <w:t>352</w:t>
      </w:r>
      <w:r w:rsidR="00EE115B" w:rsidRPr="00EE115B">
        <w:rPr>
          <w:rFonts w:ascii="Arial Narrow" w:hAnsi="Arial Narrow"/>
          <w:sz w:val="24"/>
          <w:szCs w:val="32"/>
        </w:rPr>
        <w:t xml:space="preserve"> Kč, což představuje nominální nárůst o </w:t>
      </w:r>
      <w:r w:rsidR="009A2C51">
        <w:rPr>
          <w:rFonts w:ascii="Arial Narrow" w:hAnsi="Arial Narrow"/>
          <w:sz w:val="24"/>
          <w:szCs w:val="32"/>
        </w:rPr>
        <w:t>4</w:t>
      </w:r>
      <w:r w:rsidR="00EE115B" w:rsidRPr="00EE115B">
        <w:rPr>
          <w:rFonts w:ascii="Arial Narrow" w:hAnsi="Arial Narrow"/>
          <w:sz w:val="24"/>
          <w:szCs w:val="32"/>
        </w:rPr>
        <w:t>,</w:t>
      </w:r>
      <w:r w:rsidR="009A2C51">
        <w:rPr>
          <w:rFonts w:ascii="Arial Narrow" w:hAnsi="Arial Narrow"/>
          <w:sz w:val="24"/>
          <w:szCs w:val="32"/>
        </w:rPr>
        <w:t>9</w:t>
      </w:r>
      <w:r w:rsidR="00EE115B" w:rsidRPr="00EE115B">
        <w:rPr>
          <w:rFonts w:ascii="Arial Narrow" w:hAnsi="Arial Narrow"/>
          <w:sz w:val="24"/>
          <w:szCs w:val="32"/>
        </w:rPr>
        <w:t xml:space="preserve"> %</w:t>
      </w:r>
      <w:r w:rsidR="000C17D3">
        <w:rPr>
          <w:rFonts w:ascii="Arial Narrow" w:hAnsi="Arial Narrow"/>
          <w:sz w:val="24"/>
          <w:szCs w:val="32"/>
        </w:rPr>
        <w:t xml:space="preserve"> (</w:t>
      </w:r>
      <w:r w:rsidR="00EE115B" w:rsidRPr="00EE115B">
        <w:rPr>
          <w:rFonts w:ascii="Arial Narrow" w:hAnsi="Arial Narrow"/>
          <w:sz w:val="24"/>
          <w:szCs w:val="32"/>
        </w:rPr>
        <w:t xml:space="preserve">reálně o </w:t>
      </w:r>
      <w:r w:rsidR="00022B5C">
        <w:rPr>
          <w:rFonts w:ascii="Arial Narrow" w:hAnsi="Arial Narrow"/>
          <w:sz w:val="24"/>
          <w:szCs w:val="32"/>
        </w:rPr>
        <w:t>1</w:t>
      </w:r>
      <w:r w:rsidR="000522EE" w:rsidRPr="00247EEE">
        <w:rPr>
          <w:rFonts w:ascii="Arial Narrow" w:hAnsi="Arial Narrow"/>
          <w:sz w:val="24"/>
          <w:szCs w:val="32"/>
        </w:rPr>
        <w:t>,7</w:t>
      </w:r>
      <w:r w:rsidR="000522EE">
        <w:rPr>
          <w:rFonts w:ascii="Arial Narrow" w:hAnsi="Arial Narrow"/>
          <w:sz w:val="24"/>
          <w:szCs w:val="32"/>
        </w:rPr>
        <w:t xml:space="preserve"> </w:t>
      </w:r>
      <w:r w:rsidR="007A47E8">
        <w:rPr>
          <w:rFonts w:ascii="Arial Narrow" w:hAnsi="Arial Narrow"/>
          <w:sz w:val="24"/>
          <w:szCs w:val="32"/>
        </w:rPr>
        <w:t>%</w:t>
      </w:r>
      <w:r w:rsidR="000C17D3">
        <w:rPr>
          <w:rFonts w:ascii="Arial Narrow" w:hAnsi="Arial Narrow"/>
          <w:sz w:val="24"/>
          <w:szCs w:val="32"/>
        </w:rPr>
        <w:t>) s tím, že p</w:t>
      </w:r>
      <w:r w:rsidR="00022B5C">
        <w:rPr>
          <w:rFonts w:ascii="Arial Narrow" w:hAnsi="Arial Narrow"/>
          <w:sz w:val="24"/>
          <w:szCs w:val="32"/>
        </w:rPr>
        <w:t xml:space="preserve">okleslo pouze meziroční tempo růstu. </w:t>
      </w:r>
      <w:r w:rsidR="009C6609">
        <w:rPr>
          <w:rFonts w:ascii="Arial Narrow" w:hAnsi="Arial Narrow"/>
          <w:sz w:val="24"/>
          <w:szCs w:val="32"/>
        </w:rPr>
        <w:t xml:space="preserve">Měsíční průměr </w:t>
      </w:r>
      <w:r w:rsidR="007A47E8">
        <w:rPr>
          <w:rFonts w:ascii="Arial Narrow" w:hAnsi="Arial Narrow"/>
          <w:sz w:val="24"/>
          <w:szCs w:val="32"/>
        </w:rPr>
        <w:t xml:space="preserve">čistých příjmů na osobu </w:t>
      </w:r>
      <w:r w:rsidR="00022B5C">
        <w:rPr>
          <w:rFonts w:ascii="Arial Narrow" w:hAnsi="Arial Narrow"/>
          <w:sz w:val="24"/>
          <w:szCs w:val="32"/>
        </w:rPr>
        <w:t>činil 18</w:t>
      </w:r>
      <w:r w:rsidR="00EE115B" w:rsidRPr="00EE115B">
        <w:rPr>
          <w:rFonts w:ascii="Arial Narrow" w:hAnsi="Arial Narrow"/>
          <w:sz w:val="24"/>
          <w:szCs w:val="32"/>
        </w:rPr>
        <w:t xml:space="preserve"> </w:t>
      </w:r>
      <w:r w:rsidR="00022B5C">
        <w:rPr>
          <w:rFonts w:ascii="Arial Narrow" w:hAnsi="Arial Narrow"/>
          <w:sz w:val="24"/>
          <w:szCs w:val="32"/>
        </w:rPr>
        <w:t>342</w:t>
      </w:r>
      <w:r w:rsidR="00EE115B" w:rsidRPr="00EE115B">
        <w:rPr>
          <w:rFonts w:ascii="Arial Narrow" w:hAnsi="Arial Narrow"/>
          <w:sz w:val="24"/>
          <w:szCs w:val="32"/>
        </w:rPr>
        <w:t xml:space="preserve"> Kč.</w:t>
      </w:r>
    </w:p>
    <w:p w14:paraId="781CEBD8" w14:textId="479E3B3C" w:rsidR="0046357B" w:rsidRDefault="00692196" w:rsidP="0046357B">
      <w:pPr>
        <w:keepNext/>
        <w:suppressAutoHyphens/>
        <w:spacing w:before="120" w:after="6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 w:rsidRPr="00692196">
        <w:rPr>
          <w:rFonts w:ascii="Arial Narrow" w:eastAsia="Times New Roman" w:hAnsi="Arial Narrow"/>
          <w:color w:val="00ADDC"/>
          <w:lang w:val="x-none" w:eastAsia="ar-SA"/>
        </w:rPr>
        <w:lastRenderedPageBreak/>
        <w:t xml:space="preserve">Graf </w:t>
      </w:r>
      <w:r w:rsidRPr="00692196">
        <w:rPr>
          <w:rFonts w:ascii="Arial Narrow" w:eastAsia="Times New Roman" w:hAnsi="Arial Narrow"/>
          <w:noProof/>
          <w:color w:val="00ADDC"/>
          <w:lang w:val="x-none" w:eastAsia="ar-SA"/>
        </w:rPr>
        <w:fldChar w:fldCharType="begin"/>
      </w:r>
      <w:r w:rsidRPr="00692196">
        <w:rPr>
          <w:rFonts w:ascii="Arial Narrow" w:eastAsia="Times New Roman" w:hAnsi="Arial Narrow"/>
          <w:noProof/>
          <w:color w:val="00ADDC"/>
          <w:lang w:val="x-none" w:eastAsia="ar-SA"/>
        </w:rPr>
        <w:instrText xml:space="preserve"> SEQ Graf \* ARABIC </w:instrText>
      </w:r>
      <w:r w:rsidRPr="00692196">
        <w:rPr>
          <w:rFonts w:ascii="Arial Narrow" w:eastAsia="Times New Roman" w:hAnsi="Arial Narrow"/>
          <w:noProof/>
          <w:color w:val="00ADDC"/>
          <w:lang w:val="x-none" w:eastAsia="ar-SA"/>
        </w:rPr>
        <w:fldChar w:fldCharType="separate"/>
      </w:r>
      <w:r w:rsidR="00CE1318">
        <w:rPr>
          <w:rFonts w:ascii="Arial Narrow" w:eastAsia="Times New Roman" w:hAnsi="Arial Narrow"/>
          <w:noProof/>
          <w:color w:val="00ADDC"/>
          <w:lang w:val="x-none" w:eastAsia="ar-SA"/>
        </w:rPr>
        <w:t>1</w:t>
      </w:r>
      <w:r w:rsidRPr="00692196">
        <w:rPr>
          <w:rFonts w:ascii="Arial Narrow" w:eastAsia="Times New Roman" w:hAnsi="Arial Narrow"/>
          <w:noProof/>
          <w:color w:val="00ADDC"/>
          <w:lang w:val="x-none" w:eastAsia="ar-SA"/>
        </w:rPr>
        <w:fldChar w:fldCharType="end"/>
      </w:r>
      <w:r w:rsidRPr="00692196">
        <w:rPr>
          <w:rFonts w:ascii="Arial Narrow" w:eastAsia="Times New Roman" w:hAnsi="Arial Narrow"/>
          <w:color w:val="00ADDC"/>
          <w:lang w:val="x-none" w:eastAsia="ar-SA"/>
        </w:rPr>
        <w:t xml:space="preserve">: </w:t>
      </w:r>
      <w:r>
        <w:rPr>
          <w:rFonts w:ascii="Arial Narrow" w:eastAsia="Times New Roman" w:hAnsi="Arial Narrow"/>
          <w:color w:val="00ADDC"/>
          <w:lang w:eastAsia="ar-SA"/>
        </w:rPr>
        <w:t xml:space="preserve">Růst průměrných </w:t>
      </w:r>
      <w:r w:rsidR="00A75A10">
        <w:rPr>
          <w:rFonts w:ascii="Arial Narrow" w:eastAsia="Times New Roman" w:hAnsi="Arial Narrow"/>
          <w:color w:val="00ADDC"/>
          <w:lang w:eastAsia="ar-SA"/>
        </w:rPr>
        <w:t>čistých peněžních příjmů domácností na osobu v letech 20</w:t>
      </w:r>
      <w:r w:rsidR="002B1ECF">
        <w:rPr>
          <w:rFonts w:ascii="Arial Narrow" w:eastAsia="Times New Roman" w:hAnsi="Arial Narrow"/>
          <w:color w:val="00ADDC"/>
          <w:lang w:eastAsia="ar-SA"/>
        </w:rPr>
        <w:t>1</w:t>
      </w:r>
      <w:r w:rsidR="00022B5C">
        <w:rPr>
          <w:rFonts w:ascii="Arial Narrow" w:eastAsia="Times New Roman" w:hAnsi="Arial Narrow"/>
          <w:color w:val="00ADDC"/>
          <w:lang w:eastAsia="ar-SA"/>
        </w:rPr>
        <w:t>1</w:t>
      </w:r>
      <w:r w:rsidR="00A75A10">
        <w:rPr>
          <w:rFonts w:ascii="Arial Narrow" w:eastAsia="Times New Roman" w:hAnsi="Arial Narrow"/>
          <w:color w:val="00ADDC"/>
          <w:lang w:eastAsia="ar-SA"/>
        </w:rPr>
        <w:t xml:space="preserve"> </w:t>
      </w:r>
      <w:r w:rsidR="00991164">
        <w:rPr>
          <w:rFonts w:ascii="Arial Narrow" w:eastAsia="Times New Roman" w:hAnsi="Arial Narrow"/>
          <w:color w:val="00ADDC"/>
          <w:lang w:eastAsia="ar-SA"/>
        </w:rPr>
        <w:t>–</w:t>
      </w:r>
      <w:r w:rsidR="00A75A10">
        <w:rPr>
          <w:rFonts w:ascii="Arial Narrow" w:eastAsia="Times New Roman" w:hAnsi="Arial Narrow"/>
          <w:color w:val="00ADDC"/>
          <w:lang w:eastAsia="ar-SA"/>
        </w:rPr>
        <w:t xml:space="preserve"> 20</w:t>
      </w:r>
      <w:r w:rsidR="00022B5C">
        <w:rPr>
          <w:rFonts w:ascii="Arial Narrow" w:eastAsia="Times New Roman" w:hAnsi="Arial Narrow"/>
          <w:color w:val="00ADDC"/>
          <w:lang w:eastAsia="ar-SA"/>
        </w:rPr>
        <w:t>20</w:t>
      </w:r>
    </w:p>
    <w:p w14:paraId="0E084CC5" w14:textId="4BECF44B" w:rsidR="00991164" w:rsidRPr="00692196" w:rsidRDefault="00022B5C" w:rsidP="0046357B">
      <w:pPr>
        <w:keepNext/>
        <w:suppressAutoHyphens/>
        <w:spacing w:before="120" w:after="6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>
        <w:rPr>
          <w:rFonts w:ascii="Arial Narrow" w:eastAsia="Times New Roman" w:hAnsi="Arial Narrow"/>
          <w:noProof/>
          <w:color w:val="00ADDC"/>
          <w:lang w:val="en-US"/>
        </w:rPr>
        <w:drawing>
          <wp:inline distT="0" distB="0" distL="0" distR="0" wp14:anchorId="7266DA27" wp14:editId="0485D2AB">
            <wp:extent cx="5702076" cy="35610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44" cy="358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E3739" w14:textId="250D9676" w:rsidR="00B9778E" w:rsidRDefault="00B9778E" w:rsidP="0046357B">
      <w:pPr>
        <w:spacing w:after="0" w:line="288" w:lineRule="auto"/>
        <w:jc w:val="both"/>
        <w:rPr>
          <w:rFonts w:ascii="Arial Narrow" w:hAnsi="Arial Narrow"/>
          <w:sz w:val="24"/>
          <w:szCs w:val="32"/>
        </w:rPr>
      </w:pPr>
    </w:p>
    <w:p w14:paraId="52024C8A" w14:textId="234F9B24" w:rsidR="00B9778E" w:rsidRPr="002139EC" w:rsidRDefault="00A24ABD" w:rsidP="0046357B">
      <w:pPr>
        <w:spacing w:after="360" w:line="288" w:lineRule="auto"/>
        <w:jc w:val="both"/>
        <w:rPr>
          <w:rFonts w:ascii="Arial Narrow" w:hAnsi="Arial Narrow"/>
          <w:sz w:val="24"/>
          <w:szCs w:val="32"/>
        </w:rPr>
      </w:pPr>
      <w:r w:rsidRPr="00991164">
        <w:rPr>
          <w:rFonts w:ascii="Arial Narrow" w:hAnsi="Arial Narrow"/>
          <w:sz w:val="24"/>
          <w:szCs w:val="32"/>
        </w:rPr>
        <w:t xml:space="preserve">Z hlediska složení domácnosti se průměrně zvýšily příjmy všem </w:t>
      </w:r>
      <w:r w:rsidR="003D2549" w:rsidRPr="00991164">
        <w:rPr>
          <w:rFonts w:ascii="Arial Narrow" w:hAnsi="Arial Narrow"/>
          <w:sz w:val="24"/>
          <w:szCs w:val="32"/>
        </w:rPr>
        <w:t xml:space="preserve">sledovaným </w:t>
      </w:r>
      <w:r w:rsidRPr="00991164">
        <w:rPr>
          <w:rFonts w:ascii="Arial Narrow" w:hAnsi="Arial Narrow"/>
          <w:sz w:val="24"/>
          <w:szCs w:val="32"/>
        </w:rPr>
        <w:t xml:space="preserve">skupinám domácností. </w:t>
      </w:r>
      <w:r w:rsidR="00942CC9">
        <w:rPr>
          <w:rFonts w:ascii="Arial Narrow" w:hAnsi="Arial Narrow"/>
          <w:sz w:val="24"/>
          <w:szCs w:val="32"/>
        </w:rPr>
        <w:t xml:space="preserve">Nejrychleji </w:t>
      </w:r>
      <w:r w:rsidR="00B9778E">
        <w:rPr>
          <w:rFonts w:ascii="Arial Narrow" w:hAnsi="Arial Narrow"/>
          <w:sz w:val="24"/>
          <w:szCs w:val="32"/>
        </w:rPr>
        <w:t>rostly příjmy v</w:t>
      </w:r>
      <w:r w:rsidR="00942CC9">
        <w:rPr>
          <w:rFonts w:ascii="Arial Narrow" w:hAnsi="Arial Narrow"/>
          <w:sz w:val="24"/>
          <w:szCs w:val="32"/>
        </w:rPr>
        <w:t> </w:t>
      </w:r>
      <w:r w:rsidR="00B9778E">
        <w:rPr>
          <w:rFonts w:ascii="Arial Narrow" w:hAnsi="Arial Narrow"/>
          <w:sz w:val="24"/>
          <w:szCs w:val="32"/>
        </w:rPr>
        <w:t>domácnostech</w:t>
      </w:r>
      <w:r w:rsidR="00942CC9">
        <w:rPr>
          <w:rFonts w:ascii="Arial Narrow" w:hAnsi="Arial Narrow"/>
          <w:sz w:val="24"/>
          <w:szCs w:val="32"/>
        </w:rPr>
        <w:t xml:space="preserve"> seniorů nad 65 let, a to jak jednotlivců, tak dvojic. Nominálně dosahují nejvyšší příjmy </w:t>
      </w:r>
      <w:r w:rsidR="00B9778E" w:rsidRPr="00991164">
        <w:rPr>
          <w:rFonts w:ascii="Arial Narrow" w:hAnsi="Arial Narrow"/>
          <w:sz w:val="24"/>
          <w:szCs w:val="32"/>
        </w:rPr>
        <w:t>domácnosti jednotlivců mladší</w:t>
      </w:r>
      <w:r w:rsidR="00B9778E">
        <w:rPr>
          <w:rFonts w:ascii="Arial Narrow" w:hAnsi="Arial Narrow"/>
          <w:sz w:val="24"/>
          <w:szCs w:val="32"/>
        </w:rPr>
        <w:t>ch</w:t>
      </w:r>
      <w:r w:rsidR="00B9778E" w:rsidRPr="00991164">
        <w:rPr>
          <w:rFonts w:ascii="Arial Narrow" w:hAnsi="Arial Narrow"/>
          <w:sz w:val="24"/>
          <w:szCs w:val="32"/>
        </w:rPr>
        <w:t xml:space="preserve"> 65 let</w:t>
      </w:r>
      <w:r w:rsidR="00B9778E">
        <w:rPr>
          <w:rFonts w:ascii="Arial Narrow" w:hAnsi="Arial Narrow"/>
          <w:sz w:val="24"/>
          <w:szCs w:val="32"/>
        </w:rPr>
        <w:t xml:space="preserve">. </w:t>
      </w:r>
      <w:r w:rsidR="003C6337" w:rsidRPr="00991164">
        <w:rPr>
          <w:rFonts w:ascii="Arial Narrow" w:hAnsi="Arial Narrow"/>
          <w:sz w:val="24"/>
          <w:szCs w:val="32"/>
        </w:rPr>
        <w:t xml:space="preserve">Nejnižší </w:t>
      </w:r>
      <w:r w:rsidR="00444DAF" w:rsidRPr="00991164">
        <w:rPr>
          <w:rFonts w:ascii="Arial Narrow" w:hAnsi="Arial Narrow"/>
          <w:sz w:val="24"/>
          <w:szCs w:val="32"/>
        </w:rPr>
        <w:t xml:space="preserve">průměrné </w:t>
      </w:r>
      <w:r w:rsidR="003C6337" w:rsidRPr="00991164">
        <w:rPr>
          <w:rFonts w:ascii="Arial Narrow" w:hAnsi="Arial Narrow"/>
          <w:sz w:val="24"/>
          <w:szCs w:val="32"/>
        </w:rPr>
        <w:t xml:space="preserve">příjmy </w:t>
      </w:r>
      <w:r w:rsidR="003D2549" w:rsidRPr="00991164">
        <w:rPr>
          <w:rFonts w:ascii="Arial Narrow" w:hAnsi="Arial Narrow"/>
          <w:sz w:val="24"/>
          <w:szCs w:val="32"/>
        </w:rPr>
        <w:t xml:space="preserve">měly </w:t>
      </w:r>
      <w:r w:rsidR="003C6337" w:rsidRPr="00C43152">
        <w:rPr>
          <w:rFonts w:ascii="Arial Narrow" w:hAnsi="Arial Narrow"/>
          <w:sz w:val="24"/>
          <w:szCs w:val="32"/>
        </w:rPr>
        <w:t>domácnosti s dětmi, v nichž scházel jeden z rodičů.</w:t>
      </w:r>
      <w:r w:rsidR="003C6337">
        <w:rPr>
          <w:rFonts w:ascii="Arial Narrow" w:hAnsi="Arial Narrow"/>
          <w:sz w:val="24"/>
          <w:szCs w:val="32"/>
        </w:rPr>
        <w:t xml:space="preserve"> </w:t>
      </w:r>
    </w:p>
    <w:p w14:paraId="3F9448F7" w14:textId="7FB22F85" w:rsidR="00701957" w:rsidRPr="005F57D5" w:rsidRDefault="00AC4B87" w:rsidP="005F57D5">
      <w:pPr>
        <w:pStyle w:val="3GRAF"/>
        <w:spacing w:after="0"/>
        <w:jc w:val="both"/>
        <w:rPr>
          <w:lang w:val="cs-CZ"/>
        </w:rPr>
      </w:pPr>
      <w:bookmarkStart w:id="1" w:name="_Ref3039272"/>
      <w:r w:rsidRPr="00BF5B30">
        <w:t xml:space="preserve">Graf </w:t>
      </w:r>
      <w:bookmarkEnd w:id="1"/>
      <w:r w:rsidR="00A75A10" w:rsidRPr="00BF5B30">
        <w:rPr>
          <w:noProof/>
          <w:lang w:val="cs-CZ"/>
        </w:rPr>
        <w:t>2</w:t>
      </w:r>
      <w:r w:rsidRPr="00BF5B30">
        <w:t xml:space="preserve">: </w:t>
      </w:r>
      <w:r w:rsidR="00103814" w:rsidRPr="00BF5B30">
        <w:rPr>
          <w:lang w:val="cs-CZ"/>
        </w:rPr>
        <w:t>Srovnání p</w:t>
      </w:r>
      <w:r w:rsidRPr="00BF5B30">
        <w:rPr>
          <w:lang w:val="cs-CZ"/>
        </w:rPr>
        <w:t>růměr</w:t>
      </w:r>
      <w:r w:rsidR="00103814" w:rsidRPr="00BF5B30">
        <w:rPr>
          <w:lang w:val="cs-CZ"/>
        </w:rPr>
        <w:t>ných</w:t>
      </w:r>
      <w:r w:rsidRPr="00BF5B30">
        <w:rPr>
          <w:lang w:val="cs-CZ"/>
        </w:rPr>
        <w:t xml:space="preserve"> ročních čistých peněžních příjmů </w:t>
      </w:r>
      <w:r w:rsidR="00C47879" w:rsidRPr="00BF5B30">
        <w:rPr>
          <w:lang w:val="cs-CZ"/>
        </w:rPr>
        <w:t xml:space="preserve">domácností </w:t>
      </w:r>
      <w:r w:rsidRPr="00BF5B30">
        <w:rPr>
          <w:lang w:val="cs-CZ"/>
        </w:rPr>
        <w:t xml:space="preserve">na osobu </w:t>
      </w:r>
      <w:r w:rsidR="00C47879" w:rsidRPr="00BF5B30">
        <w:rPr>
          <w:lang w:val="cs-CZ"/>
        </w:rPr>
        <w:t>v</w:t>
      </w:r>
      <w:r w:rsidR="00103814" w:rsidRPr="00BF5B30">
        <w:rPr>
          <w:lang w:val="cs-CZ"/>
        </w:rPr>
        <w:t> letech 201</w:t>
      </w:r>
      <w:r w:rsidR="00476120">
        <w:rPr>
          <w:lang w:val="cs-CZ"/>
        </w:rPr>
        <w:t>9</w:t>
      </w:r>
      <w:r w:rsidR="00103814" w:rsidRPr="00BF5B30">
        <w:rPr>
          <w:lang w:val="cs-CZ"/>
        </w:rPr>
        <w:t xml:space="preserve"> a </w:t>
      </w:r>
      <w:r w:rsidR="00C47879" w:rsidRPr="00BF5B30">
        <w:rPr>
          <w:lang w:val="cs-CZ"/>
        </w:rPr>
        <w:t>20</w:t>
      </w:r>
      <w:r w:rsidR="00476120">
        <w:rPr>
          <w:lang w:val="cs-CZ"/>
        </w:rPr>
        <w:t>20</w:t>
      </w:r>
      <w:r w:rsidR="00C47879" w:rsidRPr="00BF5B30">
        <w:rPr>
          <w:lang w:val="cs-CZ"/>
        </w:rPr>
        <w:t xml:space="preserve"> p</w:t>
      </w:r>
      <w:r w:rsidRPr="00BF5B30">
        <w:rPr>
          <w:lang w:val="cs-CZ"/>
        </w:rPr>
        <w:t>odle</w:t>
      </w:r>
      <w:r w:rsidR="00C47879" w:rsidRPr="00BF5B30">
        <w:rPr>
          <w:lang w:val="cs-CZ"/>
        </w:rPr>
        <w:t> </w:t>
      </w:r>
      <w:r w:rsidR="009C6609" w:rsidRPr="00BF5B30">
        <w:rPr>
          <w:lang w:val="cs-CZ"/>
        </w:rPr>
        <w:t>typu domácnosti</w:t>
      </w:r>
    </w:p>
    <w:p w14:paraId="6EEDBA47" w14:textId="39267144" w:rsidR="001B52F1" w:rsidRDefault="005F57D5" w:rsidP="0046357B">
      <w:pPr>
        <w:spacing w:after="0" w:line="288" w:lineRule="auto"/>
        <w:jc w:val="both"/>
        <w:rPr>
          <w:rFonts w:ascii="Arial Narrow" w:hAnsi="Arial Narrow"/>
          <w:noProof/>
          <w:sz w:val="24"/>
          <w:szCs w:val="24"/>
          <w:lang w:eastAsia="cs-CZ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34067E0A" wp14:editId="149C99C8">
            <wp:extent cx="5744265" cy="36796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22" cy="368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7034C" w14:textId="44962739" w:rsidR="001B52F1" w:rsidRDefault="001B52F1" w:rsidP="0046357B">
      <w:pPr>
        <w:spacing w:after="0" w:line="288" w:lineRule="auto"/>
        <w:jc w:val="both"/>
        <w:rPr>
          <w:rFonts w:ascii="Arial Narrow" w:hAnsi="Arial Narrow"/>
          <w:noProof/>
          <w:sz w:val="24"/>
          <w:szCs w:val="24"/>
          <w:lang w:eastAsia="cs-CZ"/>
        </w:rPr>
      </w:pPr>
    </w:p>
    <w:p w14:paraId="37414150" w14:textId="7F685EAF" w:rsidR="001B52F1" w:rsidRDefault="007D5C12" w:rsidP="0046357B">
      <w:pPr>
        <w:spacing w:after="0" w:line="288" w:lineRule="auto"/>
        <w:jc w:val="both"/>
        <w:rPr>
          <w:rFonts w:ascii="Arial Narrow" w:hAnsi="Arial Narrow"/>
          <w:noProof/>
          <w:sz w:val="24"/>
          <w:szCs w:val="24"/>
          <w:lang w:eastAsia="cs-CZ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lastRenderedPageBreak/>
        <w:t>Téměř dvě třetiny hrubých příjmů tvoří příjmy ze zaměstnání, necelou pětinu důchody. U jednotlivců  pod 65 let podíl příjmů ze zaměstnání převyšuje tři čtvrtiny, u seniorů nad 65 let naopak důchody představují skoro 90 % hrubých příjmů. V neúplných rodinách s dětmi tvoří nezanedbatelnou část příjm</w:t>
      </w:r>
      <w:r w:rsidR="00244844">
        <w:rPr>
          <w:rFonts w:ascii="Arial Narrow" w:hAnsi="Arial Narrow"/>
          <w:noProof/>
          <w:sz w:val="24"/>
          <w:szCs w:val="24"/>
          <w:lang w:eastAsia="cs-CZ"/>
        </w:rPr>
        <w:t>ů tzv. ostatní příjmy, což je v tomto případě hlavně výživné na děti.</w:t>
      </w:r>
    </w:p>
    <w:p w14:paraId="76AFF64E" w14:textId="77777777" w:rsidR="005F57D5" w:rsidRDefault="005F57D5" w:rsidP="005F57D5">
      <w:pPr>
        <w:pStyle w:val="3GRAF"/>
        <w:spacing w:after="0"/>
        <w:jc w:val="both"/>
      </w:pPr>
    </w:p>
    <w:p w14:paraId="5A2FA476" w14:textId="44C28D35" w:rsidR="005F57D5" w:rsidRPr="005F57D5" w:rsidRDefault="00902601" w:rsidP="005F57D5">
      <w:pPr>
        <w:pStyle w:val="3GRAF"/>
        <w:spacing w:after="0"/>
        <w:jc w:val="both"/>
        <w:rPr>
          <w:lang w:val="cs-CZ"/>
        </w:rPr>
      </w:pPr>
      <w:r w:rsidRPr="00BF5B30">
        <w:t xml:space="preserve">Graf </w:t>
      </w:r>
      <w:r>
        <w:rPr>
          <w:noProof/>
          <w:lang w:val="cs-CZ"/>
        </w:rPr>
        <w:t>3</w:t>
      </w:r>
      <w:r w:rsidRPr="00BF5B30">
        <w:t xml:space="preserve">: </w:t>
      </w:r>
      <w:r w:rsidRPr="00BF5B30">
        <w:rPr>
          <w:lang w:val="cs-CZ"/>
        </w:rPr>
        <w:t>S</w:t>
      </w:r>
      <w:r>
        <w:rPr>
          <w:lang w:val="cs-CZ"/>
        </w:rPr>
        <w:t>truktura hrubých peněžních příjmů podle typu domácnosti za rok 2020</w:t>
      </w:r>
    </w:p>
    <w:p w14:paraId="165BB7C4" w14:textId="6B061D84" w:rsidR="00902601" w:rsidRDefault="005F57D5" w:rsidP="00902601">
      <w:pPr>
        <w:spacing w:after="0" w:line="288" w:lineRule="auto"/>
        <w:jc w:val="both"/>
        <w:rPr>
          <w:rFonts w:ascii="Arial Narrow" w:hAnsi="Arial Narrow"/>
          <w:noProof/>
          <w:sz w:val="24"/>
          <w:szCs w:val="24"/>
          <w:lang w:eastAsia="cs-CZ"/>
        </w:rPr>
      </w:pPr>
      <w:r>
        <w:rPr>
          <w:rFonts w:ascii="Arial Narrow" w:hAnsi="Arial Narrow"/>
          <w:noProof/>
          <w:sz w:val="24"/>
          <w:szCs w:val="24"/>
          <w:lang w:val="en-US"/>
        </w:rPr>
        <w:drawing>
          <wp:inline distT="0" distB="0" distL="0" distR="0" wp14:anchorId="2854AA67" wp14:editId="70302E0F">
            <wp:extent cx="5807737" cy="350592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65" cy="351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5A4E8" w14:textId="77777777" w:rsidR="00902601" w:rsidRDefault="00902601" w:rsidP="00902601">
      <w:pPr>
        <w:spacing w:after="0" w:line="288" w:lineRule="auto"/>
        <w:jc w:val="both"/>
        <w:rPr>
          <w:rFonts w:ascii="Arial Narrow" w:hAnsi="Arial Narrow"/>
          <w:noProof/>
          <w:sz w:val="24"/>
          <w:szCs w:val="24"/>
          <w:lang w:eastAsia="cs-CZ"/>
        </w:rPr>
      </w:pPr>
    </w:p>
    <w:p w14:paraId="23A5A414" w14:textId="522308A0" w:rsidR="005F57D5" w:rsidRDefault="00014639" w:rsidP="0046357B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 w:rsidRPr="00014639">
        <w:rPr>
          <w:rFonts w:ascii="Arial Narrow" w:hAnsi="Arial Narrow"/>
          <w:sz w:val="24"/>
          <w:szCs w:val="24"/>
        </w:rPr>
        <w:t>Na růstu příjmů se z pohledu zdrojů nejvíce podílely sociální příjmy. Obecně klesal</w:t>
      </w:r>
      <w:r w:rsidR="000C17D3">
        <w:rPr>
          <w:rFonts w:ascii="Arial Narrow" w:hAnsi="Arial Narrow"/>
          <w:sz w:val="24"/>
          <w:szCs w:val="24"/>
        </w:rPr>
        <w:t xml:space="preserve"> podíl</w:t>
      </w:r>
      <w:r w:rsidRPr="00014639">
        <w:rPr>
          <w:rFonts w:ascii="Arial Narrow" w:hAnsi="Arial Narrow"/>
          <w:sz w:val="24"/>
          <w:szCs w:val="24"/>
        </w:rPr>
        <w:t xml:space="preserve"> příjm</w:t>
      </w:r>
      <w:r w:rsidR="000C17D3">
        <w:rPr>
          <w:rFonts w:ascii="Arial Narrow" w:hAnsi="Arial Narrow"/>
          <w:sz w:val="24"/>
          <w:szCs w:val="24"/>
        </w:rPr>
        <w:t>ů</w:t>
      </w:r>
      <w:r w:rsidRPr="00014639">
        <w:rPr>
          <w:rFonts w:ascii="Arial Narrow" w:hAnsi="Arial Narrow"/>
          <w:sz w:val="24"/>
          <w:szCs w:val="24"/>
        </w:rPr>
        <w:t xml:space="preserve"> z pracovní</w:t>
      </w:r>
      <w:r w:rsidR="00701957">
        <w:rPr>
          <w:rFonts w:ascii="Arial Narrow" w:hAnsi="Arial Narrow"/>
          <w:sz w:val="24"/>
          <w:szCs w:val="24"/>
        </w:rPr>
        <w:t>ch</w:t>
      </w:r>
      <w:r w:rsidRPr="00014639">
        <w:rPr>
          <w:rFonts w:ascii="Arial Narrow" w:hAnsi="Arial Narrow"/>
          <w:sz w:val="24"/>
          <w:szCs w:val="24"/>
        </w:rPr>
        <w:t xml:space="preserve"> a dalších činností na úkor dávek, které domácnosti dostávaly.</w:t>
      </w:r>
    </w:p>
    <w:p w14:paraId="250EBC57" w14:textId="77777777" w:rsidR="005F57D5" w:rsidRDefault="005F57D5" w:rsidP="0046357B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</w:p>
    <w:p w14:paraId="21DFE086" w14:textId="20D8A972" w:rsidR="00701957" w:rsidRDefault="00701957" w:rsidP="00701957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 w:rsidRPr="00701957">
        <w:rPr>
          <w:rFonts w:ascii="Arial Narrow" w:eastAsia="Times New Roman" w:hAnsi="Arial Narrow"/>
          <w:color w:val="00ADDC"/>
          <w:lang w:val="x-none" w:eastAsia="ar-SA"/>
        </w:rPr>
        <w:t xml:space="preserve">Graf </w:t>
      </w:r>
      <w:r w:rsidR="00902601">
        <w:rPr>
          <w:rFonts w:ascii="Arial Narrow" w:eastAsia="Times New Roman" w:hAnsi="Arial Narrow"/>
          <w:noProof/>
          <w:color w:val="00ADDC"/>
          <w:lang w:eastAsia="ar-SA"/>
        </w:rPr>
        <w:t>4</w:t>
      </w:r>
      <w:r w:rsidRPr="00701957">
        <w:rPr>
          <w:rFonts w:ascii="Arial Narrow" w:eastAsia="Times New Roman" w:hAnsi="Arial Narrow"/>
          <w:color w:val="00ADDC"/>
          <w:lang w:val="x-none" w:eastAsia="ar-SA"/>
        </w:rPr>
        <w:t xml:space="preserve">: </w:t>
      </w:r>
      <w:r>
        <w:rPr>
          <w:rFonts w:ascii="Arial Narrow" w:eastAsia="Times New Roman" w:hAnsi="Arial Narrow"/>
          <w:color w:val="00ADDC"/>
          <w:lang w:eastAsia="ar-SA"/>
        </w:rPr>
        <w:t>Meziroční vývoj podílu jednotlivých složek hrubých příjmů na peněžních příjmech (2011 – 2020)</w:t>
      </w:r>
    </w:p>
    <w:p w14:paraId="0E9B63C7" w14:textId="38624AA0" w:rsidR="001B52F1" w:rsidRPr="00701957" w:rsidRDefault="005F57D5" w:rsidP="00701957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>
        <w:rPr>
          <w:rFonts w:ascii="Arial Narrow" w:eastAsia="Times New Roman" w:hAnsi="Arial Narrow"/>
          <w:noProof/>
          <w:color w:val="00ADDC"/>
          <w:lang w:val="en-US"/>
        </w:rPr>
        <w:drawing>
          <wp:inline distT="0" distB="0" distL="0" distR="0" wp14:anchorId="292E0501" wp14:editId="270FBE94">
            <wp:extent cx="5841183" cy="3013545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33" cy="302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9910E" w14:textId="77777777" w:rsidR="005F57D5" w:rsidRDefault="005F57D5" w:rsidP="001B52F1">
      <w:pPr>
        <w:spacing w:after="120" w:line="288" w:lineRule="auto"/>
        <w:jc w:val="both"/>
        <w:rPr>
          <w:rFonts w:ascii="Arial Narrow" w:hAnsi="Arial Narrow"/>
          <w:b/>
          <w:sz w:val="26"/>
          <w:szCs w:val="26"/>
        </w:rPr>
      </w:pPr>
    </w:p>
    <w:p w14:paraId="2EFEC84D" w14:textId="020037CE" w:rsidR="001B52F1" w:rsidRDefault="00244844" w:rsidP="001B52F1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Především u domácností jednotlivců nad 65 let byl vliv sociálních transferů na vývoj příjmů v letech 2019 a 2020 naprosto zásadní. </w:t>
      </w:r>
      <w:r w:rsidR="008570F9">
        <w:rPr>
          <w:rFonts w:ascii="Arial Narrow" w:hAnsi="Arial Narrow"/>
          <w:sz w:val="24"/>
          <w:szCs w:val="24"/>
        </w:rPr>
        <w:t xml:space="preserve">Transfery rozumíme stav, </w:t>
      </w:r>
      <w:r>
        <w:rPr>
          <w:rFonts w:ascii="Arial Narrow" w:hAnsi="Arial Narrow"/>
          <w:sz w:val="24"/>
          <w:szCs w:val="24"/>
        </w:rPr>
        <w:t>kdy do příjmů domácností jsou započteny starobní důchody, dávky nemocenského pojištění, všechny další sociální příjmy a dávky státní sociální podpory.</w:t>
      </w:r>
      <w:r w:rsidR="008570F9">
        <w:rPr>
          <w:rFonts w:ascii="Arial Narrow" w:hAnsi="Arial Narrow"/>
          <w:sz w:val="24"/>
          <w:szCs w:val="24"/>
        </w:rPr>
        <w:t xml:space="preserve"> Pokud by byly příjmy domácností redukovány pouze na příjmy pracovní, příjmy z pronájmu nebo kapitálového majetku, mělo by to i výrazný vliv na výši ukazatelů ohrožení příjmovou chudobou či materiální deprivací.</w:t>
      </w:r>
    </w:p>
    <w:p w14:paraId="6038DC19" w14:textId="77777777" w:rsidR="00473602" w:rsidRDefault="00473602" w:rsidP="001B52F1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val="x-none" w:eastAsia="ar-SA"/>
        </w:rPr>
      </w:pPr>
    </w:p>
    <w:p w14:paraId="1A8C62D1" w14:textId="19C2C629" w:rsidR="001B52F1" w:rsidRDefault="001B52F1" w:rsidP="001B52F1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 w:rsidRPr="00701957">
        <w:rPr>
          <w:rFonts w:ascii="Arial Narrow" w:eastAsia="Times New Roman" w:hAnsi="Arial Narrow"/>
          <w:color w:val="00ADDC"/>
          <w:lang w:val="x-none" w:eastAsia="ar-SA"/>
        </w:rPr>
        <w:t xml:space="preserve">Graf </w:t>
      </w:r>
      <w:r w:rsidR="00902601">
        <w:rPr>
          <w:rFonts w:ascii="Arial Narrow" w:eastAsia="Times New Roman" w:hAnsi="Arial Narrow"/>
          <w:noProof/>
          <w:color w:val="00ADDC"/>
          <w:lang w:eastAsia="ar-SA"/>
        </w:rPr>
        <w:t>5</w:t>
      </w:r>
      <w:r w:rsidRPr="00701957">
        <w:rPr>
          <w:rFonts w:ascii="Arial Narrow" w:eastAsia="Times New Roman" w:hAnsi="Arial Narrow"/>
          <w:color w:val="00ADDC"/>
          <w:lang w:val="x-none" w:eastAsia="ar-SA"/>
        </w:rPr>
        <w:t xml:space="preserve">: </w:t>
      </w:r>
      <w:r>
        <w:rPr>
          <w:rFonts w:ascii="Arial Narrow" w:eastAsia="Times New Roman" w:hAnsi="Arial Narrow"/>
          <w:color w:val="00ADDC"/>
          <w:lang w:eastAsia="ar-SA"/>
        </w:rPr>
        <w:t xml:space="preserve">Vliv sociálních transferů na příjmy jednotlivých typů domácností v letech 2019 a 2020 </w:t>
      </w:r>
    </w:p>
    <w:p w14:paraId="6E504531" w14:textId="1613369E" w:rsidR="001B52F1" w:rsidRDefault="005F57D5" w:rsidP="001B52F1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>
        <w:rPr>
          <w:rFonts w:ascii="Arial Narrow" w:eastAsia="Times New Roman" w:hAnsi="Arial Narrow"/>
          <w:noProof/>
          <w:color w:val="00ADDC"/>
          <w:lang w:val="en-US"/>
        </w:rPr>
        <w:drawing>
          <wp:inline distT="0" distB="0" distL="0" distR="0" wp14:anchorId="27FB9183" wp14:editId="65DA4361">
            <wp:extent cx="5841096" cy="3888188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82" cy="389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593F5" w14:textId="7DFDF785" w:rsidR="001B52F1" w:rsidRDefault="001B52F1" w:rsidP="001B52F1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</w:p>
    <w:p w14:paraId="53DE1DCA" w14:textId="77777777" w:rsidR="00473602" w:rsidRDefault="00473602" w:rsidP="001B52F1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</w:p>
    <w:p w14:paraId="2769FD5D" w14:textId="0FA74AA1" w:rsidR="001B52F1" w:rsidRPr="00473602" w:rsidRDefault="001B52F1" w:rsidP="00473602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</w:t>
      </w:r>
      <w:r w:rsidRPr="00BC17EA">
        <w:rPr>
          <w:rFonts w:ascii="Arial Narrow" w:hAnsi="Arial Narrow"/>
          <w:sz w:val="24"/>
          <w:szCs w:val="24"/>
        </w:rPr>
        <w:t xml:space="preserve">rend vývoje příjmové úrovně </w:t>
      </w:r>
      <w:r>
        <w:rPr>
          <w:rFonts w:ascii="Arial Narrow" w:hAnsi="Arial Narrow"/>
          <w:sz w:val="24"/>
          <w:szCs w:val="24"/>
        </w:rPr>
        <w:t xml:space="preserve">v České republice dokazuje i nárůst počtu domácností, které uvedly, že vycházejí </w:t>
      </w:r>
      <w:r w:rsidRPr="006C6C5F">
        <w:rPr>
          <w:rFonts w:ascii="Arial Narrow" w:hAnsi="Arial Narrow"/>
          <w:sz w:val="24"/>
          <w:szCs w:val="24"/>
        </w:rPr>
        <w:t xml:space="preserve">se svými příjmy </w:t>
      </w:r>
      <w:r>
        <w:rPr>
          <w:rFonts w:ascii="Arial Narrow" w:hAnsi="Arial Narrow"/>
          <w:sz w:val="24"/>
          <w:szCs w:val="24"/>
        </w:rPr>
        <w:t>snadno až velmi snadno (meziročně o 0,6 procentního bodu). Rovněž v obdobném poměru klesl podíl domácností, které se svými příjmy vycházejí s obtížemi až velkými obtížemi. Z hlediska typu domácnosti vycházely s příjmy nejhůře domácnosti t</w:t>
      </w:r>
      <w:r w:rsidRPr="00C43152">
        <w:rPr>
          <w:rFonts w:ascii="Arial Narrow" w:hAnsi="Arial Narrow"/>
          <w:sz w:val="24"/>
          <w:szCs w:val="24"/>
        </w:rPr>
        <w:t>vořené samotným rodičem s jedním či více dětmi</w:t>
      </w:r>
      <w:r>
        <w:rPr>
          <w:rFonts w:ascii="Arial Narrow" w:hAnsi="Arial Narrow"/>
          <w:sz w:val="24"/>
          <w:szCs w:val="24"/>
        </w:rPr>
        <w:t xml:space="preserve"> a osamělé ženy - důchodkyně.</w:t>
      </w:r>
    </w:p>
    <w:p w14:paraId="28299B19" w14:textId="1D030F56" w:rsidR="001B52F1" w:rsidRDefault="001B52F1" w:rsidP="001B52F1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 w:rsidRPr="00701957">
        <w:rPr>
          <w:rFonts w:ascii="Arial Narrow" w:eastAsia="Times New Roman" w:hAnsi="Arial Narrow"/>
          <w:color w:val="00ADDC"/>
          <w:lang w:val="x-none" w:eastAsia="ar-SA"/>
        </w:rPr>
        <w:lastRenderedPageBreak/>
        <w:t xml:space="preserve">Graf </w:t>
      </w:r>
      <w:r w:rsidR="00902601">
        <w:rPr>
          <w:rFonts w:ascii="Arial Narrow" w:eastAsia="Times New Roman" w:hAnsi="Arial Narrow"/>
          <w:noProof/>
          <w:color w:val="00ADDC"/>
          <w:lang w:eastAsia="ar-SA"/>
        </w:rPr>
        <w:t>6</w:t>
      </w:r>
      <w:r w:rsidRPr="00701957">
        <w:rPr>
          <w:rFonts w:ascii="Arial Narrow" w:eastAsia="Times New Roman" w:hAnsi="Arial Narrow"/>
          <w:color w:val="00ADDC"/>
          <w:lang w:val="x-none" w:eastAsia="ar-SA"/>
        </w:rPr>
        <w:t xml:space="preserve">: </w:t>
      </w:r>
      <w:r>
        <w:rPr>
          <w:rFonts w:ascii="Arial Narrow" w:eastAsia="Times New Roman" w:hAnsi="Arial Narrow"/>
          <w:color w:val="00ADDC"/>
          <w:lang w:eastAsia="ar-SA"/>
        </w:rPr>
        <w:t>Jak domácnosti vycházely s příjmy v letech 2020 a 2021</w:t>
      </w:r>
    </w:p>
    <w:p w14:paraId="5F2FDE67" w14:textId="41BA02FA" w:rsidR="001B52F1" w:rsidRDefault="00473602" w:rsidP="001B52F1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/>
          <w:color w:val="00ADDC"/>
          <w:lang w:eastAsia="ar-SA"/>
        </w:rPr>
      </w:pPr>
      <w:r>
        <w:rPr>
          <w:rFonts w:ascii="Arial Narrow" w:eastAsia="Times New Roman" w:hAnsi="Arial Narrow"/>
          <w:noProof/>
          <w:color w:val="00ADDC"/>
          <w:lang w:val="en-US"/>
        </w:rPr>
        <w:drawing>
          <wp:inline distT="0" distB="0" distL="0" distR="0" wp14:anchorId="168792B6" wp14:editId="74EFF823">
            <wp:extent cx="6192188" cy="35484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11" cy="3557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85FFC" w14:textId="77777777" w:rsidR="00473602" w:rsidRDefault="00473602" w:rsidP="0046357B">
      <w:pPr>
        <w:spacing w:after="120" w:line="288" w:lineRule="auto"/>
        <w:jc w:val="both"/>
        <w:rPr>
          <w:rFonts w:ascii="Arial Narrow" w:hAnsi="Arial Narrow"/>
          <w:b/>
          <w:sz w:val="26"/>
          <w:szCs w:val="26"/>
        </w:rPr>
      </w:pPr>
    </w:p>
    <w:p w14:paraId="5F416CD2" w14:textId="205CDA88" w:rsidR="00034970" w:rsidRPr="00661496" w:rsidRDefault="00034970" w:rsidP="0046357B">
      <w:pPr>
        <w:spacing w:after="120" w:line="288" w:lineRule="auto"/>
        <w:jc w:val="both"/>
        <w:rPr>
          <w:rFonts w:ascii="Arial Narrow" w:hAnsi="Arial Narrow"/>
          <w:b/>
          <w:sz w:val="26"/>
          <w:szCs w:val="26"/>
        </w:rPr>
      </w:pPr>
      <w:r w:rsidRPr="00661496">
        <w:rPr>
          <w:rFonts w:ascii="Arial Narrow" w:hAnsi="Arial Narrow"/>
          <w:b/>
          <w:sz w:val="26"/>
          <w:szCs w:val="26"/>
        </w:rPr>
        <w:t>Hranice ohrože</w:t>
      </w:r>
      <w:r w:rsidR="00B9778E">
        <w:rPr>
          <w:rFonts w:ascii="Arial Narrow" w:hAnsi="Arial Narrow"/>
          <w:b/>
          <w:sz w:val="26"/>
          <w:szCs w:val="26"/>
        </w:rPr>
        <w:t>n</w:t>
      </w:r>
      <w:r w:rsidR="00E21FC5">
        <w:rPr>
          <w:rFonts w:ascii="Arial Narrow" w:hAnsi="Arial Narrow"/>
          <w:b/>
          <w:sz w:val="26"/>
          <w:szCs w:val="26"/>
        </w:rPr>
        <w:t>í příjmovou chudobou v roce 2021</w:t>
      </w:r>
    </w:p>
    <w:p w14:paraId="45B6C5BC" w14:textId="2AD140B1" w:rsidR="00014639" w:rsidRDefault="00034970" w:rsidP="0046357B">
      <w:pPr>
        <w:spacing w:after="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Míra ohrožení příjmovou chudobou </w:t>
      </w:r>
      <w:r w:rsidR="008D6564">
        <w:rPr>
          <w:rFonts w:ascii="Arial Narrow" w:hAnsi="Arial Narrow"/>
          <w:sz w:val="24"/>
          <w:szCs w:val="32"/>
        </w:rPr>
        <w:t xml:space="preserve">je indikátor, který </w:t>
      </w:r>
      <w:r w:rsidR="00B46AFB">
        <w:rPr>
          <w:rFonts w:ascii="Arial Narrow" w:hAnsi="Arial Narrow"/>
          <w:sz w:val="24"/>
          <w:szCs w:val="32"/>
        </w:rPr>
        <w:t>se</w:t>
      </w:r>
      <w:r w:rsidR="008D6564">
        <w:rPr>
          <w:rFonts w:ascii="Arial Narrow" w:hAnsi="Arial Narrow"/>
          <w:sz w:val="24"/>
          <w:szCs w:val="32"/>
        </w:rPr>
        <w:t xml:space="preserve"> počítá podle </w:t>
      </w:r>
      <w:r w:rsidR="00FD3EA7">
        <w:rPr>
          <w:rFonts w:ascii="Arial Narrow" w:hAnsi="Arial Narrow"/>
          <w:sz w:val="24"/>
          <w:szCs w:val="32"/>
        </w:rPr>
        <w:t xml:space="preserve">mezinárodně platné </w:t>
      </w:r>
      <w:r w:rsidR="008D6564">
        <w:rPr>
          <w:rFonts w:ascii="Arial Narrow" w:hAnsi="Arial Narrow"/>
          <w:sz w:val="24"/>
          <w:szCs w:val="32"/>
        </w:rPr>
        <w:t xml:space="preserve">metodiky stanovené </w:t>
      </w:r>
      <w:proofErr w:type="spellStart"/>
      <w:r w:rsidR="008D6564">
        <w:rPr>
          <w:rFonts w:ascii="Arial Narrow" w:hAnsi="Arial Narrow"/>
          <w:sz w:val="24"/>
          <w:szCs w:val="32"/>
        </w:rPr>
        <w:t>Eurostatem</w:t>
      </w:r>
      <w:proofErr w:type="spellEnd"/>
      <w:r w:rsidR="008D6564">
        <w:rPr>
          <w:rFonts w:ascii="Arial Narrow" w:hAnsi="Arial Narrow"/>
          <w:sz w:val="24"/>
          <w:szCs w:val="32"/>
        </w:rPr>
        <w:t>. U</w:t>
      </w:r>
      <w:r>
        <w:rPr>
          <w:rFonts w:ascii="Arial Narrow" w:hAnsi="Arial Narrow"/>
          <w:sz w:val="24"/>
          <w:szCs w:val="32"/>
        </w:rPr>
        <w:t>dává podíl osob</w:t>
      </w:r>
      <w:r w:rsidR="00AE410E">
        <w:rPr>
          <w:rFonts w:ascii="Arial Narrow" w:hAnsi="Arial Narrow"/>
          <w:sz w:val="24"/>
          <w:szCs w:val="32"/>
        </w:rPr>
        <w:t xml:space="preserve"> v domácnostech</w:t>
      </w:r>
      <w:r>
        <w:rPr>
          <w:rFonts w:ascii="Arial Narrow" w:hAnsi="Arial Narrow"/>
          <w:sz w:val="24"/>
          <w:szCs w:val="32"/>
        </w:rPr>
        <w:t>, které nedosahují svými příjmy na</w:t>
      </w:r>
      <w:r w:rsidR="002F014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 xml:space="preserve">stanovenou hranici příjmů. </w:t>
      </w:r>
      <w:r w:rsidR="00BA77A4">
        <w:rPr>
          <w:rFonts w:ascii="Arial Narrow" w:hAnsi="Arial Narrow"/>
          <w:sz w:val="24"/>
          <w:szCs w:val="32"/>
        </w:rPr>
        <w:t xml:space="preserve">Nevypovídá nic o počtu „chudých“ lidí ve smyslu </w:t>
      </w:r>
      <w:r w:rsidR="00444DAF">
        <w:rPr>
          <w:rFonts w:ascii="Arial Narrow" w:hAnsi="Arial Narrow"/>
          <w:sz w:val="24"/>
          <w:szCs w:val="32"/>
        </w:rPr>
        <w:t>hmotné nouze</w:t>
      </w:r>
      <w:r w:rsidR="00BA77A4">
        <w:rPr>
          <w:rFonts w:ascii="Arial Narrow" w:hAnsi="Arial Narrow"/>
          <w:sz w:val="24"/>
          <w:szCs w:val="32"/>
        </w:rPr>
        <w:t xml:space="preserve">. </w:t>
      </w:r>
      <w:r w:rsidR="00014639">
        <w:rPr>
          <w:rFonts w:ascii="Arial Narrow" w:hAnsi="Arial Narrow"/>
          <w:sz w:val="24"/>
          <w:szCs w:val="32"/>
        </w:rPr>
        <w:t>Spíše než o ukazatel chudoby se jedná o ukazatel příjmové rovnosti.</w:t>
      </w:r>
    </w:p>
    <w:p w14:paraId="6C77B23D" w14:textId="050B8EF5" w:rsidR="00B656D0" w:rsidRDefault="002F0144" w:rsidP="0046357B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32"/>
        </w:rPr>
        <w:t>H</w:t>
      </w:r>
      <w:r w:rsidR="00034970">
        <w:rPr>
          <w:rFonts w:ascii="Arial Narrow" w:hAnsi="Arial Narrow"/>
          <w:sz w:val="24"/>
          <w:szCs w:val="32"/>
        </w:rPr>
        <w:t xml:space="preserve">ranice </w:t>
      </w:r>
      <w:r w:rsidR="007D3270">
        <w:rPr>
          <w:rFonts w:ascii="Arial Narrow" w:hAnsi="Arial Narrow"/>
          <w:sz w:val="24"/>
          <w:szCs w:val="32"/>
        </w:rPr>
        <w:t>ohrožení příjmovou chudobou</w:t>
      </w:r>
      <w:r w:rsidR="008D6564">
        <w:rPr>
          <w:rFonts w:ascii="Arial Narrow" w:hAnsi="Arial Narrow"/>
          <w:sz w:val="24"/>
          <w:szCs w:val="32"/>
        </w:rPr>
        <w:t xml:space="preserve"> </w:t>
      </w:r>
      <w:r w:rsidR="00034970">
        <w:rPr>
          <w:rFonts w:ascii="Arial Narrow" w:hAnsi="Arial Narrow"/>
          <w:sz w:val="24"/>
          <w:szCs w:val="32"/>
        </w:rPr>
        <w:t>je odvozena z příjmového rozdělení v dané zemi a je definována jako 60</w:t>
      </w:r>
      <w:r w:rsidR="00033534">
        <w:rPr>
          <w:rFonts w:ascii="Arial Narrow" w:hAnsi="Arial Narrow"/>
          <w:sz w:val="24"/>
          <w:szCs w:val="32"/>
        </w:rPr>
        <w:t> </w:t>
      </w:r>
      <w:r w:rsidR="00034970">
        <w:rPr>
          <w:rFonts w:ascii="Arial Narrow" w:hAnsi="Arial Narrow"/>
          <w:sz w:val="24"/>
          <w:szCs w:val="32"/>
        </w:rPr>
        <w:t xml:space="preserve">% mediánu národního </w:t>
      </w:r>
      <w:r w:rsidR="00E70B54">
        <w:rPr>
          <w:rFonts w:ascii="Arial Narrow" w:hAnsi="Arial Narrow"/>
          <w:sz w:val="24"/>
          <w:szCs w:val="32"/>
        </w:rPr>
        <w:t>ekvivalizovaného</w:t>
      </w:r>
      <w:r w:rsidR="003A5F67">
        <w:rPr>
          <w:rStyle w:val="Znakapoznpodarou"/>
          <w:rFonts w:ascii="Arial Narrow" w:hAnsi="Arial Narrow"/>
          <w:sz w:val="24"/>
          <w:szCs w:val="32"/>
        </w:rPr>
        <w:footnoteReference w:id="1"/>
      </w:r>
      <w:r w:rsidR="00E70B54">
        <w:rPr>
          <w:rFonts w:ascii="Arial Narrow" w:hAnsi="Arial Narrow"/>
          <w:sz w:val="24"/>
          <w:szCs w:val="32"/>
        </w:rPr>
        <w:t xml:space="preserve"> </w:t>
      </w:r>
      <w:r w:rsidR="00034970">
        <w:rPr>
          <w:rFonts w:ascii="Arial Narrow" w:hAnsi="Arial Narrow"/>
          <w:sz w:val="24"/>
          <w:szCs w:val="32"/>
        </w:rPr>
        <w:t>di</w:t>
      </w:r>
      <w:r w:rsidR="00F46EE0">
        <w:rPr>
          <w:rFonts w:ascii="Arial Narrow" w:hAnsi="Arial Narrow"/>
          <w:sz w:val="24"/>
          <w:szCs w:val="32"/>
        </w:rPr>
        <w:t xml:space="preserve">sponibilního příjmu. </w:t>
      </w:r>
      <w:r w:rsidR="003751CC">
        <w:rPr>
          <w:rFonts w:ascii="Arial Narrow" w:hAnsi="Arial Narrow"/>
          <w:sz w:val="24"/>
          <w:szCs w:val="32"/>
        </w:rPr>
        <w:t xml:space="preserve">Při </w:t>
      </w:r>
      <w:r w:rsidR="003751CC" w:rsidRPr="00991164">
        <w:rPr>
          <w:rFonts w:ascii="Arial Narrow" w:hAnsi="Arial Narrow"/>
          <w:sz w:val="24"/>
          <w:szCs w:val="32"/>
        </w:rPr>
        <w:t>hodnocení rizika</w:t>
      </w:r>
      <w:r w:rsidR="003751CC">
        <w:rPr>
          <w:rFonts w:ascii="Arial Narrow" w:hAnsi="Arial Narrow"/>
          <w:sz w:val="24"/>
          <w:szCs w:val="32"/>
        </w:rPr>
        <w:t xml:space="preserve"> příjmové chudoby je totiž třeba zohlednit velikost a </w:t>
      </w:r>
      <w:r w:rsidR="003751CC">
        <w:rPr>
          <w:rFonts w:ascii="Arial Narrow" w:hAnsi="Arial Narrow"/>
          <w:sz w:val="24"/>
          <w:szCs w:val="24"/>
        </w:rPr>
        <w:t xml:space="preserve">strukturu dané domácnosti. </w:t>
      </w:r>
      <w:r w:rsidR="00F46EE0">
        <w:rPr>
          <w:rFonts w:ascii="Arial Narrow" w:hAnsi="Arial Narrow"/>
          <w:sz w:val="24"/>
          <w:szCs w:val="32"/>
        </w:rPr>
        <w:t>V roce 20</w:t>
      </w:r>
      <w:r w:rsidR="00E21FC5">
        <w:rPr>
          <w:rFonts w:ascii="Arial Narrow" w:hAnsi="Arial Narrow"/>
          <w:sz w:val="24"/>
          <w:szCs w:val="32"/>
        </w:rPr>
        <w:t>21 (</w:t>
      </w:r>
      <w:r w:rsidR="00D404C5">
        <w:rPr>
          <w:rFonts w:ascii="Arial Narrow" w:hAnsi="Arial Narrow"/>
          <w:sz w:val="24"/>
          <w:szCs w:val="32"/>
        </w:rPr>
        <w:t>na základě příjmů za rok 20</w:t>
      </w:r>
      <w:r w:rsidR="00E21FC5">
        <w:rPr>
          <w:rFonts w:ascii="Arial Narrow" w:hAnsi="Arial Narrow"/>
          <w:sz w:val="24"/>
          <w:szCs w:val="32"/>
        </w:rPr>
        <w:t>20</w:t>
      </w:r>
      <w:r w:rsidR="00D404C5">
        <w:rPr>
          <w:rFonts w:ascii="Arial Narrow" w:hAnsi="Arial Narrow"/>
          <w:sz w:val="24"/>
          <w:szCs w:val="32"/>
        </w:rPr>
        <w:t>)</w:t>
      </w:r>
      <w:r w:rsidR="003751CC">
        <w:rPr>
          <w:rFonts w:ascii="Arial Narrow" w:hAnsi="Arial Narrow"/>
          <w:sz w:val="24"/>
          <w:szCs w:val="32"/>
        </w:rPr>
        <w:t xml:space="preserve"> </w:t>
      </w:r>
      <w:r>
        <w:rPr>
          <w:rFonts w:ascii="Arial Narrow" w:hAnsi="Arial Narrow"/>
          <w:sz w:val="24"/>
          <w:szCs w:val="32"/>
        </w:rPr>
        <w:t xml:space="preserve">hranice </w:t>
      </w:r>
      <w:r w:rsidR="003751CC">
        <w:rPr>
          <w:rFonts w:ascii="Arial Narrow" w:hAnsi="Arial Narrow"/>
          <w:sz w:val="24"/>
          <w:szCs w:val="32"/>
        </w:rPr>
        <w:t xml:space="preserve">činila </w:t>
      </w:r>
      <w:r w:rsidR="005451B7">
        <w:rPr>
          <w:rFonts w:ascii="Arial Narrow" w:hAnsi="Arial Narrow"/>
          <w:sz w:val="24"/>
          <w:szCs w:val="32"/>
        </w:rPr>
        <w:t>1</w:t>
      </w:r>
      <w:r w:rsidR="00B656D0">
        <w:rPr>
          <w:rFonts w:ascii="Arial Narrow" w:hAnsi="Arial Narrow"/>
          <w:sz w:val="24"/>
          <w:szCs w:val="32"/>
        </w:rPr>
        <w:t>4</w:t>
      </w:r>
      <w:r w:rsidR="00A13319">
        <w:rPr>
          <w:rFonts w:ascii="Arial Narrow" w:hAnsi="Arial Narrow"/>
          <w:sz w:val="24"/>
          <w:szCs w:val="32"/>
        </w:rPr>
        <w:t xml:space="preserve"> </w:t>
      </w:r>
      <w:r w:rsidR="00B656D0">
        <w:rPr>
          <w:rFonts w:ascii="Arial Narrow" w:hAnsi="Arial Narrow"/>
          <w:sz w:val="24"/>
          <w:szCs w:val="32"/>
        </w:rPr>
        <w:t>055</w:t>
      </w:r>
      <w:r w:rsidR="00033534">
        <w:rPr>
          <w:rFonts w:ascii="Arial Narrow" w:hAnsi="Arial Narrow"/>
          <w:sz w:val="24"/>
          <w:szCs w:val="32"/>
        </w:rPr>
        <w:t> </w:t>
      </w:r>
      <w:r w:rsidR="00034970">
        <w:rPr>
          <w:rFonts w:ascii="Arial Narrow" w:hAnsi="Arial Narrow"/>
          <w:sz w:val="24"/>
          <w:szCs w:val="32"/>
        </w:rPr>
        <w:t>Kč/měsíc</w:t>
      </w:r>
      <w:r w:rsidR="00346FF8">
        <w:rPr>
          <w:rFonts w:ascii="Arial Narrow" w:hAnsi="Arial Narrow"/>
          <w:sz w:val="24"/>
          <w:szCs w:val="32"/>
        </w:rPr>
        <w:t xml:space="preserve"> (16</w:t>
      </w:r>
      <w:r w:rsidR="00B656D0">
        <w:rPr>
          <w:rFonts w:ascii="Arial Narrow" w:hAnsi="Arial Narrow"/>
          <w:sz w:val="24"/>
          <w:szCs w:val="32"/>
        </w:rPr>
        <w:t>8</w:t>
      </w:r>
      <w:r w:rsidR="00B04D54">
        <w:rPr>
          <w:rFonts w:ascii="Arial Narrow" w:hAnsi="Arial Narrow"/>
          <w:sz w:val="24"/>
          <w:szCs w:val="32"/>
        </w:rPr>
        <w:t> </w:t>
      </w:r>
      <w:r w:rsidR="00346FF8">
        <w:rPr>
          <w:rFonts w:ascii="Arial Narrow" w:hAnsi="Arial Narrow"/>
          <w:sz w:val="24"/>
          <w:szCs w:val="32"/>
        </w:rPr>
        <w:t>6</w:t>
      </w:r>
      <w:r w:rsidR="00B656D0">
        <w:rPr>
          <w:rFonts w:ascii="Arial Narrow" w:hAnsi="Arial Narrow"/>
          <w:sz w:val="24"/>
          <w:szCs w:val="32"/>
        </w:rPr>
        <w:t>55</w:t>
      </w:r>
      <w:r w:rsidR="00B04D54">
        <w:rPr>
          <w:rFonts w:ascii="Arial Narrow" w:hAnsi="Arial Narrow"/>
          <w:sz w:val="24"/>
          <w:szCs w:val="32"/>
        </w:rPr>
        <w:t xml:space="preserve"> Kč/rok)</w:t>
      </w:r>
      <w:r w:rsidR="003751CC">
        <w:rPr>
          <w:rFonts w:ascii="Arial Narrow" w:hAnsi="Arial Narrow"/>
          <w:sz w:val="24"/>
          <w:szCs w:val="32"/>
        </w:rPr>
        <w:t xml:space="preserve">. </w:t>
      </w:r>
      <w:r w:rsidR="00034970">
        <w:rPr>
          <w:rFonts w:ascii="Arial Narrow" w:hAnsi="Arial Narrow"/>
          <w:sz w:val="24"/>
          <w:szCs w:val="32"/>
        </w:rPr>
        <w:t xml:space="preserve">Tato částka představuje hranici </w:t>
      </w:r>
      <w:r w:rsidR="00880A08">
        <w:rPr>
          <w:rFonts w:ascii="Arial Narrow" w:hAnsi="Arial Narrow"/>
          <w:sz w:val="24"/>
          <w:szCs w:val="32"/>
        </w:rPr>
        <w:t>pr</w:t>
      </w:r>
      <w:r w:rsidR="00034970">
        <w:rPr>
          <w:rFonts w:ascii="Arial Narrow" w:hAnsi="Arial Narrow"/>
          <w:sz w:val="24"/>
          <w:szCs w:val="32"/>
        </w:rPr>
        <w:t>o</w:t>
      </w:r>
      <w:r w:rsidR="00352E2D">
        <w:rPr>
          <w:rFonts w:ascii="Arial Narrow" w:hAnsi="Arial Narrow"/>
          <w:sz w:val="24"/>
          <w:szCs w:val="32"/>
        </w:rPr>
        <w:t> </w:t>
      </w:r>
      <w:r w:rsidR="00034970">
        <w:rPr>
          <w:rFonts w:ascii="Arial Narrow" w:hAnsi="Arial Narrow"/>
          <w:sz w:val="24"/>
          <w:szCs w:val="32"/>
        </w:rPr>
        <w:t xml:space="preserve">domácnost jednotlivce. </w:t>
      </w:r>
      <w:r w:rsidR="003751CC">
        <w:rPr>
          <w:rFonts w:ascii="Arial Narrow" w:hAnsi="Arial Narrow"/>
          <w:sz w:val="24"/>
          <w:szCs w:val="32"/>
        </w:rPr>
        <w:t>V</w:t>
      </w:r>
      <w:r w:rsidR="00034970">
        <w:rPr>
          <w:rFonts w:ascii="Arial Narrow" w:hAnsi="Arial Narrow"/>
          <w:sz w:val="24"/>
          <w:szCs w:val="32"/>
        </w:rPr>
        <w:t xml:space="preserve">livem růstu příjmů </w:t>
      </w:r>
      <w:r w:rsidR="003751CC">
        <w:rPr>
          <w:rFonts w:ascii="Arial Narrow" w:hAnsi="Arial Narrow"/>
          <w:sz w:val="24"/>
          <w:szCs w:val="32"/>
        </w:rPr>
        <w:t xml:space="preserve">meziročně stoupla </w:t>
      </w:r>
      <w:r w:rsidR="00034970">
        <w:rPr>
          <w:rFonts w:ascii="Arial Narrow" w:hAnsi="Arial Narrow"/>
          <w:sz w:val="24"/>
          <w:szCs w:val="32"/>
        </w:rPr>
        <w:t xml:space="preserve">hranice ohrožení </w:t>
      </w:r>
      <w:r w:rsidR="005451B7">
        <w:rPr>
          <w:rFonts w:ascii="Arial Narrow" w:hAnsi="Arial Narrow"/>
          <w:sz w:val="24"/>
          <w:szCs w:val="32"/>
        </w:rPr>
        <w:t xml:space="preserve">příjmovou chudobou </w:t>
      </w:r>
      <w:r w:rsidR="00F46EE0">
        <w:rPr>
          <w:rFonts w:ascii="Arial Narrow" w:hAnsi="Arial Narrow"/>
          <w:sz w:val="24"/>
          <w:szCs w:val="32"/>
        </w:rPr>
        <w:t>o</w:t>
      </w:r>
      <w:r w:rsidR="00880A08">
        <w:rPr>
          <w:rFonts w:ascii="Arial Narrow" w:hAnsi="Arial Narrow"/>
          <w:sz w:val="24"/>
          <w:szCs w:val="32"/>
        </w:rPr>
        <w:t> </w:t>
      </w:r>
      <w:r w:rsidR="00B656D0">
        <w:rPr>
          <w:rFonts w:ascii="Arial Narrow" w:hAnsi="Arial Narrow"/>
          <w:sz w:val="24"/>
          <w:szCs w:val="32"/>
        </w:rPr>
        <w:t>415</w:t>
      </w:r>
      <w:r w:rsidR="00033534">
        <w:rPr>
          <w:rFonts w:ascii="Arial Narrow" w:hAnsi="Arial Narrow"/>
          <w:sz w:val="24"/>
          <w:szCs w:val="32"/>
        </w:rPr>
        <w:t> </w:t>
      </w:r>
      <w:r w:rsidR="00034970">
        <w:rPr>
          <w:rFonts w:ascii="Arial Narrow" w:hAnsi="Arial Narrow"/>
          <w:sz w:val="24"/>
          <w:szCs w:val="32"/>
        </w:rPr>
        <w:t>Kč/měsíc</w:t>
      </w:r>
      <w:r w:rsidR="003751CC">
        <w:rPr>
          <w:rFonts w:ascii="Arial Narrow" w:hAnsi="Arial Narrow"/>
          <w:sz w:val="24"/>
          <w:szCs w:val="32"/>
        </w:rPr>
        <w:t>, tedy méně než v letech předchozích</w:t>
      </w:r>
      <w:r w:rsidR="00034970">
        <w:rPr>
          <w:rFonts w:ascii="Arial Narrow" w:hAnsi="Arial Narrow"/>
          <w:sz w:val="24"/>
          <w:szCs w:val="32"/>
        </w:rPr>
        <w:t xml:space="preserve">. </w:t>
      </w:r>
    </w:p>
    <w:p w14:paraId="27F29C35" w14:textId="101D7728" w:rsidR="00303A5D" w:rsidRDefault="00EF6FBC" w:rsidP="0046357B">
      <w:pPr>
        <w:pStyle w:val="4TABULKA"/>
        <w:jc w:val="both"/>
        <w:rPr>
          <w:b w:val="0"/>
          <w:lang w:val="cs-CZ"/>
        </w:rPr>
      </w:pPr>
      <w:bookmarkStart w:id="2" w:name="_Ref3041741"/>
      <w:proofErr w:type="spellStart"/>
      <w:r w:rsidRPr="009D3756">
        <w:rPr>
          <w:b w:val="0"/>
        </w:rPr>
        <w:t>Tabulka</w:t>
      </w:r>
      <w:proofErr w:type="spellEnd"/>
      <w:r w:rsidRPr="009D3756">
        <w:rPr>
          <w:b w:val="0"/>
        </w:rPr>
        <w:t xml:space="preserve"> </w:t>
      </w:r>
      <w:r w:rsidR="00E07D22" w:rsidRPr="009D3756">
        <w:rPr>
          <w:b w:val="0"/>
          <w:noProof/>
        </w:rPr>
        <w:fldChar w:fldCharType="begin"/>
      </w:r>
      <w:r w:rsidR="00E07D22" w:rsidRPr="009D3756">
        <w:rPr>
          <w:b w:val="0"/>
          <w:noProof/>
        </w:rPr>
        <w:instrText xml:space="preserve"> SEQ Tabulka \* ARABIC </w:instrText>
      </w:r>
      <w:r w:rsidR="00E07D22" w:rsidRPr="009D3756">
        <w:rPr>
          <w:b w:val="0"/>
          <w:noProof/>
        </w:rPr>
        <w:fldChar w:fldCharType="separate"/>
      </w:r>
      <w:r w:rsidR="00CE1318">
        <w:rPr>
          <w:b w:val="0"/>
          <w:noProof/>
        </w:rPr>
        <w:t>1</w:t>
      </w:r>
      <w:r w:rsidR="00E07D22" w:rsidRPr="009D3756">
        <w:rPr>
          <w:b w:val="0"/>
          <w:noProof/>
        </w:rPr>
        <w:fldChar w:fldCharType="end"/>
      </w:r>
      <w:bookmarkEnd w:id="2"/>
      <w:r w:rsidRPr="009D3756">
        <w:rPr>
          <w:b w:val="0"/>
        </w:rPr>
        <w:t xml:space="preserve">: </w:t>
      </w:r>
      <w:proofErr w:type="spellStart"/>
      <w:r w:rsidRPr="009D3756">
        <w:rPr>
          <w:b w:val="0"/>
        </w:rPr>
        <w:t>Měsíční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hranice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ohrožení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příjmovou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chudobou</w:t>
      </w:r>
      <w:proofErr w:type="spellEnd"/>
      <w:r w:rsidRPr="009D3756">
        <w:rPr>
          <w:b w:val="0"/>
        </w:rPr>
        <w:t xml:space="preserve"> pro </w:t>
      </w:r>
      <w:proofErr w:type="spellStart"/>
      <w:r w:rsidRPr="009D3756">
        <w:rPr>
          <w:b w:val="0"/>
        </w:rPr>
        <w:t>vybrané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složení</w:t>
      </w:r>
      <w:proofErr w:type="spellEnd"/>
      <w:r w:rsidRPr="009D3756">
        <w:rPr>
          <w:b w:val="0"/>
        </w:rPr>
        <w:t xml:space="preserve"> </w:t>
      </w:r>
      <w:proofErr w:type="spellStart"/>
      <w:r w:rsidRPr="009D3756">
        <w:rPr>
          <w:b w:val="0"/>
        </w:rPr>
        <w:t>domácnosti</w:t>
      </w:r>
      <w:proofErr w:type="spellEnd"/>
      <w:r w:rsidRPr="009D3756">
        <w:rPr>
          <w:b w:val="0"/>
        </w:rPr>
        <w:t xml:space="preserve"> v </w:t>
      </w:r>
      <w:proofErr w:type="spellStart"/>
      <w:r w:rsidRPr="009D3756">
        <w:rPr>
          <w:b w:val="0"/>
        </w:rPr>
        <w:t>roce</w:t>
      </w:r>
      <w:proofErr w:type="spellEnd"/>
      <w:r w:rsidRPr="009D3756">
        <w:rPr>
          <w:b w:val="0"/>
        </w:rPr>
        <w:t xml:space="preserve"> 20</w:t>
      </w:r>
      <w:r w:rsidR="00346FF8">
        <w:rPr>
          <w:b w:val="0"/>
          <w:lang w:val="cs-CZ"/>
        </w:rPr>
        <w:t>2</w:t>
      </w:r>
      <w:r w:rsidR="00B656D0">
        <w:rPr>
          <w:b w:val="0"/>
          <w:lang w:val="cs-CZ"/>
        </w:rPr>
        <w:t>1</w:t>
      </w:r>
    </w:p>
    <w:p w14:paraId="5570E9A2" w14:textId="77777777" w:rsidR="00473602" w:rsidRPr="003F5C04" w:rsidRDefault="00473602" w:rsidP="0046357B">
      <w:pPr>
        <w:pStyle w:val="4TABULKA"/>
        <w:jc w:val="both"/>
        <w:rPr>
          <w:b w:val="0"/>
          <w:lang w:val="cs-CZ"/>
        </w:rPr>
      </w:pPr>
    </w:p>
    <w:tbl>
      <w:tblPr>
        <w:tblW w:w="694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95"/>
        <w:gridCol w:w="1252"/>
      </w:tblGrid>
      <w:tr w:rsidR="00461E44" w:rsidRPr="002F0144" w14:paraId="684C5342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342BF" w14:textId="77777777" w:rsidR="00461E44" w:rsidRPr="002F0144" w:rsidRDefault="00461E44" w:rsidP="0046357B">
            <w:pPr>
              <w:spacing w:after="0" w:line="24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Jednotlivec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8056" w14:textId="2F3B1DE2" w:rsidR="00461E44" w:rsidRPr="002F0144" w:rsidRDefault="00461E44" w:rsidP="000D6886">
            <w:pPr>
              <w:spacing w:after="0" w:line="24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1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4</w:t>
            </w:r>
            <w:r w:rsidR="00112C07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055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0234FAED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2FA18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Dvě dospělé osoby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152DE" w14:textId="243875C7" w:rsidR="00461E44" w:rsidRPr="002F0144" w:rsidRDefault="00B656D0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21</w:t>
            </w:r>
            <w:r w:rsidR="00461E44"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082</w:t>
            </w:r>
            <w:r w:rsidR="00461E44"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4B7A00D1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AF558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Rodič s dítětem do 13 let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300FE" w14:textId="36C702D0" w:rsidR="00461E44" w:rsidRPr="002F0144" w:rsidRDefault="00461E44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1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8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271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243C3763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E252C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Rodič se dvěma dětmi staršími 13 let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4DB41" w14:textId="5DC7D95D" w:rsidR="00461E44" w:rsidRPr="002F0144" w:rsidRDefault="00461E44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8</w:t>
            </w:r>
            <w:r w:rsidR="00112C07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109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145F69B2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5A496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Rodiče s dítětem do 13 let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7DD3F" w14:textId="0A746E45" w:rsidR="00461E44" w:rsidRPr="002F0144" w:rsidRDefault="00461E44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5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298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29ADDBB4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680CC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Rodiče se dvěma dětmi do 13 let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7DD9F" w14:textId="53BB7795" w:rsidR="00461E44" w:rsidRPr="002F0144" w:rsidRDefault="00461E44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2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9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515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  <w:tr w:rsidR="00461E44" w:rsidRPr="002F0144" w14:paraId="6824E3D0" w14:textId="77777777" w:rsidTr="008705D4">
        <w:trPr>
          <w:trHeight w:hRule="exact" w:val="399"/>
          <w:jc w:val="center"/>
        </w:trPr>
        <w:tc>
          <w:tcPr>
            <w:tcW w:w="569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2520C" w14:textId="77777777" w:rsidR="00461E44" w:rsidRPr="002F0144" w:rsidRDefault="00461E44" w:rsidP="0046357B">
            <w:pPr>
              <w:spacing w:after="0" w:line="360" w:lineRule="auto"/>
              <w:ind w:left="173"/>
              <w:jc w:val="both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Rodiče se třemi dětmi – jedním do 13 let, dvěma staršími 13 let</w:t>
            </w:r>
          </w:p>
        </w:tc>
        <w:tc>
          <w:tcPr>
            <w:tcW w:w="1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25F0A" w14:textId="76C83DB8" w:rsidR="00461E44" w:rsidRPr="002F0144" w:rsidRDefault="00461E44" w:rsidP="000D6886">
            <w:pPr>
              <w:spacing w:after="0" w:line="360" w:lineRule="auto"/>
              <w:jc w:val="center"/>
              <w:textAlignment w:val="bottom"/>
              <w:rPr>
                <w:rFonts w:ascii="Arial Narrow" w:eastAsia="Times New Roman" w:hAnsi="Arial Narrow" w:cs="Arial"/>
                <w:b/>
                <w:lang w:eastAsia="cs-CZ"/>
              </w:rPr>
            </w:pP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3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9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</w:t>
            </w:r>
            <w:r w:rsidR="00B656D0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>353</w:t>
            </w:r>
            <w:r w:rsidRPr="002F0144">
              <w:rPr>
                <w:rFonts w:ascii="Arial Narrow" w:eastAsia="Times New Roman" w:hAnsi="Arial Narrow" w:cs="Arial"/>
                <w:b/>
                <w:bCs/>
                <w:color w:val="006AAF"/>
                <w:kern w:val="24"/>
                <w:lang w:eastAsia="cs-CZ"/>
              </w:rPr>
              <w:t xml:space="preserve"> Kč</w:t>
            </w:r>
          </w:p>
        </w:tc>
      </w:tr>
    </w:tbl>
    <w:p w14:paraId="5215C5D5" w14:textId="3B1174BA" w:rsidR="00EF6FBC" w:rsidRPr="00C82E15" w:rsidRDefault="00EF6FBC" w:rsidP="0046357B">
      <w:pPr>
        <w:spacing w:after="120" w:line="288" w:lineRule="auto"/>
        <w:jc w:val="both"/>
        <w:rPr>
          <w:rFonts w:ascii="Arial Narrow" w:hAnsi="Arial Narrow"/>
          <w:sz w:val="28"/>
          <w:szCs w:val="28"/>
        </w:rPr>
      </w:pPr>
      <w:r w:rsidRPr="00C82E15">
        <w:rPr>
          <w:rFonts w:ascii="Arial Narrow" w:hAnsi="Arial Narrow"/>
          <w:color w:val="00B0F0"/>
          <w:sz w:val="28"/>
          <w:szCs w:val="28"/>
        </w:rPr>
        <w:lastRenderedPageBreak/>
        <w:t>Míra o</w:t>
      </w:r>
      <w:r w:rsidRPr="00672B9B">
        <w:rPr>
          <w:rFonts w:ascii="Arial Narrow" w:hAnsi="Arial Narrow"/>
          <w:color w:val="00B0F0"/>
          <w:sz w:val="28"/>
          <w:szCs w:val="28"/>
        </w:rPr>
        <w:t xml:space="preserve">hrožení </w:t>
      </w:r>
      <w:r w:rsidRPr="00C82E15">
        <w:rPr>
          <w:rFonts w:ascii="Arial Narrow" w:hAnsi="Arial Narrow"/>
          <w:color w:val="00B0F0"/>
          <w:sz w:val="28"/>
          <w:szCs w:val="28"/>
        </w:rPr>
        <w:t xml:space="preserve">příjmovou chudobou </w:t>
      </w:r>
      <w:r w:rsidR="004D5338">
        <w:rPr>
          <w:rFonts w:ascii="Arial Narrow" w:hAnsi="Arial Narrow"/>
          <w:color w:val="00B0F0"/>
          <w:sz w:val="28"/>
          <w:szCs w:val="28"/>
        </w:rPr>
        <w:t>s</w:t>
      </w:r>
      <w:r w:rsidR="00B656D0">
        <w:rPr>
          <w:rFonts w:ascii="Arial Narrow" w:hAnsi="Arial Narrow"/>
          <w:color w:val="00B0F0"/>
          <w:sz w:val="28"/>
          <w:szCs w:val="28"/>
        </w:rPr>
        <w:t>padla pod 9</w:t>
      </w:r>
      <w:r w:rsidRPr="00C82E15">
        <w:rPr>
          <w:rFonts w:ascii="Arial Narrow" w:hAnsi="Arial Narrow"/>
          <w:color w:val="00B0F0"/>
          <w:sz w:val="28"/>
          <w:szCs w:val="28"/>
        </w:rPr>
        <w:t> %</w:t>
      </w:r>
    </w:p>
    <w:p w14:paraId="0431C262" w14:textId="0A8C8E3F" w:rsidR="00473602" w:rsidRPr="00473602" w:rsidRDefault="00CC7914" w:rsidP="00473602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>V roce 2021</w:t>
      </w:r>
      <w:r w:rsidRPr="00B11885">
        <w:rPr>
          <w:rFonts w:ascii="Arial Narrow" w:hAnsi="Arial Narrow"/>
          <w:sz w:val="24"/>
          <w:szCs w:val="32"/>
        </w:rPr>
        <w:t xml:space="preserve"> dosáhla míra ohrož</w:t>
      </w:r>
      <w:r>
        <w:rPr>
          <w:rFonts w:ascii="Arial Narrow" w:hAnsi="Arial Narrow"/>
          <w:sz w:val="24"/>
          <w:szCs w:val="32"/>
        </w:rPr>
        <w:t>ení příjmovou chudobou hodnoty 8</w:t>
      </w:r>
      <w:r w:rsidRPr="00B11885">
        <w:rPr>
          <w:rFonts w:ascii="Arial Narrow" w:hAnsi="Arial Narrow"/>
          <w:sz w:val="24"/>
          <w:szCs w:val="32"/>
        </w:rPr>
        <w:t>,</w:t>
      </w:r>
      <w:r>
        <w:rPr>
          <w:rFonts w:ascii="Arial Narrow" w:hAnsi="Arial Narrow"/>
          <w:sz w:val="24"/>
          <w:szCs w:val="32"/>
        </w:rPr>
        <w:t>6</w:t>
      </w:r>
      <w:r w:rsidRPr="00B11885">
        <w:rPr>
          <w:rFonts w:ascii="Arial Narrow" w:hAnsi="Arial Narrow"/>
          <w:sz w:val="24"/>
          <w:szCs w:val="32"/>
        </w:rPr>
        <w:t xml:space="preserve"> % </w:t>
      </w:r>
      <w:r w:rsidRPr="003F5C04">
        <w:rPr>
          <w:rFonts w:ascii="Arial Narrow" w:hAnsi="Arial Narrow"/>
          <w:sz w:val="24"/>
          <w:szCs w:val="32"/>
        </w:rPr>
        <w:t>a týk</w:t>
      </w:r>
      <w:r>
        <w:rPr>
          <w:rFonts w:ascii="Arial Narrow" w:hAnsi="Arial Narrow"/>
          <w:sz w:val="24"/>
          <w:szCs w:val="32"/>
        </w:rPr>
        <w:t>ala</w:t>
      </w:r>
      <w:r w:rsidRPr="003F5C04">
        <w:rPr>
          <w:rFonts w:ascii="Arial Narrow" w:hAnsi="Arial Narrow"/>
          <w:sz w:val="24"/>
          <w:szCs w:val="32"/>
        </w:rPr>
        <w:t xml:space="preserve"> se </w:t>
      </w:r>
      <w:r>
        <w:rPr>
          <w:rFonts w:ascii="Arial Narrow" w:hAnsi="Arial Narrow"/>
          <w:sz w:val="24"/>
          <w:szCs w:val="32"/>
        </w:rPr>
        <w:t>asi 900 tisíc</w:t>
      </w:r>
      <w:r w:rsidRPr="003F5C04">
        <w:rPr>
          <w:rFonts w:ascii="Arial Narrow" w:hAnsi="Arial Narrow"/>
          <w:sz w:val="24"/>
          <w:szCs w:val="32"/>
        </w:rPr>
        <w:t xml:space="preserve"> obyvatel České republiky. </w:t>
      </w:r>
    </w:p>
    <w:p w14:paraId="2A8DBC17" w14:textId="0B3A28A7" w:rsidR="00473602" w:rsidRPr="00473602" w:rsidRDefault="00CC7914" w:rsidP="00473602">
      <w:pPr>
        <w:pStyle w:val="3GRAF"/>
        <w:jc w:val="left"/>
      </w:pPr>
      <w:r>
        <w:t xml:space="preserve">Graf </w:t>
      </w:r>
      <w:r>
        <w:rPr>
          <w:noProof/>
          <w:lang w:val="cs-CZ"/>
        </w:rPr>
        <w:t>7</w:t>
      </w:r>
      <w:r>
        <w:t xml:space="preserve">: </w:t>
      </w:r>
      <w:proofErr w:type="spellStart"/>
      <w:r w:rsidRPr="00EF6FBC">
        <w:t>Vývoj</w:t>
      </w:r>
      <w:proofErr w:type="spellEnd"/>
      <w:r w:rsidRPr="00EF6FBC">
        <w:t xml:space="preserve"> </w:t>
      </w:r>
      <w:proofErr w:type="spellStart"/>
      <w:r w:rsidRPr="00EF6FBC">
        <w:t>míry</w:t>
      </w:r>
      <w:proofErr w:type="spellEnd"/>
      <w:r w:rsidRPr="00EF6FBC">
        <w:t xml:space="preserve"> </w:t>
      </w:r>
      <w:proofErr w:type="spellStart"/>
      <w:r w:rsidRPr="00EF6FBC">
        <w:t>ohrožení</w:t>
      </w:r>
      <w:proofErr w:type="spellEnd"/>
      <w:r w:rsidRPr="00EF6FBC">
        <w:t xml:space="preserve"> </w:t>
      </w:r>
      <w:proofErr w:type="spellStart"/>
      <w:r w:rsidRPr="00EF6FBC">
        <w:t>příjmovou</w:t>
      </w:r>
      <w:proofErr w:type="spellEnd"/>
      <w:r w:rsidRPr="00EF6FBC">
        <w:t xml:space="preserve"> </w:t>
      </w:r>
      <w:proofErr w:type="spellStart"/>
      <w:r w:rsidRPr="00EF6FBC">
        <w:t>chudobou</w:t>
      </w:r>
      <w:proofErr w:type="spellEnd"/>
      <w:r w:rsidRPr="00EF6FBC">
        <w:t xml:space="preserve"> v ČR </w:t>
      </w:r>
      <w:r>
        <w:rPr>
          <w:lang w:val="cs-CZ"/>
        </w:rPr>
        <w:t>v letech 2012 - 2021</w:t>
      </w:r>
      <w:r>
        <w:rPr>
          <w:b/>
          <w:noProof/>
          <w:sz w:val="26"/>
          <w:szCs w:val="26"/>
          <w:lang w:val="en-US" w:eastAsia="en-US"/>
        </w:rPr>
        <w:drawing>
          <wp:inline distT="0" distB="0" distL="0" distR="0" wp14:anchorId="70775BB1" wp14:editId="032430F9">
            <wp:extent cx="5804453" cy="3142615"/>
            <wp:effectExtent l="0" t="0" r="635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16" cy="316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51CCF" w14:textId="77777777" w:rsidR="003D3879" w:rsidRDefault="003D3879" w:rsidP="00473602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</w:p>
    <w:p w14:paraId="6B608265" w14:textId="6C731262" w:rsidR="00CC7914" w:rsidRDefault="000657BB" w:rsidP="00473602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>H</w:t>
      </w:r>
      <w:r w:rsidRPr="00D811CF">
        <w:rPr>
          <w:rFonts w:ascii="Arial Narrow" w:hAnsi="Arial Narrow"/>
          <w:sz w:val="24"/>
          <w:szCs w:val="32"/>
        </w:rPr>
        <w:t>ranice ohrožení příjmovou chudobou každým rokem stoupá, ovšem míra ohrožen</w:t>
      </w:r>
      <w:r>
        <w:rPr>
          <w:rFonts w:ascii="Arial Narrow" w:hAnsi="Arial Narrow"/>
          <w:sz w:val="24"/>
          <w:szCs w:val="32"/>
        </w:rPr>
        <w:t>í příjmovou chudobou za rok 2021 opět</w:t>
      </w:r>
      <w:r w:rsidRPr="00D811CF">
        <w:rPr>
          <w:rFonts w:ascii="Arial Narrow" w:hAnsi="Arial Narrow"/>
          <w:sz w:val="24"/>
          <w:szCs w:val="32"/>
        </w:rPr>
        <w:t xml:space="preserve"> poklesla. Je to dáno nerovnoměrným rozdělením tempa růstu příjmů</w:t>
      </w:r>
      <w:r>
        <w:rPr>
          <w:rFonts w:ascii="Arial Narrow" w:hAnsi="Arial Narrow"/>
          <w:sz w:val="24"/>
          <w:szCs w:val="32"/>
        </w:rPr>
        <w:t xml:space="preserve">. Zejména sociální transfery pomohly nízkopříjmovým skupinám, hlavně důchodcům, v posunu do vyšších příjmových kategorií. Jejich příjmy rostly v roce 2020 rychleji </w:t>
      </w:r>
      <w:r w:rsidRPr="00D811CF">
        <w:rPr>
          <w:rFonts w:ascii="Arial Narrow" w:hAnsi="Arial Narrow"/>
          <w:sz w:val="24"/>
          <w:szCs w:val="32"/>
        </w:rPr>
        <w:t>než u středně příjmových kategorií obyvatel.</w:t>
      </w:r>
      <w:r>
        <w:rPr>
          <w:rFonts w:ascii="Arial Narrow" w:hAnsi="Arial Narrow"/>
          <w:sz w:val="24"/>
          <w:szCs w:val="32"/>
        </w:rPr>
        <w:t xml:space="preserve"> Proto se </w:t>
      </w:r>
      <w:r w:rsidR="008570F9">
        <w:rPr>
          <w:rFonts w:ascii="Arial Narrow" w:hAnsi="Arial Narrow"/>
          <w:sz w:val="24"/>
          <w:szCs w:val="32"/>
        </w:rPr>
        <w:t>ze skupiny 10 % domácností s nejnižšími příjmy dostal nad</w:t>
      </w:r>
      <w:r>
        <w:rPr>
          <w:rFonts w:ascii="Arial Narrow" w:hAnsi="Arial Narrow"/>
          <w:sz w:val="24"/>
          <w:szCs w:val="32"/>
        </w:rPr>
        <w:t xml:space="preserve"> stanovenou hranici příjmové chudoby</w:t>
      </w:r>
      <w:r w:rsidR="008570F9">
        <w:rPr>
          <w:rFonts w:ascii="Arial Narrow" w:hAnsi="Arial Narrow"/>
          <w:sz w:val="24"/>
          <w:szCs w:val="32"/>
        </w:rPr>
        <w:t xml:space="preserve"> v</w:t>
      </w:r>
      <w:r w:rsidR="00BC1DD7">
        <w:rPr>
          <w:rFonts w:ascii="Arial Narrow" w:hAnsi="Arial Narrow"/>
          <w:sz w:val="24"/>
          <w:szCs w:val="32"/>
        </w:rPr>
        <w:t>yš</w:t>
      </w:r>
      <w:r w:rsidR="008570F9">
        <w:rPr>
          <w:rFonts w:ascii="Arial Narrow" w:hAnsi="Arial Narrow"/>
          <w:sz w:val="24"/>
          <w:szCs w:val="32"/>
        </w:rPr>
        <w:t>ší počet domácností</w:t>
      </w:r>
      <w:r>
        <w:rPr>
          <w:rFonts w:ascii="Arial Narrow" w:hAnsi="Arial Narrow"/>
          <w:sz w:val="24"/>
          <w:szCs w:val="32"/>
        </w:rPr>
        <w:t>.</w:t>
      </w:r>
    </w:p>
    <w:p w14:paraId="36F6C78C" w14:textId="5626C60A" w:rsidR="0016088C" w:rsidRDefault="0016088C" w:rsidP="0046357B">
      <w:pPr>
        <w:pStyle w:val="3GRAF"/>
        <w:jc w:val="both"/>
        <w:rPr>
          <w:lang w:val="cs-CZ"/>
        </w:rPr>
      </w:pPr>
      <w:r w:rsidRPr="009B69E2">
        <w:t xml:space="preserve">Graf </w:t>
      </w:r>
      <w:r w:rsidR="00902601">
        <w:rPr>
          <w:noProof/>
          <w:lang w:val="cs-CZ"/>
        </w:rPr>
        <w:t>8</w:t>
      </w:r>
      <w:r w:rsidRPr="009B69E2">
        <w:t xml:space="preserve">: </w:t>
      </w:r>
      <w:r>
        <w:rPr>
          <w:lang w:val="cs-CZ"/>
        </w:rPr>
        <w:t>Tempo růstu příjmů domácností</w:t>
      </w:r>
    </w:p>
    <w:p w14:paraId="74CAA1D3" w14:textId="7074F36A" w:rsidR="002139EC" w:rsidRDefault="00473602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noProof/>
          <w:sz w:val="24"/>
          <w:szCs w:val="32"/>
          <w:lang w:val="en-US"/>
        </w:rPr>
        <w:drawing>
          <wp:inline distT="0" distB="0" distL="0" distR="0" wp14:anchorId="64CDDFAE" wp14:editId="5F056CFC">
            <wp:extent cx="5771680" cy="3178174"/>
            <wp:effectExtent l="0" t="0" r="635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45" cy="31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AE538" w14:textId="613021BD" w:rsidR="0016088C" w:rsidRPr="00473602" w:rsidRDefault="00501001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 w:rsidRPr="00CA65AA">
        <w:rPr>
          <w:rFonts w:ascii="Arial Narrow" w:hAnsi="Arial Narrow"/>
          <w:sz w:val="24"/>
          <w:szCs w:val="32"/>
        </w:rPr>
        <w:lastRenderedPageBreak/>
        <w:t xml:space="preserve">Přírůstky ohrožených příjmovou chudobou </w:t>
      </w:r>
      <w:r>
        <w:rPr>
          <w:rFonts w:ascii="Arial Narrow" w:hAnsi="Arial Narrow"/>
          <w:sz w:val="24"/>
          <w:szCs w:val="32"/>
        </w:rPr>
        <w:t>v předchozích letech</w:t>
      </w:r>
      <w:r w:rsidRPr="00CA65AA">
        <w:rPr>
          <w:rFonts w:ascii="Arial Narrow" w:hAnsi="Arial Narrow"/>
          <w:sz w:val="24"/>
          <w:szCs w:val="32"/>
        </w:rPr>
        <w:t xml:space="preserve"> tvoř</w:t>
      </w:r>
      <w:r>
        <w:rPr>
          <w:rFonts w:ascii="Arial Narrow" w:hAnsi="Arial Narrow"/>
          <w:sz w:val="24"/>
          <w:szCs w:val="32"/>
        </w:rPr>
        <w:t>ily</w:t>
      </w:r>
      <w:r w:rsidRPr="00CA65AA">
        <w:rPr>
          <w:rFonts w:ascii="Arial Narrow" w:hAnsi="Arial Narrow"/>
          <w:sz w:val="24"/>
          <w:szCs w:val="32"/>
        </w:rPr>
        <w:t xml:space="preserve"> </w:t>
      </w:r>
      <w:r>
        <w:rPr>
          <w:rFonts w:ascii="Arial Narrow" w:hAnsi="Arial Narrow"/>
          <w:sz w:val="24"/>
          <w:szCs w:val="32"/>
        </w:rPr>
        <w:t>téměř výhradně jednotlivci starší 65 let,</w:t>
      </w:r>
      <w:r w:rsidRPr="00CA65AA">
        <w:rPr>
          <w:rFonts w:ascii="Arial Narrow" w:hAnsi="Arial Narrow"/>
          <w:sz w:val="24"/>
          <w:szCs w:val="32"/>
        </w:rPr>
        <w:t xml:space="preserve"> j</w:t>
      </w:r>
      <w:r w:rsidR="00247EEE">
        <w:rPr>
          <w:rFonts w:ascii="Arial Narrow" w:hAnsi="Arial Narrow"/>
          <w:sz w:val="24"/>
          <w:szCs w:val="32"/>
        </w:rPr>
        <w:t xml:space="preserve">inými slovy domácnosti, kde žije sám nepracující </w:t>
      </w:r>
      <w:r w:rsidRPr="00CA65AA">
        <w:rPr>
          <w:rFonts w:ascii="Arial Narrow" w:hAnsi="Arial Narrow"/>
          <w:sz w:val="24"/>
          <w:szCs w:val="32"/>
        </w:rPr>
        <w:t>důchodc</w:t>
      </w:r>
      <w:r w:rsidR="00247EEE">
        <w:rPr>
          <w:rFonts w:ascii="Arial Narrow" w:hAnsi="Arial Narrow"/>
          <w:sz w:val="24"/>
          <w:szCs w:val="32"/>
        </w:rPr>
        <w:t>e</w:t>
      </w:r>
      <w:r>
        <w:rPr>
          <w:rFonts w:ascii="Arial Narrow" w:hAnsi="Arial Narrow"/>
          <w:sz w:val="24"/>
          <w:szCs w:val="32"/>
        </w:rPr>
        <w:t>.</w:t>
      </w:r>
      <w:r w:rsidRPr="00CA65AA">
        <w:rPr>
          <w:rFonts w:ascii="Arial Narrow" w:hAnsi="Arial Narrow"/>
          <w:sz w:val="24"/>
          <w:szCs w:val="32"/>
        </w:rPr>
        <w:t xml:space="preserve"> </w:t>
      </w:r>
      <w:r w:rsidR="00F51099">
        <w:rPr>
          <w:rFonts w:ascii="Arial Narrow" w:hAnsi="Arial Narrow"/>
          <w:sz w:val="24"/>
          <w:szCs w:val="32"/>
        </w:rPr>
        <w:t>Nový trend začal v roce 2020, kdy po pěti letech</w:t>
      </w:r>
      <w:r w:rsidR="00CA65AA" w:rsidRPr="00CA65AA">
        <w:rPr>
          <w:rFonts w:ascii="Arial Narrow" w:hAnsi="Arial Narrow"/>
          <w:sz w:val="24"/>
          <w:szCs w:val="32"/>
        </w:rPr>
        <w:t xml:space="preserve"> zaznamenala </w:t>
      </w:r>
      <w:r>
        <w:rPr>
          <w:rFonts w:ascii="Arial Narrow" w:hAnsi="Arial Narrow"/>
          <w:sz w:val="24"/>
          <w:szCs w:val="32"/>
        </w:rPr>
        <w:t>tato skupina pokles počtu ohrožených</w:t>
      </w:r>
      <w:r w:rsidR="00247EEE">
        <w:rPr>
          <w:rFonts w:ascii="Arial Narrow" w:hAnsi="Arial Narrow"/>
          <w:sz w:val="24"/>
          <w:szCs w:val="32"/>
        </w:rPr>
        <w:t>, a to zhruba o 25 tisíc osob</w:t>
      </w:r>
      <w:r>
        <w:rPr>
          <w:rFonts w:ascii="Arial Narrow" w:hAnsi="Arial Narrow"/>
          <w:sz w:val="24"/>
          <w:szCs w:val="32"/>
        </w:rPr>
        <w:t xml:space="preserve">. </w:t>
      </w:r>
      <w:r w:rsidR="00F51099">
        <w:rPr>
          <w:rFonts w:ascii="Arial Narrow" w:hAnsi="Arial Narrow"/>
          <w:sz w:val="24"/>
          <w:szCs w:val="32"/>
        </w:rPr>
        <w:t xml:space="preserve">Za loňský rok </w:t>
      </w:r>
      <w:r w:rsidR="00BC1DD7">
        <w:rPr>
          <w:rFonts w:ascii="Arial Narrow" w:hAnsi="Arial Narrow"/>
          <w:sz w:val="24"/>
          <w:szCs w:val="32"/>
        </w:rPr>
        <w:t xml:space="preserve">dále </w:t>
      </w:r>
      <w:r w:rsidR="00F51099">
        <w:rPr>
          <w:rFonts w:ascii="Arial Narrow" w:hAnsi="Arial Narrow"/>
          <w:sz w:val="24"/>
          <w:szCs w:val="32"/>
        </w:rPr>
        <w:t xml:space="preserve">klesl podíl </w:t>
      </w:r>
      <w:r w:rsidR="00BC1DD7" w:rsidRPr="00C43152">
        <w:rPr>
          <w:rFonts w:ascii="Arial Narrow" w:hAnsi="Arial Narrow"/>
          <w:sz w:val="24"/>
          <w:szCs w:val="32"/>
        </w:rPr>
        <w:t>(a počet?)</w:t>
      </w:r>
      <w:r w:rsidR="00BC1DD7">
        <w:rPr>
          <w:rFonts w:ascii="Arial Narrow" w:hAnsi="Arial Narrow"/>
          <w:sz w:val="24"/>
          <w:szCs w:val="32"/>
        </w:rPr>
        <w:t xml:space="preserve"> </w:t>
      </w:r>
      <w:r w:rsidR="00F51099">
        <w:rPr>
          <w:rFonts w:ascii="Arial Narrow" w:hAnsi="Arial Narrow"/>
          <w:sz w:val="24"/>
          <w:szCs w:val="32"/>
        </w:rPr>
        <w:t>osob ohrožených příjmovou chudobou v domácnostech jednotlivců nad 65 let téměř o 10 procentních bodů až na necelých 28 %. Nejohroženější skupinou se tak stala neúplná rodina s dětmi.</w:t>
      </w:r>
    </w:p>
    <w:p w14:paraId="617048D8" w14:textId="291B881F" w:rsidR="009F000B" w:rsidRDefault="009F000B" w:rsidP="0046357B">
      <w:pPr>
        <w:pStyle w:val="3GRAF"/>
        <w:jc w:val="both"/>
        <w:rPr>
          <w:lang w:val="cs-CZ"/>
        </w:rPr>
      </w:pPr>
      <w:r w:rsidRPr="00BF5B30">
        <w:t xml:space="preserve">Graf </w:t>
      </w:r>
      <w:r w:rsidR="00902601">
        <w:rPr>
          <w:lang w:val="cs-CZ"/>
        </w:rPr>
        <w:t>9</w:t>
      </w:r>
      <w:r w:rsidRPr="00BF5B30">
        <w:t xml:space="preserve">: </w:t>
      </w:r>
      <w:r w:rsidR="00BF5B30" w:rsidRPr="00BF5B30">
        <w:rPr>
          <w:lang w:val="cs-CZ"/>
        </w:rPr>
        <w:t>Podíl osob ohrožených</w:t>
      </w:r>
      <w:r w:rsidRPr="00BF5B30">
        <w:t xml:space="preserve"> </w:t>
      </w:r>
      <w:proofErr w:type="spellStart"/>
      <w:r w:rsidRPr="00BF5B30">
        <w:t>příjmovou</w:t>
      </w:r>
      <w:proofErr w:type="spellEnd"/>
      <w:r w:rsidRPr="00BF5B30">
        <w:t xml:space="preserve"> </w:t>
      </w:r>
      <w:proofErr w:type="spellStart"/>
      <w:r w:rsidRPr="00BF5B30">
        <w:t>chudobou</w:t>
      </w:r>
      <w:proofErr w:type="spellEnd"/>
      <w:r w:rsidRPr="00BF5B30">
        <w:t xml:space="preserve"> </w:t>
      </w:r>
      <w:r w:rsidRPr="00BF5B30">
        <w:rPr>
          <w:lang w:val="cs-CZ"/>
        </w:rPr>
        <w:t xml:space="preserve">podle typu domácnosti </w:t>
      </w:r>
      <w:r w:rsidR="00BF5B30" w:rsidRPr="00BF5B30">
        <w:rPr>
          <w:lang w:val="cs-CZ"/>
        </w:rPr>
        <w:t>v letech 20</w:t>
      </w:r>
      <w:r w:rsidR="00F51099">
        <w:rPr>
          <w:lang w:val="cs-CZ"/>
        </w:rPr>
        <w:t>20</w:t>
      </w:r>
      <w:r w:rsidR="00BF5B30" w:rsidRPr="00BF5B30">
        <w:rPr>
          <w:lang w:val="cs-CZ"/>
        </w:rPr>
        <w:t xml:space="preserve"> a 202</w:t>
      </w:r>
      <w:r w:rsidR="00F51099">
        <w:rPr>
          <w:lang w:val="cs-CZ"/>
        </w:rPr>
        <w:t>1</w:t>
      </w:r>
      <w:r w:rsidR="00E06F6E">
        <w:rPr>
          <w:lang w:val="cs-CZ"/>
        </w:rPr>
        <w:t xml:space="preserve"> (v %)</w:t>
      </w:r>
    </w:p>
    <w:p w14:paraId="345DED19" w14:textId="69D8E871" w:rsidR="00BF5B30" w:rsidRPr="009F000B" w:rsidRDefault="00F51099" w:rsidP="0046357B">
      <w:pPr>
        <w:pStyle w:val="3GRAF"/>
        <w:jc w:val="both"/>
        <w:rPr>
          <w:lang w:val="cs-CZ"/>
        </w:rPr>
      </w:pPr>
      <w:r>
        <w:rPr>
          <w:noProof/>
          <w:lang w:val="en-US" w:eastAsia="en-US"/>
        </w:rPr>
        <w:drawing>
          <wp:inline distT="0" distB="0" distL="0" distR="0" wp14:anchorId="014C5A15" wp14:editId="3926B4F6">
            <wp:extent cx="5357783" cy="31527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98" cy="316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443D7" w14:textId="1803D215" w:rsidR="00CC7914" w:rsidRDefault="00D438B2" w:rsidP="003D3879">
      <w:pPr>
        <w:spacing w:before="120"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V </w:t>
      </w:r>
      <w:r w:rsidR="00CC7914">
        <w:rPr>
          <w:rFonts w:ascii="Arial Narrow" w:hAnsi="Arial Narrow"/>
          <w:sz w:val="24"/>
          <w:szCs w:val="32"/>
        </w:rPr>
        <w:t xml:space="preserve">roce 2021 </w:t>
      </w:r>
      <w:r>
        <w:rPr>
          <w:rFonts w:ascii="Arial Narrow" w:hAnsi="Arial Narrow"/>
          <w:sz w:val="24"/>
          <w:szCs w:val="32"/>
        </w:rPr>
        <w:t xml:space="preserve">již více než polovina </w:t>
      </w:r>
      <w:r w:rsidR="00CC7914">
        <w:rPr>
          <w:rFonts w:ascii="Arial Narrow" w:hAnsi="Arial Narrow"/>
          <w:sz w:val="24"/>
          <w:szCs w:val="32"/>
        </w:rPr>
        <w:t>osob oh</w:t>
      </w:r>
      <w:r>
        <w:rPr>
          <w:rFonts w:ascii="Arial Narrow" w:hAnsi="Arial Narrow"/>
          <w:sz w:val="24"/>
          <w:szCs w:val="32"/>
        </w:rPr>
        <w:t>rožených příjmovou chudobou žila</w:t>
      </w:r>
      <w:r w:rsidR="00CC7914">
        <w:rPr>
          <w:rFonts w:ascii="Arial Narrow" w:hAnsi="Arial Narrow"/>
          <w:sz w:val="24"/>
          <w:szCs w:val="32"/>
        </w:rPr>
        <w:t xml:space="preserve"> v </w:t>
      </w:r>
      <w:r w:rsidR="00BC1DD7">
        <w:rPr>
          <w:rFonts w:ascii="Arial Narrow" w:hAnsi="Arial Narrow"/>
          <w:sz w:val="24"/>
          <w:szCs w:val="32"/>
        </w:rPr>
        <w:t xml:space="preserve">rodinách </w:t>
      </w:r>
      <w:r w:rsidR="00CC7914">
        <w:rPr>
          <w:rFonts w:ascii="Arial Narrow" w:hAnsi="Arial Narrow"/>
          <w:sz w:val="24"/>
          <w:szCs w:val="32"/>
        </w:rPr>
        <w:t>s</w:t>
      </w:r>
      <w:r>
        <w:rPr>
          <w:rFonts w:ascii="Arial Narrow" w:hAnsi="Arial Narrow"/>
          <w:sz w:val="24"/>
          <w:szCs w:val="32"/>
        </w:rPr>
        <w:t xml:space="preserve"> dětmi. Neznamená to však, že by stoupala míra ohrožení příjmovou chudobou </w:t>
      </w:r>
      <w:r w:rsidR="00BC1DD7">
        <w:rPr>
          <w:rFonts w:ascii="Arial Narrow" w:hAnsi="Arial Narrow"/>
          <w:sz w:val="24"/>
          <w:szCs w:val="32"/>
        </w:rPr>
        <w:t xml:space="preserve">u </w:t>
      </w:r>
      <w:r>
        <w:rPr>
          <w:rFonts w:ascii="Arial Narrow" w:hAnsi="Arial Narrow"/>
          <w:sz w:val="24"/>
          <w:szCs w:val="32"/>
        </w:rPr>
        <w:t>dětí. Ta se již několik let stabilně drží lehce nad úrovní 11 %.</w:t>
      </w:r>
    </w:p>
    <w:p w14:paraId="7E1B805D" w14:textId="746AF676" w:rsidR="00CC7914" w:rsidRDefault="00CC7914" w:rsidP="00CC7914">
      <w:pPr>
        <w:pStyle w:val="3GRAF"/>
        <w:jc w:val="both"/>
        <w:rPr>
          <w:lang w:val="cs-CZ"/>
        </w:rPr>
      </w:pPr>
      <w:r w:rsidRPr="00BF5B30">
        <w:t xml:space="preserve">Graf </w:t>
      </w:r>
      <w:r w:rsidR="00902601">
        <w:rPr>
          <w:lang w:val="cs-CZ"/>
        </w:rPr>
        <w:t>10</w:t>
      </w:r>
      <w:r w:rsidRPr="00BF5B30">
        <w:t xml:space="preserve">: </w:t>
      </w:r>
      <w:r>
        <w:rPr>
          <w:lang w:val="cs-CZ"/>
        </w:rPr>
        <w:t>Struktura</w:t>
      </w:r>
      <w:r w:rsidRPr="00BF5B30">
        <w:rPr>
          <w:lang w:val="cs-CZ"/>
        </w:rPr>
        <w:t xml:space="preserve"> osob ohrožených</w:t>
      </w:r>
      <w:r w:rsidRPr="00BF5B30">
        <w:t xml:space="preserve"> </w:t>
      </w:r>
      <w:proofErr w:type="spellStart"/>
      <w:r w:rsidRPr="00BF5B30">
        <w:t>příjmovou</w:t>
      </w:r>
      <w:proofErr w:type="spellEnd"/>
      <w:r w:rsidRPr="00BF5B30">
        <w:t xml:space="preserve"> </w:t>
      </w:r>
      <w:proofErr w:type="spellStart"/>
      <w:r w:rsidRPr="00BF5B30">
        <w:t>chudobou</w:t>
      </w:r>
      <w:proofErr w:type="spellEnd"/>
      <w:r w:rsidRPr="00BF5B30">
        <w:t xml:space="preserve"> </w:t>
      </w:r>
      <w:r w:rsidRPr="00BF5B30">
        <w:rPr>
          <w:lang w:val="cs-CZ"/>
        </w:rPr>
        <w:t xml:space="preserve">podle typu domácnosti v letech </w:t>
      </w:r>
      <w:r>
        <w:rPr>
          <w:lang w:val="cs-CZ"/>
        </w:rPr>
        <w:t xml:space="preserve">2019, </w:t>
      </w:r>
      <w:r w:rsidRPr="00BF5B30">
        <w:rPr>
          <w:lang w:val="cs-CZ"/>
        </w:rPr>
        <w:t>20</w:t>
      </w:r>
      <w:r>
        <w:rPr>
          <w:lang w:val="cs-CZ"/>
        </w:rPr>
        <w:t>20</w:t>
      </w:r>
      <w:r w:rsidRPr="00BF5B30">
        <w:rPr>
          <w:lang w:val="cs-CZ"/>
        </w:rPr>
        <w:t xml:space="preserve"> a 202</w:t>
      </w:r>
      <w:r>
        <w:rPr>
          <w:lang w:val="cs-CZ"/>
        </w:rPr>
        <w:t>1 (v %)</w:t>
      </w:r>
    </w:p>
    <w:p w14:paraId="1BA4761F" w14:textId="1C8A347B" w:rsidR="006825B1" w:rsidRPr="00D438B2" w:rsidRDefault="006825B1" w:rsidP="0046357B">
      <w:pPr>
        <w:spacing w:after="120" w:line="288" w:lineRule="auto"/>
        <w:jc w:val="both"/>
        <w:rPr>
          <w:rFonts w:ascii="Arial Narrow" w:hAnsi="Arial Narrow"/>
          <w:b/>
          <w:i/>
          <w:sz w:val="24"/>
          <w:szCs w:val="32"/>
        </w:rPr>
      </w:pPr>
      <w:r>
        <w:rPr>
          <w:rFonts w:ascii="Arial Narrow" w:hAnsi="Arial Narrow"/>
          <w:b/>
          <w:i/>
          <w:noProof/>
          <w:sz w:val="24"/>
          <w:szCs w:val="32"/>
          <w:lang w:val="en-US"/>
        </w:rPr>
        <w:drawing>
          <wp:inline distT="0" distB="0" distL="0" distR="0" wp14:anchorId="30D64F51" wp14:editId="153779F8">
            <wp:extent cx="5738464" cy="3406376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7" cy="341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27E07CB6" w14:textId="51804E9F" w:rsidR="006A53D1" w:rsidRPr="00661496" w:rsidRDefault="009D005B" w:rsidP="0046357B">
      <w:pPr>
        <w:spacing w:before="240" w:after="120" w:line="288" w:lineRule="auto"/>
        <w:jc w:val="both"/>
        <w:rPr>
          <w:rFonts w:ascii="Arial Narrow" w:hAnsi="Arial Narrow"/>
          <w:b/>
          <w:sz w:val="26"/>
          <w:szCs w:val="26"/>
        </w:rPr>
      </w:pPr>
      <w:r w:rsidRPr="00661496">
        <w:rPr>
          <w:rFonts w:ascii="Arial Narrow" w:hAnsi="Arial Narrow"/>
          <w:b/>
          <w:sz w:val="26"/>
          <w:szCs w:val="26"/>
        </w:rPr>
        <w:lastRenderedPageBreak/>
        <w:t xml:space="preserve">Míra materiální </w:t>
      </w:r>
      <w:r w:rsidR="0024337B">
        <w:rPr>
          <w:rFonts w:ascii="Arial Narrow" w:hAnsi="Arial Narrow"/>
          <w:b/>
          <w:sz w:val="26"/>
          <w:szCs w:val="26"/>
        </w:rPr>
        <w:t xml:space="preserve">a sociální </w:t>
      </w:r>
      <w:r w:rsidR="00C16B01">
        <w:rPr>
          <w:rFonts w:ascii="Arial Narrow" w:hAnsi="Arial Narrow"/>
          <w:b/>
          <w:sz w:val="26"/>
          <w:szCs w:val="26"/>
        </w:rPr>
        <w:t>deprivace v roce 2021</w:t>
      </w:r>
    </w:p>
    <w:p w14:paraId="7B288540" w14:textId="46EE3D54" w:rsidR="006825B1" w:rsidRDefault="00AA41C4" w:rsidP="00FB6D12">
      <w:pPr>
        <w:spacing w:line="288" w:lineRule="auto"/>
        <w:jc w:val="both"/>
        <w:rPr>
          <w:rFonts w:ascii="Arial Narrow" w:hAnsi="Arial Narrow"/>
          <w:sz w:val="24"/>
          <w:szCs w:val="24"/>
        </w:rPr>
      </w:pPr>
      <w:r w:rsidRPr="00071F40">
        <w:rPr>
          <w:rFonts w:ascii="Arial Narrow" w:hAnsi="Arial Narrow"/>
          <w:sz w:val="24"/>
          <w:szCs w:val="24"/>
        </w:rPr>
        <w:t xml:space="preserve">Indikátor </w:t>
      </w:r>
      <w:r w:rsidR="0020544F" w:rsidRPr="00071F40">
        <w:rPr>
          <w:rFonts w:ascii="Arial Narrow" w:hAnsi="Arial Narrow"/>
          <w:sz w:val="24"/>
          <w:szCs w:val="24"/>
        </w:rPr>
        <w:t>míry</w:t>
      </w:r>
      <w:r w:rsidR="008276F3" w:rsidRPr="00071F40">
        <w:rPr>
          <w:rFonts w:ascii="Arial Narrow" w:hAnsi="Arial Narrow"/>
          <w:sz w:val="24"/>
          <w:szCs w:val="24"/>
        </w:rPr>
        <w:t xml:space="preserve"> </w:t>
      </w:r>
      <w:r w:rsidRPr="00071F40">
        <w:rPr>
          <w:rFonts w:ascii="Arial Narrow" w:hAnsi="Arial Narrow"/>
          <w:sz w:val="24"/>
          <w:szCs w:val="24"/>
        </w:rPr>
        <w:t xml:space="preserve">materiální </w:t>
      </w:r>
      <w:r w:rsidR="00ED570D">
        <w:rPr>
          <w:rFonts w:ascii="Arial Narrow" w:hAnsi="Arial Narrow"/>
          <w:sz w:val="24"/>
          <w:szCs w:val="24"/>
        </w:rPr>
        <w:t xml:space="preserve">a sociální </w:t>
      </w:r>
      <w:r w:rsidRPr="00071F40">
        <w:rPr>
          <w:rFonts w:ascii="Arial Narrow" w:hAnsi="Arial Narrow"/>
          <w:sz w:val="24"/>
          <w:szCs w:val="24"/>
        </w:rPr>
        <w:t xml:space="preserve">deprivace udává podíl osob, </w:t>
      </w:r>
      <w:r w:rsidR="007D2B59" w:rsidRPr="00071F40">
        <w:rPr>
          <w:rFonts w:ascii="Arial Narrow" w:hAnsi="Arial Narrow"/>
          <w:sz w:val="24"/>
          <w:szCs w:val="24"/>
        </w:rPr>
        <w:t>jejichž domácnosti</w:t>
      </w:r>
      <w:r w:rsidRPr="00071F40">
        <w:rPr>
          <w:rFonts w:ascii="Arial Narrow" w:hAnsi="Arial Narrow"/>
          <w:sz w:val="24"/>
          <w:szCs w:val="24"/>
        </w:rPr>
        <w:t xml:space="preserve"> si nemohou </w:t>
      </w:r>
      <w:r w:rsidR="00421909" w:rsidRPr="00071F40">
        <w:rPr>
          <w:rFonts w:ascii="Arial Narrow" w:hAnsi="Arial Narrow"/>
          <w:sz w:val="24"/>
          <w:szCs w:val="24"/>
        </w:rPr>
        <w:t xml:space="preserve">z finančních důvodů </w:t>
      </w:r>
      <w:r w:rsidRPr="00071F40">
        <w:rPr>
          <w:rFonts w:ascii="Arial Narrow" w:hAnsi="Arial Narrow"/>
          <w:sz w:val="24"/>
          <w:szCs w:val="24"/>
        </w:rPr>
        <w:t xml:space="preserve">dovolit </w:t>
      </w:r>
      <w:r w:rsidR="00ED570D">
        <w:rPr>
          <w:rFonts w:ascii="Arial Narrow" w:hAnsi="Arial Narrow"/>
          <w:sz w:val="24"/>
          <w:szCs w:val="24"/>
        </w:rPr>
        <w:t>pět</w:t>
      </w:r>
      <w:r w:rsidRPr="00ED570D">
        <w:rPr>
          <w:rFonts w:ascii="Arial Narrow" w:hAnsi="Arial Narrow"/>
          <w:sz w:val="24"/>
          <w:szCs w:val="24"/>
        </w:rPr>
        <w:t xml:space="preserve"> a více </w:t>
      </w:r>
      <w:r w:rsidR="001A54CD" w:rsidRPr="00ED570D">
        <w:rPr>
          <w:rFonts w:ascii="Arial Narrow" w:hAnsi="Arial Narrow"/>
          <w:sz w:val="24"/>
          <w:szCs w:val="24"/>
        </w:rPr>
        <w:t>z</w:t>
      </w:r>
      <w:r w:rsidR="00ED570D">
        <w:rPr>
          <w:rFonts w:ascii="Arial Narrow" w:hAnsi="Arial Narrow"/>
          <w:sz w:val="24"/>
          <w:szCs w:val="24"/>
        </w:rPr>
        <w:t> třinácti</w:t>
      </w:r>
      <w:r w:rsidR="00DD1829" w:rsidRPr="00ED570D">
        <w:rPr>
          <w:rFonts w:ascii="Arial Narrow" w:hAnsi="Arial Narrow"/>
          <w:sz w:val="24"/>
          <w:szCs w:val="24"/>
        </w:rPr>
        <w:t xml:space="preserve"> </w:t>
      </w:r>
      <w:r w:rsidR="001A54CD" w:rsidRPr="00071F40">
        <w:rPr>
          <w:rFonts w:ascii="Arial Narrow" w:hAnsi="Arial Narrow"/>
          <w:sz w:val="24"/>
          <w:szCs w:val="24"/>
        </w:rPr>
        <w:t xml:space="preserve">položek. </w:t>
      </w:r>
      <w:r w:rsidR="0024337B">
        <w:rPr>
          <w:rFonts w:ascii="Arial Narrow" w:hAnsi="Arial Narrow"/>
          <w:sz w:val="24"/>
          <w:szCs w:val="24"/>
        </w:rPr>
        <w:t>V roce 20</w:t>
      </w:r>
      <w:r w:rsidR="00C16B01">
        <w:rPr>
          <w:rFonts w:ascii="Arial Narrow" w:hAnsi="Arial Narrow"/>
          <w:sz w:val="24"/>
          <w:szCs w:val="24"/>
        </w:rPr>
        <w:t>21</w:t>
      </w:r>
      <w:r w:rsidR="0024337B">
        <w:rPr>
          <w:rFonts w:ascii="Arial Narrow" w:hAnsi="Arial Narrow"/>
          <w:sz w:val="24"/>
          <w:szCs w:val="24"/>
        </w:rPr>
        <w:t xml:space="preserve"> </w:t>
      </w:r>
      <w:r w:rsidR="00B52C1D">
        <w:rPr>
          <w:rFonts w:ascii="Arial Narrow" w:hAnsi="Arial Narrow"/>
          <w:sz w:val="24"/>
          <w:szCs w:val="24"/>
        </w:rPr>
        <w:t>dosáhla hodnoty</w:t>
      </w:r>
      <w:r w:rsidR="00C16B01">
        <w:rPr>
          <w:rFonts w:ascii="Arial Narrow" w:hAnsi="Arial Narrow"/>
          <w:sz w:val="24"/>
          <w:szCs w:val="24"/>
        </w:rPr>
        <w:t xml:space="preserve"> 4</w:t>
      </w:r>
      <w:r w:rsidR="00756F7C">
        <w:rPr>
          <w:rFonts w:ascii="Arial Narrow" w:hAnsi="Arial Narrow"/>
          <w:sz w:val="24"/>
          <w:szCs w:val="24"/>
        </w:rPr>
        <w:t>,</w:t>
      </w:r>
      <w:r w:rsidR="00C16B01">
        <w:rPr>
          <w:rFonts w:ascii="Arial Narrow" w:hAnsi="Arial Narrow"/>
          <w:sz w:val="24"/>
          <w:szCs w:val="24"/>
        </w:rPr>
        <w:t>8</w:t>
      </w:r>
      <w:r w:rsidR="00240483">
        <w:rPr>
          <w:rFonts w:ascii="Arial Narrow" w:hAnsi="Arial Narrow"/>
          <w:sz w:val="24"/>
          <w:szCs w:val="24"/>
        </w:rPr>
        <w:t xml:space="preserve"> </w:t>
      </w:r>
      <w:r w:rsidR="0024337B">
        <w:rPr>
          <w:rFonts w:ascii="Arial Narrow" w:hAnsi="Arial Narrow"/>
          <w:sz w:val="24"/>
          <w:szCs w:val="24"/>
        </w:rPr>
        <w:t>%.</w:t>
      </w:r>
      <w:r w:rsidR="003E474B">
        <w:rPr>
          <w:rFonts w:ascii="Arial Narrow" w:hAnsi="Arial Narrow"/>
          <w:sz w:val="24"/>
          <w:szCs w:val="24"/>
        </w:rPr>
        <w:t xml:space="preserve"> Jedná </w:t>
      </w:r>
      <w:r w:rsidR="00FD3EA7">
        <w:rPr>
          <w:rFonts w:ascii="Arial Narrow" w:hAnsi="Arial Narrow"/>
          <w:sz w:val="24"/>
          <w:szCs w:val="24"/>
        </w:rPr>
        <w:t>se o měření podle metodiky</w:t>
      </w:r>
      <w:r w:rsidR="00B52C1D">
        <w:rPr>
          <w:rFonts w:ascii="Arial Narrow" w:hAnsi="Arial Narrow"/>
          <w:sz w:val="24"/>
          <w:szCs w:val="24"/>
        </w:rPr>
        <w:t>, kter</w:t>
      </w:r>
      <w:r w:rsidR="00B46AFB">
        <w:rPr>
          <w:rFonts w:ascii="Arial Narrow" w:hAnsi="Arial Narrow"/>
          <w:sz w:val="24"/>
          <w:szCs w:val="24"/>
        </w:rPr>
        <w:t>á</w:t>
      </w:r>
      <w:r w:rsidR="00B52C1D">
        <w:rPr>
          <w:rFonts w:ascii="Arial Narrow" w:hAnsi="Arial Narrow"/>
          <w:sz w:val="24"/>
          <w:szCs w:val="24"/>
        </w:rPr>
        <w:t xml:space="preserve"> </w:t>
      </w:r>
      <w:r w:rsidR="00C16B01">
        <w:rPr>
          <w:rFonts w:ascii="Arial Narrow" w:hAnsi="Arial Narrow"/>
          <w:sz w:val="24"/>
          <w:szCs w:val="24"/>
        </w:rPr>
        <w:t xml:space="preserve">rozšiřuje okruh </w:t>
      </w:r>
      <w:r w:rsidR="00F64234">
        <w:rPr>
          <w:rFonts w:ascii="Arial Narrow" w:hAnsi="Arial Narrow"/>
          <w:sz w:val="24"/>
          <w:szCs w:val="24"/>
        </w:rPr>
        <w:t>sled</w:t>
      </w:r>
      <w:r w:rsidR="00C16B01">
        <w:rPr>
          <w:rFonts w:ascii="Arial Narrow" w:hAnsi="Arial Narrow"/>
          <w:sz w:val="24"/>
          <w:szCs w:val="24"/>
        </w:rPr>
        <w:t xml:space="preserve">ovaných </w:t>
      </w:r>
      <w:r w:rsidR="00F64234">
        <w:rPr>
          <w:rFonts w:ascii="Arial Narrow" w:hAnsi="Arial Narrow"/>
          <w:sz w:val="24"/>
          <w:szCs w:val="24"/>
        </w:rPr>
        <w:t>oblast</w:t>
      </w:r>
      <w:r w:rsidR="00C16B01">
        <w:rPr>
          <w:rFonts w:ascii="Arial Narrow" w:hAnsi="Arial Narrow"/>
          <w:sz w:val="24"/>
          <w:szCs w:val="24"/>
        </w:rPr>
        <w:t>í o</w:t>
      </w:r>
      <w:r w:rsidR="003E474B">
        <w:rPr>
          <w:rFonts w:ascii="Arial Narrow" w:hAnsi="Arial Narrow"/>
          <w:sz w:val="24"/>
          <w:szCs w:val="24"/>
        </w:rPr>
        <w:t xml:space="preserve"> </w:t>
      </w:r>
      <w:r w:rsidR="00C16B01">
        <w:rPr>
          <w:rFonts w:ascii="Arial Narrow" w:hAnsi="Arial Narrow"/>
          <w:sz w:val="24"/>
          <w:szCs w:val="24"/>
        </w:rPr>
        <w:t xml:space="preserve">další </w:t>
      </w:r>
      <w:r w:rsidR="00052267">
        <w:rPr>
          <w:rFonts w:ascii="Arial Narrow" w:hAnsi="Arial Narrow"/>
          <w:sz w:val="24"/>
          <w:szCs w:val="24"/>
        </w:rPr>
        <w:t>materiální položk</w:t>
      </w:r>
      <w:r w:rsidR="00C16B01">
        <w:rPr>
          <w:rFonts w:ascii="Arial Narrow" w:hAnsi="Arial Narrow"/>
          <w:sz w:val="24"/>
          <w:szCs w:val="24"/>
        </w:rPr>
        <w:t>y</w:t>
      </w:r>
      <w:r w:rsidR="00052267">
        <w:rPr>
          <w:rFonts w:ascii="Arial Narrow" w:hAnsi="Arial Narrow"/>
          <w:sz w:val="24"/>
          <w:szCs w:val="24"/>
        </w:rPr>
        <w:t xml:space="preserve"> a </w:t>
      </w:r>
      <w:r w:rsidR="003E474B">
        <w:rPr>
          <w:rFonts w:ascii="Arial Narrow" w:hAnsi="Arial Narrow"/>
          <w:sz w:val="24"/>
          <w:szCs w:val="24"/>
        </w:rPr>
        <w:t>sociální prvk</w:t>
      </w:r>
      <w:r w:rsidR="00C16B01">
        <w:rPr>
          <w:rFonts w:ascii="Arial Narrow" w:hAnsi="Arial Narrow"/>
          <w:sz w:val="24"/>
          <w:szCs w:val="24"/>
        </w:rPr>
        <w:t>y</w:t>
      </w:r>
      <w:r w:rsidR="003E474B">
        <w:rPr>
          <w:rFonts w:ascii="Arial Narrow" w:hAnsi="Arial Narrow"/>
          <w:sz w:val="24"/>
          <w:szCs w:val="24"/>
        </w:rPr>
        <w:t xml:space="preserve"> života (volnočasová aktivita, kontakt s přáteli, útrata pro sebe)</w:t>
      </w:r>
      <w:r w:rsidR="00D9342F">
        <w:rPr>
          <w:rFonts w:ascii="Arial Narrow" w:hAnsi="Arial Narrow"/>
          <w:sz w:val="24"/>
          <w:szCs w:val="24"/>
        </w:rPr>
        <w:t>.</w:t>
      </w:r>
      <w:r w:rsidR="00756F7C">
        <w:rPr>
          <w:rFonts w:ascii="Arial Narrow" w:hAnsi="Arial Narrow"/>
          <w:sz w:val="24"/>
          <w:szCs w:val="24"/>
        </w:rPr>
        <w:t xml:space="preserve"> </w:t>
      </w:r>
      <w:r w:rsidR="00AF6B33" w:rsidRPr="00AF6B33">
        <w:rPr>
          <w:rFonts w:ascii="Arial Narrow" w:hAnsi="Arial Narrow"/>
          <w:sz w:val="24"/>
          <w:szCs w:val="24"/>
        </w:rPr>
        <w:t>D</w:t>
      </w:r>
      <w:r w:rsidR="00756F7C" w:rsidRPr="00AF6B33">
        <w:rPr>
          <w:rFonts w:ascii="Arial Narrow" w:hAnsi="Arial Narrow"/>
          <w:sz w:val="24"/>
          <w:szCs w:val="24"/>
        </w:rPr>
        <w:t>vě třetiny respondentů nebyly deprivovány ani jednou položkou.</w:t>
      </w:r>
    </w:p>
    <w:p w14:paraId="62F7DFE2" w14:textId="7C08DD00" w:rsidR="00B52C1D" w:rsidRDefault="003B7073" w:rsidP="0046357B">
      <w:pPr>
        <w:pStyle w:val="4TABULKA"/>
        <w:jc w:val="both"/>
        <w:rPr>
          <w:b w:val="0"/>
        </w:rPr>
      </w:pPr>
      <w:r w:rsidRPr="00C931DB">
        <w:rPr>
          <w:b w:val="0"/>
        </w:rPr>
        <w:t>Tab</w:t>
      </w:r>
      <w:r w:rsidR="00756F7C">
        <w:rPr>
          <w:b w:val="0"/>
          <w:lang w:val="cs-CZ"/>
        </w:rPr>
        <w:t>.</w:t>
      </w:r>
      <w:r w:rsidRPr="00C931DB">
        <w:rPr>
          <w:b w:val="0"/>
        </w:rPr>
        <w:t xml:space="preserve"> </w:t>
      </w:r>
      <w:r w:rsidR="008A34AE" w:rsidRPr="00C931DB">
        <w:rPr>
          <w:b w:val="0"/>
        </w:rPr>
        <w:fldChar w:fldCharType="begin"/>
      </w:r>
      <w:r w:rsidR="008A34AE" w:rsidRPr="00C931DB">
        <w:rPr>
          <w:b w:val="0"/>
        </w:rPr>
        <w:instrText xml:space="preserve"> SEQ Tabulka \* ARABIC </w:instrText>
      </w:r>
      <w:r w:rsidR="008A34AE" w:rsidRPr="00C931DB">
        <w:rPr>
          <w:b w:val="0"/>
        </w:rPr>
        <w:fldChar w:fldCharType="separate"/>
      </w:r>
      <w:r w:rsidR="00CE1318">
        <w:rPr>
          <w:b w:val="0"/>
          <w:noProof/>
        </w:rPr>
        <w:t>2</w:t>
      </w:r>
      <w:r w:rsidR="008A34AE" w:rsidRPr="00C931DB">
        <w:rPr>
          <w:b w:val="0"/>
          <w:noProof/>
        </w:rPr>
        <w:fldChar w:fldCharType="end"/>
      </w:r>
      <w:r w:rsidRPr="00C931DB">
        <w:rPr>
          <w:b w:val="0"/>
        </w:rPr>
        <w:t xml:space="preserve">: </w:t>
      </w:r>
      <w:proofErr w:type="spellStart"/>
      <w:r w:rsidRPr="00C931DB">
        <w:rPr>
          <w:b w:val="0"/>
        </w:rPr>
        <w:t>Podíl</w:t>
      </w:r>
      <w:proofErr w:type="spellEnd"/>
      <w:r w:rsidRPr="00C931DB">
        <w:rPr>
          <w:b w:val="0"/>
        </w:rPr>
        <w:t xml:space="preserve"> </w:t>
      </w:r>
      <w:proofErr w:type="spellStart"/>
      <w:r w:rsidRPr="00C931DB">
        <w:rPr>
          <w:b w:val="0"/>
        </w:rPr>
        <w:t>osob</w:t>
      </w:r>
      <w:proofErr w:type="spellEnd"/>
      <w:r w:rsidRPr="00C931DB">
        <w:rPr>
          <w:b w:val="0"/>
        </w:rPr>
        <w:t xml:space="preserve"> v </w:t>
      </w:r>
      <w:proofErr w:type="spellStart"/>
      <w:r w:rsidRPr="00C931DB">
        <w:rPr>
          <w:b w:val="0"/>
        </w:rPr>
        <w:t>domácnostech</w:t>
      </w:r>
      <w:proofErr w:type="spellEnd"/>
      <w:r w:rsidRPr="00C931DB">
        <w:rPr>
          <w:b w:val="0"/>
        </w:rPr>
        <w:t xml:space="preserve">, </w:t>
      </w:r>
      <w:proofErr w:type="spellStart"/>
      <w:r w:rsidRPr="00C931DB">
        <w:rPr>
          <w:b w:val="0"/>
        </w:rPr>
        <w:t>které</w:t>
      </w:r>
      <w:proofErr w:type="spellEnd"/>
      <w:r w:rsidRPr="00C931DB">
        <w:rPr>
          <w:b w:val="0"/>
        </w:rPr>
        <w:t xml:space="preserve"> </w:t>
      </w:r>
      <w:proofErr w:type="spellStart"/>
      <w:r w:rsidRPr="00C931DB">
        <w:rPr>
          <w:b w:val="0"/>
        </w:rPr>
        <w:t>si</w:t>
      </w:r>
      <w:proofErr w:type="spellEnd"/>
      <w:r w:rsidRPr="00C931DB">
        <w:rPr>
          <w:b w:val="0"/>
        </w:rPr>
        <w:t xml:space="preserve"> </w:t>
      </w:r>
      <w:r w:rsidR="00511238">
        <w:rPr>
          <w:b w:val="0"/>
          <w:lang w:val="cs-CZ"/>
        </w:rPr>
        <w:t>v</w:t>
      </w:r>
      <w:r w:rsidR="0046357B">
        <w:rPr>
          <w:b w:val="0"/>
          <w:lang w:val="cs-CZ"/>
        </w:rPr>
        <w:t> </w:t>
      </w:r>
      <w:r w:rsidR="00511238">
        <w:rPr>
          <w:b w:val="0"/>
          <w:lang w:val="cs-CZ"/>
        </w:rPr>
        <w:t>r</w:t>
      </w:r>
      <w:r w:rsidR="0046357B">
        <w:rPr>
          <w:b w:val="0"/>
          <w:lang w:val="cs-CZ"/>
        </w:rPr>
        <w:t>.</w:t>
      </w:r>
      <w:r w:rsidR="00F64234">
        <w:rPr>
          <w:b w:val="0"/>
          <w:lang w:val="cs-CZ"/>
        </w:rPr>
        <w:t>2021</w:t>
      </w:r>
      <w:r w:rsidR="00C931DB">
        <w:rPr>
          <w:b w:val="0"/>
          <w:lang w:val="cs-CZ"/>
        </w:rPr>
        <w:t xml:space="preserve"> </w:t>
      </w:r>
      <w:proofErr w:type="spellStart"/>
      <w:r w:rsidRPr="00C931DB">
        <w:rPr>
          <w:b w:val="0"/>
        </w:rPr>
        <w:t>nemohly</w:t>
      </w:r>
      <w:proofErr w:type="spellEnd"/>
      <w:r w:rsidRPr="00C931DB">
        <w:rPr>
          <w:b w:val="0"/>
        </w:rPr>
        <w:t xml:space="preserve"> </w:t>
      </w:r>
      <w:proofErr w:type="spellStart"/>
      <w:r w:rsidR="00D85D0E" w:rsidRPr="00C931DB">
        <w:rPr>
          <w:b w:val="0"/>
        </w:rPr>
        <w:t>dovolit</w:t>
      </w:r>
      <w:proofErr w:type="spellEnd"/>
      <w:r w:rsidR="00D85D0E" w:rsidRPr="00C931DB">
        <w:rPr>
          <w:b w:val="0"/>
        </w:rPr>
        <w:t xml:space="preserve"> </w:t>
      </w:r>
      <w:r w:rsidR="00756F7C">
        <w:rPr>
          <w:b w:val="0"/>
        </w:rPr>
        <w:t xml:space="preserve">z </w:t>
      </w:r>
      <w:proofErr w:type="spellStart"/>
      <w:r w:rsidR="00756F7C">
        <w:rPr>
          <w:b w:val="0"/>
        </w:rPr>
        <w:t>finanč</w:t>
      </w:r>
      <w:r w:rsidR="0046357B">
        <w:rPr>
          <w:b w:val="0"/>
          <w:lang w:val="cs-CZ"/>
        </w:rPr>
        <w:t>ních</w:t>
      </w:r>
      <w:proofErr w:type="spellEnd"/>
      <w:r w:rsidR="00C931DB" w:rsidRPr="00C931DB">
        <w:rPr>
          <w:b w:val="0"/>
        </w:rPr>
        <w:t xml:space="preserve"> </w:t>
      </w:r>
      <w:proofErr w:type="spellStart"/>
      <w:r w:rsidR="00C931DB" w:rsidRPr="00C931DB">
        <w:rPr>
          <w:b w:val="0"/>
        </w:rPr>
        <w:t>důvodů</w:t>
      </w:r>
      <w:proofErr w:type="spellEnd"/>
      <w:r w:rsidR="00C931DB" w:rsidRPr="00C931DB">
        <w:rPr>
          <w:b w:val="0"/>
        </w:rPr>
        <w:t xml:space="preserve"> </w:t>
      </w:r>
      <w:proofErr w:type="spellStart"/>
      <w:r w:rsidRPr="00C931DB">
        <w:rPr>
          <w:b w:val="0"/>
        </w:rPr>
        <w:t>danou</w:t>
      </w:r>
      <w:proofErr w:type="spellEnd"/>
      <w:r w:rsidRPr="00C931DB">
        <w:rPr>
          <w:b w:val="0"/>
        </w:rPr>
        <w:t xml:space="preserve"> </w:t>
      </w:r>
      <w:proofErr w:type="spellStart"/>
      <w:r w:rsidRPr="00C931DB">
        <w:rPr>
          <w:b w:val="0"/>
        </w:rPr>
        <w:t>položku</w:t>
      </w:r>
      <w:proofErr w:type="spellEnd"/>
      <w:r w:rsidR="00756F7C">
        <w:rPr>
          <w:b w:val="0"/>
          <w:lang w:val="cs-CZ"/>
        </w:rPr>
        <w:t xml:space="preserve"> </w:t>
      </w:r>
      <w:r w:rsidR="00FA774D">
        <w:rPr>
          <w:b w:val="0"/>
          <w:lang w:val="cs-CZ"/>
        </w:rPr>
        <w:t>(v</w:t>
      </w:r>
      <w:r w:rsidR="00F64234">
        <w:rPr>
          <w:b w:val="0"/>
          <w:lang w:val="cs-CZ"/>
        </w:rPr>
        <w:t xml:space="preserve"> </w:t>
      </w:r>
      <w:r w:rsidR="00FA774D">
        <w:rPr>
          <w:b w:val="0"/>
          <w:lang w:val="cs-CZ"/>
        </w:rPr>
        <w:t>%)</w:t>
      </w:r>
      <w:r w:rsidRPr="00C931DB">
        <w:rPr>
          <w:b w:val="0"/>
        </w:rPr>
        <w:t xml:space="preserve"> </w:t>
      </w:r>
    </w:p>
    <w:p w14:paraId="043DC46B" w14:textId="3F0E577B" w:rsidR="00303A5D" w:rsidRPr="00AD234F" w:rsidRDefault="00303A5D" w:rsidP="009D4918">
      <w:pPr>
        <w:spacing w:after="0" w:line="160" w:lineRule="exact"/>
        <w:jc w:val="both"/>
        <w:rPr>
          <w:rFonts w:ascii="Times New Roman" w:eastAsia="Times New Roman" w:hAnsi="Times New Roman"/>
          <w:sz w:val="20"/>
          <w:szCs w:val="20"/>
          <w:lang w:eastAsia="cs-CZ"/>
        </w:rPr>
      </w:pPr>
    </w:p>
    <w:tbl>
      <w:tblPr>
        <w:tblW w:w="5454" w:type="dxa"/>
        <w:tblInd w:w="1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2"/>
        <w:gridCol w:w="912"/>
      </w:tblGrid>
      <w:tr w:rsidR="00303A5D" w:rsidRPr="00340817" w14:paraId="4B6A8F16" w14:textId="77777777" w:rsidTr="007F6700">
        <w:trPr>
          <w:trHeight w:hRule="exact" w:val="340"/>
        </w:trPr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A4DD9D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Pořizovat nový nábytek za opotřebovaný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FD6B855" w14:textId="418B7567" w:rsidR="00303A5D" w:rsidRPr="009D4918" w:rsidRDefault="00303A5D" w:rsidP="00303A5D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25,6</w:t>
            </w:r>
          </w:p>
        </w:tc>
      </w:tr>
      <w:tr w:rsidR="00303A5D" w:rsidRPr="00340817" w14:paraId="68307CC9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20022A5" w14:textId="2FAB9ADB" w:rsidR="00303A5D" w:rsidRPr="009D4918" w:rsidRDefault="00AF6B33" w:rsidP="00AF6B33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 xml:space="preserve">Týdenní dovolená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A3E041B" w14:textId="302288D2" w:rsidR="00303A5D" w:rsidRPr="009D4918" w:rsidRDefault="00303A5D" w:rsidP="00303A5D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18,</w:t>
            </w:r>
            <w:r w:rsidR="00AF6B33"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3</w:t>
            </w:r>
          </w:p>
        </w:tc>
      </w:tr>
      <w:tr w:rsidR="00303A5D" w:rsidRPr="00340817" w14:paraId="5BC99AF0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7302A53" w14:textId="41272368" w:rsidR="00303A5D" w:rsidRPr="009D4918" w:rsidRDefault="00AF6B33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Neočekávaný výdaj ve výši 12 800 Kč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D47CED" w14:textId="65CB6E3F" w:rsidR="00303A5D" w:rsidRPr="009D4918" w:rsidRDefault="00AF6B33" w:rsidP="00303A5D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18,1</w:t>
            </w:r>
          </w:p>
        </w:tc>
      </w:tr>
      <w:tr w:rsidR="00303A5D" w:rsidRPr="00340817" w14:paraId="67EB1BC9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49D95A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Automobil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C244EAE" w14:textId="6A06DEEC" w:rsidR="00303A5D" w:rsidRPr="009D4918" w:rsidRDefault="00303A5D" w:rsidP="00303A5D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4,6</w:t>
            </w:r>
          </w:p>
        </w:tc>
      </w:tr>
      <w:tr w:rsidR="00303A5D" w:rsidRPr="00340817" w14:paraId="49AA889B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195DF29" w14:textId="4656CDB5" w:rsidR="00303A5D" w:rsidRPr="009D4918" w:rsidRDefault="00AF6B33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Útrata pro sebe každý týden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D9F0C60" w14:textId="1CF0F685" w:rsidR="00303A5D" w:rsidRPr="009D4918" w:rsidRDefault="00AF6B33" w:rsidP="00AF6B33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4</w:t>
            </w:r>
            <w:r w:rsidR="00303A5D"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,</w:t>
            </w: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1</w:t>
            </w:r>
          </w:p>
        </w:tc>
      </w:tr>
      <w:tr w:rsidR="00303A5D" w:rsidRPr="00340817" w14:paraId="3B8ED395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E4771F5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Pravidelná volnočasová aktivita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5EBA112" w14:textId="7D726056" w:rsidR="00303A5D" w:rsidRPr="009D4918" w:rsidRDefault="00AD234F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4,1</w:t>
            </w:r>
          </w:p>
        </w:tc>
      </w:tr>
      <w:tr w:rsidR="00303A5D" w:rsidRPr="00340817" w14:paraId="463640FC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157BCC3" w14:textId="3C8E9E2C" w:rsidR="00303A5D" w:rsidRPr="009D4918" w:rsidRDefault="00AF6B33" w:rsidP="00AF6B33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 xml:space="preserve">Jíst maso, ryby, drůbež obden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F1898A" w14:textId="647AB05F" w:rsidR="00303A5D" w:rsidRPr="009D4918" w:rsidRDefault="00AF6B33" w:rsidP="00AF6B33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3</w:t>
            </w:r>
            <w:r w:rsidR="00303A5D"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,</w:t>
            </w: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9</w:t>
            </w:r>
          </w:p>
        </w:tc>
      </w:tr>
      <w:tr w:rsidR="00303A5D" w:rsidRPr="00340817" w14:paraId="2EE82406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A67D2D3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Schopnost uhradit náklady na bydlení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C0FA2DF" w14:textId="7E5DC5C2" w:rsidR="00303A5D" w:rsidRPr="009D4918" w:rsidRDefault="00303A5D" w:rsidP="00303A5D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2,4</w:t>
            </w:r>
          </w:p>
        </w:tc>
      </w:tr>
      <w:tr w:rsidR="00303A5D" w:rsidRPr="00340817" w14:paraId="220FC3DA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ABAB9F2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Vytápěný byt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87C427F" w14:textId="77777777" w:rsidR="00303A5D" w:rsidRPr="009D4918" w:rsidRDefault="00303A5D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2,2</w:t>
            </w:r>
          </w:p>
        </w:tc>
      </w:tr>
      <w:tr w:rsidR="00303A5D" w:rsidRPr="00340817" w14:paraId="4568F631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1D94122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Nové oblečení za obnošené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6A4A55F" w14:textId="77777777" w:rsidR="00303A5D" w:rsidRPr="009D4918" w:rsidRDefault="00303A5D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2,2</w:t>
            </w:r>
          </w:p>
        </w:tc>
      </w:tr>
      <w:tr w:rsidR="00303A5D" w:rsidRPr="00340817" w14:paraId="12E2F1ED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B996FB" w14:textId="77777777" w:rsidR="00303A5D" w:rsidRPr="009D4918" w:rsidRDefault="00303A5D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Připojení k internetu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8E20B93" w14:textId="74E8C0A0" w:rsidR="00303A5D" w:rsidRPr="009D4918" w:rsidRDefault="00303A5D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1,6</w:t>
            </w:r>
          </w:p>
        </w:tc>
      </w:tr>
      <w:tr w:rsidR="00303A5D" w:rsidRPr="00340817" w14:paraId="2786668E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767DDC0" w14:textId="097F4F2A" w:rsidR="00303A5D" w:rsidRPr="009D4918" w:rsidRDefault="00AF6B33" w:rsidP="00D15250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Scházení s přáteli, příbuznými 1x měsíčně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6B2E19F" w14:textId="227DA2DB" w:rsidR="00303A5D" w:rsidRPr="009D4918" w:rsidRDefault="00AF6B33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1</w:t>
            </w:r>
            <w:r w:rsidR="00303A5D"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,6</w:t>
            </w:r>
          </w:p>
        </w:tc>
      </w:tr>
      <w:tr w:rsidR="00303A5D" w:rsidRPr="00340817" w14:paraId="01EAB5AA" w14:textId="77777777" w:rsidTr="007F6700">
        <w:trPr>
          <w:trHeight w:hRule="exact" w:val="3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1F497D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A192E99" w14:textId="3E060F22" w:rsidR="00303A5D" w:rsidRPr="009D4918" w:rsidRDefault="00AF6B33" w:rsidP="00AF6B33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 xml:space="preserve">Dva páry bot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1D9BB1" w14:textId="6A2FCAF6" w:rsidR="00303A5D" w:rsidRPr="009D4918" w:rsidRDefault="00AF6B33" w:rsidP="00D15250">
            <w:pPr>
              <w:spacing w:after="0" w:line="240" w:lineRule="auto"/>
              <w:ind w:right="227"/>
              <w:jc w:val="right"/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</w:pPr>
            <w:r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0</w:t>
            </w:r>
            <w:r w:rsidR="00303A5D" w:rsidRPr="009D4918">
              <w:rPr>
                <w:rFonts w:ascii="Arial Narrow" w:eastAsia="Times New Roman" w:hAnsi="Arial Narrow"/>
                <w:b/>
                <w:bCs/>
                <w:color w:val="0071BC"/>
                <w:sz w:val="21"/>
                <w:szCs w:val="21"/>
                <w:lang w:eastAsia="cs-CZ"/>
              </w:rPr>
              <w:t>,6</w:t>
            </w:r>
          </w:p>
        </w:tc>
      </w:tr>
    </w:tbl>
    <w:p w14:paraId="4A50700A" w14:textId="77777777" w:rsidR="00473602" w:rsidRDefault="00473602" w:rsidP="009D4918">
      <w:pPr>
        <w:spacing w:after="0" w:line="240" w:lineRule="auto"/>
        <w:jc w:val="both"/>
        <w:rPr>
          <w:rFonts w:ascii="Arial Narrow" w:hAnsi="Arial Narrow"/>
          <w:sz w:val="24"/>
          <w:szCs w:val="32"/>
        </w:rPr>
      </w:pPr>
    </w:p>
    <w:p w14:paraId="0C7D1F6B" w14:textId="6D5E00C5" w:rsidR="007C744C" w:rsidRDefault="000267F4" w:rsidP="0046357B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 w:rsidRPr="00A82CAE">
        <w:rPr>
          <w:rFonts w:ascii="Arial Narrow" w:hAnsi="Arial Narrow"/>
          <w:sz w:val="24"/>
          <w:szCs w:val="32"/>
        </w:rPr>
        <w:t>Nejčastěji si domácnosti nemoh</w:t>
      </w:r>
      <w:r w:rsidR="00976E45" w:rsidRPr="00A82CAE">
        <w:rPr>
          <w:rFonts w:ascii="Arial Narrow" w:hAnsi="Arial Narrow"/>
          <w:sz w:val="24"/>
          <w:szCs w:val="32"/>
        </w:rPr>
        <w:t>ly</w:t>
      </w:r>
      <w:r w:rsidRPr="00A82CAE">
        <w:rPr>
          <w:rFonts w:ascii="Arial Narrow" w:hAnsi="Arial Narrow"/>
          <w:sz w:val="24"/>
          <w:szCs w:val="32"/>
        </w:rPr>
        <w:t xml:space="preserve"> dovolit </w:t>
      </w:r>
      <w:r w:rsidR="00613600" w:rsidRPr="00A82CAE">
        <w:rPr>
          <w:rFonts w:ascii="Arial Narrow" w:hAnsi="Arial Narrow"/>
          <w:sz w:val="24"/>
          <w:szCs w:val="32"/>
        </w:rPr>
        <w:t>poříd</w:t>
      </w:r>
      <w:r w:rsidR="00A82CAE" w:rsidRPr="00A82CAE">
        <w:rPr>
          <w:rFonts w:ascii="Arial Narrow" w:hAnsi="Arial Narrow"/>
          <w:sz w:val="24"/>
          <w:szCs w:val="32"/>
        </w:rPr>
        <w:t>it nový nábytek za opotřebovaný</w:t>
      </w:r>
      <w:r w:rsidR="008951EF">
        <w:rPr>
          <w:rFonts w:ascii="Arial Narrow" w:hAnsi="Arial Narrow"/>
          <w:sz w:val="24"/>
          <w:szCs w:val="32"/>
        </w:rPr>
        <w:t>,</w:t>
      </w:r>
      <w:r w:rsidR="00613600" w:rsidRPr="00A82CAE">
        <w:rPr>
          <w:rFonts w:ascii="Arial Narrow" w:hAnsi="Arial Narrow"/>
          <w:sz w:val="24"/>
          <w:szCs w:val="32"/>
        </w:rPr>
        <w:t xml:space="preserve"> </w:t>
      </w:r>
      <w:r w:rsidRPr="00A82CAE">
        <w:rPr>
          <w:rFonts w:ascii="Arial Narrow" w:hAnsi="Arial Narrow"/>
          <w:sz w:val="24"/>
          <w:szCs w:val="32"/>
        </w:rPr>
        <w:t>zaplatit</w:t>
      </w:r>
      <w:r w:rsidR="002B0C10" w:rsidRPr="00A82CAE">
        <w:rPr>
          <w:rFonts w:ascii="Arial Narrow" w:hAnsi="Arial Narrow"/>
          <w:sz w:val="24"/>
          <w:szCs w:val="32"/>
        </w:rPr>
        <w:t xml:space="preserve"> </w:t>
      </w:r>
      <w:r w:rsidR="00976E45" w:rsidRPr="00A82CAE">
        <w:rPr>
          <w:rFonts w:ascii="Arial Narrow" w:hAnsi="Arial Narrow"/>
          <w:sz w:val="24"/>
          <w:szCs w:val="32"/>
        </w:rPr>
        <w:t>neočekávaný výdaj</w:t>
      </w:r>
      <w:r w:rsidR="00756F7C" w:rsidRPr="00A82CAE">
        <w:rPr>
          <w:rFonts w:ascii="Arial Narrow" w:hAnsi="Arial Narrow"/>
          <w:sz w:val="24"/>
          <w:szCs w:val="32"/>
        </w:rPr>
        <w:t xml:space="preserve"> ve výši 12</w:t>
      </w:r>
      <w:r w:rsidR="00976E45" w:rsidRPr="00A82CAE">
        <w:rPr>
          <w:rFonts w:ascii="Arial Narrow" w:hAnsi="Arial Narrow"/>
          <w:sz w:val="24"/>
          <w:szCs w:val="32"/>
        </w:rPr>
        <w:t> </w:t>
      </w:r>
      <w:r w:rsidR="00A82CAE" w:rsidRPr="00A82CAE">
        <w:rPr>
          <w:rFonts w:ascii="Arial Narrow" w:hAnsi="Arial Narrow"/>
          <w:sz w:val="24"/>
          <w:szCs w:val="32"/>
        </w:rPr>
        <w:t>8</w:t>
      </w:r>
      <w:r w:rsidR="00976E45" w:rsidRPr="00A82CAE">
        <w:rPr>
          <w:rFonts w:ascii="Arial Narrow" w:hAnsi="Arial Narrow"/>
          <w:sz w:val="24"/>
          <w:szCs w:val="32"/>
        </w:rPr>
        <w:t>00 Kč</w:t>
      </w:r>
      <w:r w:rsidR="00AF6B33">
        <w:rPr>
          <w:rFonts w:ascii="Arial Narrow" w:hAnsi="Arial Narrow"/>
          <w:sz w:val="24"/>
          <w:szCs w:val="32"/>
        </w:rPr>
        <w:t xml:space="preserve"> </w:t>
      </w:r>
      <w:r w:rsidR="008951EF">
        <w:rPr>
          <w:rFonts w:ascii="Arial Narrow" w:hAnsi="Arial Narrow"/>
          <w:sz w:val="24"/>
          <w:szCs w:val="32"/>
        </w:rPr>
        <w:t>nebo</w:t>
      </w:r>
      <w:r w:rsidR="008951EF" w:rsidRPr="008951EF">
        <w:rPr>
          <w:rFonts w:ascii="Arial Narrow" w:hAnsi="Arial Narrow"/>
          <w:sz w:val="24"/>
          <w:szCs w:val="32"/>
        </w:rPr>
        <w:t xml:space="preserve"> </w:t>
      </w:r>
      <w:r w:rsidRPr="008951EF">
        <w:rPr>
          <w:rFonts w:ascii="Arial Narrow" w:hAnsi="Arial Narrow"/>
          <w:sz w:val="24"/>
          <w:szCs w:val="32"/>
        </w:rPr>
        <w:t>týdenní dovoleno</w:t>
      </w:r>
      <w:r w:rsidR="008951EF" w:rsidRPr="008951EF">
        <w:rPr>
          <w:rFonts w:ascii="Arial Narrow" w:hAnsi="Arial Narrow"/>
          <w:sz w:val="24"/>
          <w:szCs w:val="32"/>
        </w:rPr>
        <w:t>u pro všechny členy domácnosti.</w:t>
      </w:r>
    </w:p>
    <w:p w14:paraId="42C3F5B3" w14:textId="77777777" w:rsidR="00473602" w:rsidRPr="008D1656" w:rsidRDefault="00473602" w:rsidP="00473602">
      <w:pPr>
        <w:pStyle w:val="1Podnadpis11"/>
        <w:numPr>
          <w:ilvl w:val="0"/>
          <w:numId w:val="0"/>
        </w:numPr>
        <w:spacing w:before="0" w:after="240"/>
        <w:jc w:val="both"/>
        <w:rPr>
          <w:sz w:val="28"/>
          <w:szCs w:val="28"/>
        </w:rPr>
      </w:pPr>
      <w:proofErr w:type="spellStart"/>
      <w:r w:rsidRPr="000A6755">
        <w:rPr>
          <w:sz w:val="28"/>
          <w:szCs w:val="28"/>
        </w:rPr>
        <w:t>Nejvíce</w:t>
      </w:r>
      <w:proofErr w:type="spellEnd"/>
      <w:r w:rsidRPr="000A6755">
        <w:rPr>
          <w:sz w:val="28"/>
          <w:szCs w:val="28"/>
        </w:rPr>
        <w:t xml:space="preserve"> </w:t>
      </w:r>
      <w:proofErr w:type="spellStart"/>
      <w:r w:rsidRPr="000A6755">
        <w:rPr>
          <w:sz w:val="28"/>
          <w:szCs w:val="28"/>
        </w:rPr>
        <w:t>ohrožené</w:t>
      </w:r>
      <w:proofErr w:type="spellEnd"/>
      <w:r w:rsidRPr="000A6755">
        <w:rPr>
          <w:sz w:val="28"/>
          <w:szCs w:val="28"/>
        </w:rPr>
        <w:t xml:space="preserve"> </w:t>
      </w:r>
      <w:r w:rsidRPr="000A6755">
        <w:rPr>
          <w:sz w:val="28"/>
          <w:szCs w:val="28"/>
          <w:lang w:val="cs-CZ"/>
        </w:rPr>
        <w:t>materiální a sociální deprivací jsou</w:t>
      </w:r>
      <w:r w:rsidRPr="000A6755">
        <w:rPr>
          <w:sz w:val="28"/>
          <w:szCs w:val="28"/>
        </w:rPr>
        <w:t xml:space="preserve"> </w:t>
      </w:r>
      <w:r w:rsidRPr="000A6755">
        <w:rPr>
          <w:sz w:val="28"/>
          <w:szCs w:val="28"/>
          <w:lang w:val="cs-CZ"/>
        </w:rPr>
        <w:t>neúplné rodiny s dětmi</w:t>
      </w:r>
    </w:p>
    <w:p w14:paraId="3FB3859F" w14:textId="441BC9F9" w:rsidR="00473602" w:rsidRDefault="00473602" w:rsidP="00473602">
      <w:pPr>
        <w:pStyle w:val="3GRAF"/>
        <w:spacing w:line="288" w:lineRule="auto"/>
        <w:jc w:val="both"/>
        <w:rPr>
          <w:rFonts w:eastAsia="Calibri"/>
          <w:color w:val="auto"/>
          <w:sz w:val="24"/>
          <w:szCs w:val="32"/>
          <w:lang w:val="cs-CZ" w:eastAsia="en-US"/>
        </w:rPr>
      </w:pPr>
      <w:proofErr w:type="spellStart"/>
      <w:r w:rsidRPr="00B874A1">
        <w:rPr>
          <w:rFonts w:eastAsia="Calibri"/>
          <w:color w:val="auto"/>
          <w:sz w:val="24"/>
          <w:szCs w:val="32"/>
          <w:lang w:eastAsia="en-US"/>
        </w:rPr>
        <w:t>Míra</w:t>
      </w:r>
      <w:proofErr w:type="spellEnd"/>
      <w:r w:rsidRPr="00B874A1">
        <w:rPr>
          <w:rFonts w:eastAsia="Calibri"/>
          <w:color w:val="auto"/>
          <w:sz w:val="24"/>
          <w:szCs w:val="32"/>
          <w:lang w:eastAsia="en-US"/>
        </w:rPr>
        <w:t xml:space="preserve"> </w:t>
      </w:r>
      <w:proofErr w:type="spellStart"/>
      <w:r w:rsidRPr="00B874A1">
        <w:rPr>
          <w:rFonts w:eastAsia="Calibri"/>
          <w:color w:val="auto"/>
          <w:sz w:val="24"/>
          <w:szCs w:val="32"/>
          <w:lang w:eastAsia="en-US"/>
        </w:rPr>
        <w:t>materiální</w:t>
      </w:r>
      <w:proofErr w:type="spellEnd"/>
      <w:r w:rsidRPr="00B874A1">
        <w:rPr>
          <w:rFonts w:eastAsia="Calibri"/>
          <w:color w:val="auto"/>
          <w:sz w:val="24"/>
          <w:szCs w:val="32"/>
          <w:lang w:eastAsia="en-US"/>
        </w:rPr>
        <w:t xml:space="preserve"> </w:t>
      </w:r>
      <w:r w:rsidRPr="00B874A1">
        <w:rPr>
          <w:rFonts w:eastAsia="Calibri"/>
          <w:color w:val="auto"/>
          <w:sz w:val="24"/>
          <w:szCs w:val="32"/>
          <w:lang w:val="cs-CZ" w:eastAsia="en-US"/>
        </w:rPr>
        <w:t xml:space="preserve">a sociální </w:t>
      </w:r>
      <w:proofErr w:type="spellStart"/>
      <w:r>
        <w:rPr>
          <w:rFonts w:eastAsia="Calibri"/>
          <w:color w:val="auto"/>
          <w:sz w:val="24"/>
          <w:szCs w:val="32"/>
          <w:lang w:eastAsia="en-US"/>
        </w:rPr>
        <w:t>deprivace</w:t>
      </w:r>
      <w:proofErr w:type="spellEnd"/>
      <w:r>
        <w:rPr>
          <w:rFonts w:eastAsia="Calibri"/>
          <w:color w:val="auto"/>
          <w:sz w:val="24"/>
          <w:szCs w:val="32"/>
          <w:lang w:eastAsia="en-US"/>
        </w:rPr>
        <w:t xml:space="preserve"> se</w:t>
      </w:r>
      <w:r w:rsidRPr="00B874A1">
        <w:rPr>
          <w:rFonts w:eastAsia="Calibri"/>
          <w:color w:val="auto"/>
          <w:sz w:val="24"/>
          <w:szCs w:val="32"/>
          <w:lang w:eastAsia="en-US"/>
        </w:rPr>
        <w:t xml:space="preserve"> </w:t>
      </w:r>
      <w:proofErr w:type="spellStart"/>
      <w:r w:rsidRPr="00B874A1">
        <w:rPr>
          <w:rFonts w:eastAsia="Calibri"/>
          <w:color w:val="auto"/>
          <w:sz w:val="24"/>
          <w:szCs w:val="32"/>
          <w:lang w:eastAsia="en-US"/>
        </w:rPr>
        <w:t>liší</w:t>
      </w:r>
      <w:proofErr w:type="spellEnd"/>
      <w:r w:rsidRPr="00B874A1">
        <w:rPr>
          <w:rFonts w:eastAsia="Calibri"/>
          <w:color w:val="auto"/>
          <w:sz w:val="24"/>
          <w:szCs w:val="32"/>
          <w:lang w:eastAsia="en-US"/>
        </w:rPr>
        <w:t xml:space="preserve"> </w:t>
      </w:r>
      <w:proofErr w:type="spellStart"/>
      <w:r w:rsidRPr="00B874A1">
        <w:rPr>
          <w:rFonts w:eastAsia="Calibri"/>
          <w:color w:val="auto"/>
          <w:sz w:val="24"/>
          <w:szCs w:val="32"/>
          <w:lang w:eastAsia="en-US"/>
        </w:rPr>
        <w:t>podle</w:t>
      </w:r>
      <w:proofErr w:type="spellEnd"/>
      <w:r w:rsidRPr="00B874A1">
        <w:rPr>
          <w:rFonts w:eastAsia="Calibri"/>
          <w:color w:val="auto"/>
          <w:sz w:val="24"/>
          <w:szCs w:val="32"/>
          <w:lang w:eastAsia="en-US"/>
        </w:rPr>
        <w:t xml:space="preserve"> </w:t>
      </w:r>
      <w:r w:rsidRPr="00B874A1">
        <w:rPr>
          <w:rFonts w:eastAsia="Calibri"/>
          <w:color w:val="auto"/>
          <w:sz w:val="24"/>
          <w:szCs w:val="32"/>
          <w:lang w:val="cs-CZ" w:eastAsia="en-US"/>
        </w:rPr>
        <w:t>složení domácnosti. Nejohroženější skupinou jsou domácnosti tvořené samotným rodičem s jedním či více dětmi</w:t>
      </w:r>
      <w:r>
        <w:rPr>
          <w:rFonts w:eastAsia="Calibri"/>
          <w:color w:val="auto"/>
          <w:sz w:val="24"/>
          <w:szCs w:val="32"/>
          <w:lang w:val="cs-CZ" w:eastAsia="en-US"/>
        </w:rPr>
        <w:t>, daleko za nimi pak</w:t>
      </w:r>
      <w:r w:rsidRPr="00B874A1">
        <w:rPr>
          <w:rFonts w:eastAsia="Calibri"/>
          <w:color w:val="auto"/>
          <w:sz w:val="24"/>
          <w:szCs w:val="32"/>
          <w:lang w:val="cs-CZ" w:eastAsia="en-US"/>
        </w:rPr>
        <w:t xml:space="preserve"> jednotlivci ve věku 65 let a </w:t>
      </w:r>
      <w:r>
        <w:rPr>
          <w:rFonts w:eastAsia="Calibri"/>
          <w:color w:val="auto"/>
          <w:sz w:val="24"/>
          <w:szCs w:val="32"/>
          <w:lang w:val="cs-CZ" w:eastAsia="en-US"/>
        </w:rPr>
        <w:t>starší.</w:t>
      </w:r>
      <w:r w:rsidR="007F6700">
        <w:rPr>
          <w:rFonts w:eastAsia="Calibri"/>
          <w:color w:val="auto"/>
          <w:sz w:val="24"/>
          <w:szCs w:val="32"/>
          <w:lang w:val="cs-CZ" w:eastAsia="en-US"/>
        </w:rPr>
        <w:t xml:space="preserve"> </w:t>
      </w:r>
      <w:r w:rsidRPr="00991164">
        <w:rPr>
          <w:rFonts w:eastAsia="Calibri"/>
          <w:color w:val="auto"/>
          <w:sz w:val="24"/>
          <w:szCs w:val="32"/>
          <w:lang w:val="cs-CZ" w:eastAsia="en-US"/>
        </w:rPr>
        <w:t xml:space="preserve">Naopak jednoznačně nejmenší riziko ohrožení materiální a sociální deprivací ze sledovaných typů domácností </w:t>
      </w:r>
      <w:r>
        <w:rPr>
          <w:rFonts w:eastAsia="Calibri"/>
          <w:color w:val="auto"/>
          <w:sz w:val="24"/>
          <w:szCs w:val="32"/>
          <w:lang w:val="cs-CZ" w:eastAsia="en-US"/>
        </w:rPr>
        <w:t>se týká</w:t>
      </w:r>
      <w:r w:rsidRPr="00991164">
        <w:rPr>
          <w:rFonts w:eastAsia="Calibri"/>
          <w:color w:val="auto"/>
          <w:sz w:val="24"/>
          <w:szCs w:val="32"/>
          <w:lang w:val="cs-CZ" w:eastAsia="en-US"/>
        </w:rPr>
        <w:t xml:space="preserve"> úplný</w:t>
      </w:r>
      <w:r>
        <w:rPr>
          <w:rFonts w:eastAsia="Calibri"/>
          <w:color w:val="auto"/>
          <w:sz w:val="24"/>
          <w:szCs w:val="32"/>
          <w:lang w:val="cs-CZ" w:eastAsia="en-US"/>
        </w:rPr>
        <w:t>ch</w:t>
      </w:r>
      <w:r w:rsidRPr="00991164">
        <w:rPr>
          <w:rFonts w:eastAsia="Calibri"/>
          <w:color w:val="auto"/>
          <w:sz w:val="24"/>
          <w:szCs w:val="32"/>
          <w:lang w:val="cs-CZ" w:eastAsia="en-US"/>
        </w:rPr>
        <w:t xml:space="preserve"> rodin s dětmi.</w:t>
      </w:r>
    </w:p>
    <w:p w14:paraId="33D63DED" w14:textId="1C918D3F" w:rsidR="001B10BB" w:rsidRDefault="001B10BB" w:rsidP="0046357B">
      <w:pPr>
        <w:pStyle w:val="3GRAF"/>
        <w:jc w:val="both"/>
        <w:rPr>
          <w:lang w:val="cs-CZ"/>
        </w:rPr>
      </w:pPr>
      <w:r>
        <w:t xml:space="preserve">Graf </w:t>
      </w:r>
      <w:r w:rsidR="00902601">
        <w:rPr>
          <w:noProof/>
          <w:lang w:val="cs-CZ"/>
        </w:rPr>
        <w:t>11</w:t>
      </w:r>
      <w:r w:rsidR="00A67BF7">
        <w:t xml:space="preserve">: </w:t>
      </w:r>
      <w:proofErr w:type="spellStart"/>
      <w:r w:rsidR="00A67BF7" w:rsidRPr="00A67BF7">
        <w:t>Míra</w:t>
      </w:r>
      <w:proofErr w:type="spellEnd"/>
      <w:r w:rsidR="00A67BF7" w:rsidRPr="00A67BF7">
        <w:t xml:space="preserve"> </w:t>
      </w:r>
      <w:proofErr w:type="spellStart"/>
      <w:r w:rsidR="00A67BF7" w:rsidRPr="00A67BF7">
        <w:t>materiální</w:t>
      </w:r>
      <w:proofErr w:type="spellEnd"/>
      <w:r w:rsidR="00A67BF7" w:rsidRPr="00A67BF7">
        <w:t xml:space="preserve"> </w:t>
      </w:r>
      <w:r w:rsidR="00ED570D">
        <w:rPr>
          <w:lang w:val="cs-CZ"/>
        </w:rPr>
        <w:t xml:space="preserve">a sociální </w:t>
      </w:r>
      <w:proofErr w:type="spellStart"/>
      <w:r w:rsidR="00A67BF7" w:rsidRPr="00A67BF7">
        <w:t>deprivace</w:t>
      </w:r>
      <w:proofErr w:type="spellEnd"/>
      <w:r w:rsidR="00A67BF7" w:rsidRPr="00A67BF7">
        <w:t xml:space="preserve"> </w:t>
      </w:r>
      <w:r w:rsidR="00756F7C">
        <w:t>v </w:t>
      </w:r>
      <w:r w:rsidR="006825B1">
        <w:rPr>
          <w:lang w:val="cs-CZ"/>
        </w:rPr>
        <w:t>letech</w:t>
      </w:r>
      <w:r w:rsidR="00756F7C">
        <w:t xml:space="preserve"> 2020</w:t>
      </w:r>
      <w:r w:rsidR="006825B1">
        <w:rPr>
          <w:lang w:val="cs-CZ"/>
        </w:rPr>
        <w:t xml:space="preserve"> a 2021</w:t>
      </w:r>
      <w:r w:rsidR="00A67BF7">
        <w:t xml:space="preserve"> </w:t>
      </w:r>
      <w:proofErr w:type="spellStart"/>
      <w:r w:rsidR="00A67BF7" w:rsidRPr="00A67BF7">
        <w:t>podle</w:t>
      </w:r>
      <w:proofErr w:type="spellEnd"/>
      <w:r w:rsidR="00A67BF7" w:rsidRPr="00A67BF7">
        <w:t xml:space="preserve"> </w:t>
      </w:r>
      <w:r w:rsidR="00ED570D">
        <w:rPr>
          <w:lang w:val="cs-CZ"/>
        </w:rPr>
        <w:t>typu domácnosti</w:t>
      </w:r>
      <w:r w:rsidR="009F000B">
        <w:rPr>
          <w:lang w:val="cs-CZ"/>
        </w:rPr>
        <w:t xml:space="preserve"> (v %)</w:t>
      </w:r>
    </w:p>
    <w:p w14:paraId="203BFE04" w14:textId="3B774160" w:rsidR="002138E1" w:rsidRDefault="009D4918" w:rsidP="009D4918">
      <w:pPr>
        <w:pStyle w:val="3GRAF"/>
        <w:spacing w:before="0" w:after="0"/>
        <w:rPr>
          <w:b/>
          <w:sz w:val="36"/>
          <w:szCs w:val="36"/>
        </w:rPr>
      </w:pPr>
      <w:bookmarkStart w:id="3" w:name="_Toc514922363"/>
      <w:r>
        <w:rPr>
          <w:noProof/>
          <w:lang w:val="en-US" w:eastAsia="en-US"/>
        </w:rPr>
        <w:drawing>
          <wp:inline distT="0" distB="0" distL="0" distR="0" wp14:anchorId="6913D19F" wp14:editId="0BDF919D">
            <wp:extent cx="5286375" cy="2601532"/>
            <wp:effectExtent l="0" t="0" r="0" b="889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279C2B" w14:textId="3979CE3E" w:rsidR="002138E1" w:rsidRPr="00FB6D12" w:rsidRDefault="000D55BD" w:rsidP="009D4918">
      <w:pPr>
        <w:spacing w:after="0" w:line="240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br w:type="page"/>
      </w:r>
      <w:r w:rsidR="002138E1" w:rsidRPr="00FB6D12">
        <w:rPr>
          <w:rFonts w:ascii="Arial Narrow" w:hAnsi="Arial Narrow"/>
          <w:b/>
          <w:sz w:val="30"/>
          <w:szCs w:val="30"/>
        </w:rPr>
        <w:lastRenderedPageBreak/>
        <w:t>Životní podmínky dětí v ČR</w:t>
      </w:r>
    </w:p>
    <w:p w14:paraId="7955913A" w14:textId="77777777" w:rsidR="00DE3765" w:rsidRDefault="00DE3765" w:rsidP="00DE3765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7B9EED57" w14:textId="5B7D36CE" w:rsidR="002138E1" w:rsidRDefault="002138E1" w:rsidP="00FB6D12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 w:rsidRPr="00CF49BE">
        <w:rPr>
          <w:rFonts w:ascii="Arial Narrow" w:hAnsi="Arial Narrow"/>
          <w:sz w:val="24"/>
          <w:szCs w:val="24"/>
        </w:rPr>
        <w:t>Šetření Životní podmínky</w:t>
      </w:r>
      <w:r w:rsidRPr="0008215B">
        <w:rPr>
          <w:rFonts w:ascii="Arial Narrow" w:hAnsi="Arial Narrow"/>
          <w:sz w:val="24"/>
          <w:szCs w:val="24"/>
        </w:rPr>
        <w:t xml:space="preserve"> zahrn</w:t>
      </w:r>
      <w:r>
        <w:rPr>
          <w:rFonts w:ascii="Arial Narrow" w:hAnsi="Arial Narrow"/>
          <w:sz w:val="24"/>
          <w:szCs w:val="24"/>
        </w:rPr>
        <w:t xml:space="preserve">uje každoročně speciální </w:t>
      </w:r>
      <w:r w:rsidRPr="0008215B">
        <w:rPr>
          <w:rFonts w:ascii="Arial Narrow" w:hAnsi="Arial Narrow"/>
          <w:sz w:val="24"/>
          <w:szCs w:val="24"/>
        </w:rPr>
        <w:t>okruh otázek</w:t>
      </w:r>
      <w:r>
        <w:rPr>
          <w:rFonts w:ascii="Arial Narrow" w:hAnsi="Arial Narrow"/>
          <w:sz w:val="24"/>
          <w:szCs w:val="24"/>
        </w:rPr>
        <w:t xml:space="preserve"> zvaný modul</w:t>
      </w:r>
      <w:r w:rsidR="004F065F">
        <w:rPr>
          <w:rFonts w:ascii="Arial Narrow" w:hAnsi="Arial Narrow"/>
          <w:sz w:val="24"/>
          <w:szCs w:val="24"/>
        </w:rPr>
        <w:t>, který byl</w:t>
      </w:r>
      <w:r>
        <w:rPr>
          <w:rFonts w:ascii="Arial Narrow" w:hAnsi="Arial Narrow"/>
          <w:sz w:val="24"/>
          <w:szCs w:val="24"/>
        </w:rPr>
        <w:t xml:space="preserve"> v </w:t>
      </w:r>
      <w:r w:rsidRPr="004319E6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oňském roce </w:t>
      </w:r>
      <w:r w:rsidRPr="004319E6">
        <w:rPr>
          <w:rFonts w:ascii="Arial Narrow" w:hAnsi="Arial Narrow"/>
          <w:sz w:val="24"/>
          <w:szCs w:val="24"/>
        </w:rPr>
        <w:t>věnován dětem</w:t>
      </w:r>
      <w:r>
        <w:rPr>
          <w:rFonts w:ascii="Arial Narrow" w:hAnsi="Arial Narrow"/>
          <w:sz w:val="24"/>
          <w:szCs w:val="24"/>
        </w:rPr>
        <w:t xml:space="preserve">. </w:t>
      </w:r>
      <w:r w:rsidR="00136C9E">
        <w:rPr>
          <w:rFonts w:ascii="Arial Narrow" w:hAnsi="Arial Narrow"/>
          <w:sz w:val="24"/>
          <w:szCs w:val="24"/>
        </w:rPr>
        <w:t>Otázky zahrnovaly t</w:t>
      </w:r>
      <w:r w:rsidRPr="004319E6">
        <w:rPr>
          <w:rFonts w:ascii="Arial Narrow" w:hAnsi="Arial Narrow"/>
          <w:sz w:val="24"/>
          <w:szCs w:val="24"/>
        </w:rPr>
        <w:t>ř</w:t>
      </w:r>
      <w:r w:rsidR="00136C9E">
        <w:rPr>
          <w:rFonts w:ascii="Arial Narrow" w:hAnsi="Arial Narrow"/>
          <w:sz w:val="24"/>
          <w:szCs w:val="24"/>
        </w:rPr>
        <w:t>i</w:t>
      </w:r>
      <w:r w:rsidRPr="004319E6">
        <w:rPr>
          <w:rFonts w:ascii="Arial Narrow" w:hAnsi="Arial Narrow"/>
          <w:sz w:val="24"/>
          <w:szCs w:val="24"/>
        </w:rPr>
        <w:t xml:space="preserve"> samostatn</w:t>
      </w:r>
      <w:r w:rsidR="00136C9E">
        <w:rPr>
          <w:rFonts w:ascii="Arial Narrow" w:hAnsi="Arial Narrow"/>
          <w:sz w:val="24"/>
          <w:szCs w:val="24"/>
        </w:rPr>
        <w:t>á</w:t>
      </w:r>
      <w:r w:rsidRPr="004319E6">
        <w:rPr>
          <w:rFonts w:ascii="Arial Narrow" w:hAnsi="Arial Narrow"/>
          <w:sz w:val="24"/>
          <w:szCs w:val="24"/>
        </w:rPr>
        <w:t xml:space="preserve"> témat</w:t>
      </w:r>
      <w:r w:rsidR="00136C9E">
        <w:rPr>
          <w:rFonts w:ascii="Arial Narrow" w:hAnsi="Arial Narrow"/>
          <w:sz w:val="24"/>
          <w:szCs w:val="24"/>
        </w:rPr>
        <w:t>a. P</w:t>
      </w:r>
      <w:r>
        <w:rPr>
          <w:rFonts w:ascii="Arial Narrow" w:hAnsi="Arial Narrow"/>
          <w:sz w:val="24"/>
          <w:szCs w:val="24"/>
        </w:rPr>
        <w:t xml:space="preserve">rvním bylo </w:t>
      </w:r>
      <w:r w:rsidRPr="004319E6">
        <w:rPr>
          <w:rFonts w:ascii="Arial Narrow" w:hAnsi="Arial Narrow"/>
          <w:sz w:val="24"/>
          <w:szCs w:val="24"/>
        </w:rPr>
        <w:t>zdraví dětí do 1</w:t>
      </w:r>
      <w:r w:rsidR="009E4BF9">
        <w:rPr>
          <w:rFonts w:ascii="Arial Narrow" w:hAnsi="Arial Narrow"/>
          <w:sz w:val="24"/>
          <w:szCs w:val="24"/>
        </w:rPr>
        <w:t>6</w:t>
      </w:r>
      <w:r w:rsidRPr="004319E6">
        <w:rPr>
          <w:rFonts w:ascii="Arial Narrow" w:hAnsi="Arial Narrow"/>
          <w:sz w:val="24"/>
          <w:szCs w:val="24"/>
        </w:rPr>
        <w:t xml:space="preserve"> let</w:t>
      </w:r>
      <w:r w:rsidR="0036464E">
        <w:rPr>
          <w:rFonts w:ascii="Arial Narrow" w:hAnsi="Arial Narrow"/>
          <w:sz w:val="24"/>
          <w:szCs w:val="24"/>
        </w:rPr>
        <w:t xml:space="preserve">, dalším byly </w:t>
      </w:r>
      <w:r w:rsidRPr="004319E6">
        <w:rPr>
          <w:rFonts w:ascii="Arial Narrow" w:hAnsi="Arial Narrow"/>
          <w:sz w:val="24"/>
          <w:szCs w:val="24"/>
        </w:rPr>
        <w:t>materiální a sociální podmínky dětí žijících ve vybrané domácnosti</w:t>
      </w:r>
      <w:r>
        <w:rPr>
          <w:rFonts w:ascii="Arial Narrow" w:hAnsi="Arial Narrow"/>
          <w:sz w:val="24"/>
          <w:szCs w:val="24"/>
        </w:rPr>
        <w:t xml:space="preserve">, a </w:t>
      </w:r>
      <w:r w:rsidR="0036464E">
        <w:rPr>
          <w:rFonts w:ascii="Arial Narrow" w:hAnsi="Arial Narrow"/>
          <w:sz w:val="24"/>
          <w:szCs w:val="24"/>
        </w:rPr>
        <w:t xml:space="preserve">posledním </w:t>
      </w:r>
      <w:r>
        <w:rPr>
          <w:rFonts w:ascii="Arial Narrow" w:hAnsi="Arial Narrow"/>
          <w:sz w:val="24"/>
          <w:szCs w:val="24"/>
        </w:rPr>
        <w:t xml:space="preserve">péče o </w:t>
      </w:r>
      <w:r w:rsidRPr="004319E6">
        <w:rPr>
          <w:rFonts w:ascii="Arial Narrow" w:hAnsi="Arial Narrow"/>
          <w:sz w:val="24"/>
          <w:szCs w:val="24"/>
        </w:rPr>
        <w:t>dět</w:t>
      </w:r>
      <w:r>
        <w:rPr>
          <w:rFonts w:ascii="Arial Narrow" w:hAnsi="Arial Narrow"/>
          <w:sz w:val="24"/>
          <w:szCs w:val="24"/>
        </w:rPr>
        <w:t xml:space="preserve">i </w:t>
      </w:r>
      <w:r w:rsidRPr="004319E6">
        <w:rPr>
          <w:rFonts w:ascii="Arial Narrow" w:hAnsi="Arial Narrow"/>
          <w:sz w:val="24"/>
          <w:szCs w:val="24"/>
        </w:rPr>
        <w:t>mladší 18 let</w:t>
      </w:r>
      <w:r>
        <w:rPr>
          <w:rFonts w:ascii="Arial Narrow" w:hAnsi="Arial Narrow"/>
          <w:sz w:val="24"/>
          <w:szCs w:val="24"/>
        </w:rPr>
        <w:t xml:space="preserve">. Některé z těchto otázek již byly součástí šetření v předchozích letech, takže </w:t>
      </w:r>
      <w:r w:rsidR="00C722ED">
        <w:rPr>
          <w:rFonts w:ascii="Arial Narrow" w:hAnsi="Arial Narrow"/>
          <w:sz w:val="24"/>
          <w:szCs w:val="24"/>
        </w:rPr>
        <w:t xml:space="preserve">je k dispozici </w:t>
      </w:r>
      <w:r>
        <w:rPr>
          <w:rFonts w:ascii="Arial Narrow" w:hAnsi="Arial Narrow"/>
          <w:sz w:val="24"/>
          <w:szCs w:val="24"/>
        </w:rPr>
        <w:t>i</w:t>
      </w:r>
      <w:r w:rsidR="0036464E">
        <w:rPr>
          <w:rFonts w:ascii="Arial Narrow" w:hAnsi="Arial Narrow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>srovnání s jinými roky.</w:t>
      </w:r>
    </w:p>
    <w:p w14:paraId="1B042D00" w14:textId="4D476FDD" w:rsidR="002138E1" w:rsidRDefault="003F623F" w:rsidP="00023DAC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 w:rsidRPr="00640A96">
        <w:rPr>
          <w:rFonts w:ascii="Arial Narrow" w:hAnsi="Arial Narrow"/>
          <w:sz w:val="24"/>
          <w:szCs w:val="24"/>
        </w:rPr>
        <w:t xml:space="preserve">Z výsledků vyplývá, že </w:t>
      </w:r>
      <w:r>
        <w:rPr>
          <w:rFonts w:ascii="Arial Narrow" w:hAnsi="Arial Narrow"/>
          <w:sz w:val="24"/>
          <w:szCs w:val="24"/>
        </w:rPr>
        <w:t>subjektivní hodnocení zdravotního stavu dětí je velmi dobré a v čase se příliš</w:t>
      </w:r>
      <w:r w:rsidR="00BC466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nemění.</w:t>
      </w:r>
      <w:r w:rsidR="00BC4666">
        <w:rPr>
          <w:rFonts w:ascii="Arial Narrow" w:hAnsi="Arial Narrow"/>
          <w:sz w:val="24"/>
          <w:szCs w:val="24"/>
        </w:rPr>
        <w:t xml:space="preserve"> </w:t>
      </w:r>
      <w:r w:rsidR="002138E1">
        <w:rPr>
          <w:rFonts w:ascii="Arial Narrow" w:hAnsi="Arial Narrow"/>
          <w:sz w:val="24"/>
          <w:szCs w:val="24"/>
        </w:rPr>
        <w:t>Ani loňský „</w:t>
      </w:r>
      <w:proofErr w:type="spellStart"/>
      <w:r w:rsidR="002138E1">
        <w:rPr>
          <w:rFonts w:ascii="Arial Narrow" w:hAnsi="Arial Narrow"/>
          <w:sz w:val="24"/>
          <w:szCs w:val="24"/>
        </w:rPr>
        <w:t>covidový</w:t>
      </w:r>
      <w:proofErr w:type="spellEnd"/>
      <w:r w:rsidR="002138E1">
        <w:rPr>
          <w:rFonts w:ascii="Arial Narrow" w:hAnsi="Arial Narrow"/>
          <w:sz w:val="24"/>
          <w:szCs w:val="24"/>
        </w:rPr>
        <w:t>“ rok neměl na tento ukazatel výrazný vliv,</w:t>
      </w:r>
      <w:r>
        <w:rPr>
          <w:rFonts w:ascii="Arial Narrow" w:hAnsi="Arial Narrow"/>
          <w:sz w:val="24"/>
          <w:szCs w:val="24"/>
        </w:rPr>
        <w:t xml:space="preserve"> </w:t>
      </w:r>
      <w:r w:rsidR="002138E1">
        <w:rPr>
          <w:rFonts w:ascii="Arial Narrow" w:hAnsi="Arial Narrow"/>
          <w:sz w:val="24"/>
          <w:szCs w:val="24"/>
        </w:rPr>
        <w:t>naopak</w:t>
      </w:r>
      <w:r w:rsidR="00023DAC">
        <w:rPr>
          <w:rFonts w:ascii="Arial Narrow" w:hAnsi="Arial Narrow"/>
          <w:sz w:val="24"/>
          <w:szCs w:val="24"/>
        </w:rPr>
        <w:t> </w:t>
      </w:r>
      <w:r w:rsidR="002138E1">
        <w:rPr>
          <w:rFonts w:ascii="Arial Narrow" w:hAnsi="Arial Narrow"/>
          <w:sz w:val="24"/>
          <w:szCs w:val="24"/>
        </w:rPr>
        <w:t>se odpovědi</w:t>
      </w:r>
      <w:r w:rsidR="00BC4666">
        <w:rPr>
          <w:rFonts w:ascii="Arial Narrow" w:hAnsi="Arial Narrow"/>
          <w:sz w:val="24"/>
          <w:szCs w:val="24"/>
        </w:rPr>
        <w:t xml:space="preserve"> </w:t>
      </w:r>
      <w:r w:rsidR="002138E1">
        <w:rPr>
          <w:rFonts w:ascii="Arial Narrow" w:hAnsi="Arial Narrow"/>
          <w:sz w:val="24"/>
          <w:szCs w:val="24"/>
        </w:rPr>
        <w:t xml:space="preserve">dotazovaných jevily ještě příznivější. Přes 80 % českých dětí má tedy podle vyjádření dospělého člena domácnosti velmi dobrý zdravotní stav, každé sedmé dítě mělo stav dobrý a </w:t>
      </w:r>
      <w:r w:rsidR="0009087C">
        <w:rPr>
          <w:rFonts w:ascii="Arial Narrow" w:hAnsi="Arial Narrow"/>
          <w:sz w:val="24"/>
          <w:szCs w:val="24"/>
        </w:rPr>
        <w:t xml:space="preserve">u </w:t>
      </w:r>
      <w:r w:rsidR="002138E1">
        <w:rPr>
          <w:rFonts w:ascii="Arial Narrow" w:hAnsi="Arial Narrow"/>
          <w:sz w:val="24"/>
          <w:szCs w:val="24"/>
        </w:rPr>
        <w:t xml:space="preserve">pouhých 2,3 % dětí </w:t>
      </w:r>
      <w:r w:rsidR="0009087C">
        <w:rPr>
          <w:rFonts w:ascii="Arial Narrow" w:hAnsi="Arial Narrow"/>
          <w:sz w:val="24"/>
          <w:szCs w:val="24"/>
        </w:rPr>
        <w:t xml:space="preserve">byl uveden zdravotní stav přijatelný, tedy ani </w:t>
      </w:r>
      <w:r w:rsidR="002138E1">
        <w:rPr>
          <w:rFonts w:ascii="Arial Narrow" w:hAnsi="Arial Narrow"/>
          <w:sz w:val="24"/>
          <w:szCs w:val="24"/>
        </w:rPr>
        <w:t>dobrý ani špatný.</w:t>
      </w:r>
    </w:p>
    <w:p w14:paraId="7D803C67" w14:textId="5B734DFC" w:rsidR="004D6435" w:rsidRDefault="004D6435" w:rsidP="00FB6D12">
      <w:pPr>
        <w:pStyle w:val="3GRAF"/>
        <w:jc w:val="both"/>
        <w:rPr>
          <w:sz w:val="24"/>
          <w:szCs w:val="24"/>
        </w:rPr>
      </w:pPr>
      <w:r>
        <w:t xml:space="preserve">Graf </w:t>
      </w:r>
      <w:r>
        <w:rPr>
          <w:noProof/>
          <w:lang w:val="cs-CZ"/>
        </w:rPr>
        <w:t>12</w:t>
      </w:r>
      <w:r w:rsidR="00FB6D12">
        <w:t xml:space="preserve">: </w:t>
      </w:r>
      <w:r w:rsidR="00FB6D12" w:rsidRPr="00FB6D12">
        <w:rPr>
          <w:lang w:val="cs-CZ"/>
        </w:rPr>
        <w:t>Zdravotní stav d</w:t>
      </w:r>
      <w:r w:rsidR="00FB6D12">
        <w:rPr>
          <w:lang w:val="cs-CZ"/>
        </w:rPr>
        <w:t xml:space="preserve">ětí do 16 let </w:t>
      </w:r>
      <w:r>
        <w:t>v </w:t>
      </w:r>
      <w:r>
        <w:rPr>
          <w:lang w:val="cs-CZ"/>
        </w:rPr>
        <w:t>letech</w:t>
      </w:r>
      <w:r>
        <w:t xml:space="preserve"> </w:t>
      </w:r>
      <w:r w:rsidR="00FB6D12" w:rsidRPr="00FB6D12">
        <w:rPr>
          <w:lang w:val="cs-CZ"/>
        </w:rPr>
        <w:t>2017 a 2021</w:t>
      </w:r>
      <w:r w:rsidR="00FB6D12">
        <w:rPr>
          <w:lang w:val="cs-CZ"/>
        </w:rPr>
        <w:t xml:space="preserve"> </w:t>
      </w:r>
      <w:r>
        <w:rPr>
          <w:lang w:val="cs-CZ"/>
        </w:rPr>
        <w:t>(v %)</w:t>
      </w:r>
    </w:p>
    <w:p w14:paraId="0A3F1F5C" w14:textId="77777777" w:rsidR="002138E1" w:rsidRDefault="002138E1" w:rsidP="002138E1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ABF4489" wp14:editId="7517CF96">
            <wp:extent cx="4660900" cy="2690812"/>
            <wp:effectExtent l="0" t="0" r="635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A2D567" w14:textId="7472FE8D" w:rsidR="002138E1" w:rsidRDefault="002138E1" w:rsidP="00FB6D12">
      <w:pPr>
        <w:spacing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Dále se zjišťovalo, zda jsou děti nějak omezeny ve svých běžných činnostech, jako jsou </w:t>
      </w:r>
      <w:r w:rsidR="00892515">
        <w:rPr>
          <w:rFonts w:ascii="Arial Narrow" w:hAnsi="Arial Narrow"/>
          <w:sz w:val="24"/>
          <w:szCs w:val="24"/>
        </w:rPr>
        <w:t xml:space="preserve">školní povinnosti, sebeobsluha, </w:t>
      </w:r>
      <w:r w:rsidRPr="00F848B1">
        <w:rPr>
          <w:rFonts w:ascii="Arial Narrow" w:hAnsi="Arial Narrow"/>
          <w:sz w:val="24"/>
          <w:szCs w:val="24"/>
        </w:rPr>
        <w:t xml:space="preserve">volnočasové aktivity </w:t>
      </w:r>
      <w:r>
        <w:rPr>
          <w:rFonts w:ascii="Arial Narrow" w:hAnsi="Arial Narrow"/>
          <w:sz w:val="24"/>
          <w:szCs w:val="24"/>
        </w:rPr>
        <w:t>a</w:t>
      </w:r>
      <w:r w:rsidRPr="00F848B1">
        <w:rPr>
          <w:rFonts w:ascii="Arial Narrow" w:hAnsi="Arial Narrow"/>
          <w:sz w:val="24"/>
          <w:szCs w:val="24"/>
        </w:rPr>
        <w:t xml:space="preserve"> zájmy</w:t>
      </w:r>
      <w:r>
        <w:rPr>
          <w:rFonts w:ascii="Arial Narrow" w:hAnsi="Arial Narrow"/>
          <w:sz w:val="24"/>
          <w:szCs w:val="24"/>
        </w:rPr>
        <w:t xml:space="preserve"> nebo </w:t>
      </w:r>
      <w:r w:rsidR="00672B9B">
        <w:rPr>
          <w:rFonts w:ascii="Arial Narrow" w:hAnsi="Arial Narrow"/>
          <w:sz w:val="24"/>
          <w:szCs w:val="24"/>
        </w:rPr>
        <w:t xml:space="preserve">aktivity </w:t>
      </w:r>
      <w:r w:rsidRPr="00F848B1">
        <w:rPr>
          <w:rFonts w:ascii="Arial Narrow" w:hAnsi="Arial Narrow"/>
          <w:sz w:val="24"/>
          <w:szCs w:val="24"/>
        </w:rPr>
        <w:t xml:space="preserve">v domácnosti </w:t>
      </w:r>
      <w:r>
        <w:rPr>
          <w:rFonts w:ascii="Arial Narrow" w:hAnsi="Arial Narrow"/>
          <w:sz w:val="24"/>
          <w:szCs w:val="24"/>
        </w:rPr>
        <w:t>(</w:t>
      </w:r>
      <w:r w:rsidRPr="00F848B1">
        <w:rPr>
          <w:rFonts w:ascii="Arial Narrow" w:hAnsi="Arial Narrow"/>
          <w:sz w:val="24"/>
          <w:szCs w:val="24"/>
        </w:rPr>
        <w:t>odpovídající věku dítěte</w:t>
      </w:r>
      <w:r>
        <w:rPr>
          <w:rFonts w:ascii="Arial Narrow" w:hAnsi="Arial Narrow"/>
          <w:sz w:val="24"/>
          <w:szCs w:val="24"/>
        </w:rPr>
        <w:t>), přičemž se braly v</w:t>
      </w:r>
      <w:r w:rsidRPr="00F848B1">
        <w:rPr>
          <w:rFonts w:ascii="Arial Narrow" w:hAnsi="Arial Narrow"/>
          <w:sz w:val="24"/>
          <w:szCs w:val="24"/>
        </w:rPr>
        <w:t xml:space="preserve"> úvahu všechny</w:t>
      </w:r>
      <w:r w:rsidR="00892515">
        <w:rPr>
          <w:rFonts w:ascii="Arial Narrow" w:hAnsi="Arial Narrow"/>
          <w:sz w:val="24"/>
          <w:szCs w:val="24"/>
        </w:rPr>
        <w:t xml:space="preserve"> dlouhodobé zdravotní problémy, </w:t>
      </w:r>
      <w:r w:rsidRPr="00F848B1">
        <w:rPr>
          <w:rFonts w:ascii="Arial Narrow" w:hAnsi="Arial Narrow"/>
          <w:sz w:val="24"/>
          <w:szCs w:val="24"/>
        </w:rPr>
        <w:t xml:space="preserve">např. vrozené vady, zdravotní postižení, následky úrazů </w:t>
      </w:r>
      <w:r>
        <w:rPr>
          <w:rFonts w:ascii="Arial Narrow" w:hAnsi="Arial Narrow"/>
          <w:sz w:val="24"/>
          <w:szCs w:val="24"/>
        </w:rPr>
        <w:t xml:space="preserve">i </w:t>
      </w:r>
      <w:r w:rsidRPr="00F848B1">
        <w:rPr>
          <w:rFonts w:ascii="Arial Narrow" w:hAnsi="Arial Narrow"/>
          <w:sz w:val="24"/>
          <w:szCs w:val="24"/>
        </w:rPr>
        <w:t>chronické nemoci.</w:t>
      </w:r>
      <w:r>
        <w:rPr>
          <w:rFonts w:ascii="Arial Narrow" w:hAnsi="Arial Narrow"/>
          <w:sz w:val="24"/>
          <w:szCs w:val="24"/>
        </w:rPr>
        <w:t xml:space="preserve"> Ze zjištěných údajů plyne, že drtivá většina </w:t>
      </w:r>
      <w:r w:rsidR="00BC4666">
        <w:rPr>
          <w:rFonts w:ascii="Arial Narrow" w:hAnsi="Arial Narrow"/>
          <w:sz w:val="24"/>
          <w:szCs w:val="24"/>
        </w:rPr>
        <w:t xml:space="preserve">dětí </w:t>
      </w:r>
      <w:r w:rsidR="00BC4666" w:rsidRPr="00CF66A2">
        <w:rPr>
          <w:rFonts w:ascii="Arial Narrow" w:hAnsi="Arial Narrow"/>
          <w:sz w:val="24"/>
          <w:szCs w:val="24"/>
        </w:rPr>
        <w:t>mladší</w:t>
      </w:r>
      <w:r w:rsidR="00BC4666">
        <w:rPr>
          <w:rFonts w:ascii="Arial Narrow" w:hAnsi="Arial Narrow"/>
          <w:sz w:val="24"/>
          <w:szCs w:val="24"/>
        </w:rPr>
        <w:t>ch</w:t>
      </w:r>
      <w:r w:rsidR="00BC4666" w:rsidRPr="00CF66A2">
        <w:rPr>
          <w:rFonts w:ascii="Arial Narrow" w:hAnsi="Arial Narrow"/>
          <w:sz w:val="24"/>
          <w:szCs w:val="24"/>
        </w:rPr>
        <w:t xml:space="preserve"> 16 let</w:t>
      </w:r>
      <w:r w:rsidR="00BC4666">
        <w:rPr>
          <w:rFonts w:ascii="Arial Narrow" w:hAnsi="Arial Narrow"/>
          <w:sz w:val="24"/>
          <w:szCs w:val="24"/>
        </w:rPr>
        <w:t xml:space="preserve"> ne</w:t>
      </w:r>
      <w:r w:rsidR="009E4BF9">
        <w:rPr>
          <w:rFonts w:ascii="Arial Narrow" w:hAnsi="Arial Narrow"/>
          <w:sz w:val="24"/>
          <w:szCs w:val="24"/>
        </w:rPr>
        <w:t>má</w:t>
      </w:r>
      <w:r w:rsidR="00BC466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žádné d</w:t>
      </w:r>
      <w:r w:rsidRPr="00CF66A2">
        <w:rPr>
          <w:rFonts w:ascii="Arial Narrow" w:hAnsi="Arial Narrow"/>
          <w:sz w:val="24"/>
          <w:szCs w:val="24"/>
        </w:rPr>
        <w:t xml:space="preserve">louhodobé omezení </w:t>
      </w:r>
      <w:r w:rsidR="00C722ED">
        <w:rPr>
          <w:rFonts w:ascii="Arial Narrow" w:hAnsi="Arial Narrow"/>
          <w:sz w:val="24"/>
          <w:szCs w:val="24"/>
        </w:rPr>
        <w:t xml:space="preserve">v </w:t>
      </w:r>
      <w:r>
        <w:rPr>
          <w:rFonts w:ascii="Arial Narrow" w:hAnsi="Arial Narrow"/>
          <w:sz w:val="24"/>
          <w:szCs w:val="24"/>
        </w:rPr>
        <w:t>běžných aktivit</w:t>
      </w:r>
      <w:r w:rsidR="00C722ED">
        <w:rPr>
          <w:rFonts w:ascii="Arial Narrow" w:hAnsi="Arial Narrow"/>
          <w:sz w:val="24"/>
          <w:szCs w:val="24"/>
        </w:rPr>
        <w:t>ách</w:t>
      </w:r>
      <w:r>
        <w:rPr>
          <w:rFonts w:ascii="Arial Narrow" w:hAnsi="Arial Narrow"/>
          <w:sz w:val="24"/>
          <w:szCs w:val="24"/>
        </w:rPr>
        <w:t xml:space="preserve"> </w:t>
      </w:r>
      <w:r w:rsidRPr="00CF66A2">
        <w:rPr>
          <w:rFonts w:ascii="Arial Narrow" w:hAnsi="Arial Narrow"/>
          <w:sz w:val="24"/>
          <w:szCs w:val="24"/>
        </w:rPr>
        <w:t xml:space="preserve">ze zdravotních důvodů </w:t>
      </w:r>
      <w:r>
        <w:rPr>
          <w:rFonts w:ascii="Arial Narrow" w:hAnsi="Arial Narrow"/>
          <w:sz w:val="24"/>
          <w:szCs w:val="24"/>
        </w:rPr>
        <w:t>(</w:t>
      </w:r>
      <w:r w:rsidRPr="00CF66A2">
        <w:rPr>
          <w:rFonts w:ascii="Arial Narrow" w:hAnsi="Arial Narrow"/>
          <w:sz w:val="24"/>
          <w:szCs w:val="24"/>
        </w:rPr>
        <w:t>96 %</w:t>
      </w:r>
      <w:r>
        <w:rPr>
          <w:rFonts w:ascii="Arial Narrow" w:hAnsi="Arial Narrow"/>
          <w:sz w:val="24"/>
          <w:szCs w:val="24"/>
        </w:rPr>
        <w:t>). Naproti tomu z</w:t>
      </w:r>
      <w:r w:rsidRPr="00CF66A2">
        <w:rPr>
          <w:rFonts w:ascii="Arial Narrow" w:hAnsi="Arial Narrow"/>
          <w:sz w:val="24"/>
          <w:szCs w:val="24"/>
        </w:rPr>
        <w:t>hruba 1</w:t>
      </w:r>
      <w:r w:rsidR="00CE02A9">
        <w:rPr>
          <w:rFonts w:ascii="Arial Narrow" w:hAnsi="Arial Narrow"/>
          <w:sz w:val="24"/>
          <w:szCs w:val="24"/>
        </w:rPr>
        <w:t> </w:t>
      </w:r>
      <w:r w:rsidRPr="00CF66A2">
        <w:rPr>
          <w:rFonts w:ascii="Arial Narrow" w:hAnsi="Arial Narrow"/>
          <w:sz w:val="24"/>
          <w:szCs w:val="24"/>
        </w:rPr>
        <w:t xml:space="preserve">% dětí </w:t>
      </w:r>
      <w:r>
        <w:rPr>
          <w:rFonts w:ascii="Arial Narrow" w:hAnsi="Arial Narrow"/>
          <w:sz w:val="24"/>
          <w:szCs w:val="24"/>
        </w:rPr>
        <w:t xml:space="preserve">v Česku </w:t>
      </w:r>
      <w:r w:rsidRPr="00CF66A2">
        <w:rPr>
          <w:rFonts w:ascii="Arial Narrow" w:hAnsi="Arial Narrow"/>
          <w:sz w:val="24"/>
          <w:szCs w:val="24"/>
        </w:rPr>
        <w:t>je omezeno vážně.</w:t>
      </w:r>
    </w:p>
    <w:p w14:paraId="355C9287" w14:textId="2086F783" w:rsidR="00FB6D12" w:rsidRDefault="00FB6D12" w:rsidP="002455EB">
      <w:pPr>
        <w:pStyle w:val="3GRAF"/>
        <w:jc w:val="both"/>
        <w:rPr>
          <w:sz w:val="24"/>
          <w:szCs w:val="24"/>
        </w:rPr>
      </w:pPr>
      <w:r>
        <w:t xml:space="preserve">Graf </w:t>
      </w:r>
      <w:r>
        <w:rPr>
          <w:noProof/>
          <w:lang w:val="cs-CZ"/>
        </w:rPr>
        <w:t>13</w:t>
      </w:r>
      <w:r>
        <w:t xml:space="preserve">: </w:t>
      </w:r>
      <w:r w:rsidR="00081118" w:rsidRPr="00081118">
        <w:rPr>
          <w:lang w:val="cs-CZ"/>
        </w:rPr>
        <w:t>Omezení dětí v běžných činnostech kvůli zdravotním problémům</w:t>
      </w:r>
      <w:r w:rsidR="00081118">
        <w:rPr>
          <w:lang w:val="cs-CZ"/>
        </w:rPr>
        <w:t xml:space="preserve">, </w:t>
      </w:r>
      <w:r w:rsidR="00081118" w:rsidRPr="00081118">
        <w:rPr>
          <w:lang w:val="cs-CZ"/>
        </w:rPr>
        <w:t>2021</w:t>
      </w:r>
      <w:r w:rsidR="00081118">
        <w:rPr>
          <w:lang w:val="cs-CZ"/>
        </w:rPr>
        <w:t xml:space="preserve"> </w:t>
      </w:r>
      <w:r>
        <w:rPr>
          <w:lang w:val="cs-CZ"/>
        </w:rPr>
        <w:t>(v %)</w:t>
      </w:r>
    </w:p>
    <w:p w14:paraId="2BE1A71D" w14:textId="04A36DE5" w:rsidR="002138E1" w:rsidRDefault="005702E6" w:rsidP="005702E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</w:t>
      </w:r>
      <w:r w:rsidR="002138E1">
        <w:rPr>
          <w:noProof/>
          <w:lang w:val="en-US"/>
        </w:rPr>
        <w:drawing>
          <wp:inline distT="0" distB="0" distL="0" distR="0" wp14:anchorId="1A1E3E1D" wp14:editId="236CC220">
            <wp:extent cx="3495675" cy="1981200"/>
            <wp:effectExtent l="0" t="0" r="0" b="0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FBDCE8" w14:textId="751C05B7" w:rsidR="00672B9B" w:rsidRPr="0038349B" w:rsidRDefault="00672B9B" w:rsidP="0038349B">
      <w:pPr>
        <w:pStyle w:val="1Podnadpis11"/>
        <w:numPr>
          <w:ilvl w:val="0"/>
          <w:numId w:val="0"/>
        </w:numPr>
        <w:spacing w:before="0" w:after="240"/>
        <w:jc w:val="both"/>
        <w:rPr>
          <w:sz w:val="28"/>
          <w:szCs w:val="28"/>
        </w:rPr>
      </w:pPr>
      <w:r w:rsidRPr="0038349B">
        <w:rPr>
          <w:sz w:val="28"/>
          <w:szCs w:val="28"/>
        </w:rPr>
        <w:lastRenderedPageBreak/>
        <w:t>Materiálně deprivovaných dětí ubývá</w:t>
      </w:r>
    </w:p>
    <w:p w14:paraId="3AEAF9C4" w14:textId="24242615" w:rsidR="005F274E" w:rsidRDefault="002138E1" w:rsidP="002B3807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Materiální podmínky domácností jsou dalším ukazatelem celkové životní úrovně domácností. K jejich hodnocení se nejvíce používají položky </w:t>
      </w:r>
      <w:r w:rsidR="009E4BF9">
        <w:rPr>
          <w:rFonts w:ascii="Arial Narrow" w:hAnsi="Arial Narrow"/>
          <w:sz w:val="24"/>
          <w:szCs w:val="24"/>
        </w:rPr>
        <w:t xml:space="preserve">indikátoru </w:t>
      </w:r>
      <w:r>
        <w:rPr>
          <w:rFonts w:ascii="Arial Narrow" w:hAnsi="Arial Narrow"/>
          <w:sz w:val="24"/>
          <w:szCs w:val="24"/>
        </w:rPr>
        <w:t xml:space="preserve">materiální </w:t>
      </w:r>
      <w:r w:rsidR="009E4BF9">
        <w:rPr>
          <w:rFonts w:ascii="Arial Narrow" w:hAnsi="Arial Narrow"/>
          <w:sz w:val="24"/>
          <w:szCs w:val="24"/>
        </w:rPr>
        <w:t xml:space="preserve">a sociální </w:t>
      </w:r>
      <w:r>
        <w:rPr>
          <w:rFonts w:ascii="Arial Narrow" w:hAnsi="Arial Narrow"/>
          <w:sz w:val="24"/>
          <w:szCs w:val="24"/>
        </w:rPr>
        <w:t>deprivace</w:t>
      </w:r>
      <w:r w:rsidR="00857812">
        <w:rPr>
          <w:rFonts w:ascii="Arial Narrow" w:hAnsi="Arial Narrow"/>
          <w:sz w:val="24"/>
          <w:szCs w:val="24"/>
        </w:rPr>
        <w:t>, kde</w:t>
      </w:r>
      <w:r w:rsidR="005F274E">
        <w:rPr>
          <w:rFonts w:ascii="Arial Narrow" w:hAnsi="Arial Narrow"/>
          <w:sz w:val="24"/>
          <w:szCs w:val="24"/>
        </w:rPr>
        <w:t xml:space="preserve"> se </w:t>
      </w:r>
      <w:r w:rsidRPr="00601116">
        <w:rPr>
          <w:rFonts w:ascii="Arial Narrow" w:hAnsi="Arial Narrow"/>
          <w:sz w:val="24"/>
          <w:szCs w:val="24"/>
        </w:rPr>
        <w:t>zjišť</w:t>
      </w:r>
      <w:r w:rsidR="005F274E">
        <w:rPr>
          <w:rFonts w:ascii="Arial Narrow" w:hAnsi="Arial Narrow"/>
          <w:sz w:val="24"/>
          <w:szCs w:val="24"/>
        </w:rPr>
        <w:t xml:space="preserve">uje, </w:t>
      </w:r>
      <w:r>
        <w:rPr>
          <w:rFonts w:ascii="Arial Narrow" w:hAnsi="Arial Narrow"/>
          <w:sz w:val="24"/>
          <w:szCs w:val="24"/>
        </w:rPr>
        <w:t xml:space="preserve">zda si </w:t>
      </w:r>
      <w:r w:rsidRPr="00601116">
        <w:rPr>
          <w:rFonts w:ascii="Arial Narrow" w:hAnsi="Arial Narrow"/>
          <w:sz w:val="24"/>
          <w:szCs w:val="24"/>
        </w:rPr>
        <w:t>m</w:t>
      </w:r>
      <w:r>
        <w:rPr>
          <w:rFonts w:ascii="Arial Narrow" w:hAnsi="Arial Narrow"/>
          <w:sz w:val="24"/>
          <w:szCs w:val="24"/>
        </w:rPr>
        <w:t xml:space="preserve">ůže domácnost </w:t>
      </w:r>
      <w:r w:rsidRPr="00601116">
        <w:rPr>
          <w:rFonts w:ascii="Arial Narrow" w:hAnsi="Arial Narrow"/>
          <w:sz w:val="24"/>
          <w:szCs w:val="24"/>
        </w:rPr>
        <w:t xml:space="preserve">dovolit zabezpečit všem dětem mladším 16 let vybrané předměty </w:t>
      </w:r>
      <w:r>
        <w:rPr>
          <w:rFonts w:ascii="Arial Narrow" w:hAnsi="Arial Narrow"/>
          <w:sz w:val="24"/>
          <w:szCs w:val="24"/>
        </w:rPr>
        <w:t xml:space="preserve">a </w:t>
      </w:r>
      <w:r w:rsidRPr="00601116">
        <w:rPr>
          <w:rFonts w:ascii="Arial Narrow" w:hAnsi="Arial Narrow"/>
          <w:sz w:val="24"/>
          <w:szCs w:val="24"/>
        </w:rPr>
        <w:t>aktivity.</w:t>
      </w:r>
    </w:p>
    <w:p w14:paraId="0B7E00AD" w14:textId="48A15197" w:rsidR="00AE0DE4" w:rsidRDefault="00730FBD" w:rsidP="002B3807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Největší podíl rodin si nemůže z</w:t>
      </w:r>
      <w:r w:rsidR="00857812" w:rsidRPr="00601116">
        <w:rPr>
          <w:rFonts w:ascii="Arial Narrow" w:hAnsi="Arial Narrow"/>
          <w:sz w:val="24"/>
          <w:szCs w:val="24"/>
        </w:rPr>
        <w:t>e</w:t>
      </w:r>
      <w:r w:rsidR="00857812">
        <w:rPr>
          <w:rFonts w:ascii="Arial Narrow" w:hAnsi="Arial Narrow"/>
          <w:sz w:val="24"/>
          <w:szCs w:val="24"/>
        </w:rPr>
        <w:t> </w:t>
      </w:r>
      <w:r w:rsidR="00857812" w:rsidRPr="00601116">
        <w:rPr>
          <w:rFonts w:ascii="Arial Narrow" w:hAnsi="Arial Narrow"/>
          <w:sz w:val="24"/>
          <w:szCs w:val="24"/>
        </w:rPr>
        <w:t xml:space="preserve">sledovaných </w:t>
      </w:r>
      <w:r w:rsidR="00857812">
        <w:rPr>
          <w:rFonts w:ascii="Arial Narrow" w:hAnsi="Arial Narrow"/>
          <w:sz w:val="24"/>
          <w:szCs w:val="24"/>
        </w:rPr>
        <w:t xml:space="preserve">položek </w:t>
      </w:r>
      <w:r>
        <w:rPr>
          <w:rFonts w:ascii="Arial Narrow" w:hAnsi="Arial Narrow"/>
          <w:sz w:val="24"/>
          <w:szCs w:val="24"/>
        </w:rPr>
        <w:t>dovolit</w:t>
      </w:r>
      <w:r w:rsidR="00857812">
        <w:rPr>
          <w:rFonts w:ascii="Arial Narrow" w:hAnsi="Arial Narrow"/>
          <w:sz w:val="24"/>
          <w:szCs w:val="24"/>
        </w:rPr>
        <w:t xml:space="preserve"> </w:t>
      </w:r>
      <w:r w:rsidR="00857812" w:rsidRPr="00601116">
        <w:rPr>
          <w:rFonts w:ascii="Arial Narrow" w:hAnsi="Arial Narrow"/>
          <w:sz w:val="24"/>
          <w:szCs w:val="24"/>
        </w:rPr>
        <w:t>za</w:t>
      </w:r>
      <w:r w:rsidR="00857812">
        <w:rPr>
          <w:rFonts w:ascii="Arial Narrow" w:hAnsi="Arial Narrow"/>
          <w:sz w:val="24"/>
          <w:szCs w:val="24"/>
        </w:rPr>
        <w:t xml:space="preserve">platit svým </w:t>
      </w:r>
      <w:r w:rsidR="00857812" w:rsidRPr="00601116">
        <w:rPr>
          <w:rFonts w:ascii="Arial Narrow" w:hAnsi="Arial Narrow"/>
          <w:sz w:val="24"/>
          <w:szCs w:val="24"/>
        </w:rPr>
        <w:t>dětem</w:t>
      </w:r>
      <w:r w:rsidR="00857812">
        <w:rPr>
          <w:rFonts w:ascii="Arial Narrow" w:hAnsi="Arial Narrow"/>
          <w:sz w:val="24"/>
          <w:szCs w:val="24"/>
        </w:rPr>
        <w:t xml:space="preserve"> </w:t>
      </w:r>
      <w:r w:rsidR="00857812" w:rsidRPr="00601116">
        <w:rPr>
          <w:rFonts w:ascii="Arial Narrow" w:hAnsi="Arial Narrow"/>
          <w:sz w:val="24"/>
          <w:szCs w:val="24"/>
        </w:rPr>
        <w:t>týdenní prázdniny mimo</w:t>
      </w:r>
      <w:r w:rsidR="0085781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domov.</w:t>
      </w:r>
      <w:r w:rsidR="0085781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Necelá 3 % domácností s</w:t>
      </w:r>
      <w:r w:rsidR="002138E1" w:rsidRPr="00601116">
        <w:rPr>
          <w:rFonts w:ascii="Arial Narrow" w:hAnsi="Arial Narrow"/>
          <w:sz w:val="24"/>
          <w:szCs w:val="24"/>
        </w:rPr>
        <w:t>i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>nemoh</w:t>
      </w:r>
      <w:r w:rsidR="00857812">
        <w:rPr>
          <w:rFonts w:ascii="Arial Narrow" w:hAnsi="Arial Narrow"/>
          <w:sz w:val="24"/>
          <w:szCs w:val="24"/>
        </w:rPr>
        <w:t xml:space="preserve">ou </w:t>
      </w:r>
      <w:r w:rsidR="002138E1" w:rsidRPr="00601116">
        <w:rPr>
          <w:rFonts w:ascii="Arial Narrow" w:hAnsi="Arial Narrow"/>
          <w:sz w:val="24"/>
          <w:szCs w:val="24"/>
        </w:rPr>
        <w:t>dovolit pořídit dětem sportovní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>vybavení pro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>venkovní aktivity</w:t>
      </w:r>
      <w:r w:rsidR="002138E1">
        <w:rPr>
          <w:rFonts w:ascii="Arial Narrow" w:hAnsi="Arial Narrow"/>
          <w:sz w:val="24"/>
          <w:szCs w:val="24"/>
        </w:rPr>
        <w:t xml:space="preserve"> jako je </w:t>
      </w:r>
      <w:r w:rsidR="002138E1" w:rsidRPr="00601116">
        <w:rPr>
          <w:rFonts w:ascii="Arial Narrow" w:hAnsi="Arial Narrow"/>
          <w:sz w:val="24"/>
          <w:szCs w:val="24"/>
        </w:rPr>
        <w:t>kol</w:t>
      </w:r>
      <w:r w:rsidR="002138E1">
        <w:rPr>
          <w:rFonts w:ascii="Arial Narrow" w:hAnsi="Arial Narrow"/>
          <w:sz w:val="24"/>
          <w:szCs w:val="24"/>
        </w:rPr>
        <w:t>o</w:t>
      </w:r>
      <w:r w:rsidR="002138E1" w:rsidRPr="00601116">
        <w:rPr>
          <w:rFonts w:ascii="Arial Narrow" w:hAnsi="Arial Narrow"/>
          <w:sz w:val="24"/>
          <w:szCs w:val="24"/>
        </w:rPr>
        <w:t>, kolečkov</w:t>
      </w:r>
      <w:r w:rsidR="002138E1">
        <w:rPr>
          <w:rFonts w:ascii="Arial Narrow" w:hAnsi="Arial Narrow"/>
          <w:sz w:val="24"/>
          <w:szCs w:val="24"/>
        </w:rPr>
        <w:t xml:space="preserve">é </w:t>
      </w:r>
      <w:r w:rsidR="002138E1" w:rsidRPr="00601116">
        <w:rPr>
          <w:rFonts w:ascii="Arial Narrow" w:hAnsi="Arial Narrow"/>
          <w:sz w:val="24"/>
          <w:szCs w:val="24"/>
        </w:rPr>
        <w:t>brusl</w:t>
      </w:r>
      <w:r w:rsidR="002138E1">
        <w:rPr>
          <w:rFonts w:ascii="Arial Narrow" w:hAnsi="Arial Narrow"/>
          <w:sz w:val="24"/>
          <w:szCs w:val="24"/>
        </w:rPr>
        <w:t>e</w:t>
      </w:r>
      <w:r w:rsidR="002138E1" w:rsidRPr="00601116">
        <w:rPr>
          <w:rFonts w:ascii="Arial Narrow" w:hAnsi="Arial Narrow"/>
          <w:sz w:val="24"/>
          <w:szCs w:val="24"/>
        </w:rPr>
        <w:t>, koloběžk</w:t>
      </w:r>
      <w:r w:rsidR="002138E1">
        <w:rPr>
          <w:rFonts w:ascii="Arial Narrow" w:hAnsi="Arial Narrow"/>
          <w:sz w:val="24"/>
          <w:szCs w:val="24"/>
        </w:rPr>
        <w:t xml:space="preserve">a </w:t>
      </w:r>
      <w:r w:rsidR="002138E1" w:rsidRPr="00601116">
        <w:rPr>
          <w:rFonts w:ascii="Arial Narrow" w:hAnsi="Arial Narrow"/>
          <w:sz w:val="24"/>
          <w:szCs w:val="24"/>
        </w:rPr>
        <w:t xml:space="preserve">apod. </w:t>
      </w:r>
      <w:r w:rsidR="00857812">
        <w:rPr>
          <w:rFonts w:ascii="Arial Narrow" w:hAnsi="Arial Narrow"/>
          <w:sz w:val="24"/>
          <w:szCs w:val="24"/>
        </w:rPr>
        <w:t>O něco méně problematické je p</w:t>
      </w:r>
      <w:r w:rsidR="00857812" w:rsidRPr="00601116">
        <w:rPr>
          <w:rFonts w:ascii="Arial Narrow" w:hAnsi="Arial Narrow"/>
          <w:sz w:val="24"/>
          <w:szCs w:val="24"/>
        </w:rPr>
        <w:t xml:space="preserve">ředplatit </w:t>
      </w:r>
      <w:r w:rsidR="00857812">
        <w:rPr>
          <w:rFonts w:ascii="Arial Narrow" w:hAnsi="Arial Narrow"/>
          <w:sz w:val="24"/>
          <w:szCs w:val="24"/>
        </w:rPr>
        <w:t xml:space="preserve">dětem </w:t>
      </w:r>
      <w:r w:rsidR="00857812" w:rsidRPr="00601116">
        <w:rPr>
          <w:rFonts w:ascii="Arial Narrow" w:hAnsi="Arial Narrow"/>
          <w:sz w:val="24"/>
          <w:szCs w:val="24"/>
        </w:rPr>
        <w:t>pravidelné volnočasové aktivity v</w:t>
      </w:r>
      <w:r w:rsidR="00857812">
        <w:rPr>
          <w:rFonts w:ascii="Arial Narrow" w:hAnsi="Arial Narrow"/>
          <w:sz w:val="24"/>
          <w:szCs w:val="24"/>
        </w:rPr>
        <w:t> </w:t>
      </w:r>
      <w:r w:rsidR="00857812" w:rsidRPr="00601116">
        <w:rPr>
          <w:rFonts w:ascii="Arial Narrow" w:hAnsi="Arial Narrow"/>
          <w:sz w:val="24"/>
          <w:szCs w:val="24"/>
        </w:rPr>
        <w:t>podobě zájmových</w:t>
      </w:r>
      <w:r w:rsidR="00857812">
        <w:rPr>
          <w:rFonts w:ascii="Arial Narrow" w:hAnsi="Arial Narrow"/>
          <w:sz w:val="24"/>
          <w:szCs w:val="24"/>
        </w:rPr>
        <w:t xml:space="preserve"> </w:t>
      </w:r>
      <w:r w:rsidR="00857812" w:rsidRPr="00601116">
        <w:rPr>
          <w:rFonts w:ascii="Arial Narrow" w:hAnsi="Arial Narrow"/>
          <w:sz w:val="24"/>
          <w:szCs w:val="24"/>
        </w:rPr>
        <w:t>kroužků</w:t>
      </w:r>
      <w:r w:rsidR="00857812">
        <w:rPr>
          <w:rFonts w:ascii="Arial Narrow" w:hAnsi="Arial Narrow"/>
          <w:sz w:val="24"/>
          <w:szCs w:val="24"/>
        </w:rPr>
        <w:t xml:space="preserve">, sportu, hry na hudební nástroj apod. </w:t>
      </w:r>
      <w:r w:rsidR="002138E1" w:rsidRPr="00601116">
        <w:rPr>
          <w:rFonts w:ascii="Arial Narrow" w:hAnsi="Arial Narrow"/>
          <w:sz w:val="24"/>
          <w:szCs w:val="24"/>
        </w:rPr>
        <w:t>Pouze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>dvě rodiny ze</w:t>
      </w:r>
      <w:r w:rsidR="002138E1">
        <w:rPr>
          <w:rFonts w:ascii="Arial Narrow" w:hAnsi="Arial Narrow"/>
          <w:sz w:val="24"/>
          <w:szCs w:val="24"/>
        </w:rPr>
        <w:t xml:space="preserve"> sta </w:t>
      </w:r>
      <w:r w:rsidR="002138E1" w:rsidRPr="00601116">
        <w:rPr>
          <w:rFonts w:ascii="Arial Narrow" w:hAnsi="Arial Narrow"/>
          <w:sz w:val="24"/>
          <w:szCs w:val="24"/>
        </w:rPr>
        <w:t>nem</w:t>
      </w:r>
      <w:r w:rsidR="002138E1">
        <w:rPr>
          <w:rFonts w:ascii="Arial Narrow" w:hAnsi="Arial Narrow"/>
          <w:sz w:val="24"/>
          <w:szCs w:val="24"/>
        </w:rPr>
        <w:t xml:space="preserve">ají finanční možnosti na to, aby </w:t>
      </w:r>
      <w:r w:rsidR="002138E1" w:rsidRPr="00601116">
        <w:rPr>
          <w:rFonts w:ascii="Arial Narrow" w:hAnsi="Arial Narrow"/>
          <w:sz w:val="24"/>
          <w:szCs w:val="24"/>
        </w:rPr>
        <w:t>zařadi</w:t>
      </w:r>
      <w:r w:rsidR="002138E1">
        <w:rPr>
          <w:rFonts w:ascii="Arial Narrow" w:hAnsi="Arial Narrow"/>
          <w:sz w:val="24"/>
          <w:szCs w:val="24"/>
        </w:rPr>
        <w:t xml:space="preserve">ly </w:t>
      </w:r>
      <w:r w:rsidR="002138E1" w:rsidRPr="00601116">
        <w:rPr>
          <w:rFonts w:ascii="Arial Narrow" w:hAnsi="Arial Narrow"/>
          <w:sz w:val="24"/>
          <w:szCs w:val="24"/>
        </w:rPr>
        <w:t>maso</w:t>
      </w:r>
      <w:r w:rsidR="002138E1">
        <w:rPr>
          <w:rFonts w:ascii="Arial Narrow" w:hAnsi="Arial Narrow"/>
          <w:sz w:val="24"/>
          <w:szCs w:val="24"/>
        </w:rPr>
        <w:t>, drůb</w:t>
      </w:r>
      <w:r w:rsidR="00C722ED">
        <w:rPr>
          <w:rFonts w:ascii="Arial Narrow" w:hAnsi="Arial Narrow"/>
          <w:sz w:val="24"/>
          <w:szCs w:val="24"/>
        </w:rPr>
        <w:t>e</w:t>
      </w:r>
      <w:r w:rsidR="002138E1">
        <w:rPr>
          <w:rFonts w:ascii="Arial Narrow" w:hAnsi="Arial Narrow"/>
          <w:sz w:val="24"/>
          <w:szCs w:val="24"/>
        </w:rPr>
        <w:t>ž nebo ryby (</w:t>
      </w:r>
      <w:r w:rsidR="002138E1" w:rsidRPr="00601116">
        <w:rPr>
          <w:rFonts w:ascii="Arial Narrow" w:hAnsi="Arial Narrow"/>
          <w:sz w:val="24"/>
          <w:szCs w:val="24"/>
        </w:rPr>
        <w:t>či jeho vegetariánskou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>náhražku</w:t>
      </w:r>
      <w:r w:rsidR="002138E1">
        <w:rPr>
          <w:rFonts w:ascii="Arial Narrow" w:hAnsi="Arial Narrow"/>
          <w:sz w:val="24"/>
          <w:szCs w:val="24"/>
        </w:rPr>
        <w:t xml:space="preserve">) </w:t>
      </w:r>
      <w:r w:rsidR="002138E1" w:rsidRPr="00601116">
        <w:rPr>
          <w:rFonts w:ascii="Arial Narrow" w:hAnsi="Arial Narrow"/>
          <w:sz w:val="24"/>
          <w:szCs w:val="24"/>
        </w:rPr>
        <w:t>dětem</w:t>
      </w:r>
      <w:r w:rsidR="002138E1">
        <w:rPr>
          <w:rFonts w:ascii="Arial Narrow" w:hAnsi="Arial Narrow"/>
          <w:sz w:val="24"/>
          <w:szCs w:val="24"/>
        </w:rPr>
        <w:t xml:space="preserve"> </w:t>
      </w:r>
      <w:r w:rsidR="002138E1" w:rsidRPr="00601116">
        <w:rPr>
          <w:rFonts w:ascii="Arial Narrow" w:hAnsi="Arial Narrow"/>
          <w:sz w:val="24"/>
          <w:szCs w:val="24"/>
        </w:rPr>
        <w:t xml:space="preserve">do </w:t>
      </w:r>
      <w:r w:rsidR="002138E1">
        <w:rPr>
          <w:rFonts w:ascii="Arial Narrow" w:hAnsi="Arial Narrow"/>
          <w:sz w:val="24"/>
          <w:szCs w:val="24"/>
        </w:rPr>
        <w:t>každo</w:t>
      </w:r>
      <w:r w:rsidR="002138E1" w:rsidRPr="00601116">
        <w:rPr>
          <w:rFonts w:ascii="Arial Narrow" w:hAnsi="Arial Narrow"/>
          <w:sz w:val="24"/>
          <w:szCs w:val="24"/>
        </w:rPr>
        <w:t>denní</w:t>
      </w:r>
      <w:r w:rsidR="002138E1">
        <w:rPr>
          <w:rFonts w:ascii="Arial Narrow" w:hAnsi="Arial Narrow"/>
          <w:sz w:val="24"/>
          <w:szCs w:val="24"/>
        </w:rPr>
        <w:t xml:space="preserve">ho </w:t>
      </w:r>
      <w:r w:rsidR="002138E1" w:rsidRPr="00601116">
        <w:rPr>
          <w:rFonts w:ascii="Arial Narrow" w:hAnsi="Arial Narrow"/>
          <w:sz w:val="24"/>
          <w:szCs w:val="24"/>
        </w:rPr>
        <w:t>jídelníčku.</w:t>
      </w:r>
      <w:r w:rsidR="002138E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</w:t>
      </w:r>
      <w:r w:rsidR="009E4BF9">
        <w:rPr>
          <w:rFonts w:ascii="Arial Narrow" w:hAnsi="Arial Narrow"/>
          <w:sz w:val="24"/>
          <w:szCs w:val="24"/>
        </w:rPr>
        <w:t xml:space="preserve">eště </w:t>
      </w:r>
      <w:r>
        <w:rPr>
          <w:rFonts w:ascii="Arial Narrow" w:hAnsi="Arial Narrow"/>
          <w:sz w:val="24"/>
          <w:szCs w:val="24"/>
        </w:rPr>
        <w:t xml:space="preserve">menší </w:t>
      </w:r>
      <w:r w:rsidR="00AE0DE4">
        <w:rPr>
          <w:rFonts w:ascii="Arial Narrow" w:hAnsi="Arial Narrow"/>
          <w:sz w:val="24"/>
          <w:szCs w:val="24"/>
        </w:rPr>
        <w:t xml:space="preserve">je </w:t>
      </w:r>
      <w:r>
        <w:rPr>
          <w:rFonts w:ascii="Arial Narrow" w:hAnsi="Arial Narrow"/>
          <w:sz w:val="24"/>
          <w:szCs w:val="24"/>
        </w:rPr>
        <w:t>podíl domácností, které</w:t>
      </w:r>
      <w:r w:rsidR="00AE0DE4">
        <w:rPr>
          <w:rFonts w:ascii="Arial Narrow" w:hAnsi="Arial Narrow"/>
          <w:sz w:val="24"/>
          <w:szCs w:val="24"/>
        </w:rPr>
        <w:t xml:space="preserve"> </w:t>
      </w:r>
      <w:r w:rsidR="009E4BF9">
        <w:rPr>
          <w:rFonts w:ascii="Arial Narrow" w:hAnsi="Arial Narrow"/>
          <w:sz w:val="24"/>
          <w:szCs w:val="24"/>
        </w:rPr>
        <w:t>nem</w:t>
      </w:r>
      <w:r w:rsidR="00AE0DE4">
        <w:rPr>
          <w:rFonts w:ascii="Arial Narrow" w:hAnsi="Arial Narrow"/>
          <w:sz w:val="24"/>
          <w:szCs w:val="24"/>
        </w:rPr>
        <w:t xml:space="preserve">ohou </w:t>
      </w:r>
      <w:r w:rsidR="002138E1" w:rsidRPr="00601116">
        <w:rPr>
          <w:rFonts w:ascii="Arial Narrow" w:hAnsi="Arial Narrow"/>
          <w:sz w:val="24"/>
          <w:szCs w:val="24"/>
        </w:rPr>
        <w:t xml:space="preserve">dopřát </w:t>
      </w:r>
      <w:r w:rsidR="002138E1">
        <w:rPr>
          <w:rFonts w:ascii="Arial Narrow" w:hAnsi="Arial Narrow"/>
          <w:sz w:val="24"/>
          <w:szCs w:val="24"/>
        </w:rPr>
        <w:t xml:space="preserve">dětem ovoce </w:t>
      </w:r>
      <w:r w:rsidR="002138E1" w:rsidRPr="00601116">
        <w:rPr>
          <w:rFonts w:ascii="Arial Narrow" w:hAnsi="Arial Narrow"/>
          <w:sz w:val="24"/>
          <w:szCs w:val="24"/>
        </w:rPr>
        <w:t>či</w:t>
      </w:r>
      <w:r w:rsidR="002138E1">
        <w:rPr>
          <w:rFonts w:ascii="Arial Narrow" w:hAnsi="Arial Narrow"/>
          <w:sz w:val="24"/>
          <w:szCs w:val="24"/>
        </w:rPr>
        <w:t xml:space="preserve"> zeleninu </w:t>
      </w:r>
      <w:r w:rsidR="002138E1" w:rsidRPr="00601116">
        <w:rPr>
          <w:rFonts w:ascii="Arial Narrow" w:hAnsi="Arial Narrow"/>
          <w:sz w:val="24"/>
          <w:szCs w:val="24"/>
        </w:rPr>
        <w:t>každý den</w:t>
      </w:r>
      <w:r w:rsidR="009E4BF9">
        <w:rPr>
          <w:rFonts w:ascii="Arial Narrow" w:hAnsi="Arial Narrow"/>
          <w:sz w:val="24"/>
          <w:szCs w:val="24"/>
        </w:rPr>
        <w:t xml:space="preserve"> (1,2 %)</w:t>
      </w:r>
      <w:r w:rsidR="002138E1">
        <w:rPr>
          <w:rFonts w:ascii="Arial Narrow" w:hAnsi="Arial Narrow"/>
          <w:sz w:val="24"/>
          <w:szCs w:val="24"/>
        </w:rPr>
        <w:t xml:space="preserve">. </w:t>
      </w:r>
    </w:p>
    <w:p w14:paraId="32A4047B" w14:textId="7B06CDA0" w:rsidR="00BE2C32" w:rsidRDefault="00BE2C32" w:rsidP="002B3807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Ve srovnání s rokem 2014, kdy proběhlo obdobné šetření, se situace poněkud změnila. Pro </w:t>
      </w:r>
      <w:r w:rsidRPr="00BE106A">
        <w:rPr>
          <w:rFonts w:ascii="Arial Narrow" w:hAnsi="Arial Narrow"/>
          <w:sz w:val="24"/>
          <w:szCs w:val="24"/>
        </w:rPr>
        <w:t xml:space="preserve">domácnosti </w:t>
      </w:r>
      <w:r>
        <w:rPr>
          <w:rFonts w:ascii="Arial Narrow" w:hAnsi="Arial Narrow"/>
          <w:sz w:val="24"/>
          <w:szCs w:val="24"/>
        </w:rPr>
        <w:t xml:space="preserve">byl i tehdy největší </w:t>
      </w:r>
      <w:r w:rsidRPr="00BE106A">
        <w:rPr>
          <w:rFonts w:ascii="Arial Narrow" w:hAnsi="Arial Narrow"/>
          <w:sz w:val="24"/>
          <w:szCs w:val="24"/>
        </w:rPr>
        <w:t>problém zaplatit dě</w:t>
      </w:r>
      <w:r>
        <w:rPr>
          <w:rFonts w:ascii="Arial Narrow" w:hAnsi="Arial Narrow"/>
          <w:sz w:val="24"/>
          <w:szCs w:val="24"/>
        </w:rPr>
        <w:t xml:space="preserve">tem </w:t>
      </w:r>
      <w:r w:rsidRPr="00BE106A">
        <w:rPr>
          <w:rFonts w:ascii="Arial Narrow" w:hAnsi="Arial Narrow"/>
          <w:sz w:val="24"/>
          <w:szCs w:val="24"/>
        </w:rPr>
        <w:t>týdenní</w:t>
      </w:r>
      <w:r>
        <w:rPr>
          <w:rFonts w:ascii="Arial Narrow" w:hAnsi="Arial Narrow"/>
          <w:sz w:val="24"/>
          <w:szCs w:val="24"/>
        </w:rPr>
        <w:t xml:space="preserve"> </w:t>
      </w:r>
      <w:r w:rsidRPr="00BE106A">
        <w:rPr>
          <w:rFonts w:ascii="Arial Narrow" w:hAnsi="Arial Narrow"/>
          <w:sz w:val="24"/>
          <w:szCs w:val="24"/>
        </w:rPr>
        <w:t>prázdniny</w:t>
      </w:r>
      <w:r>
        <w:rPr>
          <w:rFonts w:ascii="Arial Narrow" w:hAnsi="Arial Narrow"/>
          <w:sz w:val="24"/>
          <w:szCs w:val="24"/>
        </w:rPr>
        <w:t>,</w:t>
      </w:r>
      <w:r w:rsidRPr="002B380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dovolenou či</w:t>
      </w:r>
      <w:r w:rsidRPr="002B380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tábor, ale jejich podíl v populaci byl oproti loňsku téměř dvojnásobný (7,1 </w:t>
      </w:r>
      <w:r w:rsidRPr="00BE106A">
        <w:rPr>
          <w:rFonts w:ascii="Arial Narrow" w:hAnsi="Arial Narrow"/>
          <w:sz w:val="24"/>
          <w:szCs w:val="24"/>
        </w:rPr>
        <w:t>%</w:t>
      </w:r>
      <w:r>
        <w:rPr>
          <w:rFonts w:ascii="Arial Narrow" w:hAnsi="Arial Narrow"/>
          <w:sz w:val="24"/>
          <w:szCs w:val="24"/>
        </w:rPr>
        <w:t xml:space="preserve">). Podobně velký </w:t>
      </w:r>
      <w:r w:rsidRPr="00BE106A">
        <w:rPr>
          <w:rFonts w:ascii="Arial Narrow" w:hAnsi="Arial Narrow"/>
          <w:sz w:val="24"/>
          <w:szCs w:val="24"/>
        </w:rPr>
        <w:t xml:space="preserve">problém </w:t>
      </w:r>
      <w:r>
        <w:rPr>
          <w:rFonts w:ascii="Arial Narrow" w:hAnsi="Arial Narrow"/>
          <w:sz w:val="24"/>
          <w:szCs w:val="24"/>
        </w:rPr>
        <w:t xml:space="preserve">měly tehdy domácnosti se </w:t>
      </w:r>
      <w:r w:rsidRPr="00BE106A">
        <w:rPr>
          <w:rFonts w:ascii="Arial Narrow" w:hAnsi="Arial Narrow"/>
          <w:sz w:val="24"/>
          <w:szCs w:val="24"/>
        </w:rPr>
        <w:t>zapla</w:t>
      </w:r>
      <w:r>
        <w:rPr>
          <w:rFonts w:ascii="Arial Narrow" w:hAnsi="Arial Narrow"/>
          <w:sz w:val="24"/>
          <w:szCs w:val="24"/>
        </w:rPr>
        <w:t>cením z</w:t>
      </w:r>
      <w:r w:rsidRPr="00BE106A">
        <w:rPr>
          <w:rFonts w:ascii="Arial Narrow" w:hAnsi="Arial Narrow"/>
          <w:sz w:val="24"/>
          <w:szCs w:val="24"/>
        </w:rPr>
        <w:t>ájmových krouž</w:t>
      </w:r>
      <w:r>
        <w:rPr>
          <w:rFonts w:ascii="Arial Narrow" w:hAnsi="Arial Narrow"/>
          <w:sz w:val="24"/>
          <w:szCs w:val="24"/>
        </w:rPr>
        <w:t xml:space="preserve">ků </w:t>
      </w:r>
      <w:r w:rsidRPr="00BE106A">
        <w:rPr>
          <w:rFonts w:ascii="Arial Narrow" w:hAnsi="Arial Narrow"/>
          <w:sz w:val="24"/>
          <w:szCs w:val="24"/>
        </w:rPr>
        <w:t xml:space="preserve">dětem </w:t>
      </w:r>
      <w:r>
        <w:rPr>
          <w:rFonts w:ascii="Arial Narrow" w:hAnsi="Arial Narrow"/>
          <w:sz w:val="24"/>
          <w:szCs w:val="24"/>
        </w:rPr>
        <w:t xml:space="preserve">(6,8 </w:t>
      </w:r>
      <w:r w:rsidRPr="00BE106A">
        <w:rPr>
          <w:rFonts w:ascii="Arial Narrow" w:hAnsi="Arial Narrow"/>
          <w:sz w:val="24"/>
          <w:szCs w:val="24"/>
        </w:rPr>
        <w:t>%</w:t>
      </w:r>
      <w:r>
        <w:rPr>
          <w:rFonts w:ascii="Arial Narrow" w:hAnsi="Arial Narrow"/>
          <w:sz w:val="24"/>
          <w:szCs w:val="24"/>
        </w:rPr>
        <w:t xml:space="preserve">) a s pořízením </w:t>
      </w:r>
      <w:r w:rsidRPr="00BE106A">
        <w:rPr>
          <w:rFonts w:ascii="Arial Narrow" w:hAnsi="Arial Narrow"/>
          <w:sz w:val="24"/>
          <w:szCs w:val="24"/>
        </w:rPr>
        <w:t>sportovního vybavení</w:t>
      </w:r>
      <w:r>
        <w:rPr>
          <w:rFonts w:ascii="Arial Narrow" w:hAnsi="Arial Narrow"/>
          <w:sz w:val="24"/>
          <w:szCs w:val="24"/>
        </w:rPr>
        <w:t>. Každá 16. domácnost tak n</w:t>
      </w:r>
      <w:r w:rsidRPr="00BE106A">
        <w:rPr>
          <w:rFonts w:ascii="Arial Narrow" w:hAnsi="Arial Narrow"/>
          <w:sz w:val="24"/>
          <w:szCs w:val="24"/>
        </w:rPr>
        <w:t xml:space="preserve">emohla obstarat </w:t>
      </w:r>
      <w:r>
        <w:rPr>
          <w:rFonts w:ascii="Arial Narrow" w:hAnsi="Arial Narrow"/>
          <w:sz w:val="24"/>
          <w:szCs w:val="24"/>
        </w:rPr>
        <w:t xml:space="preserve">svým </w:t>
      </w:r>
      <w:r w:rsidRPr="00BE106A">
        <w:rPr>
          <w:rFonts w:ascii="Arial Narrow" w:hAnsi="Arial Narrow"/>
          <w:sz w:val="24"/>
          <w:szCs w:val="24"/>
        </w:rPr>
        <w:t xml:space="preserve">dětem </w:t>
      </w:r>
      <w:r>
        <w:rPr>
          <w:rFonts w:ascii="Arial Narrow" w:hAnsi="Arial Narrow"/>
          <w:sz w:val="24"/>
          <w:szCs w:val="24"/>
        </w:rPr>
        <w:t xml:space="preserve">potřebné </w:t>
      </w:r>
      <w:r w:rsidRPr="00BE106A">
        <w:rPr>
          <w:rFonts w:ascii="Arial Narrow" w:hAnsi="Arial Narrow"/>
          <w:sz w:val="24"/>
          <w:szCs w:val="24"/>
        </w:rPr>
        <w:t>vybavení na</w:t>
      </w:r>
      <w:r>
        <w:rPr>
          <w:rFonts w:ascii="Arial Narrow" w:hAnsi="Arial Narrow"/>
          <w:sz w:val="24"/>
          <w:szCs w:val="24"/>
        </w:rPr>
        <w:t xml:space="preserve"> venkovní </w:t>
      </w:r>
      <w:r w:rsidRPr="00BE106A">
        <w:rPr>
          <w:rFonts w:ascii="Arial Narrow" w:hAnsi="Arial Narrow"/>
          <w:sz w:val="24"/>
          <w:szCs w:val="24"/>
        </w:rPr>
        <w:t>aktivity</w:t>
      </w:r>
      <w:r>
        <w:rPr>
          <w:rFonts w:ascii="Arial Narrow" w:hAnsi="Arial Narrow"/>
          <w:sz w:val="24"/>
          <w:szCs w:val="24"/>
        </w:rPr>
        <w:t xml:space="preserve">. </w:t>
      </w:r>
    </w:p>
    <w:p w14:paraId="594CB57A" w14:textId="239CEABA" w:rsidR="00BE2C32" w:rsidRDefault="00BE2C32" w:rsidP="002B3807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Největší pokles nastal u</w:t>
      </w:r>
      <w:r w:rsidRPr="002B380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položky „nové oblečení“</w:t>
      </w:r>
      <w:r w:rsidRPr="00BE106A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kde se</w:t>
      </w:r>
      <w:r w:rsidRPr="00EC5EC8">
        <w:rPr>
          <w:rFonts w:ascii="Arial Narrow" w:hAnsi="Arial Narrow"/>
          <w:spacing w:val="-2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podíl domácností po 7</w:t>
      </w:r>
      <w:r w:rsidRPr="00EC5EC8">
        <w:rPr>
          <w:rFonts w:ascii="Arial Narrow" w:hAnsi="Arial Narrow"/>
          <w:spacing w:val="-2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letech snížil </w:t>
      </w:r>
      <w:r w:rsidRPr="00BE106A">
        <w:rPr>
          <w:rFonts w:ascii="Arial Narrow" w:hAnsi="Arial Narrow"/>
          <w:sz w:val="24"/>
          <w:szCs w:val="24"/>
        </w:rPr>
        <w:t xml:space="preserve">z </w:t>
      </w:r>
      <w:r>
        <w:rPr>
          <w:rFonts w:ascii="Arial Narrow" w:hAnsi="Arial Narrow"/>
          <w:sz w:val="24"/>
          <w:szCs w:val="24"/>
        </w:rPr>
        <w:t>5</w:t>
      </w:r>
      <w:r w:rsidRPr="00BE106A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>1 n</w:t>
      </w:r>
      <w:r w:rsidRPr="00BE106A">
        <w:rPr>
          <w:rFonts w:ascii="Arial Narrow" w:hAnsi="Arial Narrow"/>
          <w:sz w:val="24"/>
          <w:szCs w:val="24"/>
        </w:rPr>
        <w:t>a</w:t>
      </w:r>
      <w:r>
        <w:rPr>
          <w:rFonts w:ascii="Arial Narrow" w:hAnsi="Arial Narrow"/>
          <w:sz w:val="24"/>
          <w:szCs w:val="24"/>
        </w:rPr>
        <w:t xml:space="preserve"> 1</w:t>
      </w:r>
      <w:r w:rsidRPr="00BE106A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>2</w:t>
      </w:r>
      <w:r w:rsidRPr="00EC5EC8">
        <w:rPr>
          <w:rFonts w:ascii="Arial Narrow" w:hAnsi="Arial Narrow"/>
          <w:spacing w:val="-20"/>
          <w:sz w:val="24"/>
          <w:szCs w:val="24"/>
        </w:rPr>
        <w:t> </w:t>
      </w:r>
      <w:r w:rsidRPr="00BE106A">
        <w:rPr>
          <w:rFonts w:ascii="Arial Narrow" w:hAnsi="Arial Narrow"/>
          <w:sz w:val="24"/>
          <w:szCs w:val="24"/>
        </w:rPr>
        <w:t>%</w:t>
      </w:r>
      <w:r>
        <w:rPr>
          <w:rFonts w:ascii="Arial Narrow" w:hAnsi="Arial Narrow"/>
          <w:sz w:val="24"/>
          <w:szCs w:val="24"/>
        </w:rPr>
        <w:t xml:space="preserve">, což značí, že v loňském roce nepředstavoval pro rodiny </w:t>
      </w:r>
      <w:r w:rsidRPr="00BE106A">
        <w:rPr>
          <w:rFonts w:ascii="Arial Narrow" w:hAnsi="Arial Narrow"/>
          <w:sz w:val="24"/>
          <w:szCs w:val="24"/>
        </w:rPr>
        <w:t>s</w:t>
      </w:r>
      <w:r>
        <w:rPr>
          <w:rFonts w:ascii="Arial Narrow" w:hAnsi="Arial Narrow"/>
          <w:sz w:val="24"/>
          <w:szCs w:val="24"/>
        </w:rPr>
        <w:t> </w:t>
      </w:r>
      <w:r w:rsidRPr="00BE106A">
        <w:rPr>
          <w:rFonts w:ascii="Arial Narrow" w:hAnsi="Arial Narrow"/>
          <w:sz w:val="24"/>
          <w:szCs w:val="24"/>
        </w:rPr>
        <w:t>dětmi</w:t>
      </w:r>
      <w:r>
        <w:rPr>
          <w:rFonts w:ascii="Arial Narrow" w:hAnsi="Arial Narrow"/>
          <w:sz w:val="24"/>
          <w:szCs w:val="24"/>
        </w:rPr>
        <w:t xml:space="preserve"> nákup nového oblečení pro děti (nikoliv ze second-handu) finanční problém. </w:t>
      </w:r>
    </w:p>
    <w:p w14:paraId="607753A2" w14:textId="2CC30D4C" w:rsidR="00AE0DE4" w:rsidRDefault="00AE0DE4" w:rsidP="00AE0DE4">
      <w:pPr>
        <w:pStyle w:val="3GRAF"/>
        <w:spacing w:after="80"/>
        <w:jc w:val="both"/>
        <w:rPr>
          <w:lang w:val="cs-CZ"/>
        </w:rPr>
      </w:pPr>
      <w:r>
        <w:t xml:space="preserve">Graf </w:t>
      </w:r>
      <w:r>
        <w:rPr>
          <w:noProof/>
          <w:lang w:val="cs-CZ"/>
        </w:rPr>
        <w:t>14</w:t>
      </w:r>
      <w:r>
        <w:t xml:space="preserve">: </w:t>
      </w:r>
      <w:r w:rsidRPr="000E724B">
        <w:rPr>
          <w:lang w:val="cs-CZ"/>
        </w:rPr>
        <w:t>Podíly domácností, které si nemoh</w:t>
      </w:r>
      <w:r>
        <w:rPr>
          <w:lang w:val="cs-CZ"/>
        </w:rPr>
        <w:t xml:space="preserve">ly </w:t>
      </w:r>
      <w:r w:rsidRPr="000E724B">
        <w:rPr>
          <w:lang w:val="cs-CZ"/>
        </w:rPr>
        <w:t xml:space="preserve">dovolit zaplatit dětem </w:t>
      </w:r>
      <w:r>
        <w:rPr>
          <w:lang w:val="cs-CZ"/>
        </w:rPr>
        <w:t>do</w:t>
      </w:r>
      <w:r w:rsidRPr="000E724B">
        <w:rPr>
          <w:lang w:val="cs-CZ"/>
        </w:rPr>
        <w:t xml:space="preserve"> 16 let vybrané</w:t>
      </w:r>
      <w:r>
        <w:rPr>
          <w:lang w:val="cs-CZ"/>
        </w:rPr>
        <w:t xml:space="preserve"> </w:t>
      </w:r>
      <w:r w:rsidRPr="000E724B">
        <w:rPr>
          <w:lang w:val="cs-CZ"/>
        </w:rPr>
        <w:t>položky</w:t>
      </w:r>
      <w:r>
        <w:rPr>
          <w:lang w:val="cs-CZ"/>
        </w:rPr>
        <w:t xml:space="preserve">, </w:t>
      </w:r>
      <w:r w:rsidRPr="00FB6D12">
        <w:rPr>
          <w:lang w:val="cs-CZ"/>
        </w:rPr>
        <w:t>201</w:t>
      </w:r>
      <w:r>
        <w:rPr>
          <w:lang w:val="cs-CZ"/>
        </w:rPr>
        <w:t>4</w:t>
      </w:r>
      <w:r w:rsidRPr="00FB6D12">
        <w:rPr>
          <w:lang w:val="cs-CZ"/>
        </w:rPr>
        <w:t xml:space="preserve"> a 2021</w:t>
      </w:r>
      <w:r>
        <w:rPr>
          <w:lang w:val="cs-CZ"/>
        </w:rPr>
        <w:t xml:space="preserve"> (v %)</w:t>
      </w:r>
    </w:p>
    <w:p w14:paraId="5E212D3C" w14:textId="1A7711CD" w:rsidR="00AE0DE4" w:rsidRDefault="00AE0DE4" w:rsidP="00AE0DE4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4F29DD1" wp14:editId="5E27FD62">
            <wp:extent cx="5759450" cy="3838575"/>
            <wp:effectExtent l="0" t="0" r="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3E644D0" w14:textId="77777777" w:rsidR="002B3807" w:rsidRDefault="002B3807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65DB9AAF" w14:textId="036BA8F0" w:rsidR="002138E1" w:rsidRDefault="002138E1" w:rsidP="002B3807">
      <w:pPr>
        <w:spacing w:before="240"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Další oblast </w:t>
      </w:r>
      <w:r w:rsidRPr="005C6DD2">
        <w:rPr>
          <w:rFonts w:ascii="Arial Narrow" w:hAnsi="Arial Narrow"/>
          <w:sz w:val="24"/>
          <w:szCs w:val="24"/>
        </w:rPr>
        <w:t>zjišťován</w:t>
      </w:r>
      <w:r>
        <w:rPr>
          <w:rFonts w:ascii="Arial Narrow" w:hAnsi="Arial Narrow"/>
          <w:sz w:val="24"/>
          <w:szCs w:val="24"/>
        </w:rPr>
        <w:t xml:space="preserve">í se týkala školních akcí a </w:t>
      </w:r>
      <w:r w:rsidRPr="005C6DD2">
        <w:rPr>
          <w:rFonts w:ascii="Arial Narrow" w:hAnsi="Arial Narrow"/>
          <w:sz w:val="24"/>
          <w:szCs w:val="24"/>
        </w:rPr>
        <w:t>podmín</w:t>
      </w:r>
      <w:r>
        <w:rPr>
          <w:rFonts w:ascii="Arial Narrow" w:hAnsi="Arial Narrow"/>
          <w:sz w:val="24"/>
          <w:szCs w:val="24"/>
        </w:rPr>
        <w:t>e</w:t>
      </w:r>
      <w:r w:rsidRPr="005C6DD2">
        <w:rPr>
          <w:rFonts w:ascii="Arial Narrow" w:hAnsi="Arial Narrow"/>
          <w:sz w:val="24"/>
          <w:szCs w:val="24"/>
        </w:rPr>
        <w:t>k</w:t>
      </w:r>
      <w:r>
        <w:rPr>
          <w:rFonts w:ascii="Arial Narrow" w:hAnsi="Arial Narrow"/>
          <w:sz w:val="24"/>
          <w:szCs w:val="24"/>
        </w:rPr>
        <w:t xml:space="preserve"> k učení a studiu</w:t>
      </w:r>
      <w:r w:rsidR="009E4BF9">
        <w:rPr>
          <w:rFonts w:ascii="Arial Narrow" w:hAnsi="Arial Narrow"/>
          <w:sz w:val="24"/>
          <w:szCs w:val="24"/>
        </w:rPr>
        <w:t xml:space="preserve"> u dětí, které navštěvují školu</w:t>
      </w:r>
      <w:r w:rsidR="002B3807">
        <w:rPr>
          <w:rFonts w:ascii="Arial Narrow" w:hAnsi="Arial Narrow"/>
          <w:sz w:val="24"/>
          <w:szCs w:val="24"/>
        </w:rPr>
        <w:t xml:space="preserve">. </w:t>
      </w:r>
      <w:r w:rsidRPr="00D655C0">
        <w:rPr>
          <w:rFonts w:ascii="Arial Narrow" w:hAnsi="Arial Narrow"/>
          <w:sz w:val="24"/>
          <w:szCs w:val="24"/>
        </w:rPr>
        <w:t xml:space="preserve">Účast dětí </w:t>
      </w:r>
      <w:r w:rsidRPr="005C6DD2">
        <w:rPr>
          <w:rFonts w:ascii="Arial Narrow" w:hAnsi="Arial Narrow"/>
          <w:sz w:val="24"/>
          <w:szCs w:val="24"/>
        </w:rPr>
        <w:t>do</w:t>
      </w:r>
      <w:r>
        <w:rPr>
          <w:rFonts w:ascii="Arial Narrow" w:hAnsi="Arial Narrow"/>
          <w:sz w:val="24"/>
          <w:szCs w:val="24"/>
        </w:rPr>
        <w:t xml:space="preserve"> </w:t>
      </w:r>
      <w:r w:rsidRPr="005C6DD2">
        <w:rPr>
          <w:rFonts w:ascii="Arial Narrow" w:hAnsi="Arial Narrow"/>
          <w:sz w:val="24"/>
          <w:szCs w:val="24"/>
        </w:rPr>
        <w:t xml:space="preserve">16 let </w:t>
      </w:r>
      <w:r w:rsidRPr="00D655C0">
        <w:rPr>
          <w:rFonts w:ascii="Arial Narrow" w:hAnsi="Arial Narrow"/>
          <w:sz w:val="24"/>
          <w:szCs w:val="24"/>
        </w:rPr>
        <w:t xml:space="preserve">na školních výletech, </w:t>
      </w:r>
      <w:r>
        <w:rPr>
          <w:rFonts w:ascii="Arial Narrow" w:hAnsi="Arial Narrow"/>
          <w:sz w:val="24"/>
          <w:szCs w:val="24"/>
        </w:rPr>
        <w:t xml:space="preserve">školách v přírodě, lyžařském výcviku, </w:t>
      </w:r>
      <w:r w:rsidRPr="00D655C0">
        <w:rPr>
          <w:rFonts w:ascii="Arial Narrow" w:hAnsi="Arial Narrow"/>
          <w:sz w:val="24"/>
          <w:szCs w:val="24"/>
        </w:rPr>
        <w:t>adaptačním pobytu</w:t>
      </w:r>
      <w:r>
        <w:rPr>
          <w:rFonts w:ascii="Arial Narrow" w:hAnsi="Arial Narrow"/>
          <w:sz w:val="24"/>
          <w:szCs w:val="24"/>
        </w:rPr>
        <w:t xml:space="preserve"> nebo jiných placených akcích školy byla v loňském roce 2021 významně ovlivněna </w:t>
      </w:r>
      <w:r w:rsidR="009E4BF9">
        <w:rPr>
          <w:rFonts w:ascii="Arial Narrow" w:hAnsi="Arial Narrow"/>
          <w:sz w:val="24"/>
          <w:szCs w:val="24"/>
        </w:rPr>
        <w:t xml:space="preserve">rušením školních akcí nebo obavou z nákazy </w:t>
      </w:r>
      <w:proofErr w:type="spellStart"/>
      <w:r w:rsidR="009E4BF9">
        <w:rPr>
          <w:rFonts w:ascii="Arial Narrow" w:hAnsi="Arial Narrow"/>
          <w:sz w:val="24"/>
          <w:szCs w:val="24"/>
        </w:rPr>
        <w:t>koronavirem</w:t>
      </w:r>
      <w:proofErr w:type="spellEnd"/>
      <w:r w:rsidR="009E4BF9">
        <w:rPr>
          <w:rFonts w:ascii="Arial Narrow" w:hAnsi="Arial Narrow"/>
          <w:sz w:val="24"/>
          <w:szCs w:val="24"/>
        </w:rPr>
        <w:t>.</w:t>
      </w:r>
      <w:r w:rsidR="00453E6E">
        <w:rPr>
          <w:rFonts w:ascii="Arial Narrow" w:hAnsi="Arial Narrow"/>
          <w:sz w:val="24"/>
          <w:szCs w:val="24"/>
        </w:rPr>
        <w:t xml:space="preserve"> </w:t>
      </w:r>
      <w:r w:rsidR="009E4BF9">
        <w:rPr>
          <w:rFonts w:ascii="Arial Narrow" w:hAnsi="Arial Narrow"/>
          <w:sz w:val="24"/>
          <w:szCs w:val="24"/>
        </w:rPr>
        <w:t>T</w:t>
      </w:r>
      <w:r>
        <w:rPr>
          <w:rFonts w:ascii="Arial Narrow" w:hAnsi="Arial Narrow"/>
          <w:sz w:val="24"/>
          <w:szCs w:val="24"/>
        </w:rPr>
        <w:t>řetina dotázaných odpověděla, že se jejich děti neúčastnily školních akcí „z jiného důvodu“</w:t>
      </w:r>
      <w:r w:rsidR="00453E6E">
        <w:rPr>
          <w:rFonts w:ascii="Arial Narrow" w:hAnsi="Arial Narrow"/>
          <w:sz w:val="24"/>
          <w:szCs w:val="24"/>
        </w:rPr>
        <w:t>. Přitom v</w:t>
      </w:r>
      <w:r>
        <w:rPr>
          <w:rFonts w:ascii="Arial Narrow" w:hAnsi="Arial Narrow"/>
          <w:sz w:val="24"/>
          <w:szCs w:val="24"/>
        </w:rPr>
        <w:t> předchozích sledovaných letech to byla jen velmi okrajová odpověď (</w:t>
      </w:r>
      <w:r w:rsidRPr="004B2F7E">
        <w:rPr>
          <w:rFonts w:ascii="Arial Narrow" w:hAnsi="Arial Narrow"/>
          <w:sz w:val="24"/>
          <w:szCs w:val="24"/>
        </w:rPr>
        <w:t>např. z</w:t>
      </w:r>
      <w:r w:rsidR="00453E6E">
        <w:rPr>
          <w:rFonts w:ascii="Arial Narrow" w:hAnsi="Arial Narrow"/>
          <w:sz w:val="24"/>
          <w:szCs w:val="24"/>
        </w:rPr>
        <w:t> </w:t>
      </w:r>
      <w:r w:rsidRPr="004B2F7E">
        <w:rPr>
          <w:rFonts w:ascii="Arial Narrow" w:hAnsi="Arial Narrow"/>
          <w:sz w:val="24"/>
          <w:szCs w:val="24"/>
        </w:rPr>
        <w:t xml:space="preserve">důvodu nezájmu nebo </w:t>
      </w:r>
      <w:r>
        <w:rPr>
          <w:rFonts w:ascii="Arial Narrow" w:hAnsi="Arial Narrow"/>
          <w:sz w:val="24"/>
          <w:szCs w:val="24"/>
        </w:rPr>
        <w:t>kvůli nemoci/zranění).</w:t>
      </w:r>
    </w:p>
    <w:p w14:paraId="747A3B76" w14:textId="01C3104A" w:rsidR="00555260" w:rsidRDefault="002138E1" w:rsidP="002B3807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Finanční důvody, kvůli</w:t>
      </w:r>
      <w:r w:rsidRPr="00EC5EC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kterým nemohla </w:t>
      </w:r>
      <w:r w:rsidRPr="005C6DD2">
        <w:rPr>
          <w:rFonts w:ascii="Arial Narrow" w:hAnsi="Arial Narrow"/>
          <w:sz w:val="24"/>
          <w:szCs w:val="24"/>
        </w:rPr>
        <w:t xml:space="preserve">domácnost </w:t>
      </w:r>
      <w:r>
        <w:rPr>
          <w:rFonts w:ascii="Arial Narrow" w:hAnsi="Arial Narrow"/>
          <w:sz w:val="24"/>
          <w:szCs w:val="24"/>
        </w:rPr>
        <w:t xml:space="preserve">zaplatit dětem </w:t>
      </w:r>
      <w:r w:rsidRPr="005C6DD2">
        <w:rPr>
          <w:rFonts w:ascii="Arial Narrow" w:hAnsi="Arial Narrow"/>
          <w:sz w:val="24"/>
          <w:szCs w:val="24"/>
        </w:rPr>
        <w:t>účast na školních výletech</w:t>
      </w:r>
      <w:r>
        <w:rPr>
          <w:rFonts w:ascii="Arial Narrow" w:hAnsi="Arial Narrow"/>
          <w:sz w:val="24"/>
          <w:szCs w:val="24"/>
        </w:rPr>
        <w:t>, uvedl</w:t>
      </w:r>
      <w:r w:rsidR="00C722ED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 xml:space="preserve"> loni jen 3,3 % respondentů, zatímco v roce 2014 </w:t>
      </w:r>
      <w:r w:rsidRPr="00F15EC2">
        <w:rPr>
          <w:rFonts w:ascii="Arial Narrow" w:hAnsi="Arial Narrow"/>
          <w:sz w:val="24"/>
          <w:szCs w:val="24"/>
        </w:rPr>
        <w:t>nem</w:t>
      </w:r>
      <w:r>
        <w:rPr>
          <w:rFonts w:ascii="Arial Narrow" w:hAnsi="Arial Narrow"/>
          <w:sz w:val="24"/>
          <w:szCs w:val="24"/>
        </w:rPr>
        <w:t xml:space="preserve">ělo </w:t>
      </w:r>
      <w:r w:rsidRPr="00F15EC2">
        <w:rPr>
          <w:rFonts w:ascii="Arial Narrow" w:hAnsi="Arial Narrow"/>
          <w:sz w:val="24"/>
          <w:szCs w:val="24"/>
        </w:rPr>
        <w:t>finance k</w:t>
      </w:r>
      <w:r>
        <w:rPr>
          <w:rFonts w:ascii="Arial Narrow" w:hAnsi="Arial Narrow"/>
          <w:sz w:val="24"/>
          <w:szCs w:val="24"/>
        </w:rPr>
        <w:t> </w:t>
      </w:r>
      <w:r w:rsidRPr="00F15EC2">
        <w:rPr>
          <w:rFonts w:ascii="Arial Narrow" w:hAnsi="Arial Narrow"/>
          <w:sz w:val="24"/>
          <w:szCs w:val="24"/>
        </w:rPr>
        <w:t>zaplacen</w:t>
      </w:r>
      <w:r>
        <w:rPr>
          <w:rFonts w:ascii="Arial Narrow" w:hAnsi="Arial Narrow"/>
          <w:sz w:val="24"/>
          <w:szCs w:val="24"/>
        </w:rPr>
        <w:t xml:space="preserve">í </w:t>
      </w:r>
      <w:r w:rsidRPr="00F15EC2">
        <w:rPr>
          <w:rFonts w:ascii="Arial Narrow" w:hAnsi="Arial Narrow"/>
          <w:sz w:val="24"/>
          <w:szCs w:val="24"/>
        </w:rPr>
        <w:t>školních akcí</w:t>
      </w:r>
      <w:r>
        <w:rPr>
          <w:rFonts w:ascii="Arial Narrow" w:hAnsi="Arial Narrow"/>
          <w:sz w:val="24"/>
          <w:szCs w:val="24"/>
        </w:rPr>
        <w:t xml:space="preserve"> 5,8 % oslovených domácností</w:t>
      </w:r>
      <w:r w:rsidR="00023DAC">
        <w:rPr>
          <w:rFonts w:ascii="Arial Narrow" w:hAnsi="Arial Narrow"/>
          <w:sz w:val="24"/>
          <w:szCs w:val="24"/>
        </w:rPr>
        <w:t>. J</w:t>
      </w:r>
      <w:r>
        <w:rPr>
          <w:rFonts w:ascii="Arial Narrow" w:hAnsi="Arial Narrow"/>
          <w:sz w:val="24"/>
          <w:szCs w:val="24"/>
        </w:rPr>
        <w:t>eště o 5 let dříve v roce 2009 to byl</w:t>
      </w:r>
      <w:r w:rsidR="00023DAC">
        <w:rPr>
          <w:rFonts w:ascii="Arial Narrow" w:hAnsi="Arial Narrow"/>
          <w:sz w:val="24"/>
          <w:szCs w:val="24"/>
        </w:rPr>
        <w:t>o</w:t>
      </w:r>
      <w:r w:rsidR="00453E6E">
        <w:rPr>
          <w:rFonts w:ascii="Arial Narrow" w:hAnsi="Arial Narrow"/>
          <w:sz w:val="24"/>
          <w:szCs w:val="24"/>
        </w:rPr>
        <w:t xml:space="preserve"> 3,7 % domácností v ČR s dětmi</w:t>
      </w:r>
      <w:r>
        <w:rPr>
          <w:rFonts w:ascii="Arial Narrow" w:hAnsi="Arial Narrow"/>
          <w:sz w:val="24"/>
          <w:szCs w:val="24"/>
        </w:rPr>
        <w:t>.</w:t>
      </w:r>
    </w:p>
    <w:p w14:paraId="395EA72A" w14:textId="5CB70B1E" w:rsidR="00555260" w:rsidRDefault="00555260" w:rsidP="00327BDF">
      <w:pPr>
        <w:pStyle w:val="3GRAF"/>
        <w:spacing w:before="360" w:after="240"/>
        <w:jc w:val="both"/>
        <w:rPr>
          <w:lang w:val="cs-CZ"/>
        </w:rPr>
      </w:pPr>
      <w:r>
        <w:t xml:space="preserve">Graf </w:t>
      </w:r>
      <w:r>
        <w:rPr>
          <w:noProof/>
          <w:lang w:val="cs-CZ"/>
        </w:rPr>
        <w:t>1</w:t>
      </w:r>
      <w:r w:rsidR="00D03266">
        <w:rPr>
          <w:noProof/>
          <w:lang w:val="cs-CZ"/>
        </w:rPr>
        <w:t>5</w:t>
      </w:r>
      <w:r>
        <w:t xml:space="preserve">: </w:t>
      </w:r>
      <w:r w:rsidR="00C233AA" w:rsidRPr="00C233AA">
        <w:rPr>
          <w:lang w:val="cs-CZ"/>
        </w:rPr>
        <w:t>Účast dětí na školních výletech</w:t>
      </w:r>
      <w:r w:rsidR="00C43152">
        <w:rPr>
          <w:lang w:val="cs-CZ"/>
        </w:rPr>
        <w:t xml:space="preserve"> a </w:t>
      </w:r>
      <w:r w:rsidR="00BE05B3">
        <w:rPr>
          <w:lang w:val="cs-CZ"/>
        </w:rPr>
        <w:t xml:space="preserve">jiných placených akcích školy, </w:t>
      </w:r>
      <w:r w:rsidR="00BE05B3" w:rsidRPr="00FB6D12">
        <w:rPr>
          <w:lang w:val="cs-CZ"/>
        </w:rPr>
        <w:t>20</w:t>
      </w:r>
      <w:r w:rsidR="00BE05B3">
        <w:rPr>
          <w:lang w:val="cs-CZ"/>
        </w:rPr>
        <w:t>09, 20</w:t>
      </w:r>
      <w:r w:rsidR="00BE05B3" w:rsidRPr="00FB6D12">
        <w:rPr>
          <w:lang w:val="cs-CZ"/>
        </w:rPr>
        <w:t>1</w:t>
      </w:r>
      <w:r w:rsidR="00BE05B3">
        <w:rPr>
          <w:lang w:val="cs-CZ"/>
        </w:rPr>
        <w:t>4</w:t>
      </w:r>
      <w:r w:rsidR="00BE05B3" w:rsidRPr="00FB6D12">
        <w:rPr>
          <w:lang w:val="cs-CZ"/>
        </w:rPr>
        <w:t xml:space="preserve"> a 2021</w:t>
      </w:r>
      <w:r w:rsidR="00BE05B3">
        <w:rPr>
          <w:lang w:val="cs-CZ"/>
        </w:rPr>
        <w:t xml:space="preserve"> (v %)</w:t>
      </w:r>
    </w:p>
    <w:p w14:paraId="4874A031" w14:textId="1904D349" w:rsidR="002138E1" w:rsidRDefault="002138E1" w:rsidP="00BE05B3">
      <w:pPr>
        <w:spacing w:after="180" w:line="288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51F0536" wp14:editId="0336139C">
            <wp:extent cx="4819650" cy="2314575"/>
            <wp:effectExtent l="0" t="0" r="0" b="0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FB2299" w14:textId="0F2F0492" w:rsidR="00DA1DFB" w:rsidRPr="0038349B" w:rsidRDefault="005B54A2" w:rsidP="0038349B">
      <w:pPr>
        <w:pStyle w:val="1Podnadpis11"/>
        <w:numPr>
          <w:ilvl w:val="0"/>
          <w:numId w:val="0"/>
        </w:numPr>
        <w:spacing w:before="0" w:after="240"/>
        <w:jc w:val="both"/>
        <w:rPr>
          <w:sz w:val="28"/>
          <w:szCs w:val="28"/>
        </w:rPr>
      </w:pPr>
      <w:r w:rsidRPr="0038349B">
        <w:rPr>
          <w:sz w:val="28"/>
          <w:szCs w:val="28"/>
        </w:rPr>
        <w:t>D</w:t>
      </w:r>
      <w:r w:rsidR="00DA1DFB" w:rsidRPr="0038349B">
        <w:rPr>
          <w:sz w:val="28"/>
          <w:szCs w:val="28"/>
        </w:rPr>
        <w:t>ěti mají doma místo k učení</w:t>
      </w:r>
    </w:p>
    <w:p w14:paraId="3D325BD5" w14:textId="3720AA5C" w:rsidR="002138E1" w:rsidRDefault="002138E1" w:rsidP="00FB6D12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 w:rsidRPr="00722F56">
        <w:rPr>
          <w:rFonts w:ascii="Arial Narrow" w:hAnsi="Arial Narrow"/>
          <w:sz w:val="24"/>
          <w:szCs w:val="24"/>
        </w:rPr>
        <w:t>Rovněž se zjišťovalo</w:t>
      </w:r>
      <w:r w:rsidRPr="005C6DD2">
        <w:rPr>
          <w:rFonts w:ascii="Arial Narrow" w:hAnsi="Arial Narrow"/>
          <w:sz w:val="24"/>
          <w:szCs w:val="24"/>
        </w:rPr>
        <w:t xml:space="preserve">, zda mají </w:t>
      </w:r>
      <w:r w:rsidRPr="00D23BC6">
        <w:rPr>
          <w:rFonts w:ascii="Arial Narrow" w:hAnsi="Arial Narrow"/>
          <w:sz w:val="24"/>
          <w:szCs w:val="24"/>
        </w:rPr>
        <w:t xml:space="preserve">všechny </w:t>
      </w:r>
      <w:r w:rsidR="00A830FF">
        <w:rPr>
          <w:rFonts w:ascii="Arial Narrow" w:hAnsi="Arial Narrow"/>
          <w:sz w:val="24"/>
          <w:szCs w:val="24"/>
        </w:rPr>
        <w:t xml:space="preserve">školou povinné </w:t>
      </w:r>
      <w:r w:rsidRPr="00D23BC6">
        <w:rPr>
          <w:rFonts w:ascii="Arial Narrow" w:hAnsi="Arial Narrow"/>
          <w:sz w:val="24"/>
          <w:szCs w:val="24"/>
        </w:rPr>
        <w:t xml:space="preserve">děti </w:t>
      </w:r>
      <w:r w:rsidR="00A830FF">
        <w:rPr>
          <w:rFonts w:ascii="Arial Narrow" w:hAnsi="Arial Narrow"/>
          <w:sz w:val="24"/>
          <w:szCs w:val="24"/>
        </w:rPr>
        <w:t xml:space="preserve">doma </w:t>
      </w:r>
      <w:r w:rsidRPr="005C6DD2">
        <w:rPr>
          <w:rFonts w:ascii="Arial Narrow" w:hAnsi="Arial Narrow"/>
          <w:sz w:val="24"/>
          <w:szCs w:val="24"/>
        </w:rPr>
        <w:t>vhodné m</w:t>
      </w:r>
      <w:r w:rsidR="00A830FF">
        <w:rPr>
          <w:rFonts w:ascii="Arial Narrow" w:hAnsi="Arial Narrow"/>
          <w:sz w:val="24"/>
          <w:szCs w:val="24"/>
        </w:rPr>
        <w:t xml:space="preserve">ísto </w:t>
      </w:r>
      <w:r w:rsidRPr="005C6DD2">
        <w:rPr>
          <w:rFonts w:ascii="Arial Narrow" w:hAnsi="Arial Narrow"/>
          <w:sz w:val="24"/>
          <w:szCs w:val="24"/>
        </w:rPr>
        <w:t>pro</w:t>
      </w:r>
      <w:r>
        <w:rPr>
          <w:rFonts w:ascii="Arial Narrow" w:hAnsi="Arial Narrow"/>
          <w:sz w:val="24"/>
          <w:szCs w:val="24"/>
        </w:rPr>
        <w:t xml:space="preserve"> </w:t>
      </w:r>
      <w:r w:rsidRPr="005C6DD2">
        <w:rPr>
          <w:rFonts w:ascii="Arial Narrow" w:hAnsi="Arial Narrow"/>
          <w:sz w:val="24"/>
          <w:szCs w:val="24"/>
        </w:rPr>
        <w:t>vypracová</w:t>
      </w:r>
      <w:r>
        <w:rPr>
          <w:rFonts w:ascii="Arial Narrow" w:hAnsi="Arial Narrow"/>
          <w:sz w:val="24"/>
          <w:szCs w:val="24"/>
        </w:rPr>
        <w:t>vá</w:t>
      </w:r>
      <w:r w:rsidRPr="005C6DD2">
        <w:rPr>
          <w:rFonts w:ascii="Arial Narrow" w:hAnsi="Arial Narrow"/>
          <w:sz w:val="24"/>
          <w:szCs w:val="24"/>
        </w:rPr>
        <w:t>ní</w:t>
      </w:r>
      <w:r w:rsidR="00A830FF">
        <w:rPr>
          <w:rFonts w:ascii="Arial Narrow" w:hAnsi="Arial Narrow"/>
          <w:sz w:val="24"/>
          <w:szCs w:val="24"/>
        </w:rPr>
        <w:t xml:space="preserve"> </w:t>
      </w:r>
      <w:r w:rsidRPr="005C6DD2">
        <w:rPr>
          <w:rFonts w:ascii="Arial Narrow" w:hAnsi="Arial Narrow"/>
          <w:sz w:val="24"/>
          <w:szCs w:val="24"/>
        </w:rPr>
        <w:t>domácích úkolů</w:t>
      </w:r>
      <w:r w:rsidR="00F753C2">
        <w:rPr>
          <w:rFonts w:ascii="Arial Narrow" w:hAnsi="Arial Narrow"/>
          <w:sz w:val="24"/>
          <w:szCs w:val="24"/>
        </w:rPr>
        <w:t>, psaní, čtení</w:t>
      </w:r>
      <w:r w:rsidR="00023DAC">
        <w:rPr>
          <w:rFonts w:ascii="Arial Narrow" w:hAnsi="Arial Narrow"/>
          <w:sz w:val="24"/>
          <w:szCs w:val="24"/>
        </w:rPr>
        <w:t xml:space="preserve"> a </w:t>
      </w:r>
      <w:r>
        <w:rPr>
          <w:rFonts w:ascii="Arial Narrow" w:hAnsi="Arial Narrow"/>
          <w:sz w:val="24"/>
          <w:szCs w:val="24"/>
        </w:rPr>
        <w:t>učení</w:t>
      </w:r>
      <w:r w:rsidRPr="005C6DD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a podmínky ke studiu. </w:t>
      </w:r>
      <w:r w:rsidRPr="005C6DD2">
        <w:rPr>
          <w:rFonts w:ascii="Arial Narrow" w:hAnsi="Arial Narrow"/>
          <w:sz w:val="24"/>
          <w:szCs w:val="24"/>
        </w:rPr>
        <w:t xml:space="preserve">Srovnání mezi </w:t>
      </w:r>
      <w:r>
        <w:rPr>
          <w:rFonts w:ascii="Arial Narrow" w:hAnsi="Arial Narrow"/>
          <w:sz w:val="24"/>
          <w:szCs w:val="24"/>
        </w:rPr>
        <w:t>lety 2</w:t>
      </w:r>
      <w:r w:rsidRPr="005C6DD2">
        <w:rPr>
          <w:rFonts w:ascii="Arial Narrow" w:hAnsi="Arial Narrow"/>
          <w:sz w:val="24"/>
          <w:szCs w:val="24"/>
        </w:rPr>
        <w:t>009</w:t>
      </w:r>
      <w:r>
        <w:rPr>
          <w:rFonts w:ascii="Arial Narrow" w:hAnsi="Arial Narrow"/>
          <w:sz w:val="24"/>
          <w:szCs w:val="24"/>
        </w:rPr>
        <w:t xml:space="preserve">, </w:t>
      </w:r>
      <w:r w:rsidRPr="005C6DD2">
        <w:rPr>
          <w:rFonts w:ascii="Arial Narrow" w:hAnsi="Arial Narrow"/>
          <w:sz w:val="24"/>
          <w:szCs w:val="24"/>
        </w:rPr>
        <w:t>2014</w:t>
      </w:r>
      <w:r>
        <w:rPr>
          <w:rFonts w:ascii="Arial Narrow" w:hAnsi="Arial Narrow"/>
          <w:sz w:val="24"/>
          <w:szCs w:val="24"/>
        </w:rPr>
        <w:t xml:space="preserve"> a 2021 ukazuje, že se situace v českých domácnostech postupně vylepšovala.</w:t>
      </w:r>
      <w:r w:rsidRPr="000E086B">
        <w:rPr>
          <w:rFonts w:ascii="Arial Narrow" w:hAnsi="Arial Narrow"/>
          <w:spacing w:val="-2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Zatímco v roce 2009 nebylo schopno zajistit dětem doma </w:t>
      </w:r>
      <w:r w:rsidR="00F753C2">
        <w:rPr>
          <w:rFonts w:ascii="Arial Narrow" w:hAnsi="Arial Narrow"/>
          <w:sz w:val="24"/>
          <w:szCs w:val="24"/>
        </w:rPr>
        <w:t>vhodný p</w:t>
      </w:r>
      <w:r w:rsidRPr="000E086B">
        <w:rPr>
          <w:rFonts w:ascii="Arial Narrow" w:hAnsi="Arial Narrow"/>
          <w:sz w:val="24"/>
          <w:szCs w:val="24"/>
        </w:rPr>
        <w:t>rostor</w:t>
      </w:r>
      <w:r>
        <w:rPr>
          <w:rFonts w:ascii="Arial Narrow" w:hAnsi="Arial Narrow"/>
          <w:sz w:val="24"/>
          <w:szCs w:val="24"/>
        </w:rPr>
        <w:t xml:space="preserve"> </w:t>
      </w:r>
      <w:r w:rsidRPr="005C6DD2">
        <w:rPr>
          <w:rFonts w:ascii="Arial Narrow" w:hAnsi="Arial Narrow"/>
          <w:sz w:val="24"/>
          <w:szCs w:val="24"/>
        </w:rPr>
        <w:t xml:space="preserve">ke studiu </w:t>
      </w:r>
      <w:r>
        <w:rPr>
          <w:rFonts w:ascii="Arial Narrow" w:hAnsi="Arial Narrow"/>
          <w:sz w:val="24"/>
          <w:szCs w:val="24"/>
        </w:rPr>
        <w:t>6,5 % domácností, o 5 let později už jich byla jen polovina (3,3 %), a</w:t>
      </w:r>
      <w:r w:rsidRPr="0085431C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loni pouhé dvě d</w:t>
      </w:r>
      <w:r w:rsidRPr="005C6DD2">
        <w:rPr>
          <w:rFonts w:ascii="Arial Narrow" w:hAnsi="Arial Narrow"/>
          <w:sz w:val="24"/>
          <w:szCs w:val="24"/>
        </w:rPr>
        <w:t>omácnost</w:t>
      </w:r>
      <w:r>
        <w:rPr>
          <w:rFonts w:ascii="Arial Narrow" w:hAnsi="Arial Narrow"/>
          <w:sz w:val="24"/>
          <w:szCs w:val="24"/>
        </w:rPr>
        <w:t>i ze sta přiznaly, že nemohou z</w:t>
      </w:r>
      <w:r w:rsidRPr="005C6DD2">
        <w:rPr>
          <w:rFonts w:ascii="Arial Narrow" w:hAnsi="Arial Narrow"/>
          <w:sz w:val="24"/>
          <w:szCs w:val="24"/>
        </w:rPr>
        <w:t>abezpečit dětem vhodné podmínky k</w:t>
      </w:r>
      <w:r>
        <w:rPr>
          <w:rFonts w:ascii="Arial Narrow" w:hAnsi="Arial Narrow"/>
          <w:sz w:val="24"/>
          <w:szCs w:val="24"/>
        </w:rPr>
        <w:t xml:space="preserve"> učení. </w:t>
      </w:r>
    </w:p>
    <w:p w14:paraId="35BFA80D" w14:textId="36FC37F7" w:rsidR="00327BDF" w:rsidRDefault="00327BDF" w:rsidP="00E77386">
      <w:pPr>
        <w:pStyle w:val="3GRAF"/>
        <w:spacing w:before="300" w:after="160"/>
        <w:jc w:val="both"/>
        <w:rPr>
          <w:lang w:val="cs-CZ"/>
        </w:rPr>
      </w:pPr>
      <w:r>
        <w:t xml:space="preserve">Graf </w:t>
      </w:r>
      <w:r>
        <w:rPr>
          <w:noProof/>
          <w:lang w:val="cs-CZ"/>
        </w:rPr>
        <w:t>1</w:t>
      </w:r>
      <w:r w:rsidR="00D03266">
        <w:rPr>
          <w:noProof/>
          <w:lang w:val="cs-CZ"/>
        </w:rPr>
        <w:t>6</w:t>
      </w:r>
      <w:r>
        <w:t xml:space="preserve">: </w:t>
      </w:r>
      <w:r w:rsidR="00DA1DFB">
        <w:rPr>
          <w:lang w:val="cs-CZ"/>
        </w:rPr>
        <w:t>Doma vhodné místo n</w:t>
      </w:r>
      <w:r w:rsidR="00920969">
        <w:rPr>
          <w:lang w:val="cs-CZ"/>
        </w:rPr>
        <w:t>a učení, domácí úkoly a studium,</w:t>
      </w:r>
      <w:r w:rsidR="00DA1DFB">
        <w:rPr>
          <w:lang w:val="cs-CZ"/>
        </w:rPr>
        <w:t xml:space="preserve"> </w:t>
      </w:r>
      <w:r w:rsidRPr="00FB6D12">
        <w:rPr>
          <w:lang w:val="cs-CZ"/>
        </w:rPr>
        <w:t>20</w:t>
      </w:r>
      <w:r>
        <w:rPr>
          <w:lang w:val="cs-CZ"/>
        </w:rPr>
        <w:t>09, 20</w:t>
      </w:r>
      <w:r w:rsidRPr="00FB6D12">
        <w:rPr>
          <w:lang w:val="cs-CZ"/>
        </w:rPr>
        <w:t>1</w:t>
      </w:r>
      <w:r>
        <w:rPr>
          <w:lang w:val="cs-CZ"/>
        </w:rPr>
        <w:t>4</w:t>
      </w:r>
      <w:r w:rsidRPr="00FB6D12">
        <w:rPr>
          <w:lang w:val="cs-CZ"/>
        </w:rPr>
        <w:t xml:space="preserve"> a 2021</w:t>
      </w:r>
      <w:r>
        <w:rPr>
          <w:lang w:val="cs-CZ"/>
        </w:rPr>
        <w:t xml:space="preserve"> (v %)</w:t>
      </w:r>
    </w:p>
    <w:p w14:paraId="3B60FBC5" w14:textId="77777777" w:rsidR="002138E1" w:rsidRDefault="002138E1" w:rsidP="002138E1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6B3BB6C" wp14:editId="547DFC9D">
            <wp:extent cx="4114800" cy="2238375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13E3E04" w14:textId="280F3E8C" w:rsidR="00E83EA8" w:rsidRDefault="002138E1" w:rsidP="00FB6D12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 w:rsidRPr="000E086B">
        <w:rPr>
          <w:rFonts w:ascii="Arial Narrow" w:hAnsi="Arial Narrow"/>
          <w:sz w:val="24"/>
          <w:szCs w:val="24"/>
        </w:rPr>
        <w:lastRenderedPageBreak/>
        <w:t xml:space="preserve">Novou oblastí, která </w:t>
      </w:r>
      <w:r>
        <w:rPr>
          <w:rFonts w:ascii="Arial Narrow" w:hAnsi="Arial Narrow"/>
          <w:sz w:val="24"/>
          <w:szCs w:val="24"/>
        </w:rPr>
        <w:t xml:space="preserve">dosud </w:t>
      </w:r>
      <w:r w:rsidR="00694058">
        <w:rPr>
          <w:rFonts w:ascii="Arial Narrow" w:hAnsi="Arial Narrow"/>
          <w:sz w:val="24"/>
          <w:szCs w:val="24"/>
        </w:rPr>
        <w:t>nikdy n</w:t>
      </w:r>
      <w:r w:rsidRPr="000E086B">
        <w:rPr>
          <w:rFonts w:ascii="Arial Narrow" w:hAnsi="Arial Narrow"/>
          <w:sz w:val="24"/>
          <w:szCs w:val="24"/>
        </w:rPr>
        <w:t xml:space="preserve">ebyla součástí </w:t>
      </w:r>
      <w:r w:rsidR="005B54A2">
        <w:rPr>
          <w:rFonts w:ascii="Arial Narrow" w:hAnsi="Arial Narrow"/>
          <w:sz w:val="24"/>
          <w:szCs w:val="24"/>
        </w:rPr>
        <w:t>dotazování</w:t>
      </w:r>
      <w:r w:rsidR="00694058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 xml:space="preserve">bylo </w:t>
      </w:r>
      <w:r w:rsidR="00142F45">
        <w:rPr>
          <w:rFonts w:ascii="Arial Narrow" w:hAnsi="Arial Narrow"/>
          <w:sz w:val="24"/>
          <w:szCs w:val="24"/>
        </w:rPr>
        <w:t xml:space="preserve">téma </w:t>
      </w:r>
      <w:r>
        <w:rPr>
          <w:rFonts w:ascii="Arial Narrow" w:hAnsi="Arial Narrow"/>
          <w:sz w:val="24"/>
          <w:szCs w:val="24"/>
        </w:rPr>
        <w:t>t</w:t>
      </w:r>
      <w:r w:rsidRPr="000E086B">
        <w:rPr>
          <w:rFonts w:ascii="Arial Narrow" w:hAnsi="Arial Narrow"/>
          <w:sz w:val="24"/>
          <w:szCs w:val="24"/>
        </w:rPr>
        <w:t>rávení času s</w:t>
      </w:r>
      <w:r w:rsidR="00142F45">
        <w:rPr>
          <w:rFonts w:ascii="Arial Narrow" w:hAnsi="Arial Narrow"/>
          <w:sz w:val="24"/>
          <w:szCs w:val="24"/>
        </w:rPr>
        <w:t> </w:t>
      </w:r>
      <w:r w:rsidRPr="000E086B">
        <w:rPr>
          <w:rFonts w:ascii="Arial Narrow" w:hAnsi="Arial Narrow"/>
          <w:sz w:val="24"/>
          <w:szCs w:val="24"/>
        </w:rPr>
        <w:t>dětmi</w:t>
      </w:r>
      <w:r w:rsidR="00142F45" w:rsidRPr="00142F45">
        <w:rPr>
          <w:rFonts w:ascii="Arial Narrow" w:hAnsi="Arial Narrow"/>
          <w:spacing w:val="-2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</w:t>
      </w:r>
      <w:r w:rsidR="00142F4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týkalo</w:t>
      </w:r>
      <w:r w:rsidRPr="00142F45">
        <w:rPr>
          <w:rFonts w:ascii="Arial Narrow" w:hAnsi="Arial Narrow"/>
          <w:spacing w:val="-20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se</w:t>
      </w:r>
      <w:r w:rsidR="00EF0D6A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všech dětí až do</w:t>
      </w:r>
      <w:r w:rsidRPr="00142F45">
        <w:rPr>
          <w:rFonts w:ascii="Arial Narrow" w:hAnsi="Arial Narrow"/>
          <w:spacing w:val="-20"/>
          <w:sz w:val="24"/>
          <w:szCs w:val="24"/>
        </w:rPr>
        <w:t xml:space="preserve"> </w:t>
      </w:r>
      <w:r w:rsidR="00142F45">
        <w:rPr>
          <w:rFonts w:ascii="Arial Narrow" w:hAnsi="Arial Narrow"/>
          <w:sz w:val="24"/>
          <w:szCs w:val="24"/>
        </w:rPr>
        <w:t>věku</w:t>
      </w:r>
      <w:r w:rsidR="00EF0D6A">
        <w:rPr>
          <w:rFonts w:ascii="Arial Narrow" w:hAnsi="Arial Narrow"/>
          <w:sz w:val="24"/>
          <w:szCs w:val="24"/>
        </w:rPr>
        <w:t xml:space="preserve"> </w:t>
      </w:r>
      <w:r w:rsidRPr="000E086B">
        <w:rPr>
          <w:rFonts w:ascii="Arial Narrow" w:hAnsi="Arial Narrow"/>
          <w:sz w:val="24"/>
          <w:szCs w:val="24"/>
        </w:rPr>
        <w:t>18</w:t>
      </w:r>
      <w:r w:rsidRPr="00142F45">
        <w:rPr>
          <w:rFonts w:ascii="Arial Narrow" w:hAnsi="Arial Narrow"/>
          <w:spacing w:val="-20"/>
          <w:sz w:val="24"/>
          <w:szCs w:val="24"/>
        </w:rPr>
        <w:t xml:space="preserve"> </w:t>
      </w:r>
      <w:r w:rsidRPr="000E086B">
        <w:rPr>
          <w:rFonts w:ascii="Arial Narrow" w:hAnsi="Arial Narrow"/>
          <w:sz w:val="24"/>
          <w:szCs w:val="24"/>
        </w:rPr>
        <w:t>let</w:t>
      </w:r>
      <w:r w:rsidR="00142F45">
        <w:rPr>
          <w:rFonts w:ascii="Arial Narrow" w:hAnsi="Arial Narrow"/>
          <w:sz w:val="24"/>
          <w:szCs w:val="24"/>
        </w:rPr>
        <w:t>. R</w:t>
      </w:r>
      <w:r>
        <w:rPr>
          <w:rFonts w:ascii="Arial Narrow" w:hAnsi="Arial Narrow"/>
          <w:sz w:val="24"/>
          <w:szCs w:val="24"/>
        </w:rPr>
        <w:t xml:space="preserve">odiče měli posoudit, zda tráví se svým dítětem, resp. se všemi </w:t>
      </w:r>
      <w:r w:rsidR="00FA2941">
        <w:rPr>
          <w:rFonts w:ascii="Arial Narrow" w:hAnsi="Arial Narrow"/>
          <w:sz w:val="24"/>
          <w:szCs w:val="24"/>
        </w:rPr>
        <w:t xml:space="preserve">svými </w:t>
      </w:r>
      <w:r>
        <w:rPr>
          <w:rFonts w:ascii="Arial Narrow" w:hAnsi="Arial Narrow"/>
          <w:sz w:val="24"/>
          <w:szCs w:val="24"/>
        </w:rPr>
        <w:t xml:space="preserve">dětmi </w:t>
      </w:r>
      <w:r w:rsidRPr="00422A24">
        <w:rPr>
          <w:rFonts w:ascii="Arial Narrow" w:hAnsi="Arial Narrow"/>
          <w:sz w:val="24"/>
          <w:szCs w:val="24"/>
        </w:rPr>
        <w:t>dostatečné množství času</w:t>
      </w:r>
      <w:r>
        <w:rPr>
          <w:rFonts w:ascii="Arial Narrow" w:hAnsi="Arial Narrow"/>
          <w:sz w:val="24"/>
          <w:szCs w:val="24"/>
        </w:rPr>
        <w:t xml:space="preserve">. </w:t>
      </w:r>
      <w:r w:rsidRPr="00422A24">
        <w:rPr>
          <w:rFonts w:ascii="Arial Narrow" w:hAnsi="Arial Narrow"/>
          <w:sz w:val="24"/>
          <w:szCs w:val="24"/>
        </w:rPr>
        <w:t>B</w:t>
      </w:r>
      <w:r>
        <w:rPr>
          <w:rFonts w:ascii="Arial Narrow" w:hAnsi="Arial Narrow"/>
          <w:sz w:val="24"/>
          <w:szCs w:val="24"/>
        </w:rPr>
        <w:t>ral</w:t>
      </w:r>
      <w:r w:rsidR="00694058">
        <w:rPr>
          <w:rFonts w:ascii="Arial Narrow" w:hAnsi="Arial Narrow"/>
          <w:sz w:val="24"/>
          <w:szCs w:val="24"/>
        </w:rPr>
        <w:t> </w:t>
      </w:r>
      <w:r w:rsidRPr="00422A24">
        <w:rPr>
          <w:rFonts w:ascii="Arial Narrow" w:hAnsi="Arial Narrow"/>
          <w:sz w:val="24"/>
          <w:szCs w:val="24"/>
        </w:rPr>
        <w:t xml:space="preserve">se v úvahu </w:t>
      </w:r>
      <w:r w:rsidR="006262E8">
        <w:rPr>
          <w:rFonts w:ascii="Arial Narrow" w:hAnsi="Arial Narrow"/>
          <w:sz w:val="24"/>
          <w:szCs w:val="24"/>
        </w:rPr>
        <w:t>společně strávený</w:t>
      </w:r>
      <w:r w:rsidR="006262E8" w:rsidRPr="00422A24">
        <w:rPr>
          <w:rFonts w:ascii="Arial Narrow" w:hAnsi="Arial Narrow"/>
          <w:sz w:val="24"/>
          <w:szCs w:val="24"/>
        </w:rPr>
        <w:t xml:space="preserve"> </w:t>
      </w:r>
      <w:r w:rsidRPr="00422A24">
        <w:rPr>
          <w:rFonts w:ascii="Arial Narrow" w:hAnsi="Arial Narrow"/>
          <w:sz w:val="24"/>
          <w:szCs w:val="24"/>
        </w:rPr>
        <w:t xml:space="preserve">čas při jídle, hraní, pomáhání s domácími úkoly, při cestě do školy či ze školy, při procházkách, sportování, </w:t>
      </w:r>
      <w:r>
        <w:rPr>
          <w:rFonts w:ascii="Arial Narrow" w:hAnsi="Arial Narrow"/>
          <w:sz w:val="24"/>
          <w:szCs w:val="24"/>
        </w:rPr>
        <w:t xml:space="preserve">při </w:t>
      </w:r>
      <w:r w:rsidRPr="00422A24">
        <w:rPr>
          <w:rFonts w:ascii="Arial Narrow" w:hAnsi="Arial Narrow"/>
          <w:sz w:val="24"/>
          <w:szCs w:val="24"/>
        </w:rPr>
        <w:t xml:space="preserve">společné zábavě, </w:t>
      </w:r>
      <w:r>
        <w:rPr>
          <w:rFonts w:ascii="Arial Narrow" w:hAnsi="Arial Narrow"/>
          <w:sz w:val="24"/>
          <w:szCs w:val="24"/>
        </w:rPr>
        <w:t xml:space="preserve">na </w:t>
      </w:r>
      <w:r w:rsidRPr="00422A24">
        <w:rPr>
          <w:rFonts w:ascii="Arial Narrow" w:hAnsi="Arial Narrow"/>
          <w:sz w:val="24"/>
          <w:szCs w:val="24"/>
        </w:rPr>
        <w:t>výletech a</w:t>
      </w:r>
      <w:r>
        <w:rPr>
          <w:rFonts w:ascii="Arial Narrow" w:hAnsi="Arial Narrow"/>
          <w:sz w:val="24"/>
          <w:szCs w:val="24"/>
        </w:rPr>
        <w:t>pod</w:t>
      </w:r>
      <w:r w:rsidRPr="00422A24">
        <w:rPr>
          <w:rFonts w:ascii="Arial Narrow" w:hAnsi="Arial Narrow"/>
          <w:sz w:val="24"/>
          <w:szCs w:val="24"/>
        </w:rPr>
        <w:t xml:space="preserve">. </w:t>
      </w:r>
    </w:p>
    <w:p w14:paraId="054C5645" w14:textId="25A8521B" w:rsidR="002138E1" w:rsidRDefault="005B54A2" w:rsidP="00722F56">
      <w:pPr>
        <w:spacing w:after="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Při porovnání mezi muži a ženami se ukázalo</w:t>
      </w:r>
      <w:r w:rsidR="002138E1">
        <w:rPr>
          <w:rFonts w:ascii="Arial Narrow" w:hAnsi="Arial Narrow"/>
          <w:sz w:val="24"/>
          <w:szCs w:val="24"/>
        </w:rPr>
        <w:t xml:space="preserve">, že 9 z 10 mužů se domnívá, že se svými dětmi tráví dostatek času. U žen to bylo ještě o téměř šest desetin procentního bodu více. </w:t>
      </w:r>
    </w:p>
    <w:p w14:paraId="3FA476C6" w14:textId="25296974" w:rsidR="00327BDF" w:rsidRDefault="00327BDF" w:rsidP="00327BDF">
      <w:pPr>
        <w:pStyle w:val="3GRAF"/>
        <w:spacing w:before="240" w:after="80"/>
        <w:jc w:val="both"/>
        <w:rPr>
          <w:lang w:val="cs-CZ"/>
        </w:rPr>
      </w:pPr>
      <w:r>
        <w:t xml:space="preserve">Graf </w:t>
      </w:r>
      <w:r>
        <w:rPr>
          <w:noProof/>
          <w:lang w:val="cs-CZ"/>
        </w:rPr>
        <w:t>1</w:t>
      </w:r>
      <w:r w:rsidR="00D03266">
        <w:rPr>
          <w:noProof/>
          <w:lang w:val="cs-CZ"/>
        </w:rPr>
        <w:t>7</w:t>
      </w:r>
      <w:r>
        <w:t xml:space="preserve">: </w:t>
      </w:r>
      <w:r w:rsidR="007E0855">
        <w:rPr>
          <w:lang w:val="cs-CZ"/>
        </w:rPr>
        <w:t>Podíl odpovědí mužů a žen, zda t</w:t>
      </w:r>
      <w:r w:rsidR="008F7C0E" w:rsidRPr="008F7C0E">
        <w:rPr>
          <w:lang w:val="cs-CZ"/>
        </w:rPr>
        <w:t>ráví</w:t>
      </w:r>
      <w:r w:rsidR="007E0855">
        <w:rPr>
          <w:lang w:val="cs-CZ"/>
        </w:rPr>
        <w:t xml:space="preserve"> s</w:t>
      </w:r>
      <w:r w:rsidR="008F7C0E" w:rsidRPr="008F7C0E">
        <w:rPr>
          <w:lang w:val="cs-CZ"/>
        </w:rPr>
        <w:t>e svými dětmi dostatečné množství času</w:t>
      </w:r>
      <w:r w:rsidR="007E0855">
        <w:rPr>
          <w:lang w:val="cs-CZ"/>
        </w:rPr>
        <w:t xml:space="preserve">, </w:t>
      </w:r>
      <w:r w:rsidRPr="00FB6D12">
        <w:rPr>
          <w:lang w:val="cs-CZ"/>
        </w:rPr>
        <w:t>2021</w:t>
      </w:r>
      <w:r w:rsidR="007E0855">
        <w:rPr>
          <w:lang w:val="cs-CZ"/>
        </w:rPr>
        <w:t xml:space="preserve"> (</w:t>
      </w:r>
      <w:r>
        <w:rPr>
          <w:lang w:val="cs-CZ"/>
        </w:rPr>
        <w:t>v %)</w:t>
      </w:r>
    </w:p>
    <w:p w14:paraId="0EF09113" w14:textId="77777777" w:rsidR="002138E1" w:rsidRDefault="002138E1" w:rsidP="002138E1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5A8100B5" wp14:editId="30772980">
            <wp:extent cx="3619500" cy="2352675"/>
            <wp:effectExtent l="0" t="0" r="0" b="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85D7219" w14:textId="77777777" w:rsidR="002B3807" w:rsidRDefault="002B3807" w:rsidP="006262E8">
      <w:pPr>
        <w:spacing w:after="240" w:line="288" w:lineRule="auto"/>
        <w:jc w:val="both"/>
        <w:rPr>
          <w:rFonts w:ascii="Arial Narrow" w:hAnsi="Arial Narrow"/>
          <w:b/>
          <w:color w:val="00B0F0"/>
          <w:sz w:val="28"/>
          <w:szCs w:val="28"/>
        </w:rPr>
      </w:pPr>
    </w:p>
    <w:p w14:paraId="4167436F" w14:textId="4ED3A493" w:rsidR="006262E8" w:rsidRPr="0038349B" w:rsidRDefault="006262E8" w:rsidP="0038349B">
      <w:pPr>
        <w:pStyle w:val="1Podnadpis11"/>
        <w:numPr>
          <w:ilvl w:val="0"/>
          <w:numId w:val="0"/>
        </w:numPr>
        <w:spacing w:before="0" w:after="240"/>
        <w:jc w:val="both"/>
        <w:rPr>
          <w:sz w:val="28"/>
          <w:szCs w:val="28"/>
        </w:rPr>
      </w:pPr>
      <w:r w:rsidRPr="0038349B">
        <w:rPr>
          <w:sz w:val="28"/>
          <w:szCs w:val="28"/>
        </w:rPr>
        <w:t>Pokud rodiče netráví s dětmi dostatek času, můžou za to pracovní povinnosti</w:t>
      </w:r>
    </w:p>
    <w:p w14:paraId="5C4AA90D" w14:textId="064C4F93" w:rsidR="006262E8" w:rsidRDefault="002138E1" w:rsidP="002B3807">
      <w:pPr>
        <w:spacing w:before="240" w:after="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 </w:t>
      </w:r>
      <w:r w:rsidR="00E83EA8">
        <w:rPr>
          <w:rFonts w:ascii="Arial Narrow" w:hAnsi="Arial Narrow"/>
          <w:sz w:val="24"/>
          <w:szCs w:val="24"/>
        </w:rPr>
        <w:t>rodičů</w:t>
      </w:r>
      <w:r>
        <w:rPr>
          <w:rFonts w:ascii="Arial Narrow" w:hAnsi="Arial Narrow"/>
          <w:sz w:val="24"/>
          <w:szCs w:val="24"/>
        </w:rPr>
        <w:t xml:space="preserve">, kteří připustili, že nevěnují svým dětem </w:t>
      </w:r>
      <w:r w:rsidRPr="006D6F43">
        <w:rPr>
          <w:rFonts w:ascii="Arial Narrow" w:hAnsi="Arial Narrow"/>
          <w:sz w:val="24"/>
          <w:szCs w:val="24"/>
        </w:rPr>
        <w:t>dostatečné množství času</w:t>
      </w:r>
      <w:r>
        <w:rPr>
          <w:rFonts w:ascii="Arial Narrow" w:hAnsi="Arial Narrow"/>
          <w:sz w:val="24"/>
          <w:szCs w:val="24"/>
        </w:rPr>
        <w:t>, se zjišťoval h</w:t>
      </w:r>
      <w:r w:rsidRPr="006D6F43">
        <w:rPr>
          <w:rFonts w:ascii="Arial Narrow" w:hAnsi="Arial Narrow"/>
          <w:sz w:val="24"/>
          <w:szCs w:val="24"/>
        </w:rPr>
        <w:t>lavní důvod.</w:t>
      </w:r>
      <w:r w:rsidR="00E83EA8">
        <w:rPr>
          <w:rFonts w:ascii="Arial Narrow" w:hAnsi="Arial Narrow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 xml:space="preserve">Naprostá většina z těch, kteří </w:t>
      </w:r>
      <w:r w:rsidR="006262E8" w:rsidRPr="00FD1893">
        <w:rPr>
          <w:rFonts w:ascii="Arial Narrow" w:hAnsi="Arial Narrow"/>
          <w:sz w:val="24"/>
          <w:szCs w:val="24"/>
        </w:rPr>
        <w:t xml:space="preserve">svým dětem </w:t>
      </w:r>
      <w:r w:rsidR="006262E8">
        <w:rPr>
          <w:rFonts w:ascii="Arial Narrow" w:hAnsi="Arial Narrow"/>
          <w:sz w:val="24"/>
          <w:szCs w:val="24"/>
        </w:rPr>
        <w:t xml:space="preserve">nemohou </w:t>
      </w:r>
      <w:r w:rsidR="006262E8" w:rsidRPr="00FD1893">
        <w:rPr>
          <w:rFonts w:ascii="Arial Narrow" w:hAnsi="Arial Narrow"/>
          <w:sz w:val="24"/>
          <w:szCs w:val="24"/>
        </w:rPr>
        <w:t>věn</w:t>
      </w:r>
      <w:r w:rsidR="006262E8">
        <w:rPr>
          <w:rFonts w:ascii="Arial Narrow" w:hAnsi="Arial Narrow"/>
          <w:sz w:val="24"/>
          <w:szCs w:val="24"/>
        </w:rPr>
        <w:t>ovat více času, uvedla, že je to kvůli jejich pracovnímu vytížení a pracovním povinnostem. U mužů to bylo více (82,6 %) než u žen (68</w:t>
      </w:r>
      <w:r w:rsidR="006262E8" w:rsidRPr="005A022E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%). Druhým nejčastějším důvodem byl zmiňován nedostatek času na</w:t>
      </w:r>
      <w:r w:rsidR="006262E8" w:rsidRPr="005A022E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 xml:space="preserve">straně dítěte, případně nezájem dítěte, které už má jiné zájmy a nechce trávit s rodičem více </w:t>
      </w:r>
      <w:r w:rsidR="006262E8" w:rsidRPr="00FD1893">
        <w:rPr>
          <w:rFonts w:ascii="Arial Narrow" w:hAnsi="Arial Narrow"/>
          <w:sz w:val="24"/>
          <w:szCs w:val="24"/>
        </w:rPr>
        <w:t>času.</w:t>
      </w:r>
      <w:r w:rsidR="006262E8">
        <w:rPr>
          <w:rFonts w:ascii="Arial Narrow" w:hAnsi="Arial Narrow"/>
          <w:sz w:val="24"/>
          <w:szCs w:val="24"/>
        </w:rPr>
        <w:t xml:space="preserve"> Tento důvod vnímaly v mnohem větší míře ženy, uvedla ho každá pátá dotazovaná. U mužské části populace byl tento důvod méně významný, označil ho každý devátý respondent. Fakt, že dítě tráví čas u bývalého partnera resp. partnerky,</w:t>
      </w:r>
      <w:r w:rsidR="006262E8" w:rsidRPr="00BC1315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zmínilo jako</w:t>
      </w:r>
      <w:r w:rsidR="006262E8" w:rsidRPr="00BC1315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příčinu nedostatku společně stráveného času daleko více</w:t>
      </w:r>
      <w:r w:rsidR="006262E8" w:rsidRPr="00BC1315">
        <w:rPr>
          <w:rFonts w:ascii="Arial Narrow" w:hAnsi="Arial Narrow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žen než mužů,</w:t>
      </w:r>
      <w:r w:rsidR="006262E8" w:rsidRPr="00BC1315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konkrétně 8,2 % oproti 2,5 %. Další důvody jako</w:t>
      </w:r>
      <w:r w:rsidR="006262E8" w:rsidRPr="007E1684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>jsou zdravotní problémy na straně rodiče či dítěte,</w:t>
      </w:r>
      <w:r w:rsidR="006262E8" w:rsidRPr="007E1684">
        <w:rPr>
          <w:rFonts w:ascii="Arial Narrow" w:hAnsi="Arial Narrow"/>
          <w:spacing w:val="-20"/>
          <w:sz w:val="24"/>
          <w:szCs w:val="24"/>
        </w:rPr>
        <w:t xml:space="preserve"> </w:t>
      </w:r>
      <w:r w:rsidR="006262E8">
        <w:rPr>
          <w:rFonts w:ascii="Arial Narrow" w:hAnsi="Arial Narrow"/>
          <w:sz w:val="24"/>
          <w:szCs w:val="24"/>
        </w:rPr>
        <w:t xml:space="preserve">vlastní studium nebo jakékoliv jiné důvody, označilo téměř shodně 3,5 % dotázaných mužů i žen. </w:t>
      </w:r>
    </w:p>
    <w:p w14:paraId="701DB0CD" w14:textId="77777777" w:rsidR="006262E8" w:rsidRDefault="006262E8" w:rsidP="00E83EA8">
      <w:pPr>
        <w:spacing w:before="240" w:after="0" w:line="288" w:lineRule="auto"/>
        <w:jc w:val="both"/>
        <w:rPr>
          <w:rFonts w:ascii="Arial Narrow" w:hAnsi="Arial Narrow"/>
          <w:sz w:val="24"/>
          <w:szCs w:val="24"/>
        </w:rPr>
      </w:pPr>
    </w:p>
    <w:p w14:paraId="4F291D55" w14:textId="3179F24B" w:rsidR="00EF0D6A" w:rsidRDefault="00EF0D6A" w:rsidP="00DE3765">
      <w:pPr>
        <w:pStyle w:val="3GRAF"/>
        <w:spacing w:before="240"/>
        <w:jc w:val="both"/>
        <w:rPr>
          <w:lang w:val="cs-CZ"/>
        </w:rPr>
      </w:pPr>
      <w:r>
        <w:lastRenderedPageBreak/>
        <w:t xml:space="preserve">Graf </w:t>
      </w:r>
      <w:r>
        <w:rPr>
          <w:noProof/>
          <w:lang w:val="cs-CZ"/>
        </w:rPr>
        <w:t>1</w:t>
      </w:r>
      <w:r w:rsidR="00D03266">
        <w:rPr>
          <w:noProof/>
          <w:lang w:val="cs-CZ"/>
        </w:rPr>
        <w:t>8</w:t>
      </w:r>
      <w:r>
        <w:t xml:space="preserve">: </w:t>
      </w:r>
      <w:r w:rsidR="00264F3C" w:rsidRPr="00264F3C">
        <w:rPr>
          <w:lang w:val="cs-CZ"/>
        </w:rPr>
        <w:t>Důvod, proč netrávíme s dítětem/dětmi více času</w:t>
      </w:r>
      <w:r w:rsidR="009440C4">
        <w:rPr>
          <w:lang w:val="cs-CZ"/>
        </w:rPr>
        <w:t xml:space="preserve">, </w:t>
      </w:r>
      <w:r w:rsidR="00264F3C" w:rsidRPr="00264F3C">
        <w:rPr>
          <w:lang w:val="cs-CZ"/>
        </w:rPr>
        <w:t>2021</w:t>
      </w:r>
      <w:r w:rsidR="009440C4">
        <w:rPr>
          <w:lang w:val="cs-CZ"/>
        </w:rPr>
        <w:t xml:space="preserve"> (</w:t>
      </w:r>
      <w:r w:rsidR="00264F3C" w:rsidRPr="00264F3C">
        <w:rPr>
          <w:lang w:val="cs-CZ"/>
        </w:rPr>
        <w:t>v %</w:t>
      </w:r>
      <w:r>
        <w:rPr>
          <w:lang w:val="cs-CZ"/>
        </w:rPr>
        <w:t>)</w:t>
      </w:r>
    </w:p>
    <w:p w14:paraId="6072BF33" w14:textId="77777777" w:rsidR="002138E1" w:rsidRDefault="002138E1" w:rsidP="00425026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401ECBA" wp14:editId="0D2F5BBF">
            <wp:extent cx="5648325" cy="3009900"/>
            <wp:effectExtent l="0" t="0" r="0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12A11F" w14:textId="00808EAB" w:rsidR="002138E1" w:rsidRDefault="002138E1" w:rsidP="00722F56">
      <w:pPr>
        <w:spacing w:after="0" w:line="220" w:lineRule="exact"/>
        <w:jc w:val="both"/>
        <w:rPr>
          <w:rFonts w:ascii="Arial Narrow" w:hAnsi="Arial Narrow"/>
          <w:sz w:val="24"/>
          <w:szCs w:val="24"/>
        </w:rPr>
      </w:pPr>
    </w:p>
    <w:p w14:paraId="18BBF908" w14:textId="5AEADEC0" w:rsidR="002138E1" w:rsidRDefault="00425026" w:rsidP="00FB6D12">
      <w:pPr>
        <w:pStyle w:val="Default"/>
        <w:spacing w:line="28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Součástí</w:t>
      </w:r>
      <w:r w:rsidRPr="002B3807">
        <w:rPr>
          <w:rFonts w:ascii="Arial Narrow" w:hAnsi="Arial Narrow"/>
        </w:rPr>
        <w:t xml:space="preserve"> </w:t>
      </w:r>
      <w:r w:rsidR="006262E8" w:rsidRPr="002B3807">
        <w:rPr>
          <w:rFonts w:ascii="Arial Narrow" w:hAnsi="Arial Narrow"/>
        </w:rPr>
        <w:t xml:space="preserve">šetření </w:t>
      </w:r>
      <w:r>
        <w:rPr>
          <w:rFonts w:ascii="Arial Narrow" w:hAnsi="Arial Narrow"/>
        </w:rPr>
        <w:t>byla</w:t>
      </w:r>
      <w:r w:rsidR="00E83EA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i</w:t>
      </w:r>
      <w:r w:rsidRPr="002B3807">
        <w:rPr>
          <w:rFonts w:ascii="Arial Narrow" w:hAnsi="Arial Narrow"/>
        </w:rPr>
        <w:t xml:space="preserve"> </w:t>
      </w:r>
      <w:r w:rsidR="002138E1">
        <w:rPr>
          <w:rFonts w:ascii="Arial Narrow" w:hAnsi="Arial Narrow"/>
        </w:rPr>
        <w:t>podrobnější otázk</w:t>
      </w:r>
      <w:r w:rsidR="004D6435">
        <w:rPr>
          <w:rFonts w:ascii="Arial Narrow" w:hAnsi="Arial Narrow"/>
        </w:rPr>
        <w:t>a</w:t>
      </w:r>
      <w:r w:rsidR="002138E1">
        <w:rPr>
          <w:rFonts w:ascii="Arial Narrow" w:hAnsi="Arial Narrow"/>
        </w:rPr>
        <w:t>,</w:t>
      </w:r>
      <w:r w:rsidR="002138E1" w:rsidRPr="002B3807">
        <w:rPr>
          <w:rFonts w:ascii="Arial Narrow" w:hAnsi="Arial Narrow"/>
        </w:rPr>
        <w:t xml:space="preserve"> </w:t>
      </w:r>
      <w:r w:rsidR="002138E1" w:rsidRPr="007E1684">
        <w:rPr>
          <w:rFonts w:ascii="Arial Narrow" w:hAnsi="Arial Narrow"/>
        </w:rPr>
        <w:t>jak často</w:t>
      </w:r>
      <w:r w:rsidR="002138E1">
        <w:rPr>
          <w:rFonts w:ascii="Arial Narrow" w:hAnsi="Arial Narrow"/>
        </w:rPr>
        <w:t xml:space="preserve"> tráví </w:t>
      </w:r>
      <w:r w:rsidR="005A022E">
        <w:rPr>
          <w:rFonts w:ascii="Arial Narrow" w:hAnsi="Arial Narrow"/>
        </w:rPr>
        <w:t xml:space="preserve">dotazovaní </w:t>
      </w:r>
      <w:r w:rsidR="002138E1">
        <w:rPr>
          <w:rFonts w:ascii="Arial Narrow" w:hAnsi="Arial Narrow"/>
        </w:rPr>
        <w:t>osobně a</w:t>
      </w:r>
      <w:r w:rsidR="002138E1" w:rsidRPr="002B3807">
        <w:rPr>
          <w:rFonts w:ascii="Arial Narrow" w:hAnsi="Arial Narrow"/>
        </w:rPr>
        <w:t xml:space="preserve"> </w:t>
      </w:r>
      <w:r w:rsidR="002138E1">
        <w:rPr>
          <w:rFonts w:ascii="Arial Narrow" w:hAnsi="Arial Narrow"/>
        </w:rPr>
        <w:t>aktivně čas se</w:t>
      </w:r>
      <w:r w:rsidR="005A022E">
        <w:rPr>
          <w:rFonts w:ascii="Arial Narrow" w:hAnsi="Arial Narrow"/>
        </w:rPr>
        <w:t> </w:t>
      </w:r>
      <w:r w:rsidR="002138E1">
        <w:rPr>
          <w:rFonts w:ascii="Arial Narrow" w:hAnsi="Arial Narrow"/>
        </w:rPr>
        <w:t>svými dětmi,</w:t>
      </w:r>
      <w:r>
        <w:rPr>
          <w:rFonts w:ascii="Arial Narrow" w:hAnsi="Arial Narrow"/>
        </w:rPr>
        <w:t xml:space="preserve"> </w:t>
      </w:r>
      <w:r w:rsidR="002138E1">
        <w:rPr>
          <w:rFonts w:ascii="Arial Narrow" w:hAnsi="Arial Narrow"/>
        </w:rPr>
        <w:t>např.</w:t>
      </w:r>
      <w:r w:rsidR="00532C12">
        <w:rPr>
          <w:rFonts w:ascii="Arial Narrow" w:hAnsi="Arial Narrow"/>
        </w:rPr>
        <w:t> </w:t>
      </w:r>
      <w:r w:rsidR="002138E1">
        <w:rPr>
          <w:rFonts w:ascii="Arial Narrow" w:hAnsi="Arial Narrow"/>
        </w:rPr>
        <w:t>při</w:t>
      </w:r>
      <w:r>
        <w:rPr>
          <w:rFonts w:ascii="Arial Narrow" w:hAnsi="Arial Narrow"/>
        </w:rPr>
        <w:t xml:space="preserve"> </w:t>
      </w:r>
      <w:r w:rsidR="002138E1">
        <w:rPr>
          <w:rFonts w:ascii="Arial Narrow" w:hAnsi="Arial Narrow"/>
        </w:rPr>
        <w:t>jídle,</w:t>
      </w:r>
      <w:r w:rsidR="00532C12">
        <w:rPr>
          <w:rFonts w:ascii="Arial Narrow" w:hAnsi="Arial Narrow"/>
        </w:rPr>
        <w:t xml:space="preserve"> </w:t>
      </w:r>
      <w:r w:rsidR="002138E1" w:rsidRPr="007E1684">
        <w:rPr>
          <w:rFonts w:ascii="Arial Narrow" w:hAnsi="Arial Narrow"/>
        </w:rPr>
        <w:t xml:space="preserve">povídání, </w:t>
      </w:r>
      <w:r w:rsidR="002138E1">
        <w:rPr>
          <w:rFonts w:ascii="Arial Narrow" w:hAnsi="Arial Narrow"/>
        </w:rPr>
        <w:t xml:space="preserve">hraní, učení, při </w:t>
      </w:r>
      <w:r w:rsidR="002138E1" w:rsidRPr="007E1684">
        <w:rPr>
          <w:rFonts w:ascii="Arial Narrow" w:hAnsi="Arial Narrow"/>
        </w:rPr>
        <w:t>sport</w:t>
      </w:r>
      <w:r w:rsidR="002138E1">
        <w:rPr>
          <w:rFonts w:ascii="Arial Narrow" w:hAnsi="Arial Narrow"/>
        </w:rPr>
        <w:t>u</w:t>
      </w:r>
      <w:r w:rsidR="002138E1" w:rsidRPr="007E1684">
        <w:rPr>
          <w:rFonts w:ascii="Arial Narrow" w:hAnsi="Arial Narrow"/>
        </w:rPr>
        <w:t>,</w:t>
      </w:r>
      <w:r w:rsidR="002138E1">
        <w:rPr>
          <w:rFonts w:ascii="Arial Narrow" w:hAnsi="Arial Narrow"/>
        </w:rPr>
        <w:t xml:space="preserve"> na</w:t>
      </w:r>
      <w:r w:rsidR="002138E1" w:rsidRPr="00532C12">
        <w:rPr>
          <w:rFonts w:ascii="Arial Narrow" w:hAnsi="Arial Narrow"/>
          <w:spacing w:val="-20"/>
        </w:rPr>
        <w:t xml:space="preserve"> </w:t>
      </w:r>
      <w:r w:rsidR="002138E1">
        <w:rPr>
          <w:rFonts w:ascii="Arial Narrow" w:hAnsi="Arial Narrow"/>
        </w:rPr>
        <w:t>cestě do školy, na společných procházkách či výletech</w:t>
      </w:r>
      <w:r w:rsidR="00532C12">
        <w:rPr>
          <w:rFonts w:ascii="Arial Narrow" w:hAnsi="Arial Narrow"/>
        </w:rPr>
        <w:t xml:space="preserve">. </w:t>
      </w:r>
      <w:r w:rsidR="000715DA">
        <w:rPr>
          <w:rFonts w:ascii="Arial Narrow" w:hAnsi="Arial Narrow"/>
        </w:rPr>
        <w:t>Ze sebraných dat vyplynulo, že n</w:t>
      </w:r>
      <w:r w:rsidR="002138E1">
        <w:rPr>
          <w:rFonts w:ascii="Arial Narrow" w:hAnsi="Arial Narrow"/>
        </w:rPr>
        <w:t>a</w:t>
      </w:r>
      <w:r w:rsidR="002138E1" w:rsidRPr="009819F8">
        <w:rPr>
          <w:rFonts w:ascii="Arial Narrow" w:hAnsi="Arial Narrow"/>
        </w:rPr>
        <w:t>prostá většina žen (96 %)</w:t>
      </w:r>
      <w:r w:rsidR="000715DA">
        <w:rPr>
          <w:rFonts w:ascii="Arial Narrow" w:hAnsi="Arial Narrow"/>
        </w:rPr>
        <w:t xml:space="preserve"> </w:t>
      </w:r>
      <w:r w:rsidR="002138E1" w:rsidRPr="009819F8">
        <w:rPr>
          <w:rFonts w:ascii="Arial Narrow" w:hAnsi="Arial Narrow"/>
        </w:rPr>
        <w:t xml:space="preserve">tráví se svými dětmi aktivně čas </w:t>
      </w:r>
      <w:r w:rsidR="002138E1">
        <w:rPr>
          <w:rFonts w:ascii="Arial Narrow" w:hAnsi="Arial Narrow"/>
        </w:rPr>
        <w:t xml:space="preserve">každý </w:t>
      </w:r>
      <w:r w:rsidR="002138E1" w:rsidRPr="009819F8">
        <w:rPr>
          <w:rFonts w:ascii="Arial Narrow" w:hAnsi="Arial Narrow"/>
        </w:rPr>
        <w:t xml:space="preserve">den. Avšak u mužů tomu tak není, </w:t>
      </w:r>
      <w:r w:rsidR="00050EBB">
        <w:rPr>
          <w:rFonts w:ascii="Arial Narrow" w:hAnsi="Arial Narrow"/>
        </w:rPr>
        <w:t xml:space="preserve">neboť </w:t>
      </w:r>
      <w:r w:rsidR="002138E1" w:rsidRPr="009819F8">
        <w:rPr>
          <w:rFonts w:ascii="Arial Narrow" w:hAnsi="Arial Narrow"/>
        </w:rPr>
        <w:t>každý desátý muž přiznal, že se svým dítětem/dětmi tráví aktivně</w:t>
      </w:r>
      <w:r w:rsidR="000715DA">
        <w:rPr>
          <w:rFonts w:ascii="Arial Narrow" w:hAnsi="Arial Narrow"/>
        </w:rPr>
        <w:t xml:space="preserve"> </w:t>
      </w:r>
      <w:r w:rsidR="002138E1" w:rsidRPr="009819F8">
        <w:rPr>
          <w:rFonts w:ascii="Arial Narrow" w:hAnsi="Arial Narrow"/>
        </w:rPr>
        <w:t xml:space="preserve">čas </w:t>
      </w:r>
      <w:r w:rsidR="002138E1">
        <w:rPr>
          <w:rFonts w:ascii="Arial Narrow" w:hAnsi="Arial Narrow"/>
        </w:rPr>
        <w:t xml:space="preserve">zhruba </w:t>
      </w:r>
      <w:r w:rsidR="002138E1" w:rsidRPr="009819F8">
        <w:rPr>
          <w:rFonts w:ascii="Arial Narrow" w:hAnsi="Arial Narrow"/>
        </w:rPr>
        <w:t>jen jednou týdně</w:t>
      </w:r>
      <w:r w:rsidR="002138E1">
        <w:rPr>
          <w:rFonts w:ascii="Arial Narrow" w:hAnsi="Arial Narrow"/>
        </w:rPr>
        <w:t>.</w:t>
      </w:r>
    </w:p>
    <w:p w14:paraId="20A50F46" w14:textId="510E6346" w:rsidR="00C43152" w:rsidRDefault="00C43152" w:rsidP="007F6700">
      <w:pPr>
        <w:pStyle w:val="Default"/>
        <w:jc w:val="both"/>
        <w:rPr>
          <w:rFonts w:ascii="Arial Narrow" w:hAnsi="Arial Narrow"/>
        </w:rPr>
      </w:pPr>
    </w:p>
    <w:p w14:paraId="30035038" w14:textId="13537E5E" w:rsidR="00E83EA8" w:rsidRDefault="00E83EA8" w:rsidP="007F6700">
      <w:pPr>
        <w:pStyle w:val="Default"/>
        <w:jc w:val="both"/>
        <w:rPr>
          <w:rFonts w:ascii="Arial Narrow" w:hAnsi="Arial Narrow"/>
        </w:rPr>
      </w:pPr>
    </w:p>
    <w:p w14:paraId="05238B82" w14:textId="0ED20EB6" w:rsidR="00E83EA8" w:rsidRDefault="00E83EA8" w:rsidP="007F6700">
      <w:pPr>
        <w:pStyle w:val="Default"/>
        <w:jc w:val="both"/>
        <w:rPr>
          <w:rFonts w:ascii="Arial Narrow" w:hAnsi="Arial Narrow"/>
        </w:rPr>
      </w:pPr>
    </w:p>
    <w:p w14:paraId="2B8B02EE" w14:textId="49E831D2" w:rsidR="00E83EA8" w:rsidRDefault="00E83EA8" w:rsidP="007F6700">
      <w:pPr>
        <w:pStyle w:val="Default"/>
        <w:jc w:val="both"/>
        <w:rPr>
          <w:rFonts w:ascii="Arial Narrow" w:hAnsi="Arial Narrow"/>
        </w:rPr>
      </w:pPr>
    </w:p>
    <w:p w14:paraId="6BCC22B9" w14:textId="77777777" w:rsidR="00E83EA8" w:rsidRDefault="00E83EA8" w:rsidP="007F6700">
      <w:pPr>
        <w:pStyle w:val="Default"/>
        <w:jc w:val="both"/>
        <w:rPr>
          <w:rFonts w:ascii="Arial Narrow" w:hAnsi="Arial Narrow"/>
        </w:rPr>
      </w:pPr>
    </w:p>
    <w:p w14:paraId="7B2C9BCF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6F62F00E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35BE1D3E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436049D9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2DEBC5E7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29C55FD5" w14:textId="77777777" w:rsidR="002B3807" w:rsidRDefault="002B3807" w:rsidP="007F6700">
      <w:pPr>
        <w:spacing w:before="240" w:after="120" w:line="240" w:lineRule="auto"/>
        <w:jc w:val="both"/>
        <w:rPr>
          <w:rFonts w:ascii="Arial Narrow" w:hAnsi="Arial Narrow"/>
          <w:sz w:val="24"/>
          <w:szCs w:val="24"/>
        </w:rPr>
      </w:pPr>
    </w:p>
    <w:p w14:paraId="287A2E3E" w14:textId="00C3C0E0" w:rsidR="00C43152" w:rsidRPr="004603F8" w:rsidRDefault="00C43152" w:rsidP="002B3807">
      <w:pPr>
        <w:pStyle w:val="Default"/>
        <w:spacing w:line="288" w:lineRule="auto"/>
        <w:jc w:val="both"/>
        <w:rPr>
          <w:rFonts w:ascii="Arial Narrow" w:hAnsi="Arial Narrow"/>
        </w:rPr>
      </w:pPr>
      <w:r w:rsidRPr="004603F8">
        <w:rPr>
          <w:rFonts w:ascii="Arial Narrow" w:hAnsi="Arial Narrow"/>
        </w:rPr>
        <w:t>Publikace s výsledky šetření Životní podmínky 202</w:t>
      </w:r>
      <w:r>
        <w:rPr>
          <w:rFonts w:ascii="Arial Narrow" w:hAnsi="Arial Narrow"/>
        </w:rPr>
        <w:t>1</w:t>
      </w:r>
      <w:r w:rsidRPr="004603F8">
        <w:rPr>
          <w:rFonts w:ascii="Arial Narrow" w:hAnsi="Arial Narrow"/>
        </w:rPr>
        <w:t xml:space="preserve"> je dostupná na webových stránkách ČSÚ:</w:t>
      </w:r>
    </w:p>
    <w:p w14:paraId="34A829C0" w14:textId="79FB1F99" w:rsidR="002B3807" w:rsidRPr="003D3879" w:rsidRDefault="0047517D" w:rsidP="00C43152">
      <w:pPr>
        <w:spacing w:after="0" w:line="240" w:lineRule="auto"/>
        <w:jc w:val="both"/>
        <w:rPr>
          <w:rFonts w:ascii="Arial Narrow" w:hAnsi="Arial Narrow" w:cs="Arial"/>
          <w:b/>
          <w:color w:val="0000FF"/>
          <w:sz w:val="24"/>
          <w:szCs w:val="24"/>
        </w:rPr>
      </w:pPr>
      <w:hyperlink r:id="rId27" w:history="1">
        <w:r w:rsidR="002B3807" w:rsidRPr="003D3879">
          <w:rPr>
            <w:rStyle w:val="Hypertextovodkaz"/>
            <w:rFonts w:cs="Arial"/>
            <w:i/>
            <w:color w:val="0000FF"/>
            <w:sz w:val="24"/>
            <w:szCs w:val="24"/>
          </w:rPr>
          <w:t>Životní podmínky 2021</w:t>
        </w:r>
      </w:hyperlink>
    </w:p>
    <w:p w14:paraId="62E2E3C0" w14:textId="77777777" w:rsidR="002B3807" w:rsidRDefault="002B3807" w:rsidP="00C43152">
      <w:pPr>
        <w:spacing w:after="0" w:line="240" w:lineRule="auto"/>
        <w:jc w:val="both"/>
        <w:rPr>
          <w:rFonts w:ascii="Arial Narrow" w:hAnsi="Arial Narrow" w:cs="Arial"/>
          <w:b/>
          <w:sz w:val="18"/>
          <w:szCs w:val="18"/>
        </w:rPr>
      </w:pPr>
    </w:p>
    <w:p w14:paraId="069073EC" w14:textId="04FE8E5D" w:rsidR="00C43152" w:rsidRPr="00377632" w:rsidRDefault="00C43152" w:rsidP="00C43152">
      <w:pPr>
        <w:spacing w:after="0" w:line="240" w:lineRule="auto"/>
        <w:jc w:val="both"/>
        <w:rPr>
          <w:rFonts w:ascii="Arial Narrow" w:hAnsi="Arial Narrow" w:cs="Arial"/>
          <w:sz w:val="18"/>
          <w:szCs w:val="18"/>
          <w:u w:val="single"/>
          <w:lang w:eastAsia="cs-CZ"/>
        </w:rPr>
      </w:pPr>
      <w:r w:rsidRPr="00377632">
        <w:rPr>
          <w:rFonts w:ascii="Arial Narrow" w:hAnsi="Arial Narrow" w:cs="Arial"/>
          <w:b/>
          <w:sz w:val="18"/>
          <w:szCs w:val="18"/>
        </w:rPr>
        <w:t>Kontakt:</w:t>
      </w:r>
    </w:p>
    <w:tbl>
      <w:tblPr>
        <w:tblW w:w="11340" w:type="dxa"/>
        <w:tblLook w:val="04A0" w:firstRow="1" w:lastRow="0" w:firstColumn="1" w:lastColumn="0" w:noHBand="0" w:noVBand="1"/>
      </w:tblPr>
      <w:tblGrid>
        <w:gridCol w:w="5295"/>
        <w:gridCol w:w="6045"/>
      </w:tblGrid>
      <w:tr w:rsidR="00C43152" w:rsidRPr="00377632" w14:paraId="0AE62FDD" w14:textId="77777777" w:rsidTr="007D616E">
        <w:trPr>
          <w:trHeight w:val="567"/>
        </w:trPr>
        <w:tc>
          <w:tcPr>
            <w:tcW w:w="0" w:type="auto"/>
          </w:tcPr>
          <w:p w14:paraId="6EBBD669" w14:textId="77777777" w:rsidR="00C43152" w:rsidRPr="00377632" w:rsidRDefault="00C43152" w:rsidP="007D616E">
            <w:pPr>
              <w:spacing w:after="0" w:line="240" w:lineRule="auto"/>
              <w:ind w:left="601" w:right="-284" w:hanging="601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77632">
              <w:rPr>
                <w:rFonts w:ascii="Arial Narrow" w:hAnsi="Arial Narrow"/>
                <w:sz w:val="18"/>
                <w:szCs w:val="18"/>
              </w:rPr>
              <w:t>Ing. Jiří Pekárek, odbor šetření v domácnostech ČSÚ</w:t>
            </w:r>
          </w:p>
          <w:p w14:paraId="371D6465" w14:textId="77777777" w:rsidR="00C43152" w:rsidRPr="00377632" w:rsidRDefault="00C43152" w:rsidP="007D616E">
            <w:pPr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77632">
              <w:rPr>
                <w:rFonts w:ascii="Arial Narrow" w:hAnsi="Arial Narrow"/>
                <w:sz w:val="18"/>
                <w:szCs w:val="18"/>
              </w:rPr>
              <w:t>tel.: 274 05 2522, e-mail: jiri.pekarek@czso.cz</w:t>
            </w:r>
          </w:p>
        </w:tc>
        <w:tc>
          <w:tcPr>
            <w:tcW w:w="0" w:type="auto"/>
          </w:tcPr>
          <w:p w14:paraId="7DA1400B" w14:textId="77777777" w:rsidR="00C43152" w:rsidRPr="00377632" w:rsidRDefault="00C43152" w:rsidP="007D616E">
            <w:pPr>
              <w:spacing w:after="0" w:line="240" w:lineRule="auto"/>
              <w:ind w:left="601" w:right="-284" w:hanging="601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77632">
              <w:rPr>
                <w:rFonts w:ascii="Arial Narrow" w:hAnsi="Arial Narrow"/>
                <w:sz w:val="18"/>
                <w:szCs w:val="18"/>
              </w:rPr>
              <w:t xml:space="preserve">RNDr. Simona </w:t>
            </w:r>
            <w:proofErr w:type="spellStart"/>
            <w:r w:rsidRPr="00377632">
              <w:rPr>
                <w:rFonts w:ascii="Arial Narrow" w:hAnsi="Arial Narrow"/>
                <w:sz w:val="18"/>
                <w:szCs w:val="18"/>
              </w:rPr>
              <w:t>Mě</w:t>
            </w:r>
            <w:r>
              <w:rPr>
                <w:rFonts w:ascii="Arial Narrow" w:hAnsi="Arial Narrow"/>
                <w:sz w:val="18"/>
                <w:szCs w:val="18"/>
              </w:rPr>
              <w:t>ři</w:t>
            </w:r>
            <w:r w:rsidRPr="00377632">
              <w:rPr>
                <w:rFonts w:ascii="Arial Narrow" w:hAnsi="Arial Narrow"/>
                <w:sz w:val="18"/>
                <w:szCs w:val="18"/>
              </w:rPr>
              <w:t>nská</w:t>
            </w:r>
            <w:proofErr w:type="spellEnd"/>
            <w:r w:rsidRPr="00377632">
              <w:rPr>
                <w:rFonts w:ascii="Arial Narrow" w:hAnsi="Arial Narrow"/>
                <w:sz w:val="18"/>
                <w:szCs w:val="18"/>
              </w:rPr>
              <w:t>, odbor šetření v domácnostech ČSÚ</w:t>
            </w:r>
          </w:p>
          <w:p w14:paraId="2E22DF88" w14:textId="77777777" w:rsidR="00C43152" w:rsidRPr="00377632" w:rsidRDefault="00C43152" w:rsidP="007D616E">
            <w:pPr>
              <w:spacing w:after="0" w:line="240" w:lineRule="auto"/>
              <w:ind w:right="-284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77632">
              <w:rPr>
                <w:rFonts w:ascii="Arial Narrow" w:hAnsi="Arial Narrow"/>
                <w:sz w:val="18"/>
                <w:szCs w:val="18"/>
              </w:rPr>
              <w:t>tel.: 274 05 2345, e-mail: simona.merinska@czso.cz</w:t>
            </w:r>
          </w:p>
        </w:tc>
      </w:tr>
    </w:tbl>
    <w:p w14:paraId="42C9C223" w14:textId="586F5C7C" w:rsidR="00664E38" w:rsidRDefault="00664E38" w:rsidP="00226CEC">
      <w:pPr>
        <w:pStyle w:val="3GRAF"/>
        <w:spacing w:before="240" w:after="80"/>
        <w:jc w:val="both"/>
        <w:rPr>
          <w:b/>
          <w:sz w:val="26"/>
          <w:szCs w:val="26"/>
        </w:rPr>
      </w:pPr>
      <w:bookmarkStart w:id="4" w:name="_GoBack"/>
      <w:bookmarkEnd w:id="3"/>
      <w:bookmarkEnd w:id="4"/>
    </w:p>
    <w:sectPr w:rsidR="00664E38" w:rsidSect="00DA1DF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 w:code="9"/>
      <w:pgMar w:top="1247" w:right="1418" w:bottom="680" w:left="1418" w:header="51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F1701" w16cex:dateUtc="2022-01-16T21:13:00Z"/>
  <w16cex:commentExtensible w16cex:durableId="258F17D5" w16cex:dateUtc="2022-01-16T21:16:00Z"/>
  <w16cex:commentExtensible w16cex:durableId="258F17E0" w16cex:dateUtc="2022-01-16T21:17:00Z"/>
  <w16cex:commentExtensible w16cex:durableId="258F1843" w16cex:dateUtc="2022-01-16T21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0B6C70" w16cid:durableId="258F1701"/>
  <w16cid:commentId w16cid:paraId="114744E5" w16cid:durableId="258F17D5"/>
  <w16cid:commentId w16cid:paraId="668F0826" w16cid:durableId="258F17E0"/>
  <w16cid:commentId w16cid:paraId="4BDB2864" w16cid:durableId="258F18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068AD" w14:textId="77777777" w:rsidR="0047517D" w:rsidRDefault="0047517D">
      <w:r>
        <w:separator/>
      </w:r>
    </w:p>
  </w:endnote>
  <w:endnote w:type="continuationSeparator" w:id="0">
    <w:p w14:paraId="6F7B6518" w14:textId="77777777" w:rsidR="0047517D" w:rsidRDefault="0047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65C9C" w14:textId="77777777" w:rsidR="009A07D8" w:rsidRDefault="00DA303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A07D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78BA53C" w14:textId="77777777" w:rsidR="009A07D8" w:rsidRDefault="009A07D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8F897" w14:textId="77777777" w:rsidR="009A07D8" w:rsidRDefault="009A07D8">
    <w:pPr>
      <w:pStyle w:val="Zpat"/>
      <w:ind w:right="360" w:hanging="1417"/>
      <w:jc w:val="center"/>
      <w:rPr>
        <w:rFonts w:ascii="Arial Narrow" w:hAnsi="Arial Narrow"/>
        <w:color w:val="5F5F5F"/>
        <w:sz w:val="16"/>
      </w:rPr>
    </w:pPr>
  </w:p>
  <w:p w14:paraId="1FE580B7" w14:textId="6DA5F301" w:rsidR="009A07D8" w:rsidRDefault="00DA303A">
    <w:pPr>
      <w:pStyle w:val="Zpat"/>
      <w:framePr w:wrap="notBeside" w:vAnchor="page" w:hAnchor="page" w:x="11137" w:y="16047"/>
      <w:rPr>
        <w:rStyle w:val="slostrnky"/>
        <w:color w:val="5F5F5F"/>
      </w:rPr>
    </w:pPr>
    <w:r>
      <w:rPr>
        <w:rStyle w:val="slostrnky"/>
        <w:color w:val="5F5F5F"/>
      </w:rPr>
      <w:fldChar w:fldCharType="begin"/>
    </w:r>
    <w:r w:rsidR="009A07D8">
      <w:rPr>
        <w:rStyle w:val="slostrnky"/>
        <w:color w:val="5F5F5F"/>
      </w:rPr>
      <w:instrText xml:space="preserve">PAGE  </w:instrText>
    </w:r>
    <w:r>
      <w:rPr>
        <w:rStyle w:val="slostrnky"/>
        <w:color w:val="5F5F5F"/>
      </w:rPr>
      <w:fldChar w:fldCharType="separate"/>
    </w:r>
    <w:r w:rsidR="003D3879">
      <w:rPr>
        <w:rStyle w:val="slostrnky"/>
        <w:noProof/>
        <w:color w:val="5F5F5F"/>
      </w:rPr>
      <w:t>12</w:t>
    </w:r>
    <w:r>
      <w:rPr>
        <w:rStyle w:val="slostrnky"/>
        <w:color w:val="5F5F5F"/>
      </w:rPr>
      <w:fldChar w:fldCharType="end"/>
    </w:r>
  </w:p>
  <w:p w14:paraId="4287A760" w14:textId="77777777" w:rsidR="009A07D8" w:rsidRDefault="009A07D8">
    <w:pPr>
      <w:pStyle w:val="Zpat"/>
      <w:jc w:val="center"/>
      <w:rPr>
        <w:color w:val="5F5F5F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7B66D" w14:textId="77777777" w:rsidR="00050DF5" w:rsidRDefault="00050D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14B88" w14:textId="77777777" w:rsidR="0047517D" w:rsidRDefault="0047517D">
      <w:r>
        <w:separator/>
      </w:r>
    </w:p>
  </w:footnote>
  <w:footnote w:type="continuationSeparator" w:id="0">
    <w:p w14:paraId="591A892D" w14:textId="77777777" w:rsidR="0047517D" w:rsidRDefault="0047517D">
      <w:r>
        <w:continuationSeparator/>
      </w:r>
    </w:p>
  </w:footnote>
  <w:footnote w:id="1">
    <w:p w14:paraId="6E0AAABB" w14:textId="77777777" w:rsidR="003A5F67" w:rsidRPr="00F95760" w:rsidRDefault="003A5F67">
      <w:pPr>
        <w:pStyle w:val="Textpoznpodarou"/>
        <w:rPr>
          <w:rFonts w:ascii="Arial" w:hAnsi="Arial" w:cs="Arial"/>
          <w:lang w:val="cs-CZ"/>
        </w:rPr>
      </w:pPr>
      <w:r w:rsidRPr="00F95760">
        <w:rPr>
          <w:rStyle w:val="Znakapoznpodarou"/>
          <w:rFonts w:ascii="Arial" w:hAnsi="Arial" w:cs="Arial"/>
        </w:rPr>
        <w:footnoteRef/>
      </w:r>
      <w:r w:rsidRPr="00F95760">
        <w:rPr>
          <w:rFonts w:ascii="Arial" w:hAnsi="Arial" w:cs="Arial"/>
        </w:rPr>
        <w:t xml:space="preserve"> </w:t>
      </w:r>
      <w:r w:rsidRPr="00F95760">
        <w:rPr>
          <w:rFonts w:ascii="Arial" w:hAnsi="Arial" w:cs="Arial"/>
          <w:lang w:val="cs-CZ"/>
        </w:rPr>
        <w:t>Zohledňuje rozdílné složení vícečlenných domácností.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D3FF5" w14:textId="77777777" w:rsidR="009A07D8" w:rsidRDefault="00DA303A">
    <w:pPr>
      <w:pStyle w:val="Zhlav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A07D8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A07D8">
      <w:rPr>
        <w:rStyle w:val="slostrnky"/>
        <w:noProof/>
      </w:rPr>
      <w:t>4</w:t>
    </w:r>
    <w:r>
      <w:rPr>
        <w:rStyle w:val="slostrnky"/>
      </w:rPr>
      <w:fldChar w:fldCharType="end"/>
    </w:r>
  </w:p>
  <w:p w14:paraId="0ABB793E" w14:textId="77777777" w:rsidR="009A07D8" w:rsidRDefault="009A07D8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EC198" w14:textId="77777777" w:rsidR="00050DF5" w:rsidRDefault="00050DF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F869" w14:textId="77777777" w:rsidR="009A07D8" w:rsidRDefault="009A07D8">
    <w:pPr>
      <w:pStyle w:val="Zhlav"/>
    </w:pPr>
  </w:p>
  <w:p w14:paraId="313CC776" w14:textId="77777777" w:rsidR="009A07D8" w:rsidRDefault="009A07D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E7D2A"/>
    <w:multiLevelType w:val="hybridMultilevel"/>
    <w:tmpl w:val="EDF6A6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74F5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7D2334"/>
    <w:multiLevelType w:val="hybridMultilevel"/>
    <w:tmpl w:val="7304F360"/>
    <w:lvl w:ilvl="0" w:tplc="FD02F8C6">
      <w:start w:val="3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6FA1"/>
    <w:multiLevelType w:val="hybridMultilevel"/>
    <w:tmpl w:val="C78866AA"/>
    <w:lvl w:ilvl="0" w:tplc="E6AE4164">
      <w:start w:val="1"/>
      <w:numFmt w:val="decimal"/>
      <w:pStyle w:val="5selnodrky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70D06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BF7154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A1275F"/>
    <w:multiLevelType w:val="hybridMultilevel"/>
    <w:tmpl w:val="3E50F4A0"/>
    <w:lvl w:ilvl="0" w:tplc="202239A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4B04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0AB6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C7E7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CF15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63BF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CB9F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40AD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4101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575E13"/>
    <w:multiLevelType w:val="hybridMultilevel"/>
    <w:tmpl w:val="90FC830A"/>
    <w:lvl w:ilvl="0" w:tplc="7A9E85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F0D535C"/>
    <w:multiLevelType w:val="hybridMultilevel"/>
    <w:tmpl w:val="90FC830A"/>
    <w:lvl w:ilvl="0" w:tplc="7A9E85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987D53"/>
    <w:multiLevelType w:val="hybridMultilevel"/>
    <w:tmpl w:val="6D4465BC"/>
    <w:lvl w:ilvl="0" w:tplc="504CCAD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00E460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A005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2A48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8429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34EAB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ECB6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E3BC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A290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B43380"/>
    <w:multiLevelType w:val="hybridMultilevel"/>
    <w:tmpl w:val="EDF2F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86E92"/>
    <w:multiLevelType w:val="hybridMultilevel"/>
    <w:tmpl w:val="72FE0448"/>
    <w:lvl w:ilvl="0" w:tplc="76A65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87C74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684E6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522AD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D6297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D7E18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9D8B46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52F87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1477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4B5393B"/>
    <w:multiLevelType w:val="hybridMultilevel"/>
    <w:tmpl w:val="BBD0C806"/>
    <w:lvl w:ilvl="0" w:tplc="49768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E5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A8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20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81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4B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CE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65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9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EB265A1"/>
    <w:multiLevelType w:val="hybridMultilevel"/>
    <w:tmpl w:val="32426F4C"/>
    <w:lvl w:ilvl="0" w:tplc="504CCAD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64F6E">
      <w:numFmt w:val="bullet"/>
      <w:lvlText w:val="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8A005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2A48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8429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34EAB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ECB6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E3BC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A290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9074E3B"/>
    <w:multiLevelType w:val="hybridMultilevel"/>
    <w:tmpl w:val="E4C0176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953458A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12B30C9"/>
    <w:multiLevelType w:val="hybridMultilevel"/>
    <w:tmpl w:val="B8366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7202C9"/>
    <w:multiLevelType w:val="hybridMultilevel"/>
    <w:tmpl w:val="2828ED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3A4291"/>
    <w:multiLevelType w:val="hybridMultilevel"/>
    <w:tmpl w:val="9E1E6BBA"/>
    <w:lvl w:ilvl="0" w:tplc="2F4A7010">
      <w:start w:val="1"/>
      <w:numFmt w:val="lowerLetter"/>
      <w:pStyle w:val="8aodrky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27C14"/>
    <w:multiLevelType w:val="hybridMultilevel"/>
    <w:tmpl w:val="A77CEBDC"/>
    <w:lvl w:ilvl="0" w:tplc="12884AC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98C59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A22C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808A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AFE9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C22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4B09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410C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2FD8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0AF64AE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7673799"/>
    <w:multiLevelType w:val="hybridMultilevel"/>
    <w:tmpl w:val="848C578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397A55"/>
    <w:multiLevelType w:val="hybridMultilevel"/>
    <w:tmpl w:val="C096DB9A"/>
    <w:lvl w:ilvl="0" w:tplc="04050019">
      <w:start w:val="1"/>
      <w:numFmt w:val="lowerLetter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6EC37926"/>
    <w:multiLevelType w:val="hybridMultilevel"/>
    <w:tmpl w:val="41DABF00"/>
    <w:lvl w:ilvl="0" w:tplc="2FD8B7AE">
      <w:start w:val="1"/>
      <w:numFmt w:val="lowerLetter"/>
      <w:lvlText w:val="%1)"/>
      <w:lvlJc w:val="left"/>
      <w:pPr>
        <w:ind w:left="720" w:hanging="360"/>
      </w:pPr>
    </w:lvl>
    <w:lvl w:ilvl="1" w:tplc="33B63198">
      <w:start w:val="1"/>
      <w:numFmt w:val="lowerLetter"/>
      <w:lvlText w:val="%2."/>
      <w:lvlJc w:val="left"/>
      <w:pPr>
        <w:ind w:left="1440" w:hanging="360"/>
      </w:pPr>
    </w:lvl>
    <w:lvl w:ilvl="2" w:tplc="0220C356">
      <w:start w:val="1"/>
      <w:numFmt w:val="lowerRoman"/>
      <w:lvlText w:val="%3."/>
      <w:lvlJc w:val="right"/>
      <w:pPr>
        <w:ind w:left="2160" w:hanging="180"/>
      </w:pPr>
    </w:lvl>
    <w:lvl w:ilvl="3" w:tplc="65E0B9A4">
      <w:start w:val="1"/>
      <w:numFmt w:val="decimal"/>
      <w:lvlText w:val="%4."/>
      <w:lvlJc w:val="left"/>
      <w:pPr>
        <w:ind w:left="2880" w:hanging="360"/>
      </w:pPr>
    </w:lvl>
    <w:lvl w:ilvl="4" w:tplc="4708871C">
      <w:start w:val="1"/>
      <w:numFmt w:val="lowerLetter"/>
      <w:lvlText w:val="%5."/>
      <w:lvlJc w:val="left"/>
      <w:pPr>
        <w:ind w:left="3600" w:hanging="360"/>
      </w:pPr>
    </w:lvl>
    <w:lvl w:ilvl="5" w:tplc="C3E025AE">
      <w:start w:val="1"/>
      <w:numFmt w:val="lowerRoman"/>
      <w:lvlText w:val="%6."/>
      <w:lvlJc w:val="right"/>
      <w:pPr>
        <w:ind w:left="4320" w:hanging="180"/>
      </w:pPr>
    </w:lvl>
    <w:lvl w:ilvl="6" w:tplc="05504F04">
      <w:start w:val="1"/>
      <w:numFmt w:val="decimal"/>
      <w:lvlText w:val="%7."/>
      <w:lvlJc w:val="left"/>
      <w:pPr>
        <w:ind w:left="5040" w:hanging="360"/>
      </w:pPr>
    </w:lvl>
    <w:lvl w:ilvl="7" w:tplc="B26A4132">
      <w:start w:val="1"/>
      <w:numFmt w:val="lowerLetter"/>
      <w:lvlText w:val="%8."/>
      <w:lvlJc w:val="left"/>
      <w:pPr>
        <w:ind w:left="5760" w:hanging="360"/>
      </w:pPr>
    </w:lvl>
    <w:lvl w:ilvl="8" w:tplc="708C22B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F66DDA"/>
    <w:multiLevelType w:val="multilevel"/>
    <w:tmpl w:val="698A43F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6A60064"/>
    <w:multiLevelType w:val="multilevel"/>
    <w:tmpl w:val="24B80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7122F9E"/>
    <w:multiLevelType w:val="hybridMultilevel"/>
    <w:tmpl w:val="CD7CAB2C"/>
    <w:lvl w:ilvl="0" w:tplc="23389272">
      <w:start w:val="1"/>
      <w:numFmt w:val="bullet"/>
      <w:pStyle w:val="6odrky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AE1285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980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E82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608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6B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6B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AD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86C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255EA"/>
    <w:multiLevelType w:val="hybridMultilevel"/>
    <w:tmpl w:val="8E7E15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40774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"/>
  </w:num>
  <w:num w:numId="3">
    <w:abstractNumId w:val="26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0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1"/>
  </w:num>
  <w:num w:numId="12">
    <w:abstractNumId w:val="8"/>
  </w:num>
  <w:num w:numId="13">
    <w:abstractNumId w:val="27"/>
  </w:num>
  <w:num w:numId="14">
    <w:abstractNumId w:val="22"/>
  </w:num>
  <w:num w:numId="15">
    <w:abstractNumId w:val="4"/>
  </w:num>
  <w:num w:numId="16">
    <w:abstractNumId w:val="7"/>
  </w:num>
  <w:num w:numId="17">
    <w:abstractNumId w:val="15"/>
  </w:num>
  <w:num w:numId="18">
    <w:abstractNumId w:val="28"/>
  </w:num>
  <w:num w:numId="19">
    <w:abstractNumId w:val="1"/>
  </w:num>
  <w:num w:numId="20">
    <w:abstractNumId w:val="5"/>
  </w:num>
  <w:num w:numId="21">
    <w:abstractNumId w:val="20"/>
  </w:num>
  <w:num w:numId="22">
    <w:abstractNumId w:val="3"/>
    <w:lvlOverride w:ilvl="0">
      <w:startOverride w:val="1"/>
    </w:lvlOverride>
  </w:num>
  <w:num w:numId="23">
    <w:abstractNumId w:val="24"/>
  </w:num>
  <w:num w:numId="24">
    <w:abstractNumId w:val="24"/>
  </w:num>
  <w:num w:numId="25">
    <w:abstractNumId w:val="24"/>
  </w:num>
  <w:num w:numId="26">
    <w:abstractNumId w:val="24"/>
  </w:num>
  <w:num w:numId="27">
    <w:abstractNumId w:val="24"/>
  </w:num>
  <w:num w:numId="28">
    <w:abstractNumId w:val="24"/>
  </w:num>
  <w:num w:numId="29">
    <w:abstractNumId w:val="24"/>
  </w:num>
  <w:num w:numId="30">
    <w:abstractNumId w:val="24"/>
  </w:num>
  <w:num w:numId="31">
    <w:abstractNumId w:val="12"/>
  </w:num>
  <w:num w:numId="32">
    <w:abstractNumId w:val="24"/>
  </w:num>
  <w:num w:numId="33">
    <w:abstractNumId w:val="24"/>
  </w:num>
  <w:num w:numId="34">
    <w:abstractNumId w:val="14"/>
  </w:num>
  <w:num w:numId="35">
    <w:abstractNumId w:val="24"/>
  </w:num>
  <w:num w:numId="36">
    <w:abstractNumId w:val="24"/>
  </w:num>
  <w:num w:numId="37">
    <w:abstractNumId w:val="19"/>
  </w:num>
  <w:num w:numId="38">
    <w:abstractNumId w:val="6"/>
  </w:num>
  <w:num w:numId="39">
    <w:abstractNumId w:val="17"/>
  </w:num>
  <w:num w:numId="40">
    <w:abstractNumId w:val="2"/>
  </w:num>
  <w:num w:numId="41">
    <w:abstractNumId w:val="9"/>
  </w:num>
  <w:num w:numId="42">
    <w:abstractNumId w:val="13"/>
  </w:num>
  <w:num w:numId="43">
    <w:abstractNumId w:val="24"/>
  </w:num>
  <w:num w:numId="44">
    <w:abstractNumId w:val="24"/>
  </w:num>
  <w:num w:numId="45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Empty"/>
  </w:docVars>
  <w:rsids>
    <w:rsidRoot w:val="00DC67F9"/>
    <w:rsid w:val="00000348"/>
    <w:rsid w:val="00000FD3"/>
    <w:rsid w:val="00001522"/>
    <w:rsid w:val="00003578"/>
    <w:rsid w:val="000038F8"/>
    <w:rsid w:val="00003F76"/>
    <w:rsid w:val="00004B1E"/>
    <w:rsid w:val="00007075"/>
    <w:rsid w:val="00010476"/>
    <w:rsid w:val="0001062A"/>
    <w:rsid w:val="00011037"/>
    <w:rsid w:val="00011A4B"/>
    <w:rsid w:val="0001292D"/>
    <w:rsid w:val="00012D8B"/>
    <w:rsid w:val="000144EB"/>
    <w:rsid w:val="00014639"/>
    <w:rsid w:val="0001485D"/>
    <w:rsid w:val="00014DAD"/>
    <w:rsid w:val="00014DC2"/>
    <w:rsid w:val="00015BD9"/>
    <w:rsid w:val="00017252"/>
    <w:rsid w:val="000178CB"/>
    <w:rsid w:val="00017A02"/>
    <w:rsid w:val="000206DC"/>
    <w:rsid w:val="00020714"/>
    <w:rsid w:val="000217F1"/>
    <w:rsid w:val="00021FB8"/>
    <w:rsid w:val="00022618"/>
    <w:rsid w:val="00022B5C"/>
    <w:rsid w:val="00023DAC"/>
    <w:rsid w:val="00024B32"/>
    <w:rsid w:val="00024C8B"/>
    <w:rsid w:val="00025021"/>
    <w:rsid w:val="000252FF"/>
    <w:rsid w:val="00025B11"/>
    <w:rsid w:val="00025C41"/>
    <w:rsid w:val="00025FAC"/>
    <w:rsid w:val="000267F4"/>
    <w:rsid w:val="00027325"/>
    <w:rsid w:val="00027B72"/>
    <w:rsid w:val="000326BE"/>
    <w:rsid w:val="00033534"/>
    <w:rsid w:val="00034970"/>
    <w:rsid w:val="00034A5A"/>
    <w:rsid w:val="00035ADF"/>
    <w:rsid w:val="00037513"/>
    <w:rsid w:val="00037FE6"/>
    <w:rsid w:val="00040F4A"/>
    <w:rsid w:val="00041009"/>
    <w:rsid w:val="00041241"/>
    <w:rsid w:val="00041514"/>
    <w:rsid w:val="00043078"/>
    <w:rsid w:val="0004696D"/>
    <w:rsid w:val="00046A9B"/>
    <w:rsid w:val="00047EDB"/>
    <w:rsid w:val="00050DF5"/>
    <w:rsid w:val="00050EBB"/>
    <w:rsid w:val="00051F64"/>
    <w:rsid w:val="00052267"/>
    <w:rsid w:val="000522EE"/>
    <w:rsid w:val="0005337C"/>
    <w:rsid w:val="00054154"/>
    <w:rsid w:val="00054A19"/>
    <w:rsid w:val="00055C59"/>
    <w:rsid w:val="000564A3"/>
    <w:rsid w:val="0005681F"/>
    <w:rsid w:val="000622BC"/>
    <w:rsid w:val="00062598"/>
    <w:rsid w:val="00062667"/>
    <w:rsid w:val="00062970"/>
    <w:rsid w:val="00065731"/>
    <w:rsid w:val="000657BB"/>
    <w:rsid w:val="00066B76"/>
    <w:rsid w:val="00067B49"/>
    <w:rsid w:val="000704B0"/>
    <w:rsid w:val="000715DA"/>
    <w:rsid w:val="00071F40"/>
    <w:rsid w:val="000730EB"/>
    <w:rsid w:val="0007778B"/>
    <w:rsid w:val="0007788A"/>
    <w:rsid w:val="000805E6"/>
    <w:rsid w:val="0008085A"/>
    <w:rsid w:val="00081118"/>
    <w:rsid w:val="0008120F"/>
    <w:rsid w:val="00081782"/>
    <w:rsid w:val="0008215B"/>
    <w:rsid w:val="000832DE"/>
    <w:rsid w:val="00084FE7"/>
    <w:rsid w:val="0008565A"/>
    <w:rsid w:val="00086991"/>
    <w:rsid w:val="00086C69"/>
    <w:rsid w:val="00087F73"/>
    <w:rsid w:val="0009087C"/>
    <w:rsid w:val="00090937"/>
    <w:rsid w:val="0009477B"/>
    <w:rsid w:val="00095AF6"/>
    <w:rsid w:val="000965D1"/>
    <w:rsid w:val="00097701"/>
    <w:rsid w:val="000977C6"/>
    <w:rsid w:val="00097B40"/>
    <w:rsid w:val="000A18BD"/>
    <w:rsid w:val="000A2091"/>
    <w:rsid w:val="000A4035"/>
    <w:rsid w:val="000A45E0"/>
    <w:rsid w:val="000A553A"/>
    <w:rsid w:val="000A5C79"/>
    <w:rsid w:val="000A6146"/>
    <w:rsid w:val="000A6375"/>
    <w:rsid w:val="000A6755"/>
    <w:rsid w:val="000A7042"/>
    <w:rsid w:val="000A7C81"/>
    <w:rsid w:val="000B155F"/>
    <w:rsid w:val="000B17F9"/>
    <w:rsid w:val="000B5561"/>
    <w:rsid w:val="000B57DA"/>
    <w:rsid w:val="000C0112"/>
    <w:rsid w:val="000C10B1"/>
    <w:rsid w:val="000C17D3"/>
    <w:rsid w:val="000C193F"/>
    <w:rsid w:val="000C2038"/>
    <w:rsid w:val="000C242B"/>
    <w:rsid w:val="000C3BC2"/>
    <w:rsid w:val="000C5034"/>
    <w:rsid w:val="000C59AA"/>
    <w:rsid w:val="000D1A71"/>
    <w:rsid w:val="000D1DB4"/>
    <w:rsid w:val="000D2DC6"/>
    <w:rsid w:val="000D2FDA"/>
    <w:rsid w:val="000D3368"/>
    <w:rsid w:val="000D5132"/>
    <w:rsid w:val="000D55BD"/>
    <w:rsid w:val="000D5E8C"/>
    <w:rsid w:val="000D6302"/>
    <w:rsid w:val="000D6886"/>
    <w:rsid w:val="000D6DEC"/>
    <w:rsid w:val="000D79C8"/>
    <w:rsid w:val="000D7D49"/>
    <w:rsid w:val="000E10F9"/>
    <w:rsid w:val="000E16C5"/>
    <w:rsid w:val="000E27BA"/>
    <w:rsid w:val="000E2F0E"/>
    <w:rsid w:val="000E39AE"/>
    <w:rsid w:val="000E447A"/>
    <w:rsid w:val="000E4AC3"/>
    <w:rsid w:val="000E610C"/>
    <w:rsid w:val="000E6DA5"/>
    <w:rsid w:val="000E724B"/>
    <w:rsid w:val="000E74A3"/>
    <w:rsid w:val="000F14A7"/>
    <w:rsid w:val="000F2DCF"/>
    <w:rsid w:val="000F2EB2"/>
    <w:rsid w:val="000F3A30"/>
    <w:rsid w:val="000F5D39"/>
    <w:rsid w:val="000F7101"/>
    <w:rsid w:val="000F7F6E"/>
    <w:rsid w:val="00100792"/>
    <w:rsid w:val="00100A72"/>
    <w:rsid w:val="001014A8"/>
    <w:rsid w:val="00101DE0"/>
    <w:rsid w:val="001032D0"/>
    <w:rsid w:val="00103814"/>
    <w:rsid w:val="00104A83"/>
    <w:rsid w:val="00104C65"/>
    <w:rsid w:val="00105758"/>
    <w:rsid w:val="00105B70"/>
    <w:rsid w:val="00105EDB"/>
    <w:rsid w:val="00107110"/>
    <w:rsid w:val="00111D4A"/>
    <w:rsid w:val="00112C07"/>
    <w:rsid w:val="00113D05"/>
    <w:rsid w:val="00116F03"/>
    <w:rsid w:val="00120EF8"/>
    <w:rsid w:val="00124D82"/>
    <w:rsid w:val="00131F4E"/>
    <w:rsid w:val="0013644B"/>
    <w:rsid w:val="00136C9E"/>
    <w:rsid w:val="001370AA"/>
    <w:rsid w:val="001373C3"/>
    <w:rsid w:val="00141615"/>
    <w:rsid w:val="00141971"/>
    <w:rsid w:val="00141FFE"/>
    <w:rsid w:val="0014294A"/>
    <w:rsid w:val="00142F45"/>
    <w:rsid w:val="001443CE"/>
    <w:rsid w:val="001459E3"/>
    <w:rsid w:val="0014666E"/>
    <w:rsid w:val="00147074"/>
    <w:rsid w:val="0014778A"/>
    <w:rsid w:val="00151A78"/>
    <w:rsid w:val="001520E6"/>
    <w:rsid w:val="0015240C"/>
    <w:rsid w:val="00152B77"/>
    <w:rsid w:val="00155274"/>
    <w:rsid w:val="001555A9"/>
    <w:rsid w:val="001558A7"/>
    <w:rsid w:val="00156887"/>
    <w:rsid w:val="00156ED6"/>
    <w:rsid w:val="001570D8"/>
    <w:rsid w:val="0016088C"/>
    <w:rsid w:val="00164ADB"/>
    <w:rsid w:val="00165A28"/>
    <w:rsid w:val="00166D78"/>
    <w:rsid w:val="001676CA"/>
    <w:rsid w:val="00170FC0"/>
    <w:rsid w:val="0017186A"/>
    <w:rsid w:val="001726F3"/>
    <w:rsid w:val="001758DD"/>
    <w:rsid w:val="00175E94"/>
    <w:rsid w:val="00177BEB"/>
    <w:rsid w:val="00177E81"/>
    <w:rsid w:val="00180B3B"/>
    <w:rsid w:val="00182728"/>
    <w:rsid w:val="001836FE"/>
    <w:rsid w:val="00183E17"/>
    <w:rsid w:val="00184D06"/>
    <w:rsid w:val="001853D0"/>
    <w:rsid w:val="001853E4"/>
    <w:rsid w:val="00185B2B"/>
    <w:rsid w:val="00185E7D"/>
    <w:rsid w:val="00186125"/>
    <w:rsid w:val="00186FF4"/>
    <w:rsid w:val="00190535"/>
    <w:rsid w:val="00190ABB"/>
    <w:rsid w:val="00190BF7"/>
    <w:rsid w:val="00191329"/>
    <w:rsid w:val="001914A2"/>
    <w:rsid w:val="0019180C"/>
    <w:rsid w:val="00192505"/>
    <w:rsid w:val="001928C5"/>
    <w:rsid w:val="00192A57"/>
    <w:rsid w:val="00193166"/>
    <w:rsid w:val="00193928"/>
    <w:rsid w:val="00193EB5"/>
    <w:rsid w:val="001941FA"/>
    <w:rsid w:val="001A007C"/>
    <w:rsid w:val="001A0146"/>
    <w:rsid w:val="001A100B"/>
    <w:rsid w:val="001A2FBC"/>
    <w:rsid w:val="001A54CD"/>
    <w:rsid w:val="001A5AF6"/>
    <w:rsid w:val="001A6FEE"/>
    <w:rsid w:val="001B0817"/>
    <w:rsid w:val="001B10BB"/>
    <w:rsid w:val="001B1994"/>
    <w:rsid w:val="001B3A05"/>
    <w:rsid w:val="001B52F1"/>
    <w:rsid w:val="001B7495"/>
    <w:rsid w:val="001C078E"/>
    <w:rsid w:val="001C10FE"/>
    <w:rsid w:val="001C3D9B"/>
    <w:rsid w:val="001C55E8"/>
    <w:rsid w:val="001D08AB"/>
    <w:rsid w:val="001D0B66"/>
    <w:rsid w:val="001D10CC"/>
    <w:rsid w:val="001D2A72"/>
    <w:rsid w:val="001D50F2"/>
    <w:rsid w:val="001D5326"/>
    <w:rsid w:val="001D5500"/>
    <w:rsid w:val="001D5E0E"/>
    <w:rsid w:val="001D770E"/>
    <w:rsid w:val="001D7BB9"/>
    <w:rsid w:val="001E0282"/>
    <w:rsid w:val="001E4F69"/>
    <w:rsid w:val="001E6CD0"/>
    <w:rsid w:val="001E705A"/>
    <w:rsid w:val="001F0935"/>
    <w:rsid w:val="001F0EC9"/>
    <w:rsid w:val="001F104B"/>
    <w:rsid w:val="001F3663"/>
    <w:rsid w:val="001F3A92"/>
    <w:rsid w:val="001F3E5F"/>
    <w:rsid w:val="00200192"/>
    <w:rsid w:val="00201F05"/>
    <w:rsid w:val="00203248"/>
    <w:rsid w:val="00204972"/>
    <w:rsid w:val="0020544F"/>
    <w:rsid w:val="002055B9"/>
    <w:rsid w:val="0021038D"/>
    <w:rsid w:val="00211824"/>
    <w:rsid w:val="002129F0"/>
    <w:rsid w:val="002138E1"/>
    <w:rsid w:val="002139EC"/>
    <w:rsid w:val="002162EE"/>
    <w:rsid w:val="002177A7"/>
    <w:rsid w:val="002206F1"/>
    <w:rsid w:val="00221042"/>
    <w:rsid w:val="00222261"/>
    <w:rsid w:val="0022285C"/>
    <w:rsid w:val="0022304B"/>
    <w:rsid w:val="00224441"/>
    <w:rsid w:val="002254A5"/>
    <w:rsid w:val="00225830"/>
    <w:rsid w:val="0022690D"/>
    <w:rsid w:val="00226CEC"/>
    <w:rsid w:val="00227C59"/>
    <w:rsid w:val="0023254A"/>
    <w:rsid w:val="002329AB"/>
    <w:rsid w:val="00232D30"/>
    <w:rsid w:val="0023489C"/>
    <w:rsid w:val="002361E8"/>
    <w:rsid w:val="00237DEC"/>
    <w:rsid w:val="00240483"/>
    <w:rsid w:val="00240D72"/>
    <w:rsid w:val="002419C1"/>
    <w:rsid w:val="00241F72"/>
    <w:rsid w:val="0024337B"/>
    <w:rsid w:val="0024376C"/>
    <w:rsid w:val="00244844"/>
    <w:rsid w:val="002455EB"/>
    <w:rsid w:val="002456F1"/>
    <w:rsid w:val="00245E21"/>
    <w:rsid w:val="00247EEE"/>
    <w:rsid w:val="00250539"/>
    <w:rsid w:val="00250C1B"/>
    <w:rsid w:val="00251BCF"/>
    <w:rsid w:val="0025213D"/>
    <w:rsid w:val="00253E9A"/>
    <w:rsid w:val="00254BF4"/>
    <w:rsid w:val="00256286"/>
    <w:rsid w:val="00260B4F"/>
    <w:rsid w:val="00261383"/>
    <w:rsid w:val="00261D95"/>
    <w:rsid w:val="00264780"/>
    <w:rsid w:val="00264F3C"/>
    <w:rsid w:val="0026513F"/>
    <w:rsid w:val="00266007"/>
    <w:rsid w:val="002660B0"/>
    <w:rsid w:val="00270E4F"/>
    <w:rsid w:val="0027199C"/>
    <w:rsid w:val="00272A2E"/>
    <w:rsid w:val="00275B6B"/>
    <w:rsid w:val="00275DCC"/>
    <w:rsid w:val="0027666C"/>
    <w:rsid w:val="00280060"/>
    <w:rsid w:val="00280B37"/>
    <w:rsid w:val="002811B1"/>
    <w:rsid w:val="002811FB"/>
    <w:rsid w:val="002814E9"/>
    <w:rsid w:val="0028177C"/>
    <w:rsid w:val="00282025"/>
    <w:rsid w:val="00282088"/>
    <w:rsid w:val="00282937"/>
    <w:rsid w:val="0028340E"/>
    <w:rsid w:val="00284330"/>
    <w:rsid w:val="00284F57"/>
    <w:rsid w:val="00285DD4"/>
    <w:rsid w:val="00287185"/>
    <w:rsid w:val="00290D27"/>
    <w:rsid w:val="00292774"/>
    <w:rsid w:val="00292E34"/>
    <w:rsid w:val="0029313C"/>
    <w:rsid w:val="00293151"/>
    <w:rsid w:val="00293875"/>
    <w:rsid w:val="002939C0"/>
    <w:rsid w:val="00293C2A"/>
    <w:rsid w:val="00293F90"/>
    <w:rsid w:val="00294405"/>
    <w:rsid w:val="002A2150"/>
    <w:rsid w:val="002A2589"/>
    <w:rsid w:val="002A32EB"/>
    <w:rsid w:val="002A4CF0"/>
    <w:rsid w:val="002A59C0"/>
    <w:rsid w:val="002A6BA7"/>
    <w:rsid w:val="002A7F53"/>
    <w:rsid w:val="002B0C10"/>
    <w:rsid w:val="002B0D01"/>
    <w:rsid w:val="002B1828"/>
    <w:rsid w:val="002B1ECF"/>
    <w:rsid w:val="002B3807"/>
    <w:rsid w:val="002B51F2"/>
    <w:rsid w:val="002B54F5"/>
    <w:rsid w:val="002B6127"/>
    <w:rsid w:val="002B6BCC"/>
    <w:rsid w:val="002B6BD4"/>
    <w:rsid w:val="002B7C53"/>
    <w:rsid w:val="002B7E8A"/>
    <w:rsid w:val="002C0994"/>
    <w:rsid w:val="002C0FAC"/>
    <w:rsid w:val="002C1234"/>
    <w:rsid w:val="002C1496"/>
    <w:rsid w:val="002C1D7E"/>
    <w:rsid w:val="002C5685"/>
    <w:rsid w:val="002C5F51"/>
    <w:rsid w:val="002C7B74"/>
    <w:rsid w:val="002D02BF"/>
    <w:rsid w:val="002D1069"/>
    <w:rsid w:val="002D3D8E"/>
    <w:rsid w:val="002D4707"/>
    <w:rsid w:val="002D52AA"/>
    <w:rsid w:val="002D578B"/>
    <w:rsid w:val="002D655F"/>
    <w:rsid w:val="002D7629"/>
    <w:rsid w:val="002E01EA"/>
    <w:rsid w:val="002E132A"/>
    <w:rsid w:val="002E217D"/>
    <w:rsid w:val="002E2E39"/>
    <w:rsid w:val="002E6926"/>
    <w:rsid w:val="002E7096"/>
    <w:rsid w:val="002E7E92"/>
    <w:rsid w:val="002F0144"/>
    <w:rsid w:val="002F1409"/>
    <w:rsid w:val="002F27D0"/>
    <w:rsid w:val="002F3E15"/>
    <w:rsid w:val="002F3EB0"/>
    <w:rsid w:val="002F49E8"/>
    <w:rsid w:val="002F5592"/>
    <w:rsid w:val="002F6D6C"/>
    <w:rsid w:val="00301BAC"/>
    <w:rsid w:val="0030238B"/>
    <w:rsid w:val="00302637"/>
    <w:rsid w:val="00303277"/>
    <w:rsid w:val="003038C4"/>
    <w:rsid w:val="00303A5D"/>
    <w:rsid w:val="00303B7D"/>
    <w:rsid w:val="0030514D"/>
    <w:rsid w:val="00306F44"/>
    <w:rsid w:val="00307661"/>
    <w:rsid w:val="003077B5"/>
    <w:rsid w:val="003124C4"/>
    <w:rsid w:val="00313C78"/>
    <w:rsid w:val="00315C7C"/>
    <w:rsid w:val="00315FAB"/>
    <w:rsid w:val="003176AE"/>
    <w:rsid w:val="0031779F"/>
    <w:rsid w:val="00320F08"/>
    <w:rsid w:val="00321B9F"/>
    <w:rsid w:val="00322961"/>
    <w:rsid w:val="00326011"/>
    <w:rsid w:val="00327BDF"/>
    <w:rsid w:val="0033001F"/>
    <w:rsid w:val="00330A60"/>
    <w:rsid w:val="00331A36"/>
    <w:rsid w:val="00331E3A"/>
    <w:rsid w:val="0033213B"/>
    <w:rsid w:val="0033262D"/>
    <w:rsid w:val="00334CCB"/>
    <w:rsid w:val="00336136"/>
    <w:rsid w:val="00340817"/>
    <w:rsid w:val="0034084B"/>
    <w:rsid w:val="0034108E"/>
    <w:rsid w:val="0034152A"/>
    <w:rsid w:val="00341AA6"/>
    <w:rsid w:val="00343B0D"/>
    <w:rsid w:val="00344103"/>
    <w:rsid w:val="003444B0"/>
    <w:rsid w:val="00346FF8"/>
    <w:rsid w:val="0035169A"/>
    <w:rsid w:val="00352E2D"/>
    <w:rsid w:val="00353A7E"/>
    <w:rsid w:val="003544F7"/>
    <w:rsid w:val="00354E5D"/>
    <w:rsid w:val="003568C0"/>
    <w:rsid w:val="003603F8"/>
    <w:rsid w:val="00361D03"/>
    <w:rsid w:val="003627F8"/>
    <w:rsid w:val="0036464E"/>
    <w:rsid w:val="00365975"/>
    <w:rsid w:val="00365B3C"/>
    <w:rsid w:val="003703AC"/>
    <w:rsid w:val="003703C3"/>
    <w:rsid w:val="003719DD"/>
    <w:rsid w:val="00371E8B"/>
    <w:rsid w:val="00374EFA"/>
    <w:rsid w:val="003751CC"/>
    <w:rsid w:val="00376FCC"/>
    <w:rsid w:val="003772DB"/>
    <w:rsid w:val="00377632"/>
    <w:rsid w:val="00377B76"/>
    <w:rsid w:val="00380C64"/>
    <w:rsid w:val="00381547"/>
    <w:rsid w:val="00382CDD"/>
    <w:rsid w:val="0038349B"/>
    <w:rsid w:val="00383913"/>
    <w:rsid w:val="003876D3"/>
    <w:rsid w:val="0039034F"/>
    <w:rsid w:val="00390C14"/>
    <w:rsid w:val="00391F31"/>
    <w:rsid w:val="00392623"/>
    <w:rsid w:val="00395D8A"/>
    <w:rsid w:val="00396350"/>
    <w:rsid w:val="003963AE"/>
    <w:rsid w:val="003A146C"/>
    <w:rsid w:val="003A580B"/>
    <w:rsid w:val="003A5A99"/>
    <w:rsid w:val="003A5B59"/>
    <w:rsid w:val="003A5F67"/>
    <w:rsid w:val="003A7186"/>
    <w:rsid w:val="003B0130"/>
    <w:rsid w:val="003B2C6F"/>
    <w:rsid w:val="003B2F61"/>
    <w:rsid w:val="003B5614"/>
    <w:rsid w:val="003B6959"/>
    <w:rsid w:val="003B7073"/>
    <w:rsid w:val="003B74F9"/>
    <w:rsid w:val="003C005F"/>
    <w:rsid w:val="003C1754"/>
    <w:rsid w:val="003C18CE"/>
    <w:rsid w:val="003C1E64"/>
    <w:rsid w:val="003C3173"/>
    <w:rsid w:val="003C3896"/>
    <w:rsid w:val="003C3C94"/>
    <w:rsid w:val="003C40D5"/>
    <w:rsid w:val="003C4B13"/>
    <w:rsid w:val="003C4B2D"/>
    <w:rsid w:val="003C5096"/>
    <w:rsid w:val="003C5A13"/>
    <w:rsid w:val="003C6337"/>
    <w:rsid w:val="003C7458"/>
    <w:rsid w:val="003D2006"/>
    <w:rsid w:val="003D2549"/>
    <w:rsid w:val="003D32F4"/>
    <w:rsid w:val="003D3879"/>
    <w:rsid w:val="003D4419"/>
    <w:rsid w:val="003D4DEC"/>
    <w:rsid w:val="003D51CD"/>
    <w:rsid w:val="003E08F7"/>
    <w:rsid w:val="003E09BE"/>
    <w:rsid w:val="003E1FD8"/>
    <w:rsid w:val="003E2A51"/>
    <w:rsid w:val="003E3485"/>
    <w:rsid w:val="003E474B"/>
    <w:rsid w:val="003E60A9"/>
    <w:rsid w:val="003E6F6C"/>
    <w:rsid w:val="003F0798"/>
    <w:rsid w:val="003F2BCD"/>
    <w:rsid w:val="003F3E0F"/>
    <w:rsid w:val="003F459C"/>
    <w:rsid w:val="003F5C04"/>
    <w:rsid w:val="003F623F"/>
    <w:rsid w:val="003F766F"/>
    <w:rsid w:val="004002C2"/>
    <w:rsid w:val="00400EC9"/>
    <w:rsid w:val="00400F6B"/>
    <w:rsid w:val="00401168"/>
    <w:rsid w:val="00401E3F"/>
    <w:rsid w:val="004022C4"/>
    <w:rsid w:val="00402882"/>
    <w:rsid w:val="00402DF2"/>
    <w:rsid w:val="00403F64"/>
    <w:rsid w:val="004043E1"/>
    <w:rsid w:val="00404F26"/>
    <w:rsid w:val="004068AC"/>
    <w:rsid w:val="00406C07"/>
    <w:rsid w:val="004119B2"/>
    <w:rsid w:val="00411F3C"/>
    <w:rsid w:val="00412BE6"/>
    <w:rsid w:val="00414583"/>
    <w:rsid w:val="004176E5"/>
    <w:rsid w:val="00420783"/>
    <w:rsid w:val="00421452"/>
    <w:rsid w:val="00421909"/>
    <w:rsid w:val="00423E8E"/>
    <w:rsid w:val="00425026"/>
    <w:rsid w:val="004252D8"/>
    <w:rsid w:val="00427648"/>
    <w:rsid w:val="004302D8"/>
    <w:rsid w:val="00431CD3"/>
    <w:rsid w:val="00431CE7"/>
    <w:rsid w:val="0043257E"/>
    <w:rsid w:val="004334DE"/>
    <w:rsid w:val="00434B80"/>
    <w:rsid w:val="004358A3"/>
    <w:rsid w:val="00436104"/>
    <w:rsid w:val="0043614E"/>
    <w:rsid w:val="00437731"/>
    <w:rsid w:val="00440101"/>
    <w:rsid w:val="00441922"/>
    <w:rsid w:val="00442B3A"/>
    <w:rsid w:val="00443878"/>
    <w:rsid w:val="004449E3"/>
    <w:rsid w:val="00444D56"/>
    <w:rsid w:val="00444DAF"/>
    <w:rsid w:val="00445134"/>
    <w:rsid w:val="00447822"/>
    <w:rsid w:val="00450366"/>
    <w:rsid w:val="004505C3"/>
    <w:rsid w:val="004509DD"/>
    <w:rsid w:val="004512E4"/>
    <w:rsid w:val="004519B3"/>
    <w:rsid w:val="00452314"/>
    <w:rsid w:val="00453B7A"/>
    <w:rsid w:val="00453E6E"/>
    <w:rsid w:val="00454009"/>
    <w:rsid w:val="00454E87"/>
    <w:rsid w:val="004556CC"/>
    <w:rsid w:val="00456303"/>
    <w:rsid w:val="00457B3D"/>
    <w:rsid w:val="00460278"/>
    <w:rsid w:val="004603F8"/>
    <w:rsid w:val="00461E44"/>
    <w:rsid w:val="0046357B"/>
    <w:rsid w:val="00464446"/>
    <w:rsid w:val="00465295"/>
    <w:rsid w:val="00466587"/>
    <w:rsid w:val="00466C7D"/>
    <w:rsid w:val="00467127"/>
    <w:rsid w:val="00470D15"/>
    <w:rsid w:val="00471BBB"/>
    <w:rsid w:val="004724C8"/>
    <w:rsid w:val="0047325A"/>
    <w:rsid w:val="00473602"/>
    <w:rsid w:val="004736BE"/>
    <w:rsid w:val="0047447F"/>
    <w:rsid w:val="00474607"/>
    <w:rsid w:val="0047517D"/>
    <w:rsid w:val="00476120"/>
    <w:rsid w:val="004776D0"/>
    <w:rsid w:val="00485D45"/>
    <w:rsid w:val="00485EF3"/>
    <w:rsid w:val="00490030"/>
    <w:rsid w:val="004900FD"/>
    <w:rsid w:val="00490C57"/>
    <w:rsid w:val="0049230B"/>
    <w:rsid w:val="00492533"/>
    <w:rsid w:val="004929D7"/>
    <w:rsid w:val="00494593"/>
    <w:rsid w:val="004946B7"/>
    <w:rsid w:val="00494824"/>
    <w:rsid w:val="0049490B"/>
    <w:rsid w:val="004953C4"/>
    <w:rsid w:val="004955CC"/>
    <w:rsid w:val="00496090"/>
    <w:rsid w:val="00496903"/>
    <w:rsid w:val="00496986"/>
    <w:rsid w:val="004969F7"/>
    <w:rsid w:val="004970AE"/>
    <w:rsid w:val="004A03D9"/>
    <w:rsid w:val="004A135F"/>
    <w:rsid w:val="004A1BB8"/>
    <w:rsid w:val="004A30E7"/>
    <w:rsid w:val="004A46D1"/>
    <w:rsid w:val="004A754B"/>
    <w:rsid w:val="004A76D3"/>
    <w:rsid w:val="004B20BE"/>
    <w:rsid w:val="004B23FE"/>
    <w:rsid w:val="004B2559"/>
    <w:rsid w:val="004B35CE"/>
    <w:rsid w:val="004B4D6C"/>
    <w:rsid w:val="004B50B6"/>
    <w:rsid w:val="004B5333"/>
    <w:rsid w:val="004B55CD"/>
    <w:rsid w:val="004B71D9"/>
    <w:rsid w:val="004C042D"/>
    <w:rsid w:val="004C1793"/>
    <w:rsid w:val="004C2328"/>
    <w:rsid w:val="004C2B40"/>
    <w:rsid w:val="004C2D1D"/>
    <w:rsid w:val="004C39FA"/>
    <w:rsid w:val="004C44A0"/>
    <w:rsid w:val="004C6AB3"/>
    <w:rsid w:val="004C75A3"/>
    <w:rsid w:val="004C7768"/>
    <w:rsid w:val="004C7FBE"/>
    <w:rsid w:val="004D0B57"/>
    <w:rsid w:val="004D2354"/>
    <w:rsid w:val="004D2C8D"/>
    <w:rsid w:val="004D44CE"/>
    <w:rsid w:val="004D5338"/>
    <w:rsid w:val="004D5FAC"/>
    <w:rsid w:val="004D6435"/>
    <w:rsid w:val="004D7243"/>
    <w:rsid w:val="004D7F7A"/>
    <w:rsid w:val="004E0093"/>
    <w:rsid w:val="004E0840"/>
    <w:rsid w:val="004E0D0D"/>
    <w:rsid w:val="004E0E10"/>
    <w:rsid w:val="004E1505"/>
    <w:rsid w:val="004E3184"/>
    <w:rsid w:val="004E40B5"/>
    <w:rsid w:val="004E44BA"/>
    <w:rsid w:val="004E4DBA"/>
    <w:rsid w:val="004E5DC1"/>
    <w:rsid w:val="004E7145"/>
    <w:rsid w:val="004E7B3B"/>
    <w:rsid w:val="004F065F"/>
    <w:rsid w:val="004F0683"/>
    <w:rsid w:val="004F1B87"/>
    <w:rsid w:val="004F247E"/>
    <w:rsid w:val="004F2C25"/>
    <w:rsid w:val="004F7869"/>
    <w:rsid w:val="004F7994"/>
    <w:rsid w:val="004F7AB7"/>
    <w:rsid w:val="005003C2"/>
    <w:rsid w:val="00500A06"/>
    <w:rsid w:val="00501001"/>
    <w:rsid w:val="00501B59"/>
    <w:rsid w:val="00501DEB"/>
    <w:rsid w:val="005032BB"/>
    <w:rsid w:val="005034CE"/>
    <w:rsid w:val="005035C2"/>
    <w:rsid w:val="005037DD"/>
    <w:rsid w:val="00505631"/>
    <w:rsid w:val="00506952"/>
    <w:rsid w:val="005069F5"/>
    <w:rsid w:val="0051095D"/>
    <w:rsid w:val="00511238"/>
    <w:rsid w:val="00511A5C"/>
    <w:rsid w:val="00511F59"/>
    <w:rsid w:val="005120C0"/>
    <w:rsid w:val="0051273B"/>
    <w:rsid w:val="00512A63"/>
    <w:rsid w:val="00512C56"/>
    <w:rsid w:val="00512CFB"/>
    <w:rsid w:val="005143A0"/>
    <w:rsid w:val="00515A05"/>
    <w:rsid w:val="0051773F"/>
    <w:rsid w:val="00517F27"/>
    <w:rsid w:val="0052131D"/>
    <w:rsid w:val="005240C4"/>
    <w:rsid w:val="005250F0"/>
    <w:rsid w:val="00525290"/>
    <w:rsid w:val="005263C6"/>
    <w:rsid w:val="005274D3"/>
    <w:rsid w:val="005316CD"/>
    <w:rsid w:val="00532C12"/>
    <w:rsid w:val="00532DF3"/>
    <w:rsid w:val="00535A36"/>
    <w:rsid w:val="00536934"/>
    <w:rsid w:val="005415CC"/>
    <w:rsid w:val="0054221B"/>
    <w:rsid w:val="0054476F"/>
    <w:rsid w:val="005451A9"/>
    <w:rsid w:val="005451B7"/>
    <w:rsid w:val="00545972"/>
    <w:rsid w:val="0054606D"/>
    <w:rsid w:val="0055019B"/>
    <w:rsid w:val="005503F4"/>
    <w:rsid w:val="00550BC3"/>
    <w:rsid w:val="005537F2"/>
    <w:rsid w:val="00553884"/>
    <w:rsid w:val="005542BC"/>
    <w:rsid w:val="005545F5"/>
    <w:rsid w:val="0055474D"/>
    <w:rsid w:val="00554B8D"/>
    <w:rsid w:val="00555024"/>
    <w:rsid w:val="00555260"/>
    <w:rsid w:val="005611E7"/>
    <w:rsid w:val="00561345"/>
    <w:rsid w:val="00563642"/>
    <w:rsid w:val="0056423E"/>
    <w:rsid w:val="00564D19"/>
    <w:rsid w:val="00565A88"/>
    <w:rsid w:val="005662DE"/>
    <w:rsid w:val="005702E6"/>
    <w:rsid w:val="005705A3"/>
    <w:rsid w:val="00572A6D"/>
    <w:rsid w:val="005741F3"/>
    <w:rsid w:val="005742AD"/>
    <w:rsid w:val="00574961"/>
    <w:rsid w:val="00574CF1"/>
    <w:rsid w:val="00575D9D"/>
    <w:rsid w:val="0058011E"/>
    <w:rsid w:val="00581E9E"/>
    <w:rsid w:val="00583C16"/>
    <w:rsid w:val="00583ECD"/>
    <w:rsid w:val="00584573"/>
    <w:rsid w:val="00584FF0"/>
    <w:rsid w:val="005867F6"/>
    <w:rsid w:val="005878D7"/>
    <w:rsid w:val="00587ECC"/>
    <w:rsid w:val="0059166C"/>
    <w:rsid w:val="0059357A"/>
    <w:rsid w:val="00593D94"/>
    <w:rsid w:val="00594C67"/>
    <w:rsid w:val="0059785B"/>
    <w:rsid w:val="00597A70"/>
    <w:rsid w:val="005A022E"/>
    <w:rsid w:val="005A1059"/>
    <w:rsid w:val="005A2619"/>
    <w:rsid w:val="005A31B5"/>
    <w:rsid w:val="005A3F8E"/>
    <w:rsid w:val="005A69BB"/>
    <w:rsid w:val="005A6CC6"/>
    <w:rsid w:val="005B1454"/>
    <w:rsid w:val="005B2684"/>
    <w:rsid w:val="005B2C9D"/>
    <w:rsid w:val="005B2D4B"/>
    <w:rsid w:val="005B32EC"/>
    <w:rsid w:val="005B3A60"/>
    <w:rsid w:val="005B4AC3"/>
    <w:rsid w:val="005B5189"/>
    <w:rsid w:val="005B54A2"/>
    <w:rsid w:val="005B60B5"/>
    <w:rsid w:val="005B6245"/>
    <w:rsid w:val="005B683A"/>
    <w:rsid w:val="005B6C73"/>
    <w:rsid w:val="005B70F1"/>
    <w:rsid w:val="005B7697"/>
    <w:rsid w:val="005B77A2"/>
    <w:rsid w:val="005C19BF"/>
    <w:rsid w:val="005C3563"/>
    <w:rsid w:val="005C3E36"/>
    <w:rsid w:val="005C4C56"/>
    <w:rsid w:val="005C6C02"/>
    <w:rsid w:val="005C6EFA"/>
    <w:rsid w:val="005C7E32"/>
    <w:rsid w:val="005D09CA"/>
    <w:rsid w:val="005D216D"/>
    <w:rsid w:val="005D2BF3"/>
    <w:rsid w:val="005D3A53"/>
    <w:rsid w:val="005D3E00"/>
    <w:rsid w:val="005D3EF4"/>
    <w:rsid w:val="005D5812"/>
    <w:rsid w:val="005D5CFF"/>
    <w:rsid w:val="005D6159"/>
    <w:rsid w:val="005D6C88"/>
    <w:rsid w:val="005D6E6C"/>
    <w:rsid w:val="005E1F49"/>
    <w:rsid w:val="005E3B9D"/>
    <w:rsid w:val="005E4784"/>
    <w:rsid w:val="005E5648"/>
    <w:rsid w:val="005E781E"/>
    <w:rsid w:val="005E78AF"/>
    <w:rsid w:val="005F2155"/>
    <w:rsid w:val="005F274E"/>
    <w:rsid w:val="005F36FF"/>
    <w:rsid w:val="005F415D"/>
    <w:rsid w:val="005F4AEA"/>
    <w:rsid w:val="005F57D5"/>
    <w:rsid w:val="005F639C"/>
    <w:rsid w:val="005F775F"/>
    <w:rsid w:val="005F794C"/>
    <w:rsid w:val="006003CF"/>
    <w:rsid w:val="00600617"/>
    <w:rsid w:val="00600DD1"/>
    <w:rsid w:val="00601C34"/>
    <w:rsid w:val="00603674"/>
    <w:rsid w:val="00605CB7"/>
    <w:rsid w:val="00606954"/>
    <w:rsid w:val="006108B9"/>
    <w:rsid w:val="00612540"/>
    <w:rsid w:val="00613600"/>
    <w:rsid w:val="00614E79"/>
    <w:rsid w:val="00615976"/>
    <w:rsid w:val="00616161"/>
    <w:rsid w:val="00621DDF"/>
    <w:rsid w:val="006223C7"/>
    <w:rsid w:val="00622C79"/>
    <w:rsid w:val="00624018"/>
    <w:rsid w:val="00624F6E"/>
    <w:rsid w:val="006262E8"/>
    <w:rsid w:val="00627E82"/>
    <w:rsid w:val="00627EA6"/>
    <w:rsid w:val="00630245"/>
    <w:rsid w:val="00631C8E"/>
    <w:rsid w:val="00633C54"/>
    <w:rsid w:val="00633F80"/>
    <w:rsid w:val="00634539"/>
    <w:rsid w:val="00634B07"/>
    <w:rsid w:val="00637A76"/>
    <w:rsid w:val="00640A96"/>
    <w:rsid w:val="006413E9"/>
    <w:rsid w:val="006421E7"/>
    <w:rsid w:val="00642337"/>
    <w:rsid w:val="006433AA"/>
    <w:rsid w:val="00643A1A"/>
    <w:rsid w:val="00645404"/>
    <w:rsid w:val="00647888"/>
    <w:rsid w:val="00647F6E"/>
    <w:rsid w:val="00650E4E"/>
    <w:rsid w:val="006523DB"/>
    <w:rsid w:val="00652605"/>
    <w:rsid w:val="006527A3"/>
    <w:rsid w:val="00652D1A"/>
    <w:rsid w:val="00654EB9"/>
    <w:rsid w:val="00655AEF"/>
    <w:rsid w:val="00657B3B"/>
    <w:rsid w:val="00660257"/>
    <w:rsid w:val="00661496"/>
    <w:rsid w:val="00662415"/>
    <w:rsid w:val="0066263E"/>
    <w:rsid w:val="00662C34"/>
    <w:rsid w:val="006630DA"/>
    <w:rsid w:val="006631A6"/>
    <w:rsid w:val="00663C06"/>
    <w:rsid w:val="00664E38"/>
    <w:rsid w:val="00665781"/>
    <w:rsid w:val="00671074"/>
    <w:rsid w:val="006714D5"/>
    <w:rsid w:val="006716AD"/>
    <w:rsid w:val="00671710"/>
    <w:rsid w:val="0067192D"/>
    <w:rsid w:val="00671BC8"/>
    <w:rsid w:val="00672729"/>
    <w:rsid w:val="00672B9B"/>
    <w:rsid w:val="00674489"/>
    <w:rsid w:val="00674B51"/>
    <w:rsid w:val="00674BF4"/>
    <w:rsid w:val="00675311"/>
    <w:rsid w:val="00676147"/>
    <w:rsid w:val="00677463"/>
    <w:rsid w:val="00680113"/>
    <w:rsid w:val="00680538"/>
    <w:rsid w:val="00680A6C"/>
    <w:rsid w:val="006825B1"/>
    <w:rsid w:val="00682852"/>
    <w:rsid w:val="00683749"/>
    <w:rsid w:val="0068457B"/>
    <w:rsid w:val="006867EC"/>
    <w:rsid w:val="006868ED"/>
    <w:rsid w:val="00690684"/>
    <w:rsid w:val="0069075A"/>
    <w:rsid w:val="00690C79"/>
    <w:rsid w:val="00691C62"/>
    <w:rsid w:val="00691D87"/>
    <w:rsid w:val="00691F9C"/>
    <w:rsid w:val="00692196"/>
    <w:rsid w:val="00694058"/>
    <w:rsid w:val="00695E16"/>
    <w:rsid w:val="00697DB1"/>
    <w:rsid w:val="006A0285"/>
    <w:rsid w:val="006A0E7F"/>
    <w:rsid w:val="006A1B41"/>
    <w:rsid w:val="006A53D1"/>
    <w:rsid w:val="006A563F"/>
    <w:rsid w:val="006A6620"/>
    <w:rsid w:val="006A7EC8"/>
    <w:rsid w:val="006B431D"/>
    <w:rsid w:val="006B6BC5"/>
    <w:rsid w:val="006B7164"/>
    <w:rsid w:val="006B7D46"/>
    <w:rsid w:val="006C21E1"/>
    <w:rsid w:val="006C4A0A"/>
    <w:rsid w:val="006C61EE"/>
    <w:rsid w:val="006C6C5F"/>
    <w:rsid w:val="006C7520"/>
    <w:rsid w:val="006D09F7"/>
    <w:rsid w:val="006D1BBE"/>
    <w:rsid w:val="006D464F"/>
    <w:rsid w:val="006D52E1"/>
    <w:rsid w:val="006D5C06"/>
    <w:rsid w:val="006D7FCF"/>
    <w:rsid w:val="006E12CE"/>
    <w:rsid w:val="006E1DEF"/>
    <w:rsid w:val="006E1F9B"/>
    <w:rsid w:val="006E24E2"/>
    <w:rsid w:val="006E26E4"/>
    <w:rsid w:val="006E378A"/>
    <w:rsid w:val="006E5041"/>
    <w:rsid w:val="006E668C"/>
    <w:rsid w:val="006E69E6"/>
    <w:rsid w:val="006E6C9A"/>
    <w:rsid w:val="006F0247"/>
    <w:rsid w:val="006F1752"/>
    <w:rsid w:val="006F3DAA"/>
    <w:rsid w:val="006F5AD2"/>
    <w:rsid w:val="006F7DE2"/>
    <w:rsid w:val="007001CA"/>
    <w:rsid w:val="007008B7"/>
    <w:rsid w:val="00700A1E"/>
    <w:rsid w:val="007010FD"/>
    <w:rsid w:val="007011D5"/>
    <w:rsid w:val="00701861"/>
    <w:rsid w:val="007018D7"/>
    <w:rsid w:val="00701957"/>
    <w:rsid w:val="00701AF8"/>
    <w:rsid w:val="0070252C"/>
    <w:rsid w:val="007033AB"/>
    <w:rsid w:val="007033E1"/>
    <w:rsid w:val="00704D31"/>
    <w:rsid w:val="00706750"/>
    <w:rsid w:val="0070762A"/>
    <w:rsid w:val="00710D8E"/>
    <w:rsid w:val="00711D63"/>
    <w:rsid w:val="00714BCE"/>
    <w:rsid w:val="00716CCC"/>
    <w:rsid w:val="00717D48"/>
    <w:rsid w:val="00722994"/>
    <w:rsid w:val="00722C3D"/>
    <w:rsid w:val="00722F56"/>
    <w:rsid w:val="00722F7F"/>
    <w:rsid w:val="007236D8"/>
    <w:rsid w:val="007236DF"/>
    <w:rsid w:val="00723DAB"/>
    <w:rsid w:val="00723F88"/>
    <w:rsid w:val="00726193"/>
    <w:rsid w:val="00726BF8"/>
    <w:rsid w:val="00727C0D"/>
    <w:rsid w:val="00730846"/>
    <w:rsid w:val="00730B9A"/>
    <w:rsid w:val="00730FBD"/>
    <w:rsid w:val="0073181F"/>
    <w:rsid w:val="007326D3"/>
    <w:rsid w:val="00732C00"/>
    <w:rsid w:val="00733652"/>
    <w:rsid w:val="00735147"/>
    <w:rsid w:val="00737AEF"/>
    <w:rsid w:val="00737BA3"/>
    <w:rsid w:val="00740EC9"/>
    <w:rsid w:val="007412BC"/>
    <w:rsid w:val="00741931"/>
    <w:rsid w:val="007421B3"/>
    <w:rsid w:val="007421C0"/>
    <w:rsid w:val="00742DFF"/>
    <w:rsid w:val="00743EFD"/>
    <w:rsid w:val="0074544A"/>
    <w:rsid w:val="00746531"/>
    <w:rsid w:val="007500E5"/>
    <w:rsid w:val="00750642"/>
    <w:rsid w:val="00752C81"/>
    <w:rsid w:val="0075319C"/>
    <w:rsid w:val="00754323"/>
    <w:rsid w:val="00754679"/>
    <w:rsid w:val="00754A81"/>
    <w:rsid w:val="00755FEF"/>
    <w:rsid w:val="00756F7C"/>
    <w:rsid w:val="00757861"/>
    <w:rsid w:val="00763E59"/>
    <w:rsid w:val="00765C72"/>
    <w:rsid w:val="00766336"/>
    <w:rsid w:val="0077005C"/>
    <w:rsid w:val="00770398"/>
    <w:rsid w:val="00772138"/>
    <w:rsid w:val="00772290"/>
    <w:rsid w:val="00773622"/>
    <w:rsid w:val="00773A6A"/>
    <w:rsid w:val="00773ED4"/>
    <w:rsid w:val="00774856"/>
    <w:rsid w:val="00774A42"/>
    <w:rsid w:val="00774E5F"/>
    <w:rsid w:val="00775427"/>
    <w:rsid w:val="0077576B"/>
    <w:rsid w:val="00775941"/>
    <w:rsid w:val="00777A9D"/>
    <w:rsid w:val="00781ED5"/>
    <w:rsid w:val="00784C34"/>
    <w:rsid w:val="0078579C"/>
    <w:rsid w:val="00787DBF"/>
    <w:rsid w:val="007900E7"/>
    <w:rsid w:val="00791713"/>
    <w:rsid w:val="00793E11"/>
    <w:rsid w:val="00796A2E"/>
    <w:rsid w:val="007A2683"/>
    <w:rsid w:val="007A2C91"/>
    <w:rsid w:val="007A37D2"/>
    <w:rsid w:val="007A3AC8"/>
    <w:rsid w:val="007A3CA1"/>
    <w:rsid w:val="007A47E8"/>
    <w:rsid w:val="007A4E99"/>
    <w:rsid w:val="007A523C"/>
    <w:rsid w:val="007A5E96"/>
    <w:rsid w:val="007B17CA"/>
    <w:rsid w:val="007B247E"/>
    <w:rsid w:val="007B2FE3"/>
    <w:rsid w:val="007B3FB0"/>
    <w:rsid w:val="007B58BB"/>
    <w:rsid w:val="007B5AFC"/>
    <w:rsid w:val="007B7E66"/>
    <w:rsid w:val="007C0574"/>
    <w:rsid w:val="007C087A"/>
    <w:rsid w:val="007C1507"/>
    <w:rsid w:val="007C1A4D"/>
    <w:rsid w:val="007C1E35"/>
    <w:rsid w:val="007C26FD"/>
    <w:rsid w:val="007C2C7B"/>
    <w:rsid w:val="007C44E9"/>
    <w:rsid w:val="007C4F15"/>
    <w:rsid w:val="007C7417"/>
    <w:rsid w:val="007C744C"/>
    <w:rsid w:val="007C7C8C"/>
    <w:rsid w:val="007C7E15"/>
    <w:rsid w:val="007D2B59"/>
    <w:rsid w:val="007D3270"/>
    <w:rsid w:val="007D47BD"/>
    <w:rsid w:val="007D51DF"/>
    <w:rsid w:val="007D5A87"/>
    <w:rsid w:val="007D5B75"/>
    <w:rsid w:val="007D5C12"/>
    <w:rsid w:val="007E00B3"/>
    <w:rsid w:val="007E0855"/>
    <w:rsid w:val="007E3FAD"/>
    <w:rsid w:val="007E6A5A"/>
    <w:rsid w:val="007F0550"/>
    <w:rsid w:val="007F24AC"/>
    <w:rsid w:val="007F46DB"/>
    <w:rsid w:val="007F4935"/>
    <w:rsid w:val="007F6518"/>
    <w:rsid w:val="007F6700"/>
    <w:rsid w:val="00800B59"/>
    <w:rsid w:val="0080301C"/>
    <w:rsid w:val="00804A42"/>
    <w:rsid w:val="00805090"/>
    <w:rsid w:val="008060A4"/>
    <w:rsid w:val="00806655"/>
    <w:rsid w:val="008078FA"/>
    <w:rsid w:val="0081054E"/>
    <w:rsid w:val="00810A5F"/>
    <w:rsid w:val="008110C2"/>
    <w:rsid w:val="0081463B"/>
    <w:rsid w:val="0081636D"/>
    <w:rsid w:val="00817934"/>
    <w:rsid w:val="008203C9"/>
    <w:rsid w:val="008205D4"/>
    <w:rsid w:val="00821C8A"/>
    <w:rsid w:val="008222C4"/>
    <w:rsid w:val="00822FE4"/>
    <w:rsid w:val="008246BF"/>
    <w:rsid w:val="00825D10"/>
    <w:rsid w:val="008276F3"/>
    <w:rsid w:val="0083242E"/>
    <w:rsid w:val="00835580"/>
    <w:rsid w:val="00837999"/>
    <w:rsid w:val="00841041"/>
    <w:rsid w:val="00842786"/>
    <w:rsid w:val="00843CF1"/>
    <w:rsid w:val="00846284"/>
    <w:rsid w:val="008470E8"/>
    <w:rsid w:val="00847E6D"/>
    <w:rsid w:val="008511FA"/>
    <w:rsid w:val="00851BD7"/>
    <w:rsid w:val="00851D83"/>
    <w:rsid w:val="008524A3"/>
    <w:rsid w:val="00852A72"/>
    <w:rsid w:val="008531F3"/>
    <w:rsid w:val="00854047"/>
    <w:rsid w:val="008570F9"/>
    <w:rsid w:val="008576A9"/>
    <w:rsid w:val="00857812"/>
    <w:rsid w:val="0086029A"/>
    <w:rsid w:val="00861662"/>
    <w:rsid w:val="00861DDC"/>
    <w:rsid w:val="0086222F"/>
    <w:rsid w:val="00865652"/>
    <w:rsid w:val="00866B50"/>
    <w:rsid w:val="0086724F"/>
    <w:rsid w:val="008705D4"/>
    <w:rsid w:val="00870658"/>
    <w:rsid w:val="00870A4E"/>
    <w:rsid w:val="00870FAD"/>
    <w:rsid w:val="00871588"/>
    <w:rsid w:val="008736EE"/>
    <w:rsid w:val="00873C98"/>
    <w:rsid w:val="0087433F"/>
    <w:rsid w:val="00874567"/>
    <w:rsid w:val="00875DE0"/>
    <w:rsid w:val="008764E4"/>
    <w:rsid w:val="00876756"/>
    <w:rsid w:val="008769FD"/>
    <w:rsid w:val="00880A08"/>
    <w:rsid w:val="00880AF9"/>
    <w:rsid w:val="00880B62"/>
    <w:rsid w:val="0088221B"/>
    <w:rsid w:val="00882381"/>
    <w:rsid w:val="00882B80"/>
    <w:rsid w:val="008840B7"/>
    <w:rsid w:val="00885E13"/>
    <w:rsid w:val="00887C57"/>
    <w:rsid w:val="00890468"/>
    <w:rsid w:val="00890FCE"/>
    <w:rsid w:val="00892515"/>
    <w:rsid w:val="00893ADB"/>
    <w:rsid w:val="008951EF"/>
    <w:rsid w:val="00895DED"/>
    <w:rsid w:val="00896D41"/>
    <w:rsid w:val="00897083"/>
    <w:rsid w:val="008A05F2"/>
    <w:rsid w:val="008A1C47"/>
    <w:rsid w:val="008A1E40"/>
    <w:rsid w:val="008A34AE"/>
    <w:rsid w:val="008A446C"/>
    <w:rsid w:val="008A44B4"/>
    <w:rsid w:val="008A4978"/>
    <w:rsid w:val="008A50B4"/>
    <w:rsid w:val="008A5A58"/>
    <w:rsid w:val="008B0665"/>
    <w:rsid w:val="008B17D9"/>
    <w:rsid w:val="008B4E72"/>
    <w:rsid w:val="008B5990"/>
    <w:rsid w:val="008B5BD8"/>
    <w:rsid w:val="008C2625"/>
    <w:rsid w:val="008C4C4C"/>
    <w:rsid w:val="008C717B"/>
    <w:rsid w:val="008C7867"/>
    <w:rsid w:val="008D0D8D"/>
    <w:rsid w:val="008D1656"/>
    <w:rsid w:val="008D2683"/>
    <w:rsid w:val="008D3C05"/>
    <w:rsid w:val="008D3D95"/>
    <w:rsid w:val="008D5E32"/>
    <w:rsid w:val="008D61A1"/>
    <w:rsid w:val="008D6564"/>
    <w:rsid w:val="008E0B8B"/>
    <w:rsid w:val="008E0E07"/>
    <w:rsid w:val="008E24CF"/>
    <w:rsid w:val="008E2A17"/>
    <w:rsid w:val="008E40FD"/>
    <w:rsid w:val="008E5658"/>
    <w:rsid w:val="008E69A5"/>
    <w:rsid w:val="008E7B77"/>
    <w:rsid w:val="008F0F07"/>
    <w:rsid w:val="008F146C"/>
    <w:rsid w:val="008F1B85"/>
    <w:rsid w:val="008F1D29"/>
    <w:rsid w:val="008F2829"/>
    <w:rsid w:val="008F39F6"/>
    <w:rsid w:val="008F413B"/>
    <w:rsid w:val="008F77E4"/>
    <w:rsid w:val="008F7C0E"/>
    <w:rsid w:val="008F7FB8"/>
    <w:rsid w:val="00900814"/>
    <w:rsid w:val="00901837"/>
    <w:rsid w:val="00902601"/>
    <w:rsid w:val="00904499"/>
    <w:rsid w:val="0090677C"/>
    <w:rsid w:val="00906FBF"/>
    <w:rsid w:val="009102FC"/>
    <w:rsid w:val="00911124"/>
    <w:rsid w:val="00913F65"/>
    <w:rsid w:val="009143D9"/>
    <w:rsid w:val="009150DC"/>
    <w:rsid w:val="00920969"/>
    <w:rsid w:val="00921BA2"/>
    <w:rsid w:val="00921F13"/>
    <w:rsid w:val="00921F57"/>
    <w:rsid w:val="009228A9"/>
    <w:rsid w:val="00923EED"/>
    <w:rsid w:val="009304D1"/>
    <w:rsid w:val="009343F1"/>
    <w:rsid w:val="00935197"/>
    <w:rsid w:val="00940DD4"/>
    <w:rsid w:val="00941A18"/>
    <w:rsid w:val="00941FB8"/>
    <w:rsid w:val="00941FFE"/>
    <w:rsid w:val="00942CC9"/>
    <w:rsid w:val="00943D11"/>
    <w:rsid w:val="009440C4"/>
    <w:rsid w:val="00944B46"/>
    <w:rsid w:val="00945A8C"/>
    <w:rsid w:val="00946C0C"/>
    <w:rsid w:val="00950577"/>
    <w:rsid w:val="00952E28"/>
    <w:rsid w:val="0095389B"/>
    <w:rsid w:val="0095574F"/>
    <w:rsid w:val="0095708C"/>
    <w:rsid w:val="00962DC0"/>
    <w:rsid w:val="0096642D"/>
    <w:rsid w:val="00967A08"/>
    <w:rsid w:val="00967B8C"/>
    <w:rsid w:val="009701DE"/>
    <w:rsid w:val="009713D3"/>
    <w:rsid w:val="009730C6"/>
    <w:rsid w:val="009731F5"/>
    <w:rsid w:val="00974C8C"/>
    <w:rsid w:val="00975A4D"/>
    <w:rsid w:val="00975B9A"/>
    <w:rsid w:val="00976E45"/>
    <w:rsid w:val="00981FD0"/>
    <w:rsid w:val="00983DC5"/>
    <w:rsid w:val="009850CF"/>
    <w:rsid w:val="009850E7"/>
    <w:rsid w:val="00985A89"/>
    <w:rsid w:val="00985E2E"/>
    <w:rsid w:val="00985EE9"/>
    <w:rsid w:val="009862D9"/>
    <w:rsid w:val="00986586"/>
    <w:rsid w:val="00986BDE"/>
    <w:rsid w:val="00990A0D"/>
    <w:rsid w:val="00991164"/>
    <w:rsid w:val="009920F8"/>
    <w:rsid w:val="0099387B"/>
    <w:rsid w:val="00993CDB"/>
    <w:rsid w:val="00995F16"/>
    <w:rsid w:val="009969B3"/>
    <w:rsid w:val="00997938"/>
    <w:rsid w:val="009A016F"/>
    <w:rsid w:val="009A07D8"/>
    <w:rsid w:val="009A1866"/>
    <w:rsid w:val="009A1CB5"/>
    <w:rsid w:val="009A21D2"/>
    <w:rsid w:val="009A2554"/>
    <w:rsid w:val="009A25FE"/>
    <w:rsid w:val="009A2C51"/>
    <w:rsid w:val="009A2DA9"/>
    <w:rsid w:val="009A31F8"/>
    <w:rsid w:val="009A3D19"/>
    <w:rsid w:val="009A43D2"/>
    <w:rsid w:val="009A4CEE"/>
    <w:rsid w:val="009A6F93"/>
    <w:rsid w:val="009B1596"/>
    <w:rsid w:val="009B3938"/>
    <w:rsid w:val="009B4E25"/>
    <w:rsid w:val="009B5322"/>
    <w:rsid w:val="009B5DF7"/>
    <w:rsid w:val="009B69E2"/>
    <w:rsid w:val="009B6FC6"/>
    <w:rsid w:val="009B6FF4"/>
    <w:rsid w:val="009B72E3"/>
    <w:rsid w:val="009C0444"/>
    <w:rsid w:val="009C2FAA"/>
    <w:rsid w:val="009C3092"/>
    <w:rsid w:val="009C3ABC"/>
    <w:rsid w:val="009C460C"/>
    <w:rsid w:val="009C4FD2"/>
    <w:rsid w:val="009C6609"/>
    <w:rsid w:val="009D005B"/>
    <w:rsid w:val="009D0BD4"/>
    <w:rsid w:val="009D31DA"/>
    <w:rsid w:val="009D3756"/>
    <w:rsid w:val="009D4918"/>
    <w:rsid w:val="009D55B4"/>
    <w:rsid w:val="009D6295"/>
    <w:rsid w:val="009D64B5"/>
    <w:rsid w:val="009D7538"/>
    <w:rsid w:val="009D774A"/>
    <w:rsid w:val="009D7938"/>
    <w:rsid w:val="009E4BF9"/>
    <w:rsid w:val="009E68BB"/>
    <w:rsid w:val="009E7CB2"/>
    <w:rsid w:val="009E7E8A"/>
    <w:rsid w:val="009F000B"/>
    <w:rsid w:val="009F08E3"/>
    <w:rsid w:val="009F0CA8"/>
    <w:rsid w:val="009F1360"/>
    <w:rsid w:val="009F1763"/>
    <w:rsid w:val="009F5735"/>
    <w:rsid w:val="009F6044"/>
    <w:rsid w:val="009F6B29"/>
    <w:rsid w:val="009F7DA2"/>
    <w:rsid w:val="00A0037F"/>
    <w:rsid w:val="00A01B24"/>
    <w:rsid w:val="00A04895"/>
    <w:rsid w:val="00A05AB9"/>
    <w:rsid w:val="00A05F52"/>
    <w:rsid w:val="00A067D9"/>
    <w:rsid w:val="00A11347"/>
    <w:rsid w:val="00A129EB"/>
    <w:rsid w:val="00A13319"/>
    <w:rsid w:val="00A154F2"/>
    <w:rsid w:val="00A168CD"/>
    <w:rsid w:val="00A16F46"/>
    <w:rsid w:val="00A20802"/>
    <w:rsid w:val="00A2095B"/>
    <w:rsid w:val="00A2157C"/>
    <w:rsid w:val="00A24ABD"/>
    <w:rsid w:val="00A2569E"/>
    <w:rsid w:val="00A26BD4"/>
    <w:rsid w:val="00A26D17"/>
    <w:rsid w:val="00A30C38"/>
    <w:rsid w:val="00A31108"/>
    <w:rsid w:val="00A325CA"/>
    <w:rsid w:val="00A32A91"/>
    <w:rsid w:val="00A330EE"/>
    <w:rsid w:val="00A35F75"/>
    <w:rsid w:val="00A36A0F"/>
    <w:rsid w:val="00A37EB4"/>
    <w:rsid w:val="00A430A5"/>
    <w:rsid w:val="00A43325"/>
    <w:rsid w:val="00A45EB3"/>
    <w:rsid w:val="00A460CC"/>
    <w:rsid w:val="00A552CE"/>
    <w:rsid w:val="00A5587D"/>
    <w:rsid w:val="00A55981"/>
    <w:rsid w:val="00A55E20"/>
    <w:rsid w:val="00A569DC"/>
    <w:rsid w:val="00A6309B"/>
    <w:rsid w:val="00A6548F"/>
    <w:rsid w:val="00A6709D"/>
    <w:rsid w:val="00A67361"/>
    <w:rsid w:val="00A6769C"/>
    <w:rsid w:val="00A67BF7"/>
    <w:rsid w:val="00A709CA"/>
    <w:rsid w:val="00A72DAD"/>
    <w:rsid w:val="00A73183"/>
    <w:rsid w:val="00A73D14"/>
    <w:rsid w:val="00A74024"/>
    <w:rsid w:val="00A74196"/>
    <w:rsid w:val="00A756EB"/>
    <w:rsid w:val="00A75833"/>
    <w:rsid w:val="00A75A10"/>
    <w:rsid w:val="00A75AE3"/>
    <w:rsid w:val="00A75F1E"/>
    <w:rsid w:val="00A7749D"/>
    <w:rsid w:val="00A77CB3"/>
    <w:rsid w:val="00A77F19"/>
    <w:rsid w:val="00A81F4E"/>
    <w:rsid w:val="00A82CAE"/>
    <w:rsid w:val="00A830FF"/>
    <w:rsid w:val="00A8359B"/>
    <w:rsid w:val="00A865C9"/>
    <w:rsid w:val="00A905B4"/>
    <w:rsid w:val="00A91123"/>
    <w:rsid w:val="00A92A61"/>
    <w:rsid w:val="00A92D70"/>
    <w:rsid w:val="00A936F8"/>
    <w:rsid w:val="00A93CE3"/>
    <w:rsid w:val="00A956F5"/>
    <w:rsid w:val="00A96B94"/>
    <w:rsid w:val="00A96F26"/>
    <w:rsid w:val="00AA0116"/>
    <w:rsid w:val="00AA01A8"/>
    <w:rsid w:val="00AA17A4"/>
    <w:rsid w:val="00AA41C4"/>
    <w:rsid w:val="00AA5194"/>
    <w:rsid w:val="00AA6296"/>
    <w:rsid w:val="00AA68A5"/>
    <w:rsid w:val="00AB1EA3"/>
    <w:rsid w:val="00AB2F3A"/>
    <w:rsid w:val="00AB3189"/>
    <w:rsid w:val="00AB38A6"/>
    <w:rsid w:val="00AB42E4"/>
    <w:rsid w:val="00AB4CF6"/>
    <w:rsid w:val="00AB5D28"/>
    <w:rsid w:val="00AB7553"/>
    <w:rsid w:val="00AB7B54"/>
    <w:rsid w:val="00AC100D"/>
    <w:rsid w:val="00AC389A"/>
    <w:rsid w:val="00AC3E8A"/>
    <w:rsid w:val="00AC4B87"/>
    <w:rsid w:val="00AC57D4"/>
    <w:rsid w:val="00AC77D0"/>
    <w:rsid w:val="00AD00D9"/>
    <w:rsid w:val="00AD2117"/>
    <w:rsid w:val="00AD2200"/>
    <w:rsid w:val="00AD234F"/>
    <w:rsid w:val="00AD2C1A"/>
    <w:rsid w:val="00AD479B"/>
    <w:rsid w:val="00AD4B14"/>
    <w:rsid w:val="00AD56BC"/>
    <w:rsid w:val="00AD5B33"/>
    <w:rsid w:val="00AD6899"/>
    <w:rsid w:val="00AD6B5C"/>
    <w:rsid w:val="00AD75B7"/>
    <w:rsid w:val="00AE0596"/>
    <w:rsid w:val="00AE0DE4"/>
    <w:rsid w:val="00AE1BE3"/>
    <w:rsid w:val="00AE2275"/>
    <w:rsid w:val="00AE303C"/>
    <w:rsid w:val="00AE30DD"/>
    <w:rsid w:val="00AE410E"/>
    <w:rsid w:val="00AE496F"/>
    <w:rsid w:val="00AE4A02"/>
    <w:rsid w:val="00AE5FDC"/>
    <w:rsid w:val="00AE7D89"/>
    <w:rsid w:val="00AF04BC"/>
    <w:rsid w:val="00AF059A"/>
    <w:rsid w:val="00AF17DE"/>
    <w:rsid w:val="00AF4397"/>
    <w:rsid w:val="00AF53E2"/>
    <w:rsid w:val="00AF620E"/>
    <w:rsid w:val="00AF6B33"/>
    <w:rsid w:val="00B00049"/>
    <w:rsid w:val="00B00B47"/>
    <w:rsid w:val="00B018BE"/>
    <w:rsid w:val="00B027D9"/>
    <w:rsid w:val="00B04D54"/>
    <w:rsid w:val="00B05553"/>
    <w:rsid w:val="00B05BBF"/>
    <w:rsid w:val="00B06187"/>
    <w:rsid w:val="00B066D4"/>
    <w:rsid w:val="00B100BC"/>
    <w:rsid w:val="00B11570"/>
    <w:rsid w:val="00B11885"/>
    <w:rsid w:val="00B126CF"/>
    <w:rsid w:val="00B13114"/>
    <w:rsid w:val="00B14256"/>
    <w:rsid w:val="00B16356"/>
    <w:rsid w:val="00B20058"/>
    <w:rsid w:val="00B2279D"/>
    <w:rsid w:val="00B22D68"/>
    <w:rsid w:val="00B24C7F"/>
    <w:rsid w:val="00B25116"/>
    <w:rsid w:val="00B259A9"/>
    <w:rsid w:val="00B25D46"/>
    <w:rsid w:val="00B2719B"/>
    <w:rsid w:val="00B27BBC"/>
    <w:rsid w:val="00B30E8E"/>
    <w:rsid w:val="00B318AA"/>
    <w:rsid w:val="00B34555"/>
    <w:rsid w:val="00B34B18"/>
    <w:rsid w:val="00B366DB"/>
    <w:rsid w:val="00B373DF"/>
    <w:rsid w:val="00B37FC4"/>
    <w:rsid w:val="00B405B5"/>
    <w:rsid w:val="00B417C7"/>
    <w:rsid w:val="00B4401A"/>
    <w:rsid w:val="00B4489B"/>
    <w:rsid w:val="00B44A0B"/>
    <w:rsid w:val="00B45045"/>
    <w:rsid w:val="00B46AFB"/>
    <w:rsid w:val="00B47CCE"/>
    <w:rsid w:val="00B504CD"/>
    <w:rsid w:val="00B52771"/>
    <w:rsid w:val="00B52BD5"/>
    <w:rsid w:val="00B52C1D"/>
    <w:rsid w:val="00B53C78"/>
    <w:rsid w:val="00B57158"/>
    <w:rsid w:val="00B579D9"/>
    <w:rsid w:val="00B57AC5"/>
    <w:rsid w:val="00B603D1"/>
    <w:rsid w:val="00B60569"/>
    <w:rsid w:val="00B608AD"/>
    <w:rsid w:val="00B61C7B"/>
    <w:rsid w:val="00B64AF3"/>
    <w:rsid w:val="00B656D0"/>
    <w:rsid w:val="00B706E1"/>
    <w:rsid w:val="00B70A93"/>
    <w:rsid w:val="00B710A8"/>
    <w:rsid w:val="00B72855"/>
    <w:rsid w:val="00B748D2"/>
    <w:rsid w:val="00B7628A"/>
    <w:rsid w:val="00B76916"/>
    <w:rsid w:val="00B832F0"/>
    <w:rsid w:val="00B834B1"/>
    <w:rsid w:val="00B83E01"/>
    <w:rsid w:val="00B8423E"/>
    <w:rsid w:val="00B86FC6"/>
    <w:rsid w:val="00B874A1"/>
    <w:rsid w:val="00B90012"/>
    <w:rsid w:val="00B9033D"/>
    <w:rsid w:val="00B917C5"/>
    <w:rsid w:val="00B92ABF"/>
    <w:rsid w:val="00B92EB0"/>
    <w:rsid w:val="00B949B0"/>
    <w:rsid w:val="00B94E25"/>
    <w:rsid w:val="00B975AF"/>
    <w:rsid w:val="00B9778E"/>
    <w:rsid w:val="00BA03CC"/>
    <w:rsid w:val="00BA412B"/>
    <w:rsid w:val="00BA531C"/>
    <w:rsid w:val="00BA5433"/>
    <w:rsid w:val="00BA5ED2"/>
    <w:rsid w:val="00BA6305"/>
    <w:rsid w:val="00BA6AB6"/>
    <w:rsid w:val="00BA6E44"/>
    <w:rsid w:val="00BA77A4"/>
    <w:rsid w:val="00BA78A6"/>
    <w:rsid w:val="00BA797A"/>
    <w:rsid w:val="00BB007A"/>
    <w:rsid w:val="00BB0D0C"/>
    <w:rsid w:val="00BB12CF"/>
    <w:rsid w:val="00BB248F"/>
    <w:rsid w:val="00BB27E2"/>
    <w:rsid w:val="00BB3BF0"/>
    <w:rsid w:val="00BB5F4E"/>
    <w:rsid w:val="00BC1315"/>
    <w:rsid w:val="00BC140D"/>
    <w:rsid w:val="00BC1546"/>
    <w:rsid w:val="00BC177D"/>
    <w:rsid w:val="00BC1780"/>
    <w:rsid w:val="00BC17EA"/>
    <w:rsid w:val="00BC1DD7"/>
    <w:rsid w:val="00BC4666"/>
    <w:rsid w:val="00BC5EE4"/>
    <w:rsid w:val="00BC6976"/>
    <w:rsid w:val="00BD2B44"/>
    <w:rsid w:val="00BD62CC"/>
    <w:rsid w:val="00BD7240"/>
    <w:rsid w:val="00BD76D9"/>
    <w:rsid w:val="00BD79CE"/>
    <w:rsid w:val="00BE05B3"/>
    <w:rsid w:val="00BE0B36"/>
    <w:rsid w:val="00BE195C"/>
    <w:rsid w:val="00BE1C31"/>
    <w:rsid w:val="00BE2C32"/>
    <w:rsid w:val="00BE751E"/>
    <w:rsid w:val="00BE78D7"/>
    <w:rsid w:val="00BE7D0F"/>
    <w:rsid w:val="00BF0993"/>
    <w:rsid w:val="00BF14F7"/>
    <w:rsid w:val="00BF28F9"/>
    <w:rsid w:val="00BF3C3F"/>
    <w:rsid w:val="00BF53CC"/>
    <w:rsid w:val="00BF5B30"/>
    <w:rsid w:val="00BF5BBC"/>
    <w:rsid w:val="00BF676C"/>
    <w:rsid w:val="00C0005C"/>
    <w:rsid w:val="00C03826"/>
    <w:rsid w:val="00C03D69"/>
    <w:rsid w:val="00C0586D"/>
    <w:rsid w:val="00C07676"/>
    <w:rsid w:val="00C10406"/>
    <w:rsid w:val="00C119D4"/>
    <w:rsid w:val="00C14733"/>
    <w:rsid w:val="00C163C0"/>
    <w:rsid w:val="00C16B01"/>
    <w:rsid w:val="00C17396"/>
    <w:rsid w:val="00C20651"/>
    <w:rsid w:val="00C20ABA"/>
    <w:rsid w:val="00C227F4"/>
    <w:rsid w:val="00C22B4C"/>
    <w:rsid w:val="00C22D3E"/>
    <w:rsid w:val="00C233AA"/>
    <w:rsid w:val="00C23F2B"/>
    <w:rsid w:val="00C25A7F"/>
    <w:rsid w:val="00C25B7B"/>
    <w:rsid w:val="00C30FE6"/>
    <w:rsid w:val="00C330C5"/>
    <w:rsid w:val="00C339FD"/>
    <w:rsid w:val="00C351B5"/>
    <w:rsid w:val="00C376E1"/>
    <w:rsid w:val="00C406A3"/>
    <w:rsid w:val="00C412CE"/>
    <w:rsid w:val="00C42260"/>
    <w:rsid w:val="00C43152"/>
    <w:rsid w:val="00C46076"/>
    <w:rsid w:val="00C47879"/>
    <w:rsid w:val="00C507EE"/>
    <w:rsid w:val="00C50FA4"/>
    <w:rsid w:val="00C527FD"/>
    <w:rsid w:val="00C54682"/>
    <w:rsid w:val="00C55CF4"/>
    <w:rsid w:val="00C55F8E"/>
    <w:rsid w:val="00C56D89"/>
    <w:rsid w:val="00C574F9"/>
    <w:rsid w:val="00C57DAB"/>
    <w:rsid w:val="00C57DBF"/>
    <w:rsid w:val="00C62C6D"/>
    <w:rsid w:val="00C64DCA"/>
    <w:rsid w:val="00C65EBD"/>
    <w:rsid w:val="00C66A22"/>
    <w:rsid w:val="00C722ED"/>
    <w:rsid w:val="00C72BD5"/>
    <w:rsid w:val="00C746A7"/>
    <w:rsid w:val="00C75888"/>
    <w:rsid w:val="00C770B7"/>
    <w:rsid w:val="00C7721B"/>
    <w:rsid w:val="00C81760"/>
    <w:rsid w:val="00C82E15"/>
    <w:rsid w:val="00C83CE4"/>
    <w:rsid w:val="00C85371"/>
    <w:rsid w:val="00C858A5"/>
    <w:rsid w:val="00C86103"/>
    <w:rsid w:val="00C90E25"/>
    <w:rsid w:val="00C915E7"/>
    <w:rsid w:val="00C91FFC"/>
    <w:rsid w:val="00C931DB"/>
    <w:rsid w:val="00C933B7"/>
    <w:rsid w:val="00C937D8"/>
    <w:rsid w:val="00C95FFD"/>
    <w:rsid w:val="00C96210"/>
    <w:rsid w:val="00C97941"/>
    <w:rsid w:val="00CA097D"/>
    <w:rsid w:val="00CA19C1"/>
    <w:rsid w:val="00CA41E9"/>
    <w:rsid w:val="00CA4E16"/>
    <w:rsid w:val="00CA5ACE"/>
    <w:rsid w:val="00CA65AA"/>
    <w:rsid w:val="00CA75D4"/>
    <w:rsid w:val="00CB0356"/>
    <w:rsid w:val="00CB03A2"/>
    <w:rsid w:val="00CB1857"/>
    <w:rsid w:val="00CB2ACC"/>
    <w:rsid w:val="00CB4B94"/>
    <w:rsid w:val="00CB4FA7"/>
    <w:rsid w:val="00CB56CD"/>
    <w:rsid w:val="00CB6B02"/>
    <w:rsid w:val="00CB6FAB"/>
    <w:rsid w:val="00CC03E2"/>
    <w:rsid w:val="00CC291C"/>
    <w:rsid w:val="00CC50DB"/>
    <w:rsid w:val="00CC6CD6"/>
    <w:rsid w:val="00CC6E9D"/>
    <w:rsid w:val="00CC732E"/>
    <w:rsid w:val="00CC7914"/>
    <w:rsid w:val="00CD0A43"/>
    <w:rsid w:val="00CD1D0F"/>
    <w:rsid w:val="00CD318F"/>
    <w:rsid w:val="00CD3D3C"/>
    <w:rsid w:val="00CD4344"/>
    <w:rsid w:val="00CD56B6"/>
    <w:rsid w:val="00CD58A8"/>
    <w:rsid w:val="00CD664C"/>
    <w:rsid w:val="00CD71AD"/>
    <w:rsid w:val="00CD745D"/>
    <w:rsid w:val="00CE024A"/>
    <w:rsid w:val="00CE02A9"/>
    <w:rsid w:val="00CE0E76"/>
    <w:rsid w:val="00CE0EAD"/>
    <w:rsid w:val="00CE1318"/>
    <w:rsid w:val="00CE2752"/>
    <w:rsid w:val="00CE3910"/>
    <w:rsid w:val="00CE399C"/>
    <w:rsid w:val="00CE3ADD"/>
    <w:rsid w:val="00CE50BD"/>
    <w:rsid w:val="00CE6D26"/>
    <w:rsid w:val="00CE731A"/>
    <w:rsid w:val="00CE75F3"/>
    <w:rsid w:val="00CF0E6D"/>
    <w:rsid w:val="00CF30F1"/>
    <w:rsid w:val="00CF5BB9"/>
    <w:rsid w:val="00CF5EEC"/>
    <w:rsid w:val="00CF6CD0"/>
    <w:rsid w:val="00CF6E85"/>
    <w:rsid w:val="00D0171C"/>
    <w:rsid w:val="00D0193B"/>
    <w:rsid w:val="00D02605"/>
    <w:rsid w:val="00D03266"/>
    <w:rsid w:val="00D03471"/>
    <w:rsid w:val="00D03BD1"/>
    <w:rsid w:val="00D05318"/>
    <w:rsid w:val="00D05670"/>
    <w:rsid w:val="00D061F5"/>
    <w:rsid w:val="00D0791F"/>
    <w:rsid w:val="00D10482"/>
    <w:rsid w:val="00D107D8"/>
    <w:rsid w:val="00D11921"/>
    <w:rsid w:val="00D2106D"/>
    <w:rsid w:val="00D2142D"/>
    <w:rsid w:val="00D31153"/>
    <w:rsid w:val="00D3257F"/>
    <w:rsid w:val="00D32796"/>
    <w:rsid w:val="00D328A4"/>
    <w:rsid w:val="00D33D4A"/>
    <w:rsid w:val="00D357DB"/>
    <w:rsid w:val="00D404C5"/>
    <w:rsid w:val="00D438B2"/>
    <w:rsid w:val="00D43C8E"/>
    <w:rsid w:val="00D445BF"/>
    <w:rsid w:val="00D47902"/>
    <w:rsid w:val="00D51733"/>
    <w:rsid w:val="00D52822"/>
    <w:rsid w:val="00D528EF"/>
    <w:rsid w:val="00D52C87"/>
    <w:rsid w:val="00D530F2"/>
    <w:rsid w:val="00D53184"/>
    <w:rsid w:val="00D54322"/>
    <w:rsid w:val="00D55104"/>
    <w:rsid w:val="00D55939"/>
    <w:rsid w:val="00D6268A"/>
    <w:rsid w:val="00D62A4E"/>
    <w:rsid w:val="00D6311D"/>
    <w:rsid w:val="00D65581"/>
    <w:rsid w:val="00D67550"/>
    <w:rsid w:val="00D70C7F"/>
    <w:rsid w:val="00D717E8"/>
    <w:rsid w:val="00D729F4"/>
    <w:rsid w:val="00D7681E"/>
    <w:rsid w:val="00D76F18"/>
    <w:rsid w:val="00D7712D"/>
    <w:rsid w:val="00D775B6"/>
    <w:rsid w:val="00D800B7"/>
    <w:rsid w:val="00D811CF"/>
    <w:rsid w:val="00D81742"/>
    <w:rsid w:val="00D8199A"/>
    <w:rsid w:val="00D81DA1"/>
    <w:rsid w:val="00D82498"/>
    <w:rsid w:val="00D83B4B"/>
    <w:rsid w:val="00D83BC7"/>
    <w:rsid w:val="00D84342"/>
    <w:rsid w:val="00D847D1"/>
    <w:rsid w:val="00D85D0E"/>
    <w:rsid w:val="00D8642D"/>
    <w:rsid w:val="00D86D5E"/>
    <w:rsid w:val="00D87818"/>
    <w:rsid w:val="00D91504"/>
    <w:rsid w:val="00D918F9"/>
    <w:rsid w:val="00D9342F"/>
    <w:rsid w:val="00D937FA"/>
    <w:rsid w:val="00D9384C"/>
    <w:rsid w:val="00D93DC1"/>
    <w:rsid w:val="00D94132"/>
    <w:rsid w:val="00D970BB"/>
    <w:rsid w:val="00DA0271"/>
    <w:rsid w:val="00DA03FC"/>
    <w:rsid w:val="00DA0857"/>
    <w:rsid w:val="00DA0B9B"/>
    <w:rsid w:val="00DA0F26"/>
    <w:rsid w:val="00DA14BB"/>
    <w:rsid w:val="00DA1DFB"/>
    <w:rsid w:val="00DA2480"/>
    <w:rsid w:val="00DA254C"/>
    <w:rsid w:val="00DA2FF9"/>
    <w:rsid w:val="00DA303A"/>
    <w:rsid w:val="00DA43BC"/>
    <w:rsid w:val="00DA76DB"/>
    <w:rsid w:val="00DA7878"/>
    <w:rsid w:val="00DB0951"/>
    <w:rsid w:val="00DB2373"/>
    <w:rsid w:val="00DB2B9D"/>
    <w:rsid w:val="00DB3CDA"/>
    <w:rsid w:val="00DB4306"/>
    <w:rsid w:val="00DB461E"/>
    <w:rsid w:val="00DB498D"/>
    <w:rsid w:val="00DB7A5F"/>
    <w:rsid w:val="00DC1961"/>
    <w:rsid w:val="00DC2316"/>
    <w:rsid w:val="00DC2EA2"/>
    <w:rsid w:val="00DC3EE8"/>
    <w:rsid w:val="00DC4581"/>
    <w:rsid w:val="00DC676B"/>
    <w:rsid w:val="00DC67F9"/>
    <w:rsid w:val="00DC723F"/>
    <w:rsid w:val="00DC76BD"/>
    <w:rsid w:val="00DD11B2"/>
    <w:rsid w:val="00DD1829"/>
    <w:rsid w:val="00DD198E"/>
    <w:rsid w:val="00DD222D"/>
    <w:rsid w:val="00DD2852"/>
    <w:rsid w:val="00DD4E1D"/>
    <w:rsid w:val="00DD5550"/>
    <w:rsid w:val="00DD63C9"/>
    <w:rsid w:val="00DE03D5"/>
    <w:rsid w:val="00DE331D"/>
    <w:rsid w:val="00DE352D"/>
    <w:rsid w:val="00DE3765"/>
    <w:rsid w:val="00DE3F1C"/>
    <w:rsid w:val="00DE4868"/>
    <w:rsid w:val="00DE4F58"/>
    <w:rsid w:val="00DF072E"/>
    <w:rsid w:val="00DF0DD4"/>
    <w:rsid w:val="00DF1F03"/>
    <w:rsid w:val="00DF21DD"/>
    <w:rsid w:val="00DF276E"/>
    <w:rsid w:val="00DF31CE"/>
    <w:rsid w:val="00DF460D"/>
    <w:rsid w:val="00DF5310"/>
    <w:rsid w:val="00DF7884"/>
    <w:rsid w:val="00E00F91"/>
    <w:rsid w:val="00E02183"/>
    <w:rsid w:val="00E03E20"/>
    <w:rsid w:val="00E061B4"/>
    <w:rsid w:val="00E06262"/>
    <w:rsid w:val="00E0650A"/>
    <w:rsid w:val="00E06F6E"/>
    <w:rsid w:val="00E07D22"/>
    <w:rsid w:val="00E12328"/>
    <w:rsid w:val="00E14083"/>
    <w:rsid w:val="00E14593"/>
    <w:rsid w:val="00E148B8"/>
    <w:rsid w:val="00E16A30"/>
    <w:rsid w:val="00E16B5D"/>
    <w:rsid w:val="00E17482"/>
    <w:rsid w:val="00E20149"/>
    <w:rsid w:val="00E21FC5"/>
    <w:rsid w:val="00E22DFC"/>
    <w:rsid w:val="00E234DC"/>
    <w:rsid w:val="00E23673"/>
    <w:rsid w:val="00E24713"/>
    <w:rsid w:val="00E24C50"/>
    <w:rsid w:val="00E25DE6"/>
    <w:rsid w:val="00E26B46"/>
    <w:rsid w:val="00E26D5E"/>
    <w:rsid w:val="00E27299"/>
    <w:rsid w:val="00E2791A"/>
    <w:rsid w:val="00E27A4D"/>
    <w:rsid w:val="00E30327"/>
    <w:rsid w:val="00E34CE5"/>
    <w:rsid w:val="00E34F6D"/>
    <w:rsid w:val="00E37FC9"/>
    <w:rsid w:val="00E40C15"/>
    <w:rsid w:val="00E41121"/>
    <w:rsid w:val="00E43248"/>
    <w:rsid w:val="00E43956"/>
    <w:rsid w:val="00E43BCF"/>
    <w:rsid w:val="00E4673A"/>
    <w:rsid w:val="00E47170"/>
    <w:rsid w:val="00E53F65"/>
    <w:rsid w:val="00E57701"/>
    <w:rsid w:val="00E614DD"/>
    <w:rsid w:val="00E6203A"/>
    <w:rsid w:val="00E66253"/>
    <w:rsid w:val="00E6757D"/>
    <w:rsid w:val="00E67827"/>
    <w:rsid w:val="00E67DEF"/>
    <w:rsid w:val="00E70B54"/>
    <w:rsid w:val="00E710DB"/>
    <w:rsid w:val="00E71BCC"/>
    <w:rsid w:val="00E748FE"/>
    <w:rsid w:val="00E77386"/>
    <w:rsid w:val="00E77577"/>
    <w:rsid w:val="00E815D6"/>
    <w:rsid w:val="00E82CE7"/>
    <w:rsid w:val="00E83CFA"/>
    <w:rsid w:val="00E83EA8"/>
    <w:rsid w:val="00E852BB"/>
    <w:rsid w:val="00E85D77"/>
    <w:rsid w:val="00E8655C"/>
    <w:rsid w:val="00E953D3"/>
    <w:rsid w:val="00E95E1F"/>
    <w:rsid w:val="00EA0902"/>
    <w:rsid w:val="00EA26A6"/>
    <w:rsid w:val="00EA3A5D"/>
    <w:rsid w:val="00EA50B2"/>
    <w:rsid w:val="00EB09DC"/>
    <w:rsid w:val="00EB0D10"/>
    <w:rsid w:val="00EB1497"/>
    <w:rsid w:val="00EB248E"/>
    <w:rsid w:val="00EB3AEB"/>
    <w:rsid w:val="00EB42F5"/>
    <w:rsid w:val="00EB43DD"/>
    <w:rsid w:val="00EB6B00"/>
    <w:rsid w:val="00EC0A0A"/>
    <w:rsid w:val="00EC0BC2"/>
    <w:rsid w:val="00EC0C90"/>
    <w:rsid w:val="00EC192A"/>
    <w:rsid w:val="00EC2B6B"/>
    <w:rsid w:val="00EC2BDF"/>
    <w:rsid w:val="00EC36F3"/>
    <w:rsid w:val="00EC56A3"/>
    <w:rsid w:val="00EC6470"/>
    <w:rsid w:val="00EC675F"/>
    <w:rsid w:val="00EC7AD4"/>
    <w:rsid w:val="00ED0ED6"/>
    <w:rsid w:val="00ED462F"/>
    <w:rsid w:val="00ED570D"/>
    <w:rsid w:val="00ED5E5F"/>
    <w:rsid w:val="00ED6B53"/>
    <w:rsid w:val="00EE115B"/>
    <w:rsid w:val="00EE1BE7"/>
    <w:rsid w:val="00EE3386"/>
    <w:rsid w:val="00EE4B47"/>
    <w:rsid w:val="00EE7E07"/>
    <w:rsid w:val="00EF04CF"/>
    <w:rsid w:val="00EF0D6A"/>
    <w:rsid w:val="00EF2A06"/>
    <w:rsid w:val="00EF4A18"/>
    <w:rsid w:val="00EF5D17"/>
    <w:rsid w:val="00EF5FE6"/>
    <w:rsid w:val="00EF6414"/>
    <w:rsid w:val="00EF6B12"/>
    <w:rsid w:val="00EF6FBC"/>
    <w:rsid w:val="00F00151"/>
    <w:rsid w:val="00F00A2D"/>
    <w:rsid w:val="00F0537D"/>
    <w:rsid w:val="00F054A9"/>
    <w:rsid w:val="00F054B3"/>
    <w:rsid w:val="00F06E2C"/>
    <w:rsid w:val="00F07218"/>
    <w:rsid w:val="00F117A1"/>
    <w:rsid w:val="00F11B8A"/>
    <w:rsid w:val="00F139A8"/>
    <w:rsid w:val="00F13A6D"/>
    <w:rsid w:val="00F13AF5"/>
    <w:rsid w:val="00F13CE4"/>
    <w:rsid w:val="00F13FB1"/>
    <w:rsid w:val="00F15025"/>
    <w:rsid w:val="00F15EC6"/>
    <w:rsid w:val="00F164E3"/>
    <w:rsid w:val="00F1716F"/>
    <w:rsid w:val="00F20431"/>
    <w:rsid w:val="00F2140E"/>
    <w:rsid w:val="00F22ECD"/>
    <w:rsid w:val="00F234B1"/>
    <w:rsid w:val="00F2362C"/>
    <w:rsid w:val="00F243E8"/>
    <w:rsid w:val="00F247F5"/>
    <w:rsid w:val="00F2482E"/>
    <w:rsid w:val="00F265E5"/>
    <w:rsid w:val="00F272CB"/>
    <w:rsid w:val="00F30072"/>
    <w:rsid w:val="00F304C3"/>
    <w:rsid w:val="00F31A5C"/>
    <w:rsid w:val="00F33B75"/>
    <w:rsid w:val="00F33D6C"/>
    <w:rsid w:val="00F350FD"/>
    <w:rsid w:val="00F363B4"/>
    <w:rsid w:val="00F37C29"/>
    <w:rsid w:val="00F37E9F"/>
    <w:rsid w:val="00F413A8"/>
    <w:rsid w:val="00F428CC"/>
    <w:rsid w:val="00F43813"/>
    <w:rsid w:val="00F43C1A"/>
    <w:rsid w:val="00F44723"/>
    <w:rsid w:val="00F45FF1"/>
    <w:rsid w:val="00F466B1"/>
    <w:rsid w:val="00F469BA"/>
    <w:rsid w:val="00F46EE0"/>
    <w:rsid w:val="00F47AA9"/>
    <w:rsid w:val="00F50CAD"/>
    <w:rsid w:val="00F51099"/>
    <w:rsid w:val="00F5240C"/>
    <w:rsid w:val="00F560EA"/>
    <w:rsid w:val="00F56C7D"/>
    <w:rsid w:val="00F56FF3"/>
    <w:rsid w:val="00F60809"/>
    <w:rsid w:val="00F60868"/>
    <w:rsid w:val="00F614C7"/>
    <w:rsid w:val="00F61DD7"/>
    <w:rsid w:val="00F63656"/>
    <w:rsid w:val="00F64234"/>
    <w:rsid w:val="00F643A5"/>
    <w:rsid w:val="00F674DA"/>
    <w:rsid w:val="00F7229E"/>
    <w:rsid w:val="00F753C2"/>
    <w:rsid w:val="00F76AAF"/>
    <w:rsid w:val="00F779C9"/>
    <w:rsid w:val="00F77E74"/>
    <w:rsid w:val="00F801A4"/>
    <w:rsid w:val="00F80DA2"/>
    <w:rsid w:val="00F80E7A"/>
    <w:rsid w:val="00F83A73"/>
    <w:rsid w:val="00F840AA"/>
    <w:rsid w:val="00F86F0A"/>
    <w:rsid w:val="00F86F22"/>
    <w:rsid w:val="00F90583"/>
    <w:rsid w:val="00F92475"/>
    <w:rsid w:val="00F93979"/>
    <w:rsid w:val="00F94A09"/>
    <w:rsid w:val="00F94C8E"/>
    <w:rsid w:val="00F95760"/>
    <w:rsid w:val="00F96175"/>
    <w:rsid w:val="00F97D49"/>
    <w:rsid w:val="00FA0BBE"/>
    <w:rsid w:val="00FA0C75"/>
    <w:rsid w:val="00FA1188"/>
    <w:rsid w:val="00FA2941"/>
    <w:rsid w:val="00FA2ADE"/>
    <w:rsid w:val="00FA3C66"/>
    <w:rsid w:val="00FA3E53"/>
    <w:rsid w:val="00FA570B"/>
    <w:rsid w:val="00FA5D34"/>
    <w:rsid w:val="00FA641B"/>
    <w:rsid w:val="00FA64C3"/>
    <w:rsid w:val="00FA7413"/>
    <w:rsid w:val="00FA774D"/>
    <w:rsid w:val="00FB0011"/>
    <w:rsid w:val="00FB0F74"/>
    <w:rsid w:val="00FB104E"/>
    <w:rsid w:val="00FB1C13"/>
    <w:rsid w:val="00FB24E2"/>
    <w:rsid w:val="00FB3264"/>
    <w:rsid w:val="00FB3E5C"/>
    <w:rsid w:val="00FB4E00"/>
    <w:rsid w:val="00FB541D"/>
    <w:rsid w:val="00FB5CFD"/>
    <w:rsid w:val="00FB6407"/>
    <w:rsid w:val="00FB6BE3"/>
    <w:rsid w:val="00FB6D12"/>
    <w:rsid w:val="00FB7288"/>
    <w:rsid w:val="00FB7A5D"/>
    <w:rsid w:val="00FC312F"/>
    <w:rsid w:val="00FC3866"/>
    <w:rsid w:val="00FC4248"/>
    <w:rsid w:val="00FC616B"/>
    <w:rsid w:val="00FC77A6"/>
    <w:rsid w:val="00FD38FB"/>
    <w:rsid w:val="00FD3AF0"/>
    <w:rsid w:val="00FD3EA7"/>
    <w:rsid w:val="00FD483F"/>
    <w:rsid w:val="00FD4A16"/>
    <w:rsid w:val="00FD4B80"/>
    <w:rsid w:val="00FD4CF6"/>
    <w:rsid w:val="00FD72F4"/>
    <w:rsid w:val="00FD7FF7"/>
    <w:rsid w:val="00FE0A86"/>
    <w:rsid w:val="00FE1241"/>
    <w:rsid w:val="00FE1282"/>
    <w:rsid w:val="00FE4A4D"/>
    <w:rsid w:val="00FE4BF9"/>
    <w:rsid w:val="00FF14BA"/>
    <w:rsid w:val="00FF2398"/>
    <w:rsid w:val="00FF3953"/>
    <w:rsid w:val="00FF3E89"/>
    <w:rsid w:val="00FF6FB0"/>
    <w:rsid w:val="00FF7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5B16755"/>
  <w15:docId w15:val="{B6E06E44-1ECC-414B-B7FF-60D7650A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195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aliases w:val="1 Nadpis 1"/>
    <w:basedOn w:val="Normln"/>
    <w:next w:val="2TEXT"/>
    <w:link w:val="Nadpis1Char"/>
    <w:qFormat/>
    <w:rsid w:val="00FE4A4D"/>
    <w:pPr>
      <w:keepNext/>
      <w:numPr>
        <w:numId w:val="7"/>
      </w:numPr>
      <w:pBdr>
        <w:bottom w:val="single" w:sz="4" w:space="1" w:color="auto"/>
      </w:pBdr>
      <w:spacing w:before="600" w:after="480" w:line="288" w:lineRule="auto"/>
      <w:outlineLvl w:val="0"/>
    </w:pPr>
    <w:rPr>
      <w:rFonts w:ascii="Arial Narrow" w:hAnsi="Arial Narrow"/>
      <w:b/>
      <w:bCs/>
      <w:kern w:val="32"/>
      <w:sz w:val="40"/>
      <w:szCs w:val="32"/>
      <w:lang w:val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710A8"/>
    <w:pPr>
      <w:keepNext/>
      <w:keepLines/>
      <w:numPr>
        <w:ilvl w:val="1"/>
        <w:numId w:val="7"/>
      </w:numPr>
      <w:spacing w:before="200" w:after="0"/>
      <w:outlineLvl w:val="1"/>
    </w:pPr>
    <w:rPr>
      <w:rFonts w:ascii="Cambria" w:eastAsia="Times New Roman" w:hAnsi="Cambria"/>
      <w:b/>
      <w:bCs/>
      <w:color w:val="00ADDC"/>
      <w:sz w:val="26"/>
      <w:szCs w:val="26"/>
      <w:lang w:val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7F9"/>
    <w:pPr>
      <w:keepNext/>
      <w:keepLines/>
      <w:numPr>
        <w:ilvl w:val="2"/>
        <w:numId w:val="7"/>
      </w:numPr>
      <w:spacing w:before="200" w:after="0"/>
      <w:outlineLvl w:val="2"/>
    </w:pPr>
    <w:rPr>
      <w:rFonts w:ascii="Cambria" w:eastAsia="Times New Roman" w:hAnsi="Cambria"/>
      <w:b/>
      <w:bCs/>
      <w:color w:val="00ADDC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B710A8"/>
    <w:rPr>
      <w:rFonts w:ascii="Cambria" w:eastAsia="Times New Roman" w:hAnsi="Cambria" w:cs="Times New Roman"/>
      <w:b/>
      <w:bCs/>
      <w:color w:val="00ADDC"/>
      <w:sz w:val="26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DC67F9"/>
    <w:rPr>
      <w:rFonts w:ascii="Cambria" w:eastAsia="Times New Roman" w:hAnsi="Cambria" w:cs="Times New Roman"/>
      <w:b/>
      <w:bCs/>
      <w:color w:val="00ADDC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rsid w:val="009C460C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link w:val="ZpatChar"/>
    <w:semiHidden/>
    <w:rsid w:val="009C460C"/>
    <w:pPr>
      <w:tabs>
        <w:tab w:val="center" w:pos="4536"/>
        <w:tab w:val="right" w:pos="9072"/>
      </w:tabs>
    </w:pPr>
    <w:rPr>
      <w:lang w:val="x-none"/>
    </w:rPr>
  </w:style>
  <w:style w:type="character" w:styleId="slostrnky">
    <w:name w:val="page number"/>
    <w:semiHidden/>
    <w:rsid w:val="009C460C"/>
    <w:rPr>
      <w:rFonts w:ascii="Arial Narrow" w:hAnsi="Arial Narrow"/>
      <w:sz w:val="18"/>
    </w:rPr>
  </w:style>
  <w:style w:type="paragraph" w:customStyle="1" w:styleId="ipntext">
    <w:name w:val="ipn text"/>
    <w:basedOn w:val="Normln"/>
    <w:rsid w:val="009C460C"/>
    <w:rPr>
      <w:rFonts w:ascii="Arial Narrow" w:hAnsi="Arial Narrow"/>
      <w:position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2637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02637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DC67F9"/>
    <w:rPr>
      <w:color w:val="EB8803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C67F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ar-SA"/>
    </w:rPr>
  </w:style>
  <w:style w:type="character" w:customStyle="1" w:styleId="TextpoznpodarouChar">
    <w:name w:val="Text pozn. pod čarou Char"/>
    <w:link w:val="Textpoznpodarou"/>
    <w:uiPriority w:val="99"/>
    <w:semiHidden/>
    <w:rsid w:val="00DC67F9"/>
    <w:rPr>
      <w:lang w:eastAsia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DC67F9"/>
    <w:pPr>
      <w:suppressAutoHyphens/>
      <w:spacing w:after="0" w:line="240" w:lineRule="auto"/>
      <w:ind w:left="720"/>
    </w:pPr>
    <w:rPr>
      <w:rFonts w:eastAsia="Times New Roman"/>
      <w:lang w:val="x-none" w:eastAsia="ar-SA"/>
    </w:rPr>
  </w:style>
  <w:style w:type="character" w:customStyle="1" w:styleId="OdstavecseseznamemChar">
    <w:name w:val="Odstavec se seznamem Char"/>
    <w:link w:val="Odstavecseseznamem"/>
    <w:uiPriority w:val="34"/>
    <w:rsid w:val="00007075"/>
    <w:rPr>
      <w:rFonts w:ascii="Calibri" w:hAnsi="Calibri"/>
      <w:sz w:val="22"/>
      <w:szCs w:val="22"/>
      <w:lang w:eastAsia="ar-SA"/>
    </w:rPr>
  </w:style>
  <w:style w:type="character" w:styleId="Znakapoznpodarou">
    <w:name w:val="footnote reference"/>
    <w:uiPriority w:val="99"/>
    <w:semiHidden/>
    <w:unhideWhenUsed/>
    <w:rsid w:val="00DC67F9"/>
    <w:rPr>
      <w:vertAlign w:val="superscript"/>
    </w:rPr>
  </w:style>
  <w:style w:type="table" w:customStyle="1" w:styleId="Stednstnovn1zvraznn51">
    <w:name w:val="Střední stínování 1 – zvýraznění 51"/>
    <w:basedOn w:val="Normlntabulka"/>
    <w:uiPriority w:val="63"/>
    <w:rsid w:val="00DC67F9"/>
    <w:tblPr>
      <w:tblStyleRowBandSize w:val="1"/>
      <w:tblStyleColBandSize w:val="1"/>
      <w:tblBorders>
        <w:top w:val="single" w:sz="8" w:space="0" w:color="4ACF2B"/>
        <w:left w:val="single" w:sz="8" w:space="0" w:color="4ACF2B"/>
        <w:bottom w:val="single" w:sz="8" w:space="0" w:color="4ACF2B"/>
        <w:right w:val="single" w:sz="8" w:space="0" w:color="4ACF2B"/>
        <w:insideH w:val="single" w:sz="8" w:space="0" w:color="4ACF2B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  <w:shd w:val="clear" w:color="auto" w:fill="31881C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0B7"/>
      </w:tcPr>
    </w:tblStylePr>
    <w:tblStylePr w:type="band1Horz">
      <w:tblPr/>
      <w:tcPr>
        <w:tcBorders>
          <w:insideH w:val="nil"/>
          <w:insideV w:val="nil"/>
        </w:tcBorders>
        <w:shd w:val="clear" w:color="auto" w:fill="C2F0B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70252C"/>
    <w:pPr>
      <w:suppressAutoHyphens/>
      <w:spacing w:line="240" w:lineRule="auto"/>
    </w:pPr>
    <w:rPr>
      <w:rFonts w:ascii="Times New Roman" w:eastAsia="Times New Roman" w:hAnsi="Times New Roman"/>
      <w:b/>
      <w:bCs/>
      <w:color w:val="00ADDC"/>
      <w:sz w:val="18"/>
      <w:szCs w:val="18"/>
      <w:lang w:val="x-none" w:eastAsia="ar-SA"/>
    </w:rPr>
  </w:style>
  <w:style w:type="character" w:customStyle="1" w:styleId="TitulekChar">
    <w:name w:val="Titulek Char"/>
    <w:link w:val="Titulek"/>
    <w:uiPriority w:val="35"/>
    <w:rsid w:val="00AD5B33"/>
    <w:rPr>
      <w:b/>
      <w:bCs/>
      <w:color w:val="00ADDC"/>
      <w:sz w:val="18"/>
      <w:szCs w:val="18"/>
      <w:lang w:eastAsia="ar-SA"/>
    </w:rPr>
  </w:style>
  <w:style w:type="table" w:customStyle="1" w:styleId="Tabulkasmkou4zvraznn51">
    <w:name w:val="Tabulka s mřížkou 4 – zvýraznění 51"/>
    <w:basedOn w:val="Normlntabulka"/>
    <w:uiPriority w:val="49"/>
    <w:rsid w:val="0070252C"/>
    <w:tblPr>
      <w:tblStyleRowBandSize w:val="1"/>
      <w:tblStyleColBandSize w:val="1"/>
      <w:tblBorders>
        <w:top w:val="single" w:sz="4" w:space="0" w:color="6CDB52"/>
        <w:left w:val="single" w:sz="4" w:space="0" w:color="6CDB52"/>
        <w:bottom w:val="single" w:sz="4" w:space="0" w:color="6CDB52"/>
        <w:right w:val="single" w:sz="4" w:space="0" w:color="6CDB52"/>
        <w:insideH w:val="single" w:sz="4" w:space="0" w:color="6CDB52"/>
        <w:insideV w:val="single" w:sz="4" w:space="0" w:color="6CDB5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1881C"/>
          <w:left w:val="single" w:sz="4" w:space="0" w:color="31881C"/>
          <w:bottom w:val="single" w:sz="4" w:space="0" w:color="31881C"/>
          <w:right w:val="single" w:sz="4" w:space="0" w:color="31881C"/>
          <w:insideH w:val="nil"/>
          <w:insideV w:val="nil"/>
        </w:tcBorders>
        <w:shd w:val="clear" w:color="auto" w:fill="31881C"/>
      </w:tcPr>
    </w:tblStylePr>
    <w:tblStylePr w:type="lastRow">
      <w:rPr>
        <w:b/>
        <w:bCs/>
      </w:rPr>
      <w:tblPr/>
      <w:tcPr>
        <w:tcBorders>
          <w:top w:val="double" w:sz="4" w:space="0" w:color="31881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3C5"/>
      </w:tcPr>
    </w:tblStylePr>
    <w:tblStylePr w:type="band1Horz">
      <w:tblPr/>
      <w:tcPr>
        <w:shd w:val="clear" w:color="auto" w:fill="CEF3C5"/>
      </w:tcPr>
    </w:tblStylePr>
  </w:style>
  <w:style w:type="table" w:styleId="Stednstnovn1zvraznn5">
    <w:name w:val="Medium Shading 1 Accent 5"/>
    <w:basedOn w:val="Normlntabulka"/>
    <w:uiPriority w:val="63"/>
    <w:rsid w:val="0070252C"/>
    <w:tblPr>
      <w:tblStyleRowBandSize w:val="1"/>
      <w:tblStyleColBandSize w:val="1"/>
      <w:tblBorders>
        <w:top w:val="single" w:sz="8" w:space="0" w:color="4ACF2B"/>
        <w:left w:val="single" w:sz="8" w:space="0" w:color="4ACF2B"/>
        <w:bottom w:val="single" w:sz="8" w:space="0" w:color="4ACF2B"/>
        <w:right w:val="single" w:sz="8" w:space="0" w:color="4ACF2B"/>
        <w:insideH w:val="single" w:sz="8" w:space="0" w:color="4ACF2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  <w:shd w:val="clear" w:color="auto" w:fill="31881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0B7"/>
      </w:tcPr>
    </w:tblStylePr>
    <w:tblStylePr w:type="band1Horz">
      <w:tblPr/>
      <w:tcPr>
        <w:tcBorders>
          <w:insideH w:val="nil"/>
          <w:insideV w:val="nil"/>
        </w:tcBorders>
        <w:shd w:val="clear" w:color="auto" w:fill="C2F0B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komente">
    <w:name w:val="annotation text"/>
    <w:basedOn w:val="Normln"/>
    <w:link w:val="TextkomenteChar"/>
    <w:uiPriority w:val="99"/>
    <w:unhideWhenUsed/>
    <w:rsid w:val="004043E1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4043E1"/>
    <w:rPr>
      <w:rFonts w:ascii="Calibri" w:eastAsia="Calibri" w:hAnsi="Calibri"/>
    </w:rPr>
  </w:style>
  <w:style w:type="character" w:customStyle="1" w:styleId="apple-converted-space">
    <w:name w:val="apple-converted-space"/>
    <w:basedOn w:val="Standardnpsmoodstavce"/>
    <w:rsid w:val="001726F3"/>
  </w:style>
  <w:style w:type="character" w:styleId="Zdraznn">
    <w:name w:val="Emphasis"/>
    <w:uiPriority w:val="20"/>
    <w:qFormat/>
    <w:rsid w:val="001726F3"/>
    <w:rPr>
      <w:i/>
      <w:iCs/>
    </w:rPr>
  </w:style>
  <w:style w:type="paragraph" w:customStyle="1" w:styleId="1Nadpis">
    <w:name w:val="1 Nadpis"/>
    <w:basedOn w:val="Odstavecseseznamem"/>
    <w:link w:val="1NadpisChar"/>
    <w:qFormat/>
    <w:rsid w:val="00007075"/>
    <w:pPr>
      <w:pBdr>
        <w:bottom w:val="single" w:sz="4" w:space="1" w:color="auto"/>
      </w:pBdr>
      <w:spacing w:before="720" w:after="480"/>
      <w:ind w:left="0"/>
      <w:jc w:val="both"/>
    </w:pPr>
    <w:rPr>
      <w:rFonts w:ascii="Arial Narrow" w:hAnsi="Arial Narrow"/>
      <w:b/>
      <w:bCs/>
      <w:sz w:val="40"/>
    </w:rPr>
  </w:style>
  <w:style w:type="character" w:customStyle="1" w:styleId="1NadpisChar">
    <w:name w:val="1 Nadpis Char"/>
    <w:link w:val="1Nadpis"/>
    <w:rsid w:val="00007075"/>
    <w:rPr>
      <w:rFonts w:ascii="Arial Narrow" w:hAnsi="Arial Narrow"/>
      <w:b/>
      <w:bCs/>
      <w:sz w:val="40"/>
      <w:szCs w:val="22"/>
      <w:lang w:eastAsia="ar-SA"/>
    </w:rPr>
  </w:style>
  <w:style w:type="paragraph" w:customStyle="1" w:styleId="11PODNADPIS">
    <w:name w:val="1.1 PODNADPIS"/>
    <w:basedOn w:val="1Nadpis"/>
    <w:next w:val="2TEXT"/>
    <w:link w:val="11PODNADPISChar"/>
    <w:qFormat/>
    <w:rsid w:val="00FD4A16"/>
    <w:pPr>
      <w:pBdr>
        <w:bottom w:val="none" w:sz="0" w:space="0" w:color="auto"/>
      </w:pBdr>
      <w:spacing w:before="360" w:after="360"/>
    </w:pPr>
    <w:rPr>
      <w:b w:val="0"/>
      <w:bCs w:val="0"/>
      <w:sz w:val="36"/>
      <w:szCs w:val="36"/>
    </w:rPr>
  </w:style>
  <w:style w:type="character" w:customStyle="1" w:styleId="11PODNADPISChar">
    <w:name w:val="1.1 PODNADPIS Char"/>
    <w:link w:val="11PODNADPIS"/>
    <w:rsid w:val="00FD4A16"/>
    <w:rPr>
      <w:rFonts w:ascii="Arial Narrow" w:hAnsi="Arial Narrow"/>
      <w:b w:val="0"/>
      <w:bCs w:val="0"/>
      <w:sz w:val="36"/>
      <w:szCs w:val="36"/>
      <w:lang w:eastAsia="ar-SA"/>
    </w:rPr>
  </w:style>
  <w:style w:type="paragraph" w:customStyle="1" w:styleId="111PODPODNADPIS">
    <w:name w:val="1.1.1 PODPODNADPIS"/>
    <w:basedOn w:val="11PODNADPIS"/>
    <w:next w:val="2TEXT"/>
    <w:link w:val="111PODPODNADPISChar"/>
    <w:qFormat/>
    <w:rsid w:val="00FD4A16"/>
    <w:pPr>
      <w:spacing w:before="240" w:after="240"/>
    </w:pPr>
    <w:rPr>
      <w:b/>
      <w:bCs/>
      <w:sz w:val="28"/>
    </w:rPr>
  </w:style>
  <w:style w:type="character" w:customStyle="1" w:styleId="111PODPODNADPISChar">
    <w:name w:val="1.1.1 PODPODNADPIS Char"/>
    <w:link w:val="111PODPODNADPIS"/>
    <w:rsid w:val="00FD4A16"/>
    <w:rPr>
      <w:rFonts w:ascii="Arial Narrow" w:hAnsi="Arial Narrow"/>
      <w:b/>
      <w:bCs/>
      <w:sz w:val="28"/>
      <w:szCs w:val="36"/>
      <w:lang w:eastAsia="ar-SA"/>
    </w:rPr>
  </w:style>
  <w:style w:type="paragraph" w:customStyle="1" w:styleId="2TEXT">
    <w:name w:val="2 TEXT"/>
    <w:basedOn w:val="Normln"/>
    <w:link w:val="2TEXTChar"/>
    <w:uiPriority w:val="99"/>
    <w:qFormat/>
    <w:rsid w:val="00AD5B33"/>
    <w:pPr>
      <w:spacing w:before="120" w:after="120" w:line="288" w:lineRule="auto"/>
      <w:jc w:val="both"/>
    </w:pPr>
    <w:rPr>
      <w:rFonts w:ascii="Arial Narrow" w:hAnsi="Arial Narrow"/>
      <w:sz w:val="24"/>
      <w:szCs w:val="32"/>
      <w:lang w:val="x-none"/>
    </w:rPr>
  </w:style>
  <w:style w:type="character" w:customStyle="1" w:styleId="2TEXTChar">
    <w:name w:val="2 TEXT Char"/>
    <w:link w:val="2TEXT"/>
    <w:uiPriority w:val="99"/>
    <w:rsid w:val="00AD5B33"/>
    <w:rPr>
      <w:rFonts w:ascii="Arial Narrow" w:eastAsia="Calibri" w:hAnsi="Arial Narrow"/>
      <w:sz w:val="24"/>
      <w:szCs w:val="32"/>
      <w:lang w:eastAsia="en-US"/>
    </w:rPr>
  </w:style>
  <w:style w:type="paragraph" w:customStyle="1" w:styleId="3GRAF">
    <w:name w:val="3 GRAF"/>
    <w:basedOn w:val="Titulek"/>
    <w:link w:val="3GRAFChar"/>
    <w:qFormat/>
    <w:rsid w:val="00AD5B33"/>
    <w:pPr>
      <w:keepNext/>
      <w:spacing w:before="120" w:after="60"/>
      <w:jc w:val="center"/>
    </w:pPr>
    <w:rPr>
      <w:rFonts w:ascii="Arial Narrow" w:hAnsi="Arial Narrow"/>
      <w:b w:val="0"/>
      <w:bCs w:val="0"/>
      <w:sz w:val="22"/>
      <w:szCs w:val="22"/>
    </w:rPr>
  </w:style>
  <w:style w:type="character" w:customStyle="1" w:styleId="3GRAFChar">
    <w:name w:val="3 GRAF Char"/>
    <w:link w:val="3GRAF"/>
    <w:rsid w:val="00AD5B33"/>
    <w:rPr>
      <w:rFonts w:ascii="Arial Narrow" w:hAnsi="Arial Narrow"/>
      <w:b w:val="0"/>
      <w:bCs w:val="0"/>
      <w:color w:val="00ADDC"/>
      <w:sz w:val="22"/>
      <w:szCs w:val="22"/>
      <w:lang w:eastAsia="ar-SA"/>
    </w:rPr>
  </w:style>
  <w:style w:type="paragraph" w:customStyle="1" w:styleId="5selnodrky">
    <w:name w:val="5 číselné odrážky"/>
    <w:basedOn w:val="2TEXT"/>
    <w:link w:val="5selnodrkyChar"/>
    <w:qFormat/>
    <w:rsid w:val="00403F64"/>
    <w:pPr>
      <w:numPr>
        <w:numId w:val="2"/>
      </w:numPr>
      <w:spacing w:before="60" w:after="60"/>
      <w:ind w:left="714" w:hanging="357"/>
    </w:pPr>
  </w:style>
  <w:style w:type="character" w:customStyle="1" w:styleId="5selnodrkyChar">
    <w:name w:val="5 číselné odrážky Char"/>
    <w:link w:val="5selnodrky"/>
    <w:rsid w:val="00403F64"/>
    <w:rPr>
      <w:rFonts w:ascii="Arial Narrow" w:eastAsia="Calibri" w:hAnsi="Arial Narrow"/>
      <w:sz w:val="24"/>
      <w:szCs w:val="32"/>
      <w:lang w:eastAsia="en-US"/>
    </w:rPr>
  </w:style>
  <w:style w:type="paragraph" w:customStyle="1" w:styleId="6odrky">
    <w:name w:val="6 odrážky"/>
    <w:basedOn w:val="2TEXT"/>
    <w:link w:val="6odrkyChar"/>
    <w:qFormat/>
    <w:rsid w:val="00403F64"/>
    <w:pPr>
      <w:numPr>
        <w:numId w:val="3"/>
      </w:numPr>
      <w:spacing w:before="60" w:after="60"/>
      <w:ind w:left="714" w:hanging="357"/>
    </w:pPr>
    <w:rPr>
      <w:szCs w:val="24"/>
    </w:rPr>
  </w:style>
  <w:style w:type="character" w:customStyle="1" w:styleId="6odrkyChar">
    <w:name w:val="6 odrážky Char"/>
    <w:link w:val="6odrky"/>
    <w:rsid w:val="00403F64"/>
    <w:rPr>
      <w:rFonts w:ascii="Arial Narrow" w:eastAsia="Calibri" w:hAnsi="Arial Narrow"/>
      <w:sz w:val="24"/>
      <w:szCs w:val="24"/>
      <w:lang w:eastAsia="en-US"/>
    </w:rPr>
  </w:style>
  <w:style w:type="paragraph" w:customStyle="1" w:styleId="4TABULKA">
    <w:name w:val="4 TABULKA"/>
    <w:basedOn w:val="3GRAF"/>
    <w:link w:val="4TABULKAChar"/>
    <w:qFormat/>
    <w:rsid w:val="00BC5EE4"/>
    <w:rPr>
      <w:b/>
      <w:bCs/>
    </w:rPr>
  </w:style>
  <w:style w:type="character" w:customStyle="1" w:styleId="4TABULKAChar">
    <w:name w:val="4 TABULKA Char"/>
    <w:link w:val="4TABULKA"/>
    <w:rsid w:val="00BC5EE4"/>
    <w:rPr>
      <w:rFonts w:ascii="Arial Narrow" w:hAnsi="Arial Narrow"/>
      <w:b/>
      <w:bCs/>
      <w:color w:val="00ADDC"/>
      <w:sz w:val="22"/>
      <w:szCs w:val="22"/>
      <w:lang w:eastAsia="ar-SA"/>
    </w:rPr>
  </w:style>
  <w:style w:type="paragraph" w:styleId="Obsah1">
    <w:name w:val="toc 1"/>
    <w:basedOn w:val="Normln"/>
    <w:next w:val="Normln"/>
    <w:autoRedefine/>
    <w:uiPriority w:val="39"/>
    <w:unhideWhenUsed/>
    <w:rsid w:val="00BA412B"/>
    <w:pPr>
      <w:tabs>
        <w:tab w:val="left" w:pos="340"/>
        <w:tab w:val="left" w:pos="567"/>
        <w:tab w:val="right" w:leader="dot" w:pos="9062"/>
      </w:tabs>
      <w:spacing w:after="100"/>
    </w:pPr>
    <w:rPr>
      <w:rFonts w:ascii="Arial Narrow" w:hAnsi="Arial Narrow"/>
    </w:rPr>
  </w:style>
  <w:style w:type="paragraph" w:styleId="Obsah2">
    <w:name w:val="toc 2"/>
    <w:basedOn w:val="Normln"/>
    <w:next w:val="Normln"/>
    <w:autoRedefine/>
    <w:uiPriority w:val="39"/>
    <w:unhideWhenUsed/>
    <w:rsid w:val="00BA412B"/>
    <w:pPr>
      <w:tabs>
        <w:tab w:val="left" w:pos="567"/>
        <w:tab w:val="left" w:pos="851"/>
        <w:tab w:val="right" w:leader="dot" w:pos="9062"/>
      </w:tabs>
      <w:spacing w:after="100"/>
      <w:ind w:left="1219" w:hanging="879"/>
    </w:pPr>
    <w:rPr>
      <w:rFonts w:ascii="Arial Narrow" w:hAnsi="Arial Narrow"/>
    </w:rPr>
  </w:style>
  <w:style w:type="paragraph" w:styleId="Obsah3">
    <w:name w:val="toc 3"/>
    <w:basedOn w:val="Normln"/>
    <w:next w:val="Normln"/>
    <w:autoRedefine/>
    <w:uiPriority w:val="39"/>
    <w:unhideWhenUsed/>
    <w:rsid w:val="00BA412B"/>
    <w:pPr>
      <w:tabs>
        <w:tab w:val="left" w:pos="1588"/>
      </w:tabs>
      <w:spacing w:after="100"/>
      <w:ind w:left="851"/>
    </w:pPr>
    <w:rPr>
      <w:rFonts w:ascii="Arial Narrow" w:hAnsi="Arial Narrow"/>
    </w:rPr>
  </w:style>
  <w:style w:type="paragraph" w:customStyle="1" w:styleId="7Obsahvod">
    <w:name w:val="7 Obsah+úvod"/>
    <w:basedOn w:val="1Nadpis"/>
    <w:link w:val="7ObsahvodChar"/>
    <w:qFormat/>
    <w:rsid w:val="00B710A8"/>
    <w:pPr>
      <w:ind w:left="432" w:hanging="432"/>
    </w:pPr>
    <w:rPr>
      <w:b w:val="0"/>
      <w:bCs w:val="0"/>
    </w:rPr>
  </w:style>
  <w:style w:type="character" w:customStyle="1" w:styleId="7ObsahvodChar">
    <w:name w:val="7 Obsah+úvod Char"/>
    <w:link w:val="7Obsahvod"/>
    <w:rsid w:val="00B710A8"/>
    <w:rPr>
      <w:rFonts w:ascii="Arial Narrow" w:hAnsi="Arial Narrow"/>
      <w:b w:val="0"/>
      <w:bCs w:val="0"/>
      <w:sz w:val="40"/>
      <w:szCs w:val="22"/>
      <w:lang w:eastAsia="ar-SA"/>
    </w:rPr>
  </w:style>
  <w:style w:type="paragraph" w:customStyle="1" w:styleId="8aodrky">
    <w:name w:val="8 a) odrážky"/>
    <w:basedOn w:val="Odstavecseseznamem"/>
    <w:link w:val="8aodrkyChar"/>
    <w:qFormat/>
    <w:rsid w:val="00321B9F"/>
    <w:pPr>
      <w:numPr>
        <w:numId w:val="1"/>
      </w:numPr>
      <w:spacing w:after="120" w:line="288" w:lineRule="auto"/>
      <w:ind w:left="567" w:hanging="357"/>
    </w:pPr>
    <w:rPr>
      <w:rFonts w:ascii="Arial Narrow" w:hAnsi="Arial Narrow"/>
      <w:b/>
      <w:sz w:val="24"/>
      <w:szCs w:val="24"/>
    </w:rPr>
  </w:style>
  <w:style w:type="character" w:customStyle="1" w:styleId="8aodrkyChar">
    <w:name w:val="8 a) odrážky Char"/>
    <w:link w:val="8aodrky"/>
    <w:rsid w:val="00321B9F"/>
    <w:rPr>
      <w:rFonts w:ascii="Arial Narrow" w:hAnsi="Arial Narrow"/>
      <w:b/>
      <w:sz w:val="24"/>
      <w:szCs w:val="24"/>
      <w:lang w:eastAsia="ar-SA"/>
    </w:rPr>
  </w:style>
  <w:style w:type="table" w:customStyle="1" w:styleId="Stednstnovn1zvraznn11">
    <w:name w:val="Střední stínování 1 – zvýraznění 11"/>
    <w:basedOn w:val="Normlntabulka"/>
    <w:uiPriority w:val="63"/>
    <w:rsid w:val="009B1596"/>
    <w:tblPr>
      <w:tblStyleRowBandSize w:val="1"/>
      <w:tblStyleColBandSize w:val="1"/>
      <w:tblBorders>
        <w:top w:val="single" w:sz="8" w:space="0" w:color="25D0FF"/>
        <w:left w:val="single" w:sz="8" w:space="0" w:color="25D0FF"/>
        <w:bottom w:val="single" w:sz="8" w:space="0" w:color="25D0FF"/>
        <w:right w:val="single" w:sz="8" w:space="0" w:color="25D0FF"/>
        <w:insideH w:val="single" w:sz="8" w:space="0" w:color="25D0F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5D0FF"/>
          <w:left w:val="single" w:sz="8" w:space="0" w:color="25D0FF"/>
          <w:bottom w:val="single" w:sz="8" w:space="0" w:color="25D0FF"/>
          <w:right w:val="single" w:sz="8" w:space="0" w:color="25D0FF"/>
          <w:insideH w:val="nil"/>
          <w:insideV w:val="nil"/>
        </w:tcBorders>
        <w:shd w:val="clear" w:color="auto" w:fill="00ADD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/>
          <w:left w:val="single" w:sz="8" w:space="0" w:color="25D0FF"/>
          <w:bottom w:val="single" w:sz="8" w:space="0" w:color="25D0FF"/>
          <w:right w:val="single" w:sz="8" w:space="0" w:color="25D0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6108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D74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D74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D74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mka3zvraznn2">
    <w:name w:val="Medium Grid 3 Accent 2"/>
    <w:basedOn w:val="Normlntabulka"/>
    <w:uiPriority w:val="69"/>
    <w:rsid w:val="006108B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2F5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BD74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BD74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BD74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BD74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5EB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5EBA2"/>
      </w:tcPr>
    </w:tblStylePr>
  </w:style>
  <w:style w:type="table" w:styleId="Tmavseznamzvraznn2">
    <w:name w:val="Dark List Accent 2"/>
    <w:basedOn w:val="Normlntabulka"/>
    <w:uiPriority w:val="70"/>
    <w:rsid w:val="006108B9"/>
    <w:rPr>
      <w:color w:val="FFFFFF"/>
    </w:rPr>
    <w:tblPr>
      <w:tblStyleRowBandSize w:val="1"/>
      <w:tblStyleColBandSize w:val="1"/>
    </w:tblPr>
    <w:tcPr>
      <w:shd w:val="clear" w:color="auto" w:fill="8BD74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741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7AE2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7AE2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E2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E25"/>
      </w:tcPr>
    </w:tblStylePr>
  </w:style>
  <w:style w:type="table" w:styleId="Stednstnovn1zvraznn2">
    <w:name w:val="Medium Shading 1 Accent 2"/>
    <w:basedOn w:val="Normlntabulka"/>
    <w:uiPriority w:val="63"/>
    <w:rsid w:val="006108B9"/>
    <w:tblPr>
      <w:tblStyleRowBandSize w:val="1"/>
      <w:tblStyleColBandSize w:val="1"/>
      <w:tblBorders>
        <w:top w:val="single" w:sz="8" w:space="0" w:color="A7E173"/>
        <w:left w:val="single" w:sz="8" w:space="0" w:color="A7E173"/>
        <w:bottom w:val="single" w:sz="8" w:space="0" w:color="A7E173"/>
        <w:right w:val="single" w:sz="8" w:space="0" w:color="A7E173"/>
        <w:insideH w:val="single" w:sz="8" w:space="0" w:color="A7E17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7E173"/>
          <w:left w:val="single" w:sz="8" w:space="0" w:color="A7E173"/>
          <w:bottom w:val="single" w:sz="8" w:space="0" w:color="A7E173"/>
          <w:right w:val="single" w:sz="8" w:space="0" w:color="A7E173"/>
          <w:insideH w:val="nil"/>
          <w:insideV w:val="nil"/>
        </w:tcBorders>
        <w:shd w:val="clear" w:color="auto" w:fill="8BD7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173"/>
          <w:left w:val="single" w:sz="8" w:space="0" w:color="A7E173"/>
          <w:bottom w:val="single" w:sz="8" w:space="0" w:color="A7E173"/>
          <w:right w:val="single" w:sz="8" w:space="0" w:color="A7E17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5D0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5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mka3zvraznn1">
    <w:name w:val="Medium Grid 3 Accent 1"/>
    <w:basedOn w:val="Normlntabulka"/>
    <w:uiPriority w:val="69"/>
    <w:rsid w:val="006108B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7EF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DDC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DDC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ADDC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ADDC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EDF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EDFFF"/>
      </w:tcPr>
    </w:tblStylePr>
  </w:style>
  <w:style w:type="table" w:customStyle="1" w:styleId="Stednstnovn2zvraznn11">
    <w:name w:val="Střední stínování 2 – zvýraznění 11"/>
    <w:basedOn w:val="Normlntabulka"/>
    <w:uiPriority w:val="64"/>
    <w:rsid w:val="006108B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2Text0">
    <w:name w:val="2 Text"/>
    <w:basedOn w:val="Normln"/>
    <w:link w:val="2TextChar0"/>
    <w:qFormat/>
    <w:rsid w:val="00532DF3"/>
    <w:pPr>
      <w:spacing w:before="120" w:after="120" w:line="288" w:lineRule="auto"/>
      <w:jc w:val="both"/>
    </w:pPr>
    <w:rPr>
      <w:rFonts w:ascii="Arial Narrow" w:hAnsi="Arial Narrow"/>
      <w:sz w:val="24"/>
      <w:szCs w:val="32"/>
      <w:lang w:val="x-none"/>
    </w:rPr>
  </w:style>
  <w:style w:type="character" w:customStyle="1" w:styleId="2TextChar0">
    <w:name w:val="2 Text Char"/>
    <w:link w:val="2Text0"/>
    <w:locked/>
    <w:rsid w:val="00532DF3"/>
    <w:rPr>
      <w:rFonts w:ascii="Arial Narrow" w:eastAsia="Calibri" w:hAnsi="Arial Narrow"/>
      <w:sz w:val="24"/>
      <w:szCs w:val="32"/>
      <w:lang w:eastAsia="en-US"/>
    </w:rPr>
  </w:style>
  <w:style w:type="character" w:styleId="Odkaznakoment">
    <w:name w:val="annotation reference"/>
    <w:uiPriority w:val="99"/>
    <w:semiHidden/>
    <w:unhideWhenUsed/>
    <w:rsid w:val="00532DF3"/>
    <w:rPr>
      <w:sz w:val="16"/>
      <w:szCs w:val="16"/>
    </w:rPr>
  </w:style>
  <w:style w:type="character" w:customStyle="1" w:styleId="Nadpis1Char">
    <w:name w:val="Nadpis 1 Char"/>
    <w:aliases w:val="1 Nadpis 1 Char1"/>
    <w:link w:val="Nadpis1"/>
    <w:rsid w:val="00FE4A4D"/>
    <w:rPr>
      <w:rFonts w:ascii="Arial Narrow" w:eastAsia="Calibri" w:hAnsi="Arial Narrow" w:cs="Arial"/>
      <w:b/>
      <w:bCs/>
      <w:kern w:val="32"/>
      <w:sz w:val="40"/>
      <w:szCs w:val="32"/>
      <w:lang w:eastAsia="en-US"/>
    </w:rPr>
  </w:style>
  <w:style w:type="character" w:styleId="Sledovanodkaz">
    <w:name w:val="FollowedHyperlink"/>
    <w:uiPriority w:val="99"/>
    <w:semiHidden/>
    <w:unhideWhenUsed/>
    <w:rsid w:val="00532DF3"/>
    <w:rPr>
      <w:color w:val="5F7791"/>
      <w:u w:val="single"/>
    </w:rPr>
  </w:style>
  <w:style w:type="character" w:customStyle="1" w:styleId="Nadpis1Char1">
    <w:name w:val="Nadpis 1 Char1"/>
    <w:aliases w:val="1 Nadpis 1 Char"/>
    <w:rsid w:val="00532DF3"/>
    <w:rPr>
      <w:rFonts w:ascii="Cambria" w:eastAsia="Times New Roman" w:hAnsi="Cambria" w:cs="Times New Roman"/>
      <w:b/>
      <w:bCs/>
      <w:color w:val="0081A4"/>
      <w:sz w:val="28"/>
      <w:szCs w:val="28"/>
      <w:lang w:eastAsia="en-US"/>
    </w:rPr>
  </w:style>
  <w:style w:type="character" w:customStyle="1" w:styleId="ZhlavChar">
    <w:name w:val="Záhlaví Char"/>
    <w:link w:val="Zhlav"/>
    <w:uiPriority w:val="99"/>
    <w:rsid w:val="00532DF3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ZpatChar">
    <w:name w:val="Zápatí Char"/>
    <w:link w:val="Zpat"/>
    <w:semiHidden/>
    <w:rsid w:val="00532DF3"/>
    <w:rPr>
      <w:rFonts w:ascii="Calibri" w:eastAsia="Calibri" w:hAnsi="Calibri" w:cs="Times New Roman"/>
      <w:sz w:val="22"/>
      <w:szCs w:val="22"/>
      <w:lang w:eastAsia="en-US"/>
    </w:rPr>
  </w:style>
  <w:style w:type="paragraph" w:styleId="Seznamobrzk">
    <w:name w:val="table of figures"/>
    <w:basedOn w:val="Normln"/>
    <w:next w:val="Normln"/>
    <w:uiPriority w:val="99"/>
    <w:unhideWhenUsed/>
    <w:rsid w:val="00532DF3"/>
    <w:pPr>
      <w:spacing w:after="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32DF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32DF3"/>
    <w:rPr>
      <w:rFonts w:ascii="Calibri" w:eastAsia="Calibri" w:hAnsi="Calibri" w:cs="Times New Roman"/>
      <w:b/>
      <w:bCs/>
      <w:lang w:eastAsia="en-US"/>
    </w:rPr>
  </w:style>
  <w:style w:type="paragraph" w:styleId="Revize">
    <w:name w:val="Revision"/>
    <w:uiPriority w:val="99"/>
    <w:semiHidden/>
    <w:rsid w:val="00532DF3"/>
    <w:rPr>
      <w:rFonts w:ascii="Calibri" w:eastAsia="Calibri" w:hAnsi="Calibri"/>
      <w:sz w:val="22"/>
      <w:szCs w:val="22"/>
      <w:lang w:eastAsia="en-US"/>
    </w:rPr>
  </w:style>
  <w:style w:type="table" w:customStyle="1" w:styleId="Tmavtabulkasmkou5zvraznn11">
    <w:name w:val="Tmavá tabulka s mřížkou 5 – zvýraznění 11"/>
    <w:basedOn w:val="Normlntabulka"/>
    <w:uiPriority w:val="50"/>
    <w:rsid w:val="00532DF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5F2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ADD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ADD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ADD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ADDC"/>
      </w:tcPr>
    </w:tblStylePr>
    <w:tblStylePr w:type="band1Vert">
      <w:tblPr/>
      <w:tcPr>
        <w:shd w:val="clear" w:color="auto" w:fill="8BE5FF"/>
      </w:tcPr>
    </w:tblStylePr>
    <w:tblStylePr w:type="band1Horz">
      <w:tblPr/>
      <w:tcPr>
        <w:shd w:val="clear" w:color="auto" w:fill="8BE5FF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532DF3"/>
    <w:tblPr>
      <w:tblStyleRowBandSize w:val="1"/>
      <w:tblStyleColBandSize w:val="1"/>
      <w:tblBorders>
        <w:top w:val="single" w:sz="4" w:space="0" w:color="51D9FF"/>
        <w:left w:val="single" w:sz="4" w:space="0" w:color="51D9FF"/>
        <w:bottom w:val="single" w:sz="4" w:space="0" w:color="51D9FF"/>
        <w:right w:val="single" w:sz="4" w:space="0" w:color="51D9FF"/>
        <w:insideH w:val="single" w:sz="4" w:space="0" w:color="51D9FF"/>
        <w:insideV w:val="single" w:sz="4" w:space="0" w:color="51D9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ADDC"/>
          <w:left w:val="single" w:sz="4" w:space="0" w:color="00ADDC"/>
          <w:bottom w:val="single" w:sz="4" w:space="0" w:color="00ADDC"/>
          <w:right w:val="single" w:sz="4" w:space="0" w:color="00ADDC"/>
          <w:insideH w:val="nil"/>
          <w:insideV w:val="nil"/>
        </w:tcBorders>
        <w:shd w:val="clear" w:color="auto" w:fill="00ADDC"/>
      </w:tcPr>
    </w:tblStylePr>
    <w:tblStylePr w:type="lastRow">
      <w:rPr>
        <w:b/>
        <w:bCs/>
      </w:rPr>
      <w:tblPr/>
      <w:tcPr>
        <w:tcBorders>
          <w:top w:val="double" w:sz="4" w:space="0" w:color="00A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/>
      </w:tcPr>
    </w:tblStylePr>
    <w:tblStylePr w:type="band1Horz">
      <w:tblPr/>
      <w:tcPr>
        <w:shd w:val="clear" w:color="auto" w:fill="C5F2FF"/>
      </w:tcPr>
    </w:tblStylePr>
  </w:style>
  <w:style w:type="paragraph" w:customStyle="1" w:styleId="1Podnadpis11">
    <w:name w:val="1 Podnadpis 1.1"/>
    <w:basedOn w:val="Nadpis2"/>
    <w:link w:val="1Podnadpis11Char"/>
    <w:qFormat/>
    <w:rsid w:val="000252FF"/>
    <w:pPr>
      <w:spacing w:before="360" w:after="360" w:line="240" w:lineRule="auto"/>
    </w:pPr>
    <w:rPr>
      <w:rFonts w:ascii="Arial Narrow" w:hAnsi="Arial Narrow"/>
      <w:b w:val="0"/>
      <w:bCs w:val="0"/>
      <w:sz w:val="36"/>
    </w:rPr>
  </w:style>
  <w:style w:type="paragraph" w:customStyle="1" w:styleId="1Podpodnadpis111">
    <w:name w:val="1 Podpodnadpis 1.1.1"/>
    <w:basedOn w:val="Nadpis3"/>
    <w:link w:val="1Podpodnadpis111Char"/>
    <w:qFormat/>
    <w:rsid w:val="000252FF"/>
    <w:pPr>
      <w:spacing w:before="240" w:after="240" w:line="240" w:lineRule="auto"/>
    </w:pPr>
    <w:rPr>
      <w:rFonts w:ascii="Arial Narrow" w:hAnsi="Arial Narrow"/>
      <w:b w:val="0"/>
      <w:bCs w:val="0"/>
      <w:sz w:val="28"/>
    </w:rPr>
  </w:style>
  <w:style w:type="character" w:customStyle="1" w:styleId="1Podnadpis11Char">
    <w:name w:val="1 Podnadpis 1.1 Char"/>
    <w:link w:val="1Podnadpis11"/>
    <w:rsid w:val="000252FF"/>
    <w:rPr>
      <w:rFonts w:ascii="Arial Narrow" w:eastAsia="Times New Roman" w:hAnsi="Arial Narrow" w:cs="Times New Roman"/>
      <w:b w:val="0"/>
      <w:bCs w:val="0"/>
      <w:color w:val="00ADDC"/>
      <w:sz w:val="36"/>
      <w:szCs w:val="26"/>
      <w:lang w:eastAsia="en-US"/>
    </w:rPr>
  </w:style>
  <w:style w:type="character" w:customStyle="1" w:styleId="1Podpodnadpis111Char">
    <w:name w:val="1 Podpodnadpis 1.1.1 Char"/>
    <w:link w:val="1Podpodnadpis111"/>
    <w:rsid w:val="000252FF"/>
    <w:rPr>
      <w:rFonts w:ascii="Arial Narrow" w:eastAsia="Times New Roman" w:hAnsi="Arial Narrow" w:cs="Times New Roman"/>
      <w:b w:val="0"/>
      <w:bCs w:val="0"/>
      <w:color w:val="00ADDC"/>
      <w:sz w:val="28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C2316"/>
    <w:rPr>
      <w:rFonts w:ascii="Cambria" w:eastAsia="Times New Roman" w:hAnsi="Cambria"/>
      <w:i/>
      <w:iCs/>
      <w:color w:val="00ADDC"/>
      <w:spacing w:val="15"/>
      <w:sz w:val="24"/>
      <w:szCs w:val="24"/>
      <w:lang w:val="x-none"/>
    </w:rPr>
  </w:style>
  <w:style w:type="character" w:customStyle="1" w:styleId="PodnadpisChar">
    <w:name w:val="Podnadpis Char"/>
    <w:link w:val="Podnadpis"/>
    <w:uiPriority w:val="11"/>
    <w:rsid w:val="00DC2316"/>
    <w:rPr>
      <w:rFonts w:ascii="Cambria" w:eastAsia="Times New Roman" w:hAnsi="Cambria" w:cs="Times New Roman"/>
      <w:i/>
      <w:iCs/>
      <w:color w:val="00ADDC"/>
      <w:spacing w:val="15"/>
      <w:sz w:val="24"/>
      <w:szCs w:val="24"/>
      <w:lang w:eastAsia="en-US"/>
    </w:rPr>
  </w:style>
  <w:style w:type="paragraph" w:customStyle="1" w:styleId="11Podnadpis0">
    <w:name w:val="1.1 Podnadpis"/>
    <w:basedOn w:val="1Nadpis"/>
    <w:qFormat/>
    <w:rsid w:val="009E7CB2"/>
    <w:pPr>
      <w:pBdr>
        <w:bottom w:val="none" w:sz="0" w:space="0" w:color="auto"/>
      </w:pBdr>
      <w:spacing w:before="360" w:after="360"/>
      <w:ind w:left="576" w:hanging="576"/>
    </w:pPr>
    <w:rPr>
      <w:sz w:val="36"/>
      <w:szCs w:val="36"/>
    </w:rPr>
  </w:style>
  <w:style w:type="paragraph" w:customStyle="1" w:styleId="111Podpodnadpis0">
    <w:name w:val="1.1.1 Podpodnadpis"/>
    <w:basedOn w:val="11Podnadpis0"/>
    <w:link w:val="111PodpodnadpisChar0"/>
    <w:qFormat/>
    <w:rsid w:val="009E7CB2"/>
    <w:pPr>
      <w:spacing w:before="240" w:after="240"/>
      <w:ind w:left="720" w:hanging="720"/>
    </w:pPr>
    <w:rPr>
      <w:sz w:val="28"/>
    </w:rPr>
  </w:style>
  <w:style w:type="character" w:customStyle="1" w:styleId="111PodpodnadpisChar0">
    <w:name w:val="1.1.1 Podpodnadpis Char"/>
    <w:link w:val="111Podpodnadpis0"/>
    <w:rsid w:val="009E7CB2"/>
    <w:rPr>
      <w:rFonts w:ascii="Arial Narrow" w:hAnsi="Arial Narrow"/>
      <w:b/>
      <w:bCs/>
      <w:sz w:val="28"/>
      <w:szCs w:val="36"/>
      <w:lang w:eastAsia="ar-SA"/>
    </w:rPr>
  </w:style>
  <w:style w:type="table" w:customStyle="1" w:styleId="Tabulkasmkou4zvraznn21">
    <w:name w:val="Tabulka s mřížkou 4 – zvýraznění 21"/>
    <w:basedOn w:val="Normlntabulka"/>
    <w:uiPriority w:val="49"/>
    <w:rsid w:val="00D0791F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9E78F"/>
        <w:left w:val="single" w:sz="4" w:space="0" w:color="B9E78F"/>
        <w:bottom w:val="single" w:sz="4" w:space="0" w:color="B9E78F"/>
        <w:right w:val="single" w:sz="4" w:space="0" w:color="B9E78F"/>
        <w:insideH w:val="single" w:sz="4" w:space="0" w:color="B9E78F"/>
        <w:insideV w:val="single" w:sz="4" w:space="0" w:color="B9E7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BD745"/>
          <w:left w:val="single" w:sz="4" w:space="0" w:color="8BD745"/>
          <w:bottom w:val="single" w:sz="4" w:space="0" w:color="8BD745"/>
          <w:right w:val="single" w:sz="4" w:space="0" w:color="8BD745"/>
          <w:insideH w:val="nil"/>
          <w:insideV w:val="nil"/>
        </w:tcBorders>
        <w:shd w:val="clear" w:color="auto" w:fill="8BD745"/>
      </w:tcPr>
    </w:tblStylePr>
    <w:tblStylePr w:type="lastRow">
      <w:rPr>
        <w:b/>
        <w:bCs/>
      </w:rPr>
      <w:tblPr/>
      <w:tcPr>
        <w:tcBorders>
          <w:top w:val="double" w:sz="4" w:space="0" w:color="8BD74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D9"/>
      </w:tcPr>
    </w:tblStylePr>
    <w:tblStylePr w:type="band1Horz">
      <w:tblPr/>
      <w:tcPr>
        <w:shd w:val="clear" w:color="auto" w:fill="E7F7D9"/>
      </w:tcPr>
    </w:tblStylePr>
  </w:style>
  <w:style w:type="table" w:styleId="Mkatabulky">
    <w:name w:val="Table Grid"/>
    <w:basedOn w:val="Normlntabulka"/>
    <w:uiPriority w:val="59"/>
    <w:rsid w:val="00D07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D52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itgraf">
    <w:name w:val="Tit. graf"/>
    <w:qFormat/>
    <w:rsid w:val="00CF6CD0"/>
    <w:pPr>
      <w:spacing w:after="40" w:line="276" w:lineRule="auto"/>
    </w:pPr>
    <w:rPr>
      <w:rFonts w:ascii="Arial" w:hAnsi="Arial"/>
      <w:b/>
    </w:rPr>
  </w:style>
  <w:style w:type="table" w:customStyle="1" w:styleId="Kalend2">
    <w:name w:val="Kalendář 2"/>
    <w:basedOn w:val="Normlntabulka"/>
    <w:uiPriority w:val="99"/>
    <w:qFormat/>
    <w:rsid w:val="007B7E66"/>
    <w:pPr>
      <w:jc w:val="center"/>
    </w:pPr>
    <w:rPr>
      <w:rFonts w:asciiTheme="minorHAnsi" w:eastAsiaTheme="minorEastAsia" w:hAnsiTheme="minorHAnsi" w:cstheme="minorBidi"/>
      <w:sz w:val="28"/>
      <w:szCs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FB0011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2138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488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62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3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28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4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05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3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98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4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0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63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5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321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17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3474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1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8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567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4151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0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3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77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715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06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8.xml"/><Relationship Id="rId21" Type="http://schemas.openxmlformats.org/officeDocument/2006/relationships/chart" Target="charts/chart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7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32" Type="http://schemas.openxmlformats.org/officeDocument/2006/relationships/header" Target="header3.xml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5.xml"/><Relationship Id="rId28" Type="http://schemas.openxmlformats.org/officeDocument/2006/relationships/header" Target="header1.xml"/><Relationship Id="rId36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hyperlink" Target="https://www.czso.cz/csu/czso/prijmy-a-zivotni-podminky-domacnosti-r4hlvpcwox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BFS2\DATA\DATA\ZPRAC\SILC\SILC%202021\TK\Podklady_zakladni_dotaznky_22_01_13_nov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erinska2555\&#353;et&#345;en&#237;%20SILC\SILC%202022\Tiskovka%202022\Modul%20D&#282;TI\Modul_podklady_pro_Infografiku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'Depr Mat'!$B$3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558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752-4B7F-85CA-CFFC0CF507E0}"/>
              </c:ext>
            </c:extLst>
          </c:dPt>
          <c:dPt>
            <c:idx val="1"/>
            <c:invertIfNegative val="0"/>
            <c:bubble3D val="0"/>
            <c:spPr>
              <a:solidFill>
                <a:srgbClr val="BDD7E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752-4B7F-85CA-CFFC0CF507E0}"/>
              </c:ext>
            </c:extLst>
          </c:dPt>
          <c:dPt>
            <c:idx val="2"/>
            <c:invertIfNegative val="0"/>
            <c:bubble3D val="0"/>
            <c:spPr>
              <a:solidFill>
                <a:srgbClr val="BDD7E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752-4B7F-85CA-CFFC0CF507E0}"/>
              </c:ext>
            </c:extLst>
          </c:dPt>
          <c:dPt>
            <c:idx val="3"/>
            <c:invertIfNegative val="0"/>
            <c:bubble3D val="0"/>
            <c:spPr>
              <a:solidFill>
                <a:srgbClr val="BDD7E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752-4B7F-85CA-CFFC0CF507E0}"/>
              </c:ext>
            </c:extLst>
          </c:dPt>
          <c:dPt>
            <c:idx val="4"/>
            <c:invertIfNegative val="0"/>
            <c:bubble3D val="0"/>
            <c:spPr>
              <a:solidFill>
                <a:srgbClr val="BDD7E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752-4B7F-85CA-CFFC0CF507E0}"/>
              </c:ext>
            </c:extLst>
          </c:dPt>
          <c:dLbls>
            <c:spPr>
              <a:noFill/>
              <a:ln>
                <a:solidFill>
                  <a:srgbClr val="00558E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'Depr Mat'!$A$4:$A$8</c:f>
              <c:strCache>
                <c:ptCount val="5"/>
                <c:pt idx="0">
                  <c:v>celkem</c:v>
                </c:pt>
                <c:pt idx="1">
                  <c:v>úplná rodina
s dětmi</c:v>
                </c:pt>
                <c:pt idx="2">
                  <c:v>neúplná rodina
s dětmi</c:v>
                </c:pt>
                <c:pt idx="3">
                  <c:v>jednotlivec
(&lt; 65)</c:v>
                </c:pt>
                <c:pt idx="4">
                  <c:v>jednotlivec
(65+)</c:v>
                </c:pt>
              </c:strCache>
            </c:strRef>
          </c:cat>
          <c:val>
            <c:numRef>
              <c:f>'Depr Mat'!$B$4:$B$8</c:f>
              <c:numCache>
                <c:formatCode>0.0</c:formatCode>
                <c:ptCount val="5"/>
                <c:pt idx="0">
                  <c:v>5</c:v>
                </c:pt>
                <c:pt idx="1">
                  <c:v>3.94</c:v>
                </c:pt>
                <c:pt idx="2">
                  <c:v>15.13</c:v>
                </c:pt>
                <c:pt idx="3">
                  <c:v>7.53</c:v>
                </c:pt>
                <c:pt idx="4">
                  <c:v>8.2200000000000006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752-4B7F-85CA-CFFC0CF507E0}"/>
            </c:ext>
          </c:extLst>
        </c:ser>
        <c:ser>
          <c:idx val="1"/>
          <c:order val="1"/>
          <c:tx>
            <c:strRef>
              <c:f>'Depr Mat'!$C$3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A752-4B7F-85CA-CFFC0CF507E0}"/>
              </c:ext>
            </c:extLst>
          </c:dPt>
          <c:dPt>
            <c:idx val="1"/>
            <c:invertIfNegative val="0"/>
            <c:bubble3D val="0"/>
            <c:spPr>
              <a:solidFill>
                <a:srgbClr val="FF5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A752-4B7F-85CA-CFFC0CF507E0}"/>
              </c:ext>
            </c:extLst>
          </c:dPt>
          <c:dPt>
            <c:idx val="2"/>
            <c:invertIfNegative val="0"/>
            <c:bubble3D val="0"/>
            <c:spPr>
              <a:solidFill>
                <a:srgbClr val="FF5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A752-4B7F-85CA-CFFC0CF507E0}"/>
              </c:ext>
            </c:extLst>
          </c:dPt>
          <c:dPt>
            <c:idx val="3"/>
            <c:invertIfNegative val="0"/>
            <c:bubble3D val="0"/>
            <c:spPr>
              <a:solidFill>
                <a:srgbClr val="FF5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A752-4B7F-85CA-CFFC0CF507E0}"/>
              </c:ext>
            </c:extLst>
          </c:dPt>
          <c:dPt>
            <c:idx val="4"/>
            <c:invertIfNegative val="0"/>
            <c:bubble3D val="0"/>
            <c:spPr>
              <a:solidFill>
                <a:srgbClr val="FF5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A752-4B7F-85CA-CFFC0CF507E0}"/>
              </c:ext>
            </c:extLst>
          </c:dPt>
          <c:dLbls>
            <c:spPr>
              <a:noFill/>
              <a:ln>
                <a:solidFill>
                  <a:srgbClr val="BD1B2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'Depr Mat'!$A$4:$A$8</c:f>
              <c:strCache>
                <c:ptCount val="5"/>
                <c:pt idx="0">
                  <c:v>celkem</c:v>
                </c:pt>
                <c:pt idx="1">
                  <c:v>úplná rodina
s dětmi</c:v>
                </c:pt>
                <c:pt idx="2">
                  <c:v>neúplná rodina
s dětmi</c:v>
                </c:pt>
                <c:pt idx="3">
                  <c:v>jednotlivec
(&lt; 65)</c:v>
                </c:pt>
                <c:pt idx="4">
                  <c:v>jednotlivec
(65+)</c:v>
                </c:pt>
              </c:strCache>
            </c:strRef>
          </c:cat>
          <c:val>
            <c:numRef>
              <c:f>'Depr Mat'!$C$4:$C$8</c:f>
              <c:numCache>
                <c:formatCode>0.0</c:formatCode>
                <c:ptCount val="5"/>
                <c:pt idx="0">
                  <c:v>4.82</c:v>
                </c:pt>
                <c:pt idx="1">
                  <c:v>4.13</c:v>
                </c:pt>
                <c:pt idx="2">
                  <c:v>19.18</c:v>
                </c:pt>
                <c:pt idx="3">
                  <c:v>8.4600000000000009</c:v>
                </c:pt>
                <c:pt idx="4">
                  <c:v>6.16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752-4B7F-85CA-CFFC0CF50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4224543"/>
        <c:axId val="934222463"/>
      </c:barChart>
      <c:catAx>
        <c:axId val="9342245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4222463"/>
        <c:crosses val="autoZero"/>
        <c:auto val="1"/>
        <c:lblAlgn val="ctr"/>
        <c:lblOffset val="100"/>
        <c:noMultiLvlLbl val="0"/>
      </c:catAx>
      <c:valAx>
        <c:axId val="934222463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solidFill>
              <a:srgbClr val="D9D9D9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34224543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738609368744167"/>
          <c:y val="0.91324636081006483"/>
          <c:w val="0.30305258335367136"/>
          <c:h val="6.4978612883232839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86193731083959E-2"/>
          <c:y val="9.0096866096866096E-2"/>
          <c:w val="0.93353625849772315"/>
          <c:h val="0.71648320933260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'Zdraví dětí do 16 let'!$A$3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46-49D5-9C89-70F9BDE2613F}"/>
                </c:ext>
              </c:extLst>
            </c:dLbl>
            <c:numFmt formatCode="#,##0.0" sourceLinked="0"/>
            <c:spPr>
              <a:noFill/>
              <a:ln>
                <a:solidFill>
                  <a:srgbClr val="0070C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dětí do 16 let'!$B$2:$F$2</c:f>
              <c:strCache>
                <c:ptCount val="5"/>
                <c:pt idx="0">
                  <c:v>velmi dobrý</c:v>
                </c:pt>
                <c:pt idx="1">
                  <c:v>dobrý</c:v>
                </c:pt>
                <c:pt idx="2">
                  <c:v>přijatelný</c:v>
                </c:pt>
                <c:pt idx="3">
                  <c:v>špatný</c:v>
                </c:pt>
                <c:pt idx="4">
                  <c:v>velmi špatný</c:v>
                </c:pt>
              </c:strCache>
            </c:strRef>
          </c:cat>
          <c:val>
            <c:numRef>
              <c:f>'Zdraví dětí do 16 let'!$B$3:$F$3</c:f>
              <c:numCache>
                <c:formatCode>General</c:formatCode>
                <c:ptCount val="5"/>
                <c:pt idx="0">
                  <c:v>73.680000000000007</c:v>
                </c:pt>
                <c:pt idx="1">
                  <c:v>22.36</c:v>
                </c:pt>
                <c:pt idx="2">
                  <c:v>3.04</c:v>
                </c:pt>
                <c:pt idx="3">
                  <c:v>0.68</c:v>
                </c:pt>
                <c:pt idx="4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46-49D5-9C89-70F9BDE2613F}"/>
            </c:ext>
          </c:extLst>
        </c:ser>
        <c:ser>
          <c:idx val="1"/>
          <c:order val="1"/>
          <c:tx>
            <c:strRef>
              <c:f>'Zdraví dětí do 16 let'!$A$4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BD1B2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solidFill>
                  <a:srgbClr val="BD1B2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dětí do 16 let'!$B$2:$F$2</c:f>
              <c:strCache>
                <c:ptCount val="5"/>
                <c:pt idx="0">
                  <c:v>velmi dobrý</c:v>
                </c:pt>
                <c:pt idx="1">
                  <c:v>dobrý</c:v>
                </c:pt>
                <c:pt idx="2">
                  <c:v>přijatelný</c:v>
                </c:pt>
                <c:pt idx="3">
                  <c:v>špatný</c:v>
                </c:pt>
                <c:pt idx="4">
                  <c:v>velmi špatný</c:v>
                </c:pt>
              </c:strCache>
            </c:strRef>
          </c:cat>
          <c:val>
            <c:numRef>
              <c:f>'Zdraví dětí do 16 let'!$B$4:$F$4</c:f>
              <c:numCache>
                <c:formatCode>General</c:formatCode>
                <c:ptCount val="5"/>
                <c:pt idx="0">
                  <c:v>81.91</c:v>
                </c:pt>
                <c:pt idx="1">
                  <c:v>14.64</c:v>
                </c:pt>
                <c:pt idx="2">
                  <c:v>2.33</c:v>
                </c:pt>
                <c:pt idx="3">
                  <c:v>0.85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46-49D5-9C89-70F9BDE26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512861535"/>
        <c:axId val="512859039"/>
      </c:barChart>
      <c:catAx>
        <c:axId val="5128615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859039"/>
        <c:crosses val="autoZero"/>
        <c:auto val="1"/>
        <c:lblAlgn val="ctr"/>
        <c:lblOffset val="100"/>
        <c:noMultiLvlLbl val="0"/>
      </c:catAx>
      <c:valAx>
        <c:axId val="512859039"/>
        <c:scaling>
          <c:orientation val="minMax"/>
          <c:max val="85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2861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47133661962614781"/>
          <c:y val="0.32674574701093567"/>
          <c:w val="0.28752468375870643"/>
          <c:h val="6.109610371004319E-2"/>
        </c:manualLayout>
      </c:layout>
      <c:overlay val="0"/>
      <c:spPr>
        <a:noFill/>
        <a:ln>
          <a:solidFill>
            <a:schemeClr val="bg1">
              <a:lumMod val="6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944881889763785E-2"/>
          <c:y val="0.21537634408602149"/>
          <c:w val="0.54766601049868768"/>
          <c:h val="0.706665819998306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558E"/>
              </a:solidFill>
              <a:ln w="19050">
                <a:solidFill>
                  <a:srgbClr val="00558E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19-4C83-93C0-A367457A6D00}"/>
              </c:ext>
            </c:extLst>
          </c:dPt>
          <c:dPt>
            <c:idx val="1"/>
            <c:bubble3D val="0"/>
            <c:spPr>
              <a:solidFill>
                <a:srgbClr val="A6A6A6"/>
              </a:solidFill>
              <a:ln w="19050">
                <a:solidFill>
                  <a:srgbClr val="A6A6A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19-4C83-93C0-A367457A6D00}"/>
              </c:ext>
            </c:extLst>
          </c:dPt>
          <c:dPt>
            <c:idx val="2"/>
            <c:bubble3D val="0"/>
            <c:spPr>
              <a:solidFill>
                <a:srgbClr val="BD1B21"/>
              </a:solidFill>
              <a:ln w="19050">
                <a:solidFill>
                  <a:srgbClr val="BD1B2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19-4C83-93C0-A367457A6D00}"/>
              </c:ext>
            </c:extLst>
          </c:dPt>
          <c:dLbls>
            <c:dLbl>
              <c:idx val="0"/>
              <c:layout>
                <c:manualLayout>
                  <c:x val="4.6859938852290985E-2"/>
                  <c:y val="-0.38014859328341444"/>
                </c:manualLayout>
              </c:layout>
              <c:numFmt formatCode="#,##0.0" sourceLinked="0"/>
              <c:spPr>
                <a:solidFill>
                  <a:schemeClr val="bg1"/>
                </a:solidFill>
                <a:ln>
                  <a:solidFill>
                    <a:srgbClr val="00558E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19-4C83-93C0-A367457A6D00}"/>
                </c:ext>
              </c:extLst>
            </c:dLbl>
            <c:dLbl>
              <c:idx val="1"/>
              <c:layout>
                <c:manualLayout>
                  <c:x val="-6.015653911231756E-2"/>
                  <c:y val="5.801576889672493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E23E49D-01AB-409F-B868-ED697C98657D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</a:defRPr>
                      </a:pPr>
                      <a:t>[HODNOTA]</a:t>
                    </a:fld>
                    <a:endParaRPr lang="en-US"/>
                  </a:p>
                </c:rich>
              </c:tx>
              <c:numFmt formatCode="#,##0.0" sourceLinked="0"/>
              <c:spPr>
                <a:solidFill>
                  <a:srgbClr val="A6A6A6"/>
                </a:solidFill>
                <a:ln w="6350">
                  <a:solidFill>
                    <a:schemeClr val="bg1">
                      <a:lumMod val="6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219-4C83-93C0-A367457A6D00}"/>
                </c:ext>
              </c:extLst>
            </c:dLbl>
            <c:dLbl>
              <c:idx val="2"/>
              <c:layout>
                <c:manualLayout>
                  <c:x val="0.11657222553782239"/>
                  <c:y val="-6.552203498577292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1F55554-EEFF-47B9-959D-7FB323FB873E}" type="VALUE">
                      <a:rPr lang="en-US" sz="80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[HODNOTA]</a:t>
                    </a:fld>
                    <a:endParaRPr lang="en-US"/>
                  </a:p>
                </c:rich>
              </c:tx>
              <c:numFmt formatCode="#,##0.0" sourceLinked="0"/>
              <c:spPr>
                <a:solidFill>
                  <a:srgbClr val="BD1B21"/>
                </a:solidFill>
                <a:ln>
                  <a:solidFill>
                    <a:srgbClr val="BD1B2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219-4C83-93C0-A367457A6D00}"/>
                </c:ext>
              </c:extLst>
            </c:dLbl>
            <c:numFmt formatCode="#,##0.0" sourceLinked="0"/>
            <c:spPr>
              <a:noFill/>
              <a:ln>
                <a:solidFill>
                  <a:schemeClr val="bg1">
                    <a:lumMod val="65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'[2]RELCETRAD '!$B$26:$D$26</c:f>
              <c:strCache>
                <c:ptCount val="3"/>
                <c:pt idx="0">
                  <c:v>bez omezení</c:v>
                </c:pt>
                <c:pt idx="1">
                  <c:v>omezeno, 
ale ne vážně</c:v>
                </c:pt>
                <c:pt idx="2">
                  <c:v>vážně
omezeno</c:v>
                </c:pt>
              </c:strCache>
            </c:strRef>
          </c:cat>
          <c:val>
            <c:numRef>
              <c:f>'[2]RELCETRAD '!$B$27:$D$27</c:f>
              <c:numCache>
                <c:formatCode>General</c:formatCode>
                <c:ptCount val="3"/>
                <c:pt idx="0">
                  <c:v>95.82</c:v>
                </c:pt>
                <c:pt idx="1">
                  <c:v>3.26</c:v>
                </c:pt>
                <c:pt idx="2">
                  <c:v>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19-4C83-93C0-A367457A6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406791132240541"/>
          <c:y val="0.26442533079476854"/>
          <c:w val="0.26111058294559769"/>
          <c:h val="0.63442800968226476"/>
        </c:manualLayout>
      </c:layout>
      <c:overlay val="0"/>
      <c:spPr>
        <a:noFill/>
        <a:ln>
          <a:solidFill>
            <a:schemeClr val="bg1">
              <a:lumMod val="6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53258253994052"/>
          <c:y val="3.0059951379457429E-2"/>
          <c:w val="0.78075008727863537"/>
          <c:h val="0.850783868865843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'Materiální deprivace dětí'!$C$17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'Materiální deprivace dětí'!$B$18:$B$28</c:f>
              <c:strCache>
                <c:ptCount val="11"/>
                <c:pt idx="0">
                  <c:v>dva páry bot</c:v>
                </c:pt>
                <c:pt idx="1">
                  <c:v>hračky</c:v>
                </c:pt>
                <c:pt idx="2">
                  <c:v>návštěva kamarádů</c:v>
                </c:pt>
                <c:pt idx="3">
                  <c:v>knihy</c:v>
                </c:pt>
                <c:pt idx="4">
                  <c:v>oslavy narozenin</c:v>
                </c:pt>
                <c:pt idx="5">
                  <c:v>ovoce a zelenina denně</c:v>
                </c:pt>
                <c:pt idx="6">
                  <c:v>nové oblečení</c:v>
                </c:pt>
                <c:pt idx="7">
                  <c:v>maso 1x denně </c:v>
                </c:pt>
                <c:pt idx="8">
                  <c:v>zájmové kroužky</c:v>
                </c:pt>
                <c:pt idx="9">
                  <c:v>vybavení na ven</c:v>
                </c:pt>
                <c:pt idx="10">
                  <c:v>týden prázdnin</c:v>
                </c:pt>
              </c:strCache>
            </c:strRef>
          </c:cat>
          <c:val>
            <c:numRef>
              <c:f>'Materiální deprivace dětí'!$C$18:$C$28</c:f>
              <c:numCache>
                <c:formatCode>General</c:formatCode>
                <c:ptCount val="11"/>
                <c:pt idx="0">
                  <c:v>0.54</c:v>
                </c:pt>
                <c:pt idx="1">
                  <c:v>0.88</c:v>
                </c:pt>
                <c:pt idx="2">
                  <c:v>0.91</c:v>
                </c:pt>
                <c:pt idx="3">
                  <c:v>0.97</c:v>
                </c:pt>
                <c:pt idx="4">
                  <c:v>1.1200000000000001</c:v>
                </c:pt>
                <c:pt idx="5">
                  <c:v>1.17</c:v>
                </c:pt>
                <c:pt idx="6">
                  <c:v>1.22</c:v>
                </c:pt>
                <c:pt idx="7" formatCode="0.00">
                  <c:v>2</c:v>
                </c:pt>
                <c:pt idx="8">
                  <c:v>2.71</c:v>
                </c:pt>
                <c:pt idx="9">
                  <c:v>2.81</c:v>
                </c:pt>
                <c:pt idx="10">
                  <c:v>3.66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59-4055-A023-3D5BBD8B942F}"/>
            </c:ext>
          </c:extLst>
        </c:ser>
        <c:ser>
          <c:idx val="1"/>
          <c:order val="1"/>
          <c:tx>
            <c:strRef>
              <c:f>'Materiální deprivace dětí'!$D$17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'Materiální deprivace dětí'!$B$18:$B$28</c:f>
              <c:strCache>
                <c:ptCount val="11"/>
                <c:pt idx="0">
                  <c:v>dva páry bot</c:v>
                </c:pt>
                <c:pt idx="1">
                  <c:v>hračky</c:v>
                </c:pt>
                <c:pt idx="2">
                  <c:v>návštěva kamarádů</c:v>
                </c:pt>
                <c:pt idx="3">
                  <c:v>knihy</c:v>
                </c:pt>
                <c:pt idx="4">
                  <c:v>oslavy narozenin</c:v>
                </c:pt>
                <c:pt idx="5">
                  <c:v>ovoce a zelenina denně</c:v>
                </c:pt>
                <c:pt idx="6">
                  <c:v>nové oblečení</c:v>
                </c:pt>
                <c:pt idx="7">
                  <c:v>maso 1x denně </c:v>
                </c:pt>
                <c:pt idx="8">
                  <c:v>zájmové kroužky</c:v>
                </c:pt>
                <c:pt idx="9">
                  <c:v>vybavení na ven</c:v>
                </c:pt>
                <c:pt idx="10">
                  <c:v>týden prázdnin</c:v>
                </c:pt>
              </c:strCache>
            </c:strRef>
          </c:cat>
          <c:val>
            <c:numRef>
              <c:f>'Materiální deprivace dětí'!$D$18:$D$28</c:f>
              <c:numCache>
                <c:formatCode>General</c:formatCode>
                <c:ptCount val="11"/>
                <c:pt idx="0">
                  <c:v>2.33</c:v>
                </c:pt>
                <c:pt idx="1">
                  <c:v>2.4300000000000002</c:v>
                </c:pt>
                <c:pt idx="2">
                  <c:v>1.9</c:v>
                </c:pt>
                <c:pt idx="3">
                  <c:v>2.15</c:v>
                </c:pt>
                <c:pt idx="4">
                  <c:v>2.91</c:v>
                </c:pt>
                <c:pt idx="5">
                  <c:v>2.2400000000000002</c:v>
                </c:pt>
                <c:pt idx="6">
                  <c:v>5.13</c:v>
                </c:pt>
                <c:pt idx="7">
                  <c:v>4.3099999999999996</c:v>
                </c:pt>
                <c:pt idx="8">
                  <c:v>6.77</c:v>
                </c:pt>
                <c:pt idx="9">
                  <c:v>6.37</c:v>
                </c:pt>
                <c:pt idx="10">
                  <c:v>7.05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59-4055-A023-3D5BBD8B94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2979183"/>
        <c:axId val="932980015"/>
      </c:barChart>
      <c:catAx>
        <c:axId val="93297918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n-US"/>
          </a:p>
        </c:txPr>
        <c:crossAx val="932980015"/>
        <c:crosses val="autoZero"/>
        <c:auto val="1"/>
        <c:lblAlgn val="ctr"/>
        <c:lblOffset val="100"/>
        <c:noMultiLvlLbl val="0"/>
      </c:catAx>
      <c:valAx>
        <c:axId val="932980015"/>
        <c:scaling>
          <c:orientation val="minMax"/>
          <c:max val="7.1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2979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416228980197758"/>
          <c:y val="0.60334403613307064"/>
          <c:w val="0.24585783919867157"/>
          <c:h val="5.6668632279995836E-2"/>
        </c:manualLayout>
      </c:layout>
      <c:overlay val="0"/>
      <c:spPr>
        <a:noFill/>
        <a:ln>
          <a:solidFill>
            <a:schemeClr val="bg1">
              <a:lumMod val="6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664874369921275E-2"/>
          <c:y val="4.0641005581747811E-2"/>
          <c:w val="0.7601573585204402"/>
          <c:h val="0.8418738536303982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'[3]RELCETRAD '!$C$38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6350">
                <a:solidFill>
                  <a:srgbClr val="00558E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'[3]RELCETRAD '!$B$39:$B$41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'[3]RELCETRAD '!$C$39:$C$41</c:f>
              <c:numCache>
                <c:formatCode>General</c:formatCode>
                <c:ptCount val="3"/>
                <c:pt idx="0">
                  <c:v>93.95</c:v>
                </c:pt>
                <c:pt idx="1">
                  <c:v>90.91</c:v>
                </c:pt>
                <c:pt idx="2">
                  <c:v>69.53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BD-4487-AD60-D7216832F3CD}"/>
            </c:ext>
          </c:extLst>
        </c:ser>
        <c:ser>
          <c:idx val="1"/>
          <c:order val="1"/>
          <c:tx>
            <c:strRef>
              <c:f>'[3]RELCETRAD '!$D$38</c:f>
              <c:strCache>
                <c:ptCount val="1"/>
                <c:pt idx="0">
                  <c:v>ne, nemůžeme si dovolit</c:v>
                </c:pt>
              </c:strCache>
            </c:strRef>
          </c:tx>
          <c:spPr>
            <a:solidFill>
              <a:srgbClr val="BD1B2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6350">
                <a:solidFill>
                  <a:srgbClr val="C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'[3]RELCETRAD '!$B$39:$B$41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'[3]RELCETRAD '!$D$39:$D$41</c:f>
              <c:numCache>
                <c:formatCode>General</c:formatCode>
                <c:ptCount val="3"/>
                <c:pt idx="0">
                  <c:v>3.72</c:v>
                </c:pt>
                <c:pt idx="1">
                  <c:v>5.81</c:v>
                </c:pt>
                <c:pt idx="2">
                  <c:v>3.31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BD-4487-AD60-D7216832F3CD}"/>
            </c:ext>
          </c:extLst>
        </c:ser>
        <c:ser>
          <c:idx val="2"/>
          <c:order val="2"/>
          <c:tx>
            <c:strRef>
              <c:f>'[3]RELCETRAD '!$E$38</c:f>
              <c:strCache>
                <c:ptCount val="1"/>
                <c:pt idx="0">
                  <c:v>ne, z jiného důvodu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B1B-43F8-BFF3-78A2E67EE061}"/>
                </c:ext>
              </c:extLst>
            </c:dLbl>
            <c:dLbl>
              <c:idx val="1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B1B-43F8-BFF3-78A2E67EE061}"/>
                </c:ext>
              </c:extLst>
            </c:dLbl>
            <c:dLbl>
              <c:idx val="2"/>
              <c:numFmt formatCode="#,##0.0" sourceLinked="0"/>
              <c:spPr>
                <a:solidFill>
                  <a:schemeClr val="bg1"/>
                </a:solidFill>
                <a:ln>
                  <a:solidFill>
                    <a:srgbClr val="A6A6A6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268-4A88-9007-0C0A26038CAC}"/>
                </c:ext>
              </c:extLst>
            </c:dLbl>
            <c:numFmt formatCode="#,##0.0" sourceLinked="0"/>
            <c:spPr>
              <a:noFill/>
              <a:ln>
                <a:solidFill>
                  <a:srgbClr val="A6A6A6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'[3]RELCETRAD '!$B$39:$B$41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'[3]RELCETRAD '!$E$39:$E$41</c:f>
              <c:numCache>
                <c:formatCode>General</c:formatCode>
                <c:ptCount val="3"/>
                <c:pt idx="0">
                  <c:v>2.33</c:v>
                </c:pt>
                <c:pt idx="1">
                  <c:v>3.28</c:v>
                </c:pt>
                <c:pt idx="2">
                  <c:v>27.16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BD-4487-AD60-D7216832F3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8849919"/>
        <c:axId val="578847423"/>
      </c:barChart>
      <c:catAx>
        <c:axId val="578849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8847423"/>
        <c:crosses val="autoZero"/>
        <c:auto val="1"/>
        <c:lblAlgn val="ctr"/>
        <c:lblOffset val="100"/>
        <c:noMultiLvlLbl val="0"/>
      </c:catAx>
      <c:valAx>
        <c:axId val="578847423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884991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305278476636479"/>
          <c:y val="0.29326748848337086"/>
          <c:w val="0.16946786910022466"/>
          <c:h val="0.55438834363714018"/>
        </c:manualLayout>
      </c:layout>
      <c:overlay val="0"/>
      <c:spPr>
        <a:noFill/>
        <a:ln>
          <a:solidFill>
            <a:schemeClr val="bg1">
              <a:lumMod val="6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16231794555089E-2"/>
          <c:y val="6.3534119846393622E-2"/>
          <c:w val="0.81713121680685441"/>
          <c:h val="0.790680548817653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'Školní akce, místo k učení'!$B$27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>
                <a:solidFill>
                  <a:srgbClr val="00558E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'Školní akce, místo k učení'!$A$28:$A$30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'Školní akce, místo k učení'!$B$28:$B$30</c:f>
              <c:numCache>
                <c:formatCode>General</c:formatCode>
                <c:ptCount val="3"/>
                <c:pt idx="0">
                  <c:v>93.49</c:v>
                </c:pt>
                <c:pt idx="1">
                  <c:v>96.66</c:v>
                </c:pt>
                <c:pt idx="2">
                  <c:v>97.9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18-458C-89FF-9975C1142480}"/>
            </c:ext>
          </c:extLst>
        </c:ser>
        <c:ser>
          <c:idx val="1"/>
          <c:order val="1"/>
          <c:tx>
            <c:strRef>
              <c:f>'Školní akce, místo k učení'!$C$27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rgbClr val="BD1B2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6350">
                <a:solidFill>
                  <a:srgbClr val="C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'Školní akce, místo k učení'!$A$28:$A$30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'Školní akce, místo k učení'!$C$28:$C$30</c:f>
              <c:numCache>
                <c:formatCode>0.00</c:formatCode>
                <c:ptCount val="3"/>
                <c:pt idx="0">
                  <c:v>6.51</c:v>
                </c:pt>
                <c:pt idx="1">
                  <c:v>3.34</c:v>
                </c:pt>
                <c:pt idx="2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18-458C-89FF-9975C1142480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'Školní akce, místo k učení'!$A$28:$A$30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cat>
          <c:val>
            <c:numRef>
              <c:f>'Školní akce, místo k učení'!$A$3:$A$5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18-458C-89FF-9975C1142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4838528"/>
        <c:axId val="574824384"/>
      </c:barChart>
      <c:catAx>
        <c:axId val="57483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4824384"/>
        <c:crosses val="autoZero"/>
        <c:auto val="1"/>
        <c:lblAlgn val="ctr"/>
        <c:lblOffset val="100"/>
        <c:noMultiLvlLbl val="0"/>
      </c:catAx>
      <c:valAx>
        <c:axId val="574824384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4838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88381020554248912"/>
          <c:y val="0.40301491383344518"/>
          <c:w val="0.10780016134346844"/>
          <c:h val="0.20344814718065454"/>
        </c:manualLayout>
      </c:layout>
      <c:overlay val="0"/>
      <c:spPr>
        <a:noFill/>
        <a:ln>
          <a:solidFill>
            <a:schemeClr val="bg1">
              <a:lumMod val="6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803175593149864E-2"/>
          <c:y val="6.5910664541165481E-2"/>
          <c:w val="0.9254518927708294"/>
          <c:h val="0.80219313076662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'Trávení času s dětmi do 18 let'!$D$3</c:f>
              <c:strCache>
                <c:ptCount val="1"/>
                <c:pt idx="0">
                  <c:v>muž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6350">
                <a:solidFill>
                  <a:srgbClr val="00558E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'Trávení času s dětmi do 18 let'!$C$4:$C$5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'Trávení času s dětmi do 18 let'!$D$4:$D$5</c:f>
              <c:numCache>
                <c:formatCode>General</c:formatCode>
                <c:ptCount val="2"/>
                <c:pt idx="0">
                  <c:v>90.32</c:v>
                </c:pt>
                <c:pt idx="1">
                  <c:v>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C2-4773-8348-CE5C8FC1AF51}"/>
            </c:ext>
          </c:extLst>
        </c:ser>
        <c:ser>
          <c:idx val="1"/>
          <c:order val="1"/>
          <c:tx>
            <c:strRef>
              <c:f>'Trávení času s dětmi do 18 let'!$E$3</c:f>
              <c:strCache>
                <c:ptCount val="1"/>
                <c:pt idx="0">
                  <c:v>žena</c:v>
                </c:pt>
              </c:strCache>
            </c:strRef>
          </c:tx>
          <c:spPr>
            <a:solidFill>
              <a:srgbClr val="BD1B2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solidFill>
                <a:schemeClr val="bg1"/>
              </a:solidFill>
              <a:ln w="6350">
                <a:solidFill>
                  <a:srgbClr val="BD1B2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'Trávení času s dětmi do 18 let'!$C$4:$C$5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'Trávení času s dětmi do 18 let'!$E$4:$E$5</c:f>
              <c:numCache>
                <c:formatCode>General</c:formatCode>
                <c:ptCount val="2"/>
                <c:pt idx="0">
                  <c:v>96.15</c:v>
                </c:pt>
                <c:pt idx="1">
                  <c:v>3.85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C2-4773-8348-CE5C8FC1AF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135731536"/>
        <c:axId val="1135732784"/>
      </c:barChart>
      <c:catAx>
        <c:axId val="113573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732784"/>
        <c:crosses val="autoZero"/>
        <c:auto val="1"/>
        <c:lblAlgn val="ctr"/>
        <c:lblOffset val="100"/>
        <c:noMultiLvlLbl val="0"/>
      </c:catAx>
      <c:valAx>
        <c:axId val="113573278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7315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74336851510582"/>
          <c:y val="0.20792956861987347"/>
          <c:w val="0.32595549226559445"/>
          <c:h val="7.632391770627113E-2"/>
        </c:manualLayout>
      </c:layout>
      <c:overlay val="0"/>
      <c:spPr>
        <a:noFill/>
        <a:ln>
          <a:solidFill>
            <a:schemeClr val="bg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13007385704693"/>
          <c:y val="2.7669112032374044E-2"/>
          <c:w val="0.74816679725800994"/>
          <c:h val="0.837481489725445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'Trávení času s dětmi do 18 let'!$D$37</c:f>
              <c:strCache>
                <c:ptCount val="1"/>
                <c:pt idx="0">
                  <c:v>žena</c:v>
                </c:pt>
              </c:strCache>
            </c:strRef>
          </c:tx>
          <c:spPr>
            <a:solidFill>
              <a:srgbClr val="BD1B2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3333333333333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EF-47AF-8348-B6DDE123C02C}"/>
                </c:ext>
              </c:extLst>
            </c:dLbl>
            <c:dLbl>
              <c:idx val="3"/>
              <c:layout>
                <c:manualLayout>
                  <c:x val="0"/>
                  <c:y val="5.3333333333333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EF-47AF-8348-B6DDE123C02C}"/>
                </c:ext>
              </c:extLst>
            </c:dLbl>
            <c:spPr>
              <a:noFill/>
              <a:ln w="6350">
                <a:solidFill>
                  <a:srgbClr val="BD1B21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'Trávení času s dětmi do 18 let'!$C$38:$C$41</c:f>
              <c:strCache>
                <c:ptCount val="4"/>
                <c:pt idx="0">
                  <c:v>zdravotní problémy, 
studium a jiné důvody</c:v>
                </c:pt>
                <c:pt idx="1">
                  <c:v>dítě je občas
u bývalého partnera</c:v>
                </c:pt>
                <c:pt idx="2">
                  <c:v>dítě nemá zájem trávit
 se mnou čas, má jiné zájmy</c:v>
                </c:pt>
                <c:pt idx="3">
                  <c:v>pracovní povinnosti</c:v>
                </c:pt>
              </c:strCache>
            </c:strRef>
          </c:cat>
          <c:val>
            <c:numRef>
              <c:f>'Trávení času s dětmi do 18 let'!$D$38:$D$41</c:f>
              <c:numCache>
                <c:formatCode>0.0</c:formatCode>
                <c:ptCount val="4"/>
                <c:pt idx="0">
                  <c:v>3.5</c:v>
                </c:pt>
                <c:pt idx="1">
                  <c:v>8.15</c:v>
                </c:pt>
                <c:pt idx="2">
                  <c:v>20.37</c:v>
                </c:pt>
                <c:pt idx="3">
                  <c:v>67.95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7-4088-84F9-1660430063CA}"/>
            </c:ext>
          </c:extLst>
        </c:ser>
        <c:ser>
          <c:idx val="1"/>
          <c:order val="1"/>
          <c:tx>
            <c:strRef>
              <c:f>'Trávení času s dětmi do 18 let'!$E$37</c:f>
              <c:strCache>
                <c:ptCount val="1"/>
                <c:pt idx="0">
                  <c:v>muž</c:v>
                </c:pt>
              </c:strCache>
            </c:strRef>
          </c:tx>
          <c:spPr>
            <a:solidFill>
              <a:srgbClr val="00558E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1290814296281058E-17"/>
                  <c:y val="-5.3333333333333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DA-4B21-8DB8-A7F0A9AA00BA}"/>
                </c:ext>
              </c:extLst>
            </c:dLbl>
            <c:dLbl>
              <c:idx val="3"/>
              <c:spPr>
                <a:noFill/>
                <a:ln w="6350">
                  <a:solidFill>
                    <a:srgbClr val="00558E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7C5-417F-9344-2290F196553D}"/>
                </c:ext>
              </c:extLst>
            </c:dLbl>
            <c:spPr>
              <a:noFill/>
              <a:ln w="6350">
                <a:solidFill>
                  <a:srgbClr val="00558E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'Trávení času s dětmi do 18 let'!$C$38:$C$41</c:f>
              <c:strCache>
                <c:ptCount val="4"/>
                <c:pt idx="0">
                  <c:v>zdravotní problémy, 
studium a jiné důvody</c:v>
                </c:pt>
                <c:pt idx="1">
                  <c:v>dítě je občas
u bývalého partnera</c:v>
                </c:pt>
                <c:pt idx="2">
                  <c:v>dítě nemá zájem trávit
 se mnou čas, má jiné zájmy</c:v>
                </c:pt>
                <c:pt idx="3">
                  <c:v>pracovní povinnosti</c:v>
                </c:pt>
              </c:strCache>
            </c:strRef>
          </c:cat>
          <c:val>
            <c:numRef>
              <c:f>'Trávení času s dětmi do 18 let'!$E$38:$E$41</c:f>
              <c:numCache>
                <c:formatCode>0.0</c:formatCode>
                <c:ptCount val="4"/>
                <c:pt idx="0">
                  <c:v>3.38</c:v>
                </c:pt>
                <c:pt idx="1">
                  <c:v>2.5099999999999998</c:v>
                </c:pt>
                <c:pt idx="2">
                  <c:v>11.48</c:v>
                </c:pt>
                <c:pt idx="3">
                  <c:v>82.63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37-4088-84F9-166043006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37104960"/>
        <c:axId val="1137105376"/>
      </c:barChart>
      <c:catAx>
        <c:axId val="1137104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en-US"/>
          </a:p>
        </c:txPr>
        <c:crossAx val="1137105376"/>
        <c:crosses val="autoZero"/>
        <c:auto val="1"/>
        <c:lblAlgn val="ctr"/>
        <c:lblOffset val="100"/>
        <c:noMultiLvlLbl val="0"/>
      </c:catAx>
      <c:valAx>
        <c:axId val="1137105376"/>
        <c:scaling>
          <c:orientation val="minMax"/>
          <c:max val="85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710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021772360021071"/>
          <c:y val="0.47754004247702253"/>
          <c:w val="0.20000565182207036"/>
          <c:h val="7.4007769028871392E-2"/>
        </c:manualLayout>
      </c:layout>
      <c:overlay val="0"/>
      <c:spPr>
        <a:noFill/>
        <a:ln>
          <a:solidFill>
            <a:schemeClr val="bg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DF127-8389-44CB-87A4-2165379D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2615</Words>
  <Characters>14910</Characters>
  <Application>Microsoft Office Word</Application>
  <DocSecurity>0</DocSecurity>
  <Lines>124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Vážení,</vt:lpstr>
      <vt:lpstr>Vážení,</vt:lpstr>
    </vt:vector>
  </TitlesOfParts>
  <Company>VŠE</Company>
  <LinksUpToDate>false</LinksUpToDate>
  <CharactersWithSpaces>17491</CharactersWithSpaces>
  <SharedDoc>false</SharedDoc>
  <HLinks>
    <vt:vector size="6" baseType="variant">
      <vt:variant>
        <vt:i4>131166</vt:i4>
      </vt:variant>
      <vt:variant>
        <vt:i4>69</vt:i4>
      </vt:variant>
      <vt:variant>
        <vt:i4>0</vt:i4>
      </vt:variant>
      <vt:variant>
        <vt:i4>5</vt:i4>
      </vt:variant>
      <vt:variant>
        <vt:lpwstr>https://www.czso.cz/csu/czso/prijmy-a-zivotni-podminky-domacnosti-rn2to6gtkz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Vážení,</dc:title>
  <dc:creator>Martina Šimková</dc:creator>
  <cp:lastModifiedBy>dvornakova</cp:lastModifiedBy>
  <cp:revision>4</cp:revision>
  <cp:lastPrinted>2020-03-09T11:07:00Z</cp:lastPrinted>
  <dcterms:created xsi:type="dcterms:W3CDTF">2022-01-17T11:17:00Z</dcterms:created>
  <dcterms:modified xsi:type="dcterms:W3CDTF">2022-01-17T12:14:00Z</dcterms:modified>
</cp:coreProperties>
</file>