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BDF9" w14:textId="77777777" w:rsidR="00F43E82" w:rsidRPr="008F2D4E" w:rsidRDefault="00243727">
      <w:pPr>
        <w:autoSpaceDE w:val="0"/>
        <w:autoSpaceDN w:val="0"/>
        <w:adjustRightInd w:val="0"/>
        <w:ind w:left="2832" w:hanging="2832"/>
        <w:jc w:val="center"/>
        <w:rPr>
          <w:rFonts w:ascii="Arial" w:hAnsi="Arial" w:cs="Arial"/>
          <w:b/>
          <w:bCs/>
          <w:i/>
          <w:iCs/>
          <w:sz w:val="22"/>
          <w:szCs w:val="22"/>
          <w:lang w:val="en-GB"/>
        </w:rPr>
      </w:pPr>
      <w:r w:rsidRPr="008F2D4E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OVERVIEW OF STATISTICAL CLASSIFICATIONS AND NOMENCLATURES IN FORCE</w:t>
      </w:r>
    </w:p>
    <w:p w14:paraId="530B4500" w14:textId="56B55931" w:rsidR="00243727" w:rsidRPr="008F2D4E" w:rsidRDefault="00243727" w:rsidP="007A5C8B">
      <w:pPr>
        <w:suppressAutoHyphens/>
        <w:jc w:val="center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8F2D4E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as at </w:t>
      </w:r>
      <w:r w:rsidR="00353F85" w:rsidRPr="008F2D4E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31 August </w:t>
      </w:r>
      <w:r w:rsidR="0006527A" w:rsidRPr="008F2D4E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202</w:t>
      </w:r>
      <w:r w:rsidR="00EC656B" w:rsidRPr="008F2D4E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</w:t>
      </w:r>
      <w:r w:rsidR="00353F85" w:rsidRPr="008F2D4E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,</w:t>
      </w:r>
      <w:r w:rsidR="00B625ED" w:rsidRPr="008F2D4E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Pr="008F2D4E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introduction of which was announced in </w:t>
      </w:r>
      <w:r w:rsidR="00FA2806" w:rsidRPr="008F2D4E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the </w:t>
      </w:r>
      <w:r w:rsidRPr="008F2D4E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Collection of </w:t>
      </w:r>
      <w:r w:rsidR="006C65AF" w:rsidRPr="008F2D4E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Laws </w:t>
      </w:r>
      <w:r w:rsidRPr="008F2D4E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="008E3B77" w:rsidRPr="008F2D4E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Sb</w:t>
      </w:r>
      <w:r w:rsidRPr="008F2D4E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14:paraId="726303DD" w14:textId="77777777" w:rsidR="00243727" w:rsidRPr="008F2D4E" w:rsidRDefault="00243727" w:rsidP="00DD7EB0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  <w:lang w:val="en-GB"/>
        </w:rPr>
      </w:pPr>
    </w:p>
    <w:p w14:paraId="5B982095" w14:textId="25FB98DF" w:rsidR="00243727" w:rsidRPr="00713FD7" w:rsidRDefault="00243727" w:rsidP="00DD7E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Pursuant to </w:t>
      </w:r>
      <w:r w:rsidR="0097289A" w:rsidRPr="00713FD7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Act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89/1995</w:t>
      </w:r>
      <w:r w:rsidR="00DD7EB0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, on </w:t>
      </w:r>
      <w:r w:rsidR="0097289A" w:rsidRPr="00713FD7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C06C50" w:rsidRPr="00713FD7">
        <w:rPr>
          <w:rFonts w:ascii="Arial" w:hAnsi="Arial" w:cs="Arial"/>
          <w:i/>
          <w:iCs/>
          <w:sz w:val="20"/>
          <w:szCs w:val="20"/>
          <w:lang w:val="en-GB"/>
        </w:rPr>
        <w:t>State Statistical Service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, as</w:t>
      </w:r>
      <w:r w:rsidR="00ED2A0D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subsequently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amended, </w:t>
      </w:r>
      <w:r w:rsidR="0097289A" w:rsidRPr="00713FD7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Czech Statistical Office (CZSO) is responsible for producing and updating of </w:t>
      </w:r>
      <w:r w:rsidR="00404A37" w:rsidRPr="00713FD7">
        <w:rPr>
          <w:rFonts w:ascii="Arial" w:hAnsi="Arial" w:cs="Arial"/>
          <w:i/>
          <w:iCs/>
          <w:sz w:val="20"/>
          <w:szCs w:val="20"/>
          <w:lang w:val="en-GB"/>
        </w:rPr>
        <w:t>statistical classifications and 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nomenclatures for statistical purposes.</w:t>
      </w:r>
    </w:p>
    <w:p w14:paraId="7626D229" w14:textId="39A3F2DB" w:rsidR="00243727" w:rsidRPr="00713FD7" w:rsidRDefault="0097289A" w:rsidP="00DD7EB0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713FD7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classifications enable to classify in statistical manner monitored phenomena and processes and </w:t>
      </w:r>
      <w:r w:rsidR="00526005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to 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ensure that 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data acquired are comparable in space and time. 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CZSO develops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system of economic, social, geographic, and other statistical classifications based on valid international standards, especially those of 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UN and 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EU, but also </w:t>
      </w:r>
      <w:r w:rsidR="001F400C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other as 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those of 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ILO, for instance. 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classification system</w:t>
      </w:r>
      <w:r w:rsidR="00CD257F"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which </w:t>
      </w:r>
      <w:r w:rsidR="00CD257F" w:rsidRPr="00713FD7">
        <w:rPr>
          <w:rFonts w:ascii="Arial" w:hAnsi="Arial" w:cs="Arial"/>
          <w:i/>
          <w:iCs/>
          <w:sz w:val="20"/>
          <w:szCs w:val="20"/>
          <w:lang w:val="en-GB"/>
        </w:rPr>
        <w:t>has been under development, is adequate to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economic and social environment </w:t>
      </w:r>
      <w:r w:rsidR="00CD257F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of 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CD257F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Czech Republic 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and </w:t>
      </w:r>
      <w:r w:rsidR="00CD257F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to 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CD257F" w:rsidRPr="00713FD7">
        <w:rPr>
          <w:rFonts w:ascii="Arial" w:hAnsi="Arial" w:cs="Arial"/>
          <w:i/>
          <w:iCs/>
          <w:sz w:val="20"/>
          <w:szCs w:val="20"/>
          <w:lang w:val="en-GB"/>
        </w:rPr>
        <w:t>country</w:t>
      </w:r>
      <w:r w:rsidR="00BC3BA3" w:rsidRPr="00713FD7">
        <w:rPr>
          <w:rFonts w:ascii="Arial" w:hAnsi="Arial" w:cs="Arial"/>
          <w:i/>
          <w:sz w:val="20"/>
          <w:szCs w:val="20"/>
        </w:rPr>
        <w:t>'s</w:t>
      </w:r>
      <w:r w:rsidR="00CD257F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international integration. At present, 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CZSO and </w:t>
      </w:r>
      <w:r w:rsidR="00CD257F" w:rsidRPr="00713FD7">
        <w:rPr>
          <w:rFonts w:ascii="Arial" w:hAnsi="Arial" w:cs="Arial"/>
          <w:i/>
          <w:iCs/>
          <w:sz w:val="20"/>
          <w:szCs w:val="20"/>
          <w:lang w:val="en-GB"/>
        </w:rPr>
        <w:t>workplaces at respective ministries</w:t>
      </w:r>
      <w:r w:rsidR="00D456F6"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CD257F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which </w:t>
      </w:r>
      <w:r w:rsidR="00D456F6" w:rsidRPr="00713FD7">
        <w:rPr>
          <w:rFonts w:ascii="Arial" w:hAnsi="Arial" w:cs="Arial"/>
          <w:i/>
          <w:iCs/>
          <w:sz w:val="20"/>
          <w:szCs w:val="20"/>
          <w:lang w:val="en-GB"/>
        </w:rPr>
        <w:t>make</w:t>
      </w:r>
      <w:r w:rsidR="00CD257F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parts of 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824F35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State Statistical Service </w:t>
      </w:r>
      <w:r w:rsidR="00CD257F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of 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CD257F" w:rsidRPr="00713FD7">
        <w:rPr>
          <w:rFonts w:ascii="Arial" w:hAnsi="Arial" w:cs="Arial"/>
          <w:i/>
          <w:iCs/>
          <w:sz w:val="20"/>
          <w:szCs w:val="20"/>
          <w:lang w:val="en-GB"/>
        </w:rPr>
        <w:t>Czech Republic</w:t>
      </w:r>
      <w:r w:rsidR="00D456F6"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CD257F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utilise 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statistical classifications and nomenclatures</w:t>
      </w:r>
      <w:r w:rsidR="00CD257F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as follows:</w:t>
      </w:r>
    </w:p>
    <w:p w14:paraId="4A596D86" w14:textId="77777777" w:rsidR="00243727" w:rsidRPr="00713FD7" w:rsidRDefault="00243727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63CB869E" w14:textId="77777777" w:rsidR="00D456F6" w:rsidRPr="00713FD7" w:rsidRDefault="00D456F6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11F84C8B" w14:textId="77777777" w:rsidR="00243727" w:rsidRPr="00713FD7" w:rsidRDefault="00243727" w:rsidP="00DD7E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1. Classification of Economic Activities</w:t>
      </w:r>
      <w:r w:rsidR="00D456F6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675FC6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CZ-NACE</w:t>
      </w:r>
      <w:r w:rsidR="00675FC6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14:paraId="7D9D2E9C" w14:textId="77777777" w:rsidR="00243727" w:rsidRPr="00713FD7" w:rsidRDefault="00243727" w:rsidP="00DD7EB0">
      <w:pPr>
        <w:autoSpaceDE w:val="0"/>
        <w:autoSpaceDN w:val="0"/>
        <w:adjustRightInd w:val="0"/>
        <w:ind w:firstLine="227"/>
        <w:jc w:val="both"/>
        <w:rPr>
          <w:rFonts w:ascii="Arial" w:hAnsi="Arial" w:cs="Arial"/>
          <w:sz w:val="20"/>
          <w:szCs w:val="20"/>
          <w:lang w:val="en-GB"/>
        </w:rPr>
      </w:pPr>
      <w:r w:rsidRPr="00713FD7">
        <w:rPr>
          <w:rFonts w:ascii="Arial" w:hAnsi="Arial" w:cs="Arial"/>
          <w:sz w:val="20"/>
          <w:szCs w:val="20"/>
          <w:lang w:val="en-GB"/>
        </w:rPr>
        <w:t>Klasifikace ekonomických činností</w:t>
      </w:r>
      <w:r w:rsidR="00CD257F" w:rsidRPr="00713FD7">
        <w:rPr>
          <w:rFonts w:ascii="Arial" w:hAnsi="Arial" w:cs="Arial"/>
          <w:sz w:val="20"/>
          <w:szCs w:val="20"/>
          <w:lang w:val="en-GB"/>
        </w:rPr>
        <w:t xml:space="preserve"> </w:t>
      </w:r>
      <w:r w:rsidR="004858D1" w:rsidRPr="00713FD7">
        <w:rPr>
          <w:rFonts w:ascii="Arial" w:hAnsi="Arial" w:cs="Arial"/>
          <w:sz w:val="20"/>
          <w:szCs w:val="20"/>
          <w:lang w:val="en-GB"/>
        </w:rPr>
        <w:t>(</w:t>
      </w:r>
      <w:r w:rsidRPr="00713FD7">
        <w:rPr>
          <w:rFonts w:ascii="Arial" w:hAnsi="Arial" w:cs="Arial"/>
          <w:sz w:val="20"/>
          <w:szCs w:val="20"/>
          <w:lang w:val="en-GB"/>
        </w:rPr>
        <w:t>CZ-NACE</w:t>
      </w:r>
      <w:r w:rsidR="004858D1" w:rsidRPr="00713FD7">
        <w:rPr>
          <w:rFonts w:ascii="Arial" w:hAnsi="Arial" w:cs="Arial"/>
          <w:sz w:val="20"/>
          <w:szCs w:val="20"/>
          <w:lang w:val="en-GB"/>
        </w:rPr>
        <w:t>)</w:t>
      </w:r>
    </w:p>
    <w:p w14:paraId="121206C5" w14:textId="77777777" w:rsidR="00613320" w:rsidRPr="00713FD7" w:rsidRDefault="00102DFF" w:rsidP="00DD7EB0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713FD7"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391561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 w:rsidR="0097289A" w:rsidRPr="00713FD7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3903D8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CZSO Communication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B0337F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A16761" w:rsidRPr="00713FD7">
        <w:rPr>
          <w:rFonts w:ascii="Arial" w:hAnsi="Arial" w:cs="Arial"/>
          <w:i/>
          <w:iCs/>
          <w:sz w:val="20"/>
          <w:szCs w:val="20"/>
          <w:lang w:val="en-GB"/>
        </w:rPr>
        <w:t>244/2007</w:t>
      </w:r>
      <w:r w:rsidR="00B0337F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03341D"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A16761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on introduction of</w:t>
      </w:r>
      <w:r w:rsidR="001B50CE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A16761" w:rsidRPr="00713FD7">
        <w:rPr>
          <w:rFonts w:ascii="Arial" w:hAnsi="Arial" w:cs="Arial"/>
          <w:i/>
          <w:iCs/>
          <w:sz w:val="20"/>
          <w:szCs w:val="20"/>
          <w:lang w:val="en-GB"/>
        </w:rPr>
        <w:t>Classification of Economic Activities</w:t>
      </w:r>
      <w:r w:rsidR="00675FC6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(CZ-NACE)</w:t>
      </w:r>
      <w:r w:rsidR="002A086F"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70195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effective since 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1</w:t>
      </w:r>
      <w:r w:rsidR="003903D8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3903D8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2008.</w:t>
      </w:r>
      <w:r w:rsidR="001B50CE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classification corresponds to </w:t>
      </w:r>
      <w:r w:rsidR="0097289A" w:rsidRPr="00713FD7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European standard </w:t>
      </w:r>
      <w:r w:rsidR="00870195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of </w:t>
      </w:r>
      <w:r w:rsidR="0097289A" w:rsidRPr="00713FD7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Statistical Classification of Economic</w:t>
      </w:r>
      <w:r w:rsidR="00CD257F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Activities in </w:t>
      </w:r>
      <w:r w:rsidR="0097289A" w:rsidRPr="00713FD7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European Community, Rev.</w:t>
      </w:r>
      <w:r w:rsidR="003903D8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2 (NACE Rev.</w:t>
      </w:r>
      <w:r w:rsidR="003903D8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2), which is linked </w:t>
      </w:r>
      <w:r w:rsidR="00613320" w:rsidRPr="00713FD7">
        <w:rPr>
          <w:rFonts w:ascii="Arial" w:hAnsi="Arial" w:cs="Arial"/>
          <w:i/>
          <w:iCs/>
          <w:sz w:val="20"/>
          <w:szCs w:val="20"/>
          <w:lang w:val="en-GB"/>
        </w:rPr>
        <w:t>to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97289A" w:rsidRPr="00713FD7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International Standard</w:t>
      </w:r>
      <w:r w:rsidR="00CD257F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Industrial Classification of All Economic Activities</w:t>
      </w:r>
      <w:r w:rsidR="00613320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(ISIC)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, Rev.</w:t>
      </w:r>
      <w:r w:rsidR="003903D8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4.</w:t>
      </w:r>
    </w:p>
    <w:p w14:paraId="589A5CDA" w14:textId="220A7761" w:rsidR="00243727" w:rsidRPr="00713FD7" w:rsidRDefault="00102DFF" w:rsidP="00DD7EB0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713FD7"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classifies economic activities carried out by </w:t>
      </w:r>
      <w:r w:rsidR="00613320" w:rsidRPr="00713FD7">
        <w:rPr>
          <w:rFonts w:ascii="Arial" w:hAnsi="Arial" w:cs="Arial"/>
          <w:i/>
          <w:iCs/>
          <w:sz w:val="20"/>
          <w:szCs w:val="20"/>
          <w:lang w:val="en-GB"/>
        </w:rPr>
        <w:t>economic entities.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97289A" w:rsidRPr="00713FD7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613320" w:rsidRPr="00713FD7">
        <w:rPr>
          <w:rFonts w:ascii="Arial" w:hAnsi="Arial" w:cs="Arial"/>
          <w:i/>
          <w:iCs/>
          <w:sz w:val="20"/>
          <w:szCs w:val="20"/>
          <w:lang w:val="en-GB"/>
        </w:rPr>
        <w:t>activities are structured by means of</w:t>
      </w:r>
      <w:r w:rsidR="0097289A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one-character alphabetical code and</w:t>
      </w:r>
      <w:r w:rsidR="0097289A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four-level (5-digit) numerical code; </w:t>
      </w:r>
      <w:r w:rsidR="0097289A" w:rsidRPr="00713FD7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fourth level (5th</w:t>
      </w:r>
      <w:r w:rsidR="003903D8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place) is </w:t>
      </w:r>
      <w:r w:rsidR="001D15B3" w:rsidRPr="00713FD7">
        <w:rPr>
          <w:rFonts w:ascii="Arial" w:hAnsi="Arial" w:cs="Arial"/>
          <w:i/>
          <w:iCs/>
          <w:sz w:val="20"/>
          <w:szCs w:val="20"/>
          <w:lang w:val="en-GB"/>
        </w:rPr>
        <w:t>a</w:t>
      </w:r>
      <w:r w:rsidR="004571D1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DC1389" w:rsidRPr="00713FD7">
        <w:rPr>
          <w:rFonts w:ascii="Arial" w:hAnsi="Arial" w:cs="Arial"/>
          <w:i/>
          <w:iCs/>
          <w:sz w:val="20"/>
          <w:szCs w:val="20"/>
          <w:lang w:val="en-GB"/>
        </w:rPr>
        <w:t>specification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for national </w:t>
      </w:r>
      <w:r w:rsidR="00DC1389" w:rsidRPr="00713FD7">
        <w:rPr>
          <w:rFonts w:ascii="Arial" w:hAnsi="Arial" w:cs="Arial"/>
          <w:i/>
          <w:iCs/>
          <w:sz w:val="20"/>
          <w:szCs w:val="20"/>
          <w:lang w:val="en-GB"/>
        </w:rPr>
        <w:t>purposes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.</w:t>
      </w:r>
    </w:p>
    <w:p w14:paraId="34E8F442" w14:textId="77777777" w:rsidR="00CD257F" w:rsidRPr="00713FD7" w:rsidRDefault="00CD257F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67EF5261" w14:textId="77777777" w:rsidR="00D456F6" w:rsidRPr="00713FD7" w:rsidRDefault="00D456F6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63383B3D" w14:textId="77777777" w:rsidR="00243727" w:rsidRPr="00713FD7" w:rsidRDefault="00243727" w:rsidP="00DD7E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2. Classification of</w:t>
      </w:r>
      <w:r w:rsidR="00EA5C4F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9C3FE6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Products by Activity </w:t>
      </w:r>
      <w:r w:rsidR="00675FC6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CZ-CPA</w:t>
      </w:r>
      <w:r w:rsidR="00675FC6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14:paraId="7F45717E" w14:textId="77777777" w:rsidR="00243727" w:rsidRPr="00713FD7" w:rsidRDefault="00243727" w:rsidP="00DD7EB0">
      <w:pPr>
        <w:autoSpaceDE w:val="0"/>
        <w:autoSpaceDN w:val="0"/>
        <w:adjustRightInd w:val="0"/>
        <w:ind w:firstLine="227"/>
        <w:jc w:val="both"/>
        <w:rPr>
          <w:rFonts w:ascii="Arial" w:hAnsi="Arial" w:cs="Arial"/>
          <w:sz w:val="20"/>
          <w:szCs w:val="20"/>
          <w:lang w:val="en-GB"/>
        </w:rPr>
      </w:pPr>
      <w:r w:rsidRPr="00713FD7">
        <w:rPr>
          <w:rFonts w:ascii="Arial" w:hAnsi="Arial" w:cs="Arial"/>
          <w:sz w:val="20"/>
          <w:szCs w:val="20"/>
          <w:lang w:val="en-GB"/>
        </w:rPr>
        <w:t>Klasifikace produkce</w:t>
      </w:r>
      <w:r w:rsidR="00613320" w:rsidRPr="00713FD7">
        <w:rPr>
          <w:rFonts w:ascii="Arial" w:hAnsi="Arial" w:cs="Arial"/>
          <w:sz w:val="20"/>
          <w:szCs w:val="20"/>
          <w:lang w:val="en-GB"/>
        </w:rPr>
        <w:t xml:space="preserve"> </w:t>
      </w:r>
      <w:r w:rsidR="004858D1" w:rsidRPr="00713FD7">
        <w:rPr>
          <w:rFonts w:ascii="Arial" w:hAnsi="Arial" w:cs="Arial"/>
          <w:sz w:val="20"/>
          <w:szCs w:val="20"/>
          <w:lang w:val="en-GB"/>
        </w:rPr>
        <w:t>(</w:t>
      </w:r>
      <w:r w:rsidRPr="00713FD7">
        <w:rPr>
          <w:rFonts w:ascii="Arial" w:hAnsi="Arial" w:cs="Arial"/>
          <w:sz w:val="20"/>
          <w:szCs w:val="20"/>
          <w:lang w:val="en-GB"/>
        </w:rPr>
        <w:t>CZ-CPA</w:t>
      </w:r>
      <w:r w:rsidR="004858D1" w:rsidRPr="00713FD7">
        <w:rPr>
          <w:rFonts w:ascii="Arial" w:hAnsi="Arial" w:cs="Arial"/>
          <w:sz w:val="20"/>
          <w:szCs w:val="20"/>
          <w:lang w:val="en-GB"/>
        </w:rPr>
        <w:t>)</w:t>
      </w:r>
    </w:p>
    <w:p w14:paraId="261FE2EA" w14:textId="33E3367C" w:rsidR="00E8440D" w:rsidRPr="00713FD7" w:rsidRDefault="00102DFF" w:rsidP="0097289A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713FD7"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391561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 w:rsidR="0097289A" w:rsidRPr="00713FD7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3903D8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CZSO Communication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B0337F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675FC6" w:rsidRPr="00713FD7">
        <w:rPr>
          <w:rFonts w:ascii="Arial" w:hAnsi="Arial" w:cs="Arial"/>
          <w:i/>
          <w:iCs/>
          <w:sz w:val="20"/>
          <w:szCs w:val="20"/>
          <w:lang w:val="en-GB"/>
        </w:rPr>
        <w:t>275/2008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0F7F4D"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675FC6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on introduction of</w:t>
      </w:r>
      <w:r w:rsidR="001B50CE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675FC6" w:rsidRPr="00713FD7">
        <w:rPr>
          <w:rFonts w:ascii="Arial" w:hAnsi="Arial" w:cs="Arial"/>
          <w:i/>
          <w:iCs/>
          <w:sz w:val="20"/>
          <w:szCs w:val="20"/>
          <w:lang w:val="en-GB"/>
        </w:rPr>
        <w:t>Classification of</w:t>
      </w:r>
      <w:r w:rsidR="00675FC6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9C3FE6" w:rsidRPr="00713FD7">
        <w:rPr>
          <w:rFonts w:ascii="Arial" w:hAnsi="Arial" w:cs="Arial"/>
          <w:bCs/>
          <w:i/>
          <w:iCs/>
          <w:sz w:val="20"/>
          <w:szCs w:val="20"/>
          <w:lang w:val="en-GB"/>
        </w:rPr>
        <w:t>Products by Activity (CZ-CPA)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870195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effective since 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1</w:t>
      </w:r>
      <w:r w:rsidR="003903D8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3903D8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2008. </w:t>
      </w:r>
      <w:r w:rsidR="0097289A" w:rsidRPr="00713FD7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classification corresponds to </w:t>
      </w:r>
      <w:r w:rsidR="0097289A" w:rsidRPr="00713FD7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European standard </w:t>
      </w:r>
      <w:r w:rsidR="00613320" w:rsidRPr="00713FD7">
        <w:rPr>
          <w:rFonts w:ascii="Arial" w:hAnsi="Arial" w:cs="Arial"/>
          <w:i/>
          <w:iCs/>
          <w:sz w:val="20"/>
          <w:szCs w:val="20"/>
          <w:lang w:val="en-GB"/>
        </w:rPr>
        <w:t>of</w:t>
      </w:r>
      <w:r w:rsidR="001B50CE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860229" w:rsidRPr="00713FD7">
        <w:rPr>
          <w:rFonts w:ascii="Arial" w:hAnsi="Arial" w:cs="Arial"/>
          <w:i/>
          <w:iCs/>
          <w:sz w:val="20"/>
          <w:szCs w:val="20"/>
          <w:lang w:val="en-GB"/>
        </w:rPr>
        <w:t>Statistical Classification</w:t>
      </w:r>
      <w:r w:rsidR="00656A15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of Products by Activity in the </w:t>
      </w:r>
      <w:r w:rsidR="00860229" w:rsidRPr="00713FD7">
        <w:rPr>
          <w:rFonts w:ascii="Arial" w:hAnsi="Arial" w:cs="Arial"/>
          <w:i/>
          <w:iCs/>
          <w:sz w:val="20"/>
          <w:szCs w:val="20"/>
          <w:lang w:val="en-GB"/>
        </w:rPr>
        <w:t>European Economic Community, 2008</w:t>
      </w:r>
      <w:r w:rsidR="00656A15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60229" w:rsidRPr="00713FD7">
        <w:rPr>
          <w:rFonts w:ascii="Arial" w:hAnsi="Arial" w:cs="Arial"/>
          <w:i/>
          <w:iCs/>
          <w:sz w:val="20"/>
          <w:szCs w:val="20"/>
          <w:lang w:val="en-GB"/>
        </w:rPr>
        <w:t>version</w:t>
      </w:r>
      <w:r w:rsidR="00824F35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(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CPA</w:t>
      </w:r>
      <w:r w:rsidR="003903D8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2008</w:t>
      </w:r>
      <w:r w:rsidR="00824F35" w:rsidRPr="00713FD7">
        <w:rPr>
          <w:rFonts w:ascii="Arial" w:hAnsi="Arial" w:cs="Arial"/>
          <w:i/>
          <w:iCs/>
          <w:sz w:val="20"/>
          <w:szCs w:val="20"/>
          <w:lang w:val="en-GB"/>
        </w:rPr>
        <w:t>)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="00CD257F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656A15" w:rsidRPr="00713FD7"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BA0B7E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was updated by the CZSO Communication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BA0B7E" w:rsidRPr="00713FD7">
        <w:rPr>
          <w:rFonts w:ascii="Arial" w:hAnsi="Arial" w:cs="Arial"/>
          <w:i/>
          <w:iCs/>
          <w:sz w:val="20"/>
          <w:szCs w:val="20"/>
          <w:lang w:val="en-GB"/>
        </w:rPr>
        <w:t> 323/2014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4C3096"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BA0B7E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effective since 1</w:t>
      </w:r>
      <w:r w:rsidR="005D49A4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BA0B7E" w:rsidRPr="00713FD7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5D49A4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BA0B7E" w:rsidRPr="00713FD7">
        <w:rPr>
          <w:rFonts w:ascii="Arial" w:hAnsi="Arial" w:cs="Arial"/>
          <w:i/>
          <w:iCs/>
          <w:sz w:val="20"/>
          <w:szCs w:val="20"/>
          <w:lang w:val="en-GB"/>
        </w:rPr>
        <w:t>2015. The</w:t>
      </w:r>
      <w:r w:rsidR="005D49A4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BA0B7E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updated version is </w:t>
      </w:r>
      <w:r w:rsidR="00E64B7D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in </w:t>
      </w:r>
      <w:r w:rsidR="00BA0B7E" w:rsidRPr="00713FD7">
        <w:rPr>
          <w:rFonts w:ascii="Arial" w:hAnsi="Arial" w:cs="Arial"/>
          <w:i/>
          <w:iCs/>
          <w:sz w:val="20"/>
          <w:szCs w:val="20"/>
          <w:lang w:val="en-GB"/>
        </w:rPr>
        <w:t>complian</w:t>
      </w:r>
      <w:r w:rsidR="00E64B7D" w:rsidRPr="00713FD7">
        <w:rPr>
          <w:rFonts w:ascii="Arial" w:hAnsi="Arial" w:cs="Arial"/>
          <w:i/>
          <w:iCs/>
          <w:sz w:val="20"/>
          <w:szCs w:val="20"/>
          <w:lang w:val="en-GB"/>
        </w:rPr>
        <w:t>ce</w:t>
      </w:r>
      <w:r w:rsidR="00BA0B7E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with the</w:t>
      </w:r>
      <w:r w:rsidR="005D49A4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BA0B7E" w:rsidRPr="00713FD7">
        <w:rPr>
          <w:rFonts w:ascii="Arial" w:hAnsi="Arial" w:cs="Arial"/>
          <w:i/>
          <w:iCs/>
          <w:sz w:val="20"/>
          <w:szCs w:val="20"/>
          <w:lang w:val="en-GB"/>
        </w:rPr>
        <w:t>European standard of the CPA version 2.1.</w:t>
      </w:r>
    </w:p>
    <w:p w14:paraId="3050F377" w14:textId="77777777" w:rsidR="00243727" w:rsidRPr="00713FD7" w:rsidRDefault="00102DFF" w:rsidP="0097289A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713FD7"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613320" w:rsidRPr="00713FD7">
        <w:rPr>
          <w:rFonts w:ascii="Arial" w:hAnsi="Arial" w:cs="Arial"/>
          <w:i/>
          <w:iCs/>
          <w:sz w:val="20"/>
          <w:szCs w:val="20"/>
          <w:lang w:val="en-GB"/>
        </w:rPr>
        <w:t>is applied to c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lassif</w:t>
      </w:r>
      <w:r w:rsidR="00613320" w:rsidRPr="00713FD7">
        <w:rPr>
          <w:rFonts w:ascii="Arial" w:hAnsi="Arial" w:cs="Arial"/>
          <w:i/>
          <w:iCs/>
          <w:sz w:val="20"/>
          <w:szCs w:val="20"/>
          <w:lang w:val="en-GB"/>
        </w:rPr>
        <w:t>y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products, work</w:t>
      </w:r>
      <w:r w:rsidR="00613320"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and services </w:t>
      </w:r>
      <w:r w:rsidR="00613320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as products of 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economic activit</w:t>
      </w:r>
      <w:r w:rsidR="00613320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ies. </w:t>
      </w:r>
      <w:r w:rsidR="0097289A" w:rsidRPr="00713FD7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613320" w:rsidRPr="00713FD7">
        <w:rPr>
          <w:rFonts w:ascii="Arial" w:hAnsi="Arial" w:cs="Arial"/>
          <w:i/>
          <w:iCs/>
          <w:sz w:val="20"/>
          <w:szCs w:val="20"/>
          <w:lang w:val="en-GB"/>
        </w:rPr>
        <w:t>production is structured by means of</w:t>
      </w:r>
      <w:r w:rsidR="0097289A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one-character</w:t>
      </w:r>
      <w:r w:rsidR="00CD257F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alphabetical code and</w:t>
      </w:r>
      <w:r w:rsidR="0097289A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five</w:t>
      </w:r>
      <w:r w:rsidR="00613320" w:rsidRPr="00713FD7">
        <w:rPr>
          <w:rFonts w:ascii="Arial" w:hAnsi="Arial" w:cs="Arial"/>
          <w:i/>
          <w:iCs/>
          <w:sz w:val="20"/>
          <w:szCs w:val="20"/>
          <w:lang w:val="en-GB"/>
        </w:rPr>
        <w:t>-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level (6-digit) numerical code.</w:t>
      </w:r>
    </w:p>
    <w:p w14:paraId="2C98E882" w14:textId="77777777" w:rsidR="00CD257F" w:rsidRPr="00713FD7" w:rsidRDefault="00CD257F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011C99A0" w14:textId="77777777" w:rsidR="00613320" w:rsidRPr="00713FD7" w:rsidRDefault="00613320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413E2CCC" w14:textId="77777777" w:rsidR="00C95C0F" w:rsidRPr="00713FD7" w:rsidRDefault="00C95C0F" w:rsidP="00C95C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3. Classification of Types of Constructions CZ-CC</w:t>
      </w:r>
    </w:p>
    <w:p w14:paraId="09496541" w14:textId="77777777" w:rsidR="00C95C0F" w:rsidRPr="00713FD7" w:rsidRDefault="00C95C0F" w:rsidP="005959E5">
      <w:pPr>
        <w:autoSpaceDE w:val="0"/>
        <w:autoSpaceDN w:val="0"/>
        <w:adjustRightInd w:val="0"/>
        <w:ind w:firstLine="227"/>
        <w:jc w:val="both"/>
        <w:rPr>
          <w:rFonts w:ascii="Arial" w:hAnsi="Arial" w:cs="Arial"/>
          <w:sz w:val="20"/>
          <w:szCs w:val="20"/>
          <w:lang w:val="en-GB"/>
        </w:rPr>
      </w:pPr>
      <w:r w:rsidRPr="00713FD7">
        <w:rPr>
          <w:rFonts w:ascii="Arial" w:hAnsi="Arial" w:cs="Arial"/>
          <w:sz w:val="20"/>
          <w:szCs w:val="20"/>
          <w:lang w:val="en-GB"/>
        </w:rPr>
        <w:t>Klasifikace stavebních děl CZ-CC</w:t>
      </w:r>
    </w:p>
    <w:p w14:paraId="5FBE3711" w14:textId="7FE51EB7" w:rsidR="00C95C0F" w:rsidRPr="00713FD7" w:rsidRDefault="00C95C0F" w:rsidP="00C95C0F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It was introduced by the CZSO Communication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B0337F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675FC6" w:rsidRPr="00713FD7">
        <w:rPr>
          <w:rFonts w:ascii="Arial" w:hAnsi="Arial" w:cs="Arial"/>
          <w:i/>
          <w:iCs/>
          <w:sz w:val="20"/>
          <w:szCs w:val="20"/>
          <w:lang w:val="en-GB"/>
        </w:rPr>
        <w:t>321/2003</w:t>
      </w:r>
      <w:r w:rsidR="00B0337F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0F7F4D"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675FC6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on </w:t>
      </w:r>
      <w:r w:rsidR="000D0AF9" w:rsidRPr="00713FD7">
        <w:rPr>
          <w:rFonts w:ascii="Arial" w:hAnsi="Arial" w:cs="Arial"/>
          <w:i/>
          <w:iCs/>
          <w:sz w:val="20"/>
          <w:szCs w:val="20"/>
          <w:lang w:val="en-GB"/>
        </w:rPr>
        <w:t>introduction of</w:t>
      </w:r>
      <w:r w:rsidR="001B50CE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0D0AF9" w:rsidRPr="00713FD7">
        <w:rPr>
          <w:rFonts w:ascii="Arial" w:hAnsi="Arial" w:cs="Arial"/>
          <w:i/>
          <w:iCs/>
          <w:sz w:val="20"/>
          <w:szCs w:val="20"/>
          <w:lang w:val="en-GB"/>
        </w:rPr>
        <w:t>Classification of</w:t>
      </w:r>
      <w:r w:rsidR="000D0AF9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9C3FE6" w:rsidRPr="00713FD7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Types of Constructions </w:t>
      </w:r>
      <w:r w:rsidR="00FF6369" w:rsidRPr="00713FD7">
        <w:rPr>
          <w:rFonts w:ascii="Arial" w:hAnsi="Arial" w:cs="Arial"/>
          <w:bCs/>
          <w:i/>
          <w:iCs/>
          <w:sz w:val="20"/>
          <w:szCs w:val="20"/>
          <w:lang w:val="en-GB"/>
        </w:rPr>
        <w:t>(</w:t>
      </w:r>
      <w:r w:rsidR="009C3FE6" w:rsidRPr="00713FD7">
        <w:rPr>
          <w:rFonts w:ascii="Arial" w:hAnsi="Arial" w:cs="Arial"/>
          <w:bCs/>
          <w:i/>
          <w:iCs/>
          <w:sz w:val="20"/>
          <w:szCs w:val="20"/>
          <w:lang w:val="en-GB"/>
        </w:rPr>
        <w:t>CZ-CC</w:t>
      </w:r>
      <w:r w:rsidR="00FF6369" w:rsidRPr="00713FD7">
        <w:rPr>
          <w:rFonts w:ascii="Arial" w:hAnsi="Arial" w:cs="Arial"/>
          <w:bCs/>
          <w:i/>
          <w:iCs/>
          <w:sz w:val="20"/>
          <w:szCs w:val="20"/>
          <w:lang w:val="en-GB"/>
        </w:rPr>
        <w:t>)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, effective since 1 January 2004, and updated by the CZSO Communication</w:t>
      </w:r>
      <w:r w:rsidR="00C221D4" w:rsidRPr="00713FD7">
        <w:rPr>
          <w:rFonts w:ascii="Arial" w:hAnsi="Arial" w:cs="Arial"/>
          <w:i/>
          <w:iCs/>
          <w:sz w:val="20"/>
          <w:szCs w:val="20"/>
          <w:lang w:val="en-GB"/>
        </w:rPr>
        <w:t>s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B0337F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D0AF9" w:rsidRPr="00713FD7">
        <w:rPr>
          <w:rFonts w:ascii="Arial" w:hAnsi="Arial" w:cs="Arial"/>
          <w:i/>
          <w:iCs/>
          <w:sz w:val="20"/>
          <w:szCs w:val="20"/>
          <w:lang w:val="en-GB"/>
        </w:rPr>
        <w:t>255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/2009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4C3096"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0D0AF9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effective since 1 October 2009</w:t>
      </w:r>
      <w:r w:rsidR="00C221D4"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6644D1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and No 312/2018 Sb, effective since 1 January 2019</w:t>
      </w:r>
      <w:r w:rsidR="000D0AF9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. 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It</w:t>
      </w:r>
      <w:r w:rsidR="00FA2806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corresponds to the international standard of the Classification of Types of Constructions</w:t>
      </w:r>
      <w:r w:rsidR="00FA2806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(CC) down to the fourth level (4 digits). The CZ-CC classification is broken down to five levels (6 digits), the fifth level (2 digits) is used for national specifics.</w:t>
      </w:r>
      <w:r w:rsidR="001B50CE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0D0AF9" w:rsidRPr="00713FD7">
        <w:rPr>
          <w:rFonts w:ascii="Arial" w:hAnsi="Arial" w:cs="Arial"/>
          <w:i/>
          <w:iCs/>
          <w:sz w:val="20"/>
          <w:szCs w:val="20"/>
          <w:lang w:val="en-GB"/>
        </w:rPr>
        <w:t>classification describes constructions, which form</w:t>
      </w:r>
      <w:r w:rsidR="00FA2806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="000D0AF9" w:rsidRPr="00713FD7">
        <w:rPr>
          <w:rFonts w:ascii="Arial" w:hAnsi="Arial" w:cs="Arial"/>
          <w:i/>
          <w:iCs/>
          <w:sz w:val="20"/>
          <w:szCs w:val="20"/>
          <w:lang w:val="en-GB"/>
        </w:rPr>
        <w:t>complete whole in ter</w:t>
      </w:r>
      <w:r w:rsidR="00404A37" w:rsidRPr="00713FD7">
        <w:rPr>
          <w:rFonts w:ascii="Arial" w:hAnsi="Arial" w:cs="Arial"/>
          <w:i/>
          <w:iCs/>
          <w:sz w:val="20"/>
          <w:szCs w:val="20"/>
          <w:lang w:val="en-GB"/>
        </w:rPr>
        <w:t>ms of their location and </w:t>
      </w:r>
      <w:r w:rsidR="00A26773" w:rsidRPr="00713FD7">
        <w:rPr>
          <w:rFonts w:ascii="Arial" w:hAnsi="Arial" w:cs="Arial"/>
          <w:i/>
          <w:iCs/>
          <w:sz w:val="20"/>
          <w:szCs w:val="20"/>
          <w:lang w:val="en-GB"/>
        </w:rPr>
        <w:t>space.</w:t>
      </w:r>
    </w:p>
    <w:p w14:paraId="1F5379D2" w14:textId="77777777" w:rsidR="00C95C0F" w:rsidRPr="00713FD7" w:rsidRDefault="00C95C0F" w:rsidP="00C95C0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60751D51" w14:textId="77777777" w:rsidR="00C95C0F" w:rsidRPr="00713FD7" w:rsidRDefault="00C95C0F" w:rsidP="00C95C0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07F296D4" w14:textId="77777777" w:rsidR="00243727" w:rsidRPr="00713FD7" w:rsidRDefault="00C95C0F" w:rsidP="00DD7E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4</w:t>
      </w:r>
      <w:r w:rsidR="00243727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. Classification of Occupations</w:t>
      </w:r>
      <w:r w:rsidR="00DD7EB0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0D0AF9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="00243727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CZ-ISCO</w:t>
      </w:r>
      <w:r w:rsidR="000D0AF9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14:paraId="0090F3CC" w14:textId="77777777" w:rsidR="00243727" w:rsidRPr="00713FD7" w:rsidRDefault="00243727" w:rsidP="00DD7EB0">
      <w:pPr>
        <w:autoSpaceDE w:val="0"/>
        <w:autoSpaceDN w:val="0"/>
        <w:adjustRightInd w:val="0"/>
        <w:ind w:firstLine="227"/>
        <w:jc w:val="both"/>
        <w:rPr>
          <w:rFonts w:ascii="Arial" w:hAnsi="Arial" w:cs="Arial"/>
          <w:sz w:val="20"/>
          <w:szCs w:val="20"/>
          <w:lang w:val="en-GB"/>
        </w:rPr>
      </w:pPr>
      <w:r w:rsidRPr="00713FD7">
        <w:rPr>
          <w:rFonts w:ascii="Arial" w:hAnsi="Arial" w:cs="Arial"/>
          <w:sz w:val="20"/>
          <w:szCs w:val="20"/>
          <w:lang w:val="en-GB"/>
        </w:rPr>
        <w:t>Klasifikace zaměstnání</w:t>
      </w:r>
      <w:r w:rsidR="00DD7EB0" w:rsidRPr="00713FD7">
        <w:rPr>
          <w:rFonts w:ascii="Arial" w:hAnsi="Arial" w:cs="Arial"/>
          <w:sz w:val="20"/>
          <w:szCs w:val="20"/>
          <w:lang w:val="en-GB"/>
        </w:rPr>
        <w:t xml:space="preserve"> </w:t>
      </w:r>
      <w:r w:rsidR="004858D1" w:rsidRPr="00713FD7">
        <w:rPr>
          <w:rFonts w:ascii="Arial" w:hAnsi="Arial" w:cs="Arial"/>
          <w:sz w:val="20"/>
          <w:szCs w:val="20"/>
          <w:lang w:val="en-GB"/>
        </w:rPr>
        <w:t>(</w:t>
      </w:r>
      <w:r w:rsidRPr="00713FD7">
        <w:rPr>
          <w:rFonts w:ascii="Arial" w:hAnsi="Arial" w:cs="Arial"/>
          <w:sz w:val="20"/>
          <w:szCs w:val="20"/>
          <w:lang w:val="en-GB"/>
        </w:rPr>
        <w:t>CZ-ISCO</w:t>
      </w:r>
      <w:r w:rsidR="004858D1" w:rsidRPr="00713FD7">
        <w:rPr>
          <w:rFonts w:ascii="Arial" w:hAnsi="Arial" w:cs="Arial"/>
          <w:sz w:val="20"/>
          <w:szCs w:val="20"/>
          <w:lang w:val="en-GB"/>
        </w:rPr>
        <w:t>)</w:t>
      </w:r>
    </w:p>
    <w:p w14:paraId="53E5961A" w14:textId="3D6A943F" w:rsidR="00AC3B92" w:rsidRPr="00713FD7" w:rsidRDefault="00102DFF" w:rsidP="0097289A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713FD7"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391561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 w:rsidR="0097289A" w:rsidRPr="00713FD7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CZSO Communication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B0337F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D0AF9" w:rsidRPr="00713FD7">
        <w:rPr>
          <w:rFonts w:ascii="Arial" w:hAnsi="Arial" w:cs="Arial"/>
          <w:i/>
          <w:iCs/>
          <w:sz w:val="20"/>
          <w:szCs w:val="20"/>
          <w:lang w:val="en-GB"/>
        </w:rPr>
        <w:t>206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/2010</w:t>
      </w:r>
      <w:r w:rsidR="00DD7EB0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0F7F4D"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0D0AF9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on introduction of</w:t>
      </w:r>
      <w:r w:rsidR="001B50CE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0D0AF9" w:rsidRPr="00713FD7">
        <w:rPr>
          <w:rFonts w:ascii="Arial" w:hAnsi="Arial" w:cs="Arial"/>
          <w:i/>
          <w:iCs/>
          <w:sz w:val="20"/>
          <w:szCs w:val="20"/>
          <w:lang w:val="en-GB"/>
        </w:rPr>
        <w:t>Classification of</w:t>
      </w:r>
      <w:r w:rsidR="000D0AF9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9C3FE6" w:rsidRPr="00713FD7">
        <w:rPr>
          <w:rFonts w:ascii="Arial" w:hAnsi="Arial" w:cs="Arial"/>
          <w:bCs/>
          <w:i/>
          <w:iCs/>
          <w:sz w:val="20"/>
          <w:szCs w:val="20"/>
          <w:lang w:val="en-GB"/>
        </w:rPr>
        <w:t>Occupations (CZ-ISCO)</w:t>
      </w:r>
      <w:r w:rsidR="002A086F"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70195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effective since 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1</w:t>
      </w:r>
      <w:r w:rsidR="003903D8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3903D8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2011</w:t>
      </w:r>
      <w:r w:rsidR="000F7F4D"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625B0C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and updated by the CZSO Communication</w:t>
      </w:r>
      <w:r w:rsidR="00427B06" w:rsidRPr="00713FD7">
        <w:rPr>
          <w:rFonts w:ascii="Arial" w:hAnsi="Arial" w:cs="Arial"/>
          <w:i/>
          <w:iCs/>
          <w:sz w:val="20"/>
          <w:szCs w:val="20"/>
          <w:lang w:val="en-GB"/>
        </w:rPr>
        <w:t>s</w:t>
      </w:r>
      <w:r w:rsidR="00625B0C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B0337F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D0AF9" w:rsidRPr="00713FD7">
        <w:rPr>
          <w:rFonts w:ascii="Arial" w:hAnsi="Arial" w:cs="Arial"/>
          <w:i/>
          <w:iCs/>
          <w:sz w:val="20"/>
          <w:szCs w:val="20"/>
          <w:lang w:val="en-GB"/>
        </w:rPr>
        <w:t>185</w:t>
      </w:r>
      <w:r w:rsidR="00625B0C" w:rsidRPr="00713FD7">
        <w:rPr>
          <w:rFonts w:ascii="Arial" w:hAnsi="Arial" w:cs="Arial"/>
          <w:i/>
          <w:iCs/>
          <w:sz w:val="20"/>
          <w:szCs w:val="20"/>
          <w:lang w:val="en-GB"/>
        </w:rPr>
        <w:t>/2012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0D0AF9" w:rsidRPr="00713FD7">
        <w:rPr>
          <w:rFonts w:ascii="Arial" w:hAnsi="Arial" w:cs="Arial"/>
          <w:i/>
          <w:iCs/>
          <w:sz w:val="20"/>
          <w:szCs w:val="20"/>
          <w:lang w:val="en-GB"/>
        </w:rPr>
        <w:t>, effective since 1</w:t>
      </w:r>
      <w:r w:rsidR="00E610C3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D0AF9" w:rsidRPr="00713FD7">
        <w:rPr>
          <w:rFonts w:ascii="Arial" w:hAnsi="Arial" w:cs="Arial"/>
          <w:i/>
          <w:iCs/>
          <w:sz w:val="20"/>
          <w:szCs w:val="20"/>
          <w:lang w:val="en-GB"/>
        </w:rPr>
        <w:t>July</w:t>
      </w:r>
      <w:r w:rsidR="00E610C3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D0AF9" w:rsidRPr="00713FD7">
        <w:rPr>
          <w:rFonts w:ascii="Arial" w:hAnsi="Arial" w:cs="Arial"/>
          <w:i/>
          <w:iCs/>
          <w:sz w:val="20"/>
          <w:szCs w:val="20"/>
          <w:lang w:val="en-GB"/>
        </w:rPr>
        <w:t>2012</w:t>
      </w:r>
      <w:r w:rsidR="00B97F42"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427B06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B0337F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D0AF9" w:rsidRPr="00713FD7">
        <w:rPr>
          <w:rFonts w:ascii="Arial" w:hAnsi="Arial" w:cs="Arial"/>
          <w:i/>
          <w:iCs/>
          <w:sz w:val="20"/>
          <w:szCs w:val="20"/>
          <w:lang w:val="en-GB"/>
        </w:rPr>
        <w:t>184</w:t>
      </w:r>
      <w:r w:rsidR="00427B06" w:rsidRPr="00713FD7">
        <w:rPr>
          <w:rFonts w:ascii="Arial" w:hAnsi="Arial" w:cs="Arial"/>
          <w:i/>
          <w:iCs/>
          <w:sz w:val="20"/>
          <w:szCs w:val="20"/>
          <w:lang w:val="en-GB"/>
        </w:rPr>
        <w:t>/2013</w:t>
      </w:r>
      <w:r w:rsidR="00A10211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0D0AF9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, effective since </w:t>
      </w:r>
      <w:r w:rsidR="000D0AF9" w:rsidRPr="00713FD7">
        <w:rPr>
          <w:rFonts w:ascii="Arial" w:hAnsi="Arial" w:cs="Arial"/>
          <w:i/>
          <w:iCs/>
          <w:sz w:val="20"/>
          <w:szCs w:val="20"/>
          <w:lang w:val="en-GB"/>
        </w:rPr>
        <w:lastRenderedPageBreak/>
        <w:t>1</w:t>
      </w:r>
      <w:r w:rsidR="00E610C3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D0AF9" w:rsidRPr="00713FD7">
        <w:rPr>
          <w:rFonts w:ascii="Arial" w:hAnsi="Arial" w:cs="Arial"/>
          <w:i/>
          <w:iCs/>
          <w:sz w:val="20"/>
          <w:szCs w:val="20"/>
          <w:lang w:val="en-GB"/>
        </w:rPr>
        <w:t>July</w:t>
      </w:r>
      <w:r w:rsidR="00E610C3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D0AF9" w:rsidRPr="00713FD7">
        <w:rPr>
          <w:rFonts w:ascii="Arial" w:hAnsi="Arial" w:cs="Arial"/>
          <w:i/>
          <w:iCs/>
          <w:sz w:val="20"/>
          <w:szCs w:val="20"/>
          <w:lang w:val="en-GB"/>
        </w:rPr>
        <w:t>2013</w:t>
      </w:r>
      <w:r w:rsidR="00B97F42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003A2B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B97F42" w:rsidRPr="00713FD7">
        <w:rPr>
          <w:rFonts w:ascii="Arial" w:hAnsi="Arial" w:cs="Arial"/>
          <w:i/>
          <w:iCs/>
          <w:sz w:val="20"/>
          <w:szCs w:val="20"/>
          <w:lang w:val="en-GB"/>
        </w:rPr>
        <w:t>172/2014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3F1793"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B97F42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003A2B" w:rsidRPr="00713FD7">
        <w:rPr>
          <w:rFonts w:ascii="Arial" w:hAnsi="Arial" w:cs="Arial"/>
          <w:i/>
          <w:iCs/>
          <w:sz w:val="20"/>
          <w:szCs w:val="20"/>
          <w:lang w:val="en-GB"/>
        </w:rPr>
        <w:t>effective since 1 September </w:t>
      </w:r>
      <w:r w:rsidR="00B97F42" w:rsidRPr="00713FD7">
        <w:rPr>
          <w:rFonts w:ascii="Arial" w:hAnsi="Arial" w:cs="Arial"/>
          <w:i/>
          <w:iCs/>
          <w:sz w:val="20"/>
          <w:szCs w:val="20"/>
          <w:lang w:val="en-GB"/>
        </w:rPr>
        <w:t>2014</w:t>
      </w:r>
      <w:r w:rsidR="00353F85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353F85" w:rsidRPr="00713FD7">
        <w:rPr>
          <w:rFonts w:ascii="Arial" w:hAnsi="Arial" w:cs="Arial"/>
          <w:i/>
          <w:iCs/>
          <w:sz w:val="20"/>
          <w:szCs w:val="20"/>
          <w:lang w:val="en-GB"/>
        </w:rPr>
        <w:t> 140/2015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3F1793"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353F85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effective since 1 July 2015</w:t>
      </w:r>
      <w:r w:rsidR="00824F35" w:rsidRPr="00713FD7">
        <w:rPr>
          <w:rFonts w:ascii="Arial" w:hAnsi="Arial" w:cs="Arial"/>
          <w:i/>
          <w:iCs/>
          <w:sz w:val="20"/>
          <w:szCs w:val="20"/>
          <w:lang w:val="en-GB"/>
        </w:rPr>
        <w:t>, No 270/2016 Sb</w:t>
      </w:r>
      <w:r w:rsidR="003F1793"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824F35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effective since 1 September 201</w:t>
      </w:r>
      <w:r w:rsidR="00656A15" w:rsidRPr="00713FD7">
        <w:rPr>
          <w:rFonts w:ascii="Arial" w:hAnsi="Arial" w:cs="Arial"/>
          <w:i/>
          <w:iCs/>
          <w:sz w:val="20"/>
          <w:szCs w:val="20"/>
          <w:lang w:val="en-GB"/>
        </w:rPr>
        <w:t>6</w:t>
      </w:r>
      <w:r w:rsidR="00A5325F" w:rsidRPr="00713FD7">
        <w:rPr>
          <w:rFonts w:ascii="Arial" w:hAnsi="Arial" w:cs="Arial"/>
          <w:i/>
          <w:iCs/>
          <w:sz w:val="20"/>
          <w:szCs w:val="20"/>
          <w:lang w:val="en-GB"/>
        </w:rPr>
        <w:t>, No 451/2017 Sb, effective since 1 January 2018</w:t>
      </w:r>
      <w:r w:rsidR="000F7F4D" w:rsidRPr="00713FD7">
        <w:rPr>
          <w:rFonts w:ascii="Arial" w:hAnsi="Arial" w:cs="Arial"/>
          <w:i/>
          <w:iCs/>
          <w:sz w:val="20"/>
          <w:szCs w:val="20"/>
          <w:lang w:val="en-GB"/>
        </w:rPr>
        <w:t>, and</w:t>
      </w:r>
      <w:r w:rsidR="00673059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F7F4D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673059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F7F4D" w:rsidRPr="00713FD7">
        <w:rPr>
          <w:rFonts w:ascii="Arial" w:hAnsi="Arial" w:cs="Arial"/>
          <w:i/>
          <w:iCs/>
          <w:sz w:val="20"/>
          <w:szCs w:val="20"/>
          <w:lang w:val="en-GB"/>
        </w:rPr>
        <w:t>271/2020</w:t>
      </w:r>
      <w:r w:rsidR="00673059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F7F4D" w:rsidRPr="00713FD7">
        <w:rPr>
          <w:rFonts w:ascii="Arial" w:hAnsi="Arial" w:cs="Arial"/>
          <w:i/>
          <w:iCs/>
          <w:sz w:val="20"/>
          <w:szCs w:val="20"/>
          <w:lang w:val="en-GB"/>
        </w:rPr>
        <w:t>Sb, effective since 1</w:t>
      </w:r>
      <w:r w:rsidR="00673059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F7F4D" w:rsidRPr="00713FD7">
        <w:rPr>
          <w:rFonts w:ascii="Arial" w:hAnsi="Arial" w:cs="Arial"/>
          <w:i/>
          <w:iCs/>
          <w:sz w:val="20"/>
          <w:szCs w:val="20"/>
          <w:lang w:val="en-GB"/>
        </w:rPr>
        <w:t>July</w:t>
      </w:r>
      <w:r w:rsidR="00673059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F7F4D" w:rsidRPr="00713FD7">
        <w:rPr>
          <w:rFonts w:ascii="Arial" w:hAnsi="Arial" w:cs="Arial"/>
          <w:i/>
          <w:iCs/>
          <w:sz w:val="20"/>
          <w:szCs w:val="20"/>
          <w:lang w:val="en-GB"/>
        </w:rPr>
        <w:t>2020</w:t>
      </w:r>
      <w:r w:rsidR="00A5325F" w:rsidRPr="00713FD7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It</w:t>
      </w:r>
      <w:r w:rsidR="003903D8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corresponds to </w:t>
      </w:r>
      <w:r w:rsidR="0097289A" w:rsidRPr="00713FD7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International Standard Classification of Occupations ISCO-</w:t>
      </w:r>
      <w:r w:rsidR="00353F85" w:rsidRPr="00713FD7">
        <w:rPr>
          <w:rFonts w:ascii="Arial" w:hAnsi="Arial" w:cs="Arial"/>
          <w:i/>
          <w:iCs/>
          <w:sz w:val="20"/>
          <w:szCs w:val="20"/>
          <w:lang w:val="en-GB"/>
        </w:rPr>
        <w:t>08</w:t>
      </w:r>
      <w:r w:rsidR="00CD257F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(</w:t>
      </w:r>
      <w:r w:rsidR="00391561" w:rsidRPr="00713FD7">
        <w:rPr>
          <w:rFonts w:ascii="Arial" w:hAnsi="Arial" w:cs="Arial"/>
          <w:i/>
          <w:iCs/>
          <w:sz w:val="20"/>
          <w:szCs w:val="20"/>
          <w:lang w:val="en-GB"/>
        </w:rPr>
        <w:t>an</w:t>
      </w:r>
      <w:r w:rsidR="003903D8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ILO</w:t>
      </w:r>
      <w:r w:rsidR="003903D8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standard)</w:t>
      </w:r>
      <w:r w:rsidR="00391561" w:rsidRPr="00713FD7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391561" w:rsidRPr="00713FD7">
        <w:rPr>
          <w:rFonts w:ascii="Arial" w:hAnsi="Arial" w:cs="Arial"/>
          <w:i/>
          <w:iCs/>
          <w:sz w:val="20"/>
          <w:szCs w:val="20"/>
          <w:lang w:val="en-GB"/>
        </w:rPr>
        <w:t>is applied to</w:t>
      </w:r>
      <w:r w:rsidR="00003A2B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391561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classify 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occupations. </w:t>
      </w:r>
      <w:r w:rsidR="0097289A" w:rsidRPr="00713FD7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classification uses 5</w:t>
      </w:r>
      <w:r w:rsidR="00756EFA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digits</w:t>
      </w:r>
      <w:r w:rsidR="00391561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; </w:t>
      </w:r>
      <w:r w:rsidR="0097289A" w:rsidRPr="00713FD7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391561" w:rsidRPr="00713FD7">
        <w:rPr>
          <w:rFonts w:ascii="Arial" w:hAnsi="Arial" w:cs="Arial"/>
          <w:i/>
          <w:iCs/>
          <w:sz w:val="20"/>
          <w:szCs w:val="20"/>
          <w:lang w:val="en-GB"/>
        </w:rPr>
        <w:t>5th</w:t>
      </w:r>
      <w:r w:rsidR="003903D8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391561" w:rsidRPr="00713FD7">
        <w:rPr>
          <w:rFonts w:ascii="Arial" w:hAnsi="Arial" w:cs="Arial"/>
          <w:i/>
          <w:iCs/>
          <w:sz w:val="20"/>
          <w:szCs w:val="20"/>
          <w:lang w:val="en-GB"/>
        </w:rPr>
        <w:t>place is for classification at</w:t>
      </w:r>
      <w:r w:rsidR="001B50CE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391561" w:rsidRPr="00713FD7">
        <w:rPr>
          <w:rFonts w:ascii="Arial" w:hAnsi="Arial" w:cs="Arial"/>
          <w:i/>
          <w:iCs/>
          <w:sz w:val="20"/>
          <w:szCs w:val="20"/>
          <w:lang w:val="en-GB"/>
        </w:rPr>
        <w:t>national level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.</w:t>
      </w:r>
    </w:p>
    <w:p w14:paraId="29BC37BE" w14:textId="77777777" w:rsidR="00391561" w:rsidRPr="00713FD7" w:rsidRDefault="00391561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34B3403A" w14:textId="77777777" w:rsidR="00CD257F" w:rsidRPr="00713FD7" w:rsidRDefault="00CD257F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5BB3C07E" w14:textId="77777777" w:rsidR="00243727" w:rsidRPr="00713FD7" w:rsidRDefault="00C95C0F" w:rsidP="00DD7E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5</w:t>
      </w:r>
      <w:r w:rsidR="00243727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. Classification of Status in Employment</w:t>
      </w:r>
      <w:r w:rsidR="00DD7EB0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C84B76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="00243727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CZ-ICSE</w:t>
      </w:r>
      <w:r w:rsidR="00C84B76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14:paraId="19EC904C" w14:textId="77777777" w:rsidR="00243727" w:rsidRPr="00713FD7" w:rsidRDefault="00243727" w:rsidP="00DD7EB0">
      <w:pPr>
        <w:autoSpaceDE w:val="0"/>
        <w:autoSpaceDN w:val="0"/>
        <w:adjustRightInd w:val="0"/>
        <w:ind w:firstLine="227"/>
        <w:jc w:val="both"/>
        <w:rPr>
          <w:rFonts w:ascii="Arial" w:hAnsi="Arial" w:cs="Arial"/>
          <w:sz w:val="20"/>
          <w:szCs w:val="20"/>
          <w:lang w:val="en-GB"/>
        </w:rPr>
      </w:pPr>
      <w:r w:rsidRPr="00713FD7">
        <w:rPr>
          <w:rFonts w:ascii="Arial" w:hAnsi="Arial" w:cs="Arial"/>
          <w:sz w:val="20"/>
          <w:szCs w:val="20"/>
          <w:lang w:val="en-GB"/>
        </w:rPr>
        <w:t>Klasifikace postavení v zaměstnání</w:t>
      </w:r>
      <w:r w:rsidR="00DD7EB0" w:rsidRPr="00713FD7">
        <w:rPr>
          <w:rFonts w:ascii="Arial" w:hAnsi="Arial" w:cs="Arial"/>
          <w:sz w:val="20"/>
          <w:szCs w:val="20"/>
          <w:lang w:val="en-GB"/>
        </w:rPr>
        <w:t xml:space="preserve"> </w:t>
      </w:r>
      <w:r w:rsidR="004858D1" w:rsidRPr="00713FD7">
        <w:rPr>
          <w:rFonts w:ascii="Arial" w:hAnsi="Arial" w:cs="Arial"/>
          <w:sz w:val="20"/>
          <w:szCs w:val="20"/>
          <w:lang w:val="en-GB"/>
        </w:rPr>
        <w:t>(</w:t>
      </w:r>
      <w:r w:rsidRPr="00713FD7">
        <w:rPr>
          <w:rFonts w:ascii="Arial" w:hAnsi="Arial" w:cs="Arial"/>
          <w:sz w:val="20"/>
          <w:szCs w:val="20"/>
          <w:lang w:val="en-GB"/>
        </w:rPr>
        <w:t>CZ-ICSE</w:t>
      </w:r>
      <w:r w:rsidR="004858D1" w:rsidRPr="00713FD7">
        <w:rPr>
          <w:rFonts w:ascii="Arial" w:hAnsi="Arial" w:cs="Arial"/>
          <w:sz w:val="20"/>
          <w:szCs w:val="20"/>
          <w:lang w:val="en-GB"/>
        </w:rPr>
        <w:t>)</w:t>
      </w:r>
    </w:p>
    <w:p w14:paraId="23686404" w14:textId="77777777" w:rsidR="00243727" w:rsidRPr="00713FD7" w:rsidRDefault="00102DFF" w:rsidP="0097289A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713FD7"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391561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 w:rsidR="0097289A" w:rsidRPr="00713FD7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3903D8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CZSO Communication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B0337F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135BA7" w:rsidRPr="00713FD7">
        <w:rPr>
          <w:rFonts w:ascii="Arial" w:hAnsi="Arial" w:cs="Arial"/>
          <w:i/>
          <w:iCs/>
          <w:sz w:val="20"/>
          <w:szCs w:val="20"/>
          <w:lang w:val="en-GB"/>
        </w:rPr>
        <w:t>494/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2003</w:t>
      </w:r>
      <w:r w:rsidR="00B0337F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5155F3"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135BA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on issuing of</w:t>
      </w:r>
      <w:r w:rsidR="001B50CE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9C3FE6" w:rsidRPr="00713FD7">
        <w:rPr>
          <w:rFonts w:ascii="Arial" w:hAnsi="Arial" w:cs="Arial"/>
          <w:bCs/>
          <w:i/>
          <w:iCs/>
          <w:sz w:val="20"/>
          <w:szCs w:val="20"/>
          <w:lang w:val="en-GB"/>
        </w:rPr>
        <w:t>Classification of Status in Employment</w:t>
      </w:r>
      <w:r w:rsidR="00135BA7" w:rsidRPr="00713FD7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(C</w:t>
      </w:r>
      <w:r w:rsidR="00135BA7" w:rsidRPr="00713FD7">
        <w:rPr>
          <w:rFonts w:ascii="Arial" w:hAnsi="Arial" w:cs="Arial"/>
          <w:i/>
          <w:iCs/>
          <w:sz w:val="20"/>
          <w:szCs w:val="20"/>
          <w:lang w:val="en-GB"/>
        </w:rPr>
        <w:t>Z-ICSE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)</w:t>
      </w:r>
      <w:r w:rsidR="002A086F"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70195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effective since </w:t>
      </w:r>
      <w:r w:rsidR="003903D8" w:rsidRPr="00713FD7">
        <w:rPr>
          <w:rFonts w:ascii="Arial" w:hAnsi="Arial" w:cs="Arial"/>
          <w:i/>
          <w:iCs/>
          <w:sz w:val="20"/>
          <w:szCs w:val="20"/>
          <w:lang w:val="en-GB"/>
        </w:rPr>
        <w:t>1 January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2004. 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corresponds to </w:t>
      </w:r>
      <w:r w:rsidR="0097289A" w:rsidRPr="00713FD7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International Classification of Status in Employment (</w:t>
      </w:r>
      <w:r w:rsidR="00391561" w:rsidRPr="00713FD7">
        <w:rPr>
          <w:rFonts w:ascii="Arial" w:hAnsi="Arial" w:cs="Arial"/>
          <w:i/>
          <w:iCs/>
          <w:sz w:val="20"/>
          <w:szCs w:val="20"/>
          <w:lang w:val="en-GB"/>
        </w:rPr>
        <w:t>ICSE – an</w:t>
      </w:r>
      <w:r w:rsidR="00756EFA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ILO standard)</w:t>
      </w:r>
      <w:r w:rsidR="00391561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. 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391561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is applied to classify </w:t>
      </w:r>
      <w:r w:rsidR="0097289A" w:rsidRPr="00713FD7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status of economically active persons (occupied jobs) in employment.</w:t>
      </w:r>
    </w:p>
    <w:p w14:paraId="76D1ADF7" w14:textId="77777777" w:rsidR="00CD257F" w:rsidRPr="00713FD7" w:rsidRDefault="00CD257F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650BC5A1" w14:textId="77777777" w:rsidR="00391561" w:rsidRPr="00713FD7" w:rsidRDefault="00391561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0FA996B8" w14:textId="77777777" w:rsidR="00E66091" w:rsidRPr="00713FD7" w:rsidRDefault="00C95C0F" w:rsidP="00E660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6</w:t>
      </w:r>
      <w:r w:rsidR="00E66091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. Classification of Education </w:t>
      </w:r>
      <w:r w:rsidR="00C84B76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(CZ</w:t>
      </w:r>
      <w:r w:rsidR="00FA2806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-</w:t>
      </w:r>
      <w:r w:rsidR="00E66091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ISCED 2011</w:t>
      </w:r>
      <w:r w:rsidR="00C84B76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14:paraId="7807D387" w14:textId="77777777" w:rsidR="00E66091" w:rsidRPr="00713FD7" w:rsidRDefault="00E66091" w:rsidP="005959E5">
      <w:pPr>
        <w:autoSpaceDE w:val="0"/>
        <w:autoSpaceDN w:val="0"/>
        <w:adjustRightInd w:val="0"/>
        <w:ind w:firstLine="227"/>
        <w:jc w:val="both"/>
        <w:rPr>
          <w:rFonts w:ascii="Arial" w:hAnsi="Arial" w:cs="Arial"/>
          <w:sz w:val="20"/>
          <w:szCs w:val="20"/>
          <w:lang w:val="en-GB"/>
        </w:rPr>
      </w:pPr>
      <w:r w:rsidRPr="00713FD7">
        <w:rPr>
          <w:rFonts w:ascii="Arial" w:hAnsi="Arial" w:cs="Arial"/>
          <w:sz w:val="20"/>
          <w:szCs w:val="20"/>
          <w:lang w:val="en-GB"/>
        </w:rPr>
        <w:t xml:space="preserve">Klasifikace vzdělání </w:t>
      </w:r>
      <w:r w:rsidR="004858D1" w:rsidRPr="00713FD7">
        <w:rPr>
          <w:rFonts w:ascii="Arial" w:hAnsi="Arial" w:cs="Arial"/>
          <w:sz w:val="20"/>
          <w:szCs w:val="20"/>
          <w:lang w:val="en-GB"/>
        </w:rPr>
        <w:t>(</w:t>
      </w:r>
      <w:r w:rsidRPr="00713FD7">
        <w:rPr>
          <w:rFonts w:ascii="Arial" w:hAnsi="Arial" w:cs="Arial"/>
          <w:sz w:val="20"/>
          <w:szCs w:val="20"/>
          <w:lang w:val="en-GB"/>
        </w:rPr>
        <w:t>CZ-ISCED 2011</w:t>
      </w:r>
      <w:r w:rsidR="004858D1" w:rsidRPr="00713FD7">
        <w:rPr>
          <w:rFonts w:ascii="Arial" w:hAnsi="Arial" w:cs="Arial"/>
          <w:sz w:val="20"/>
          <w:szCs w:val="20"/>
          <w:lang w:val="en-GB"/>
        </w:rPr>
        <w:t>)</w:t>
      </w:r>
    </w:p>
    <w:p w14:paraId="5F4AD535" w14:textId="77777777" w:rsidR="00BA0B7E" w:rsidRPr="00713FD7" w:rsidRDefault="00E66091" w:rsidP="00FA2806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It was introduced by the CZSO Communication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E610C3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84B76" w:rsidRPr="00713FD7">
        <w:rPr>
          <w:rFonts w:ascii="Arial" w:hAnsi="Arial" w:cs="Arial"/>
          <w:i/>
          <w:iCs/>
          <w:sz w:val="20"/>
          <w:szCs w:val="20"/>
          <w:lang w:val="en-GB"/>
        </w:rPr>
        <w:t>406/</w:t>
      </w:r>
      <w:r w:rsidR="00823578" w:rsidRPr="00713FD7">
        <w:rPr>
          <w:rFonts w:ascii="Arial" w:hAnsi="Arial" w:cs="Arial"/>
          <w:i/>
          <w:iCs/>
          <w:sz w:val="20"/>
          <w:szCs w:val="20"/>
          <w:lang w:val="en-GB"/>
        </w:rPr>
        <w:t>2013</w:t>
      </w:r>
      <w:r w:rsidR="00B0337F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03341D"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823578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C84B76" w:rsidRPr="00713FD7">
        <w:rPr>
          <w:rFonts w:ascii="Arial" w:hAnsi="Arial" w:cs="Arial"/>
          <w:i/>
          <w:iCs/>
          <w:sz w:val="20"/>
          <w:szCs w:val="20"/>
          <w:lang w:val="en-GB"/>
        </w:rPr>
        <w:t>on introduction of</w:t>
      </w:r>
      <w:r w:rsidR="001B50CE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C84B76" w:rsidRPr="00713FD7">
        <w:rPr>
          <w:rFonts w:ascii="Arial" w:hAnsi="Arial" w:cs="Arial"/>
          <w:i/>
          <w:iCs/>
          <w:sz w:val="20"/>
          <w:szCs w:val="20"/>
          <w:lang w:val="en-GB"/>
        </w:rPr>
        <w:t>Classification of</w:t>
      </w:r>
      <w:r w:rsidR="00FA2806" w:rsidRPr="00713FD7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Education (CZ-</w:t>
      </w:r>
      <w:r w:rsidR="009C3FE6" w:rsidRPr="00713FD7">
        <w:rPr>
          <w:rFonts w:ascii="Arial" w:hAnsi="Arial" w:cs="Arial"/>
          <w:bCs/>
          <w:i/>
          <w:iCs/>
          <w:sz w:val="20"/>
          <w:szCs w:val="20"/>
          <w:lang w:val="en-GB"/>
        </w:rPr>
        <w:t>ISCED</w:t>
      </w:r>
      <w:r w:rsidR="008C5FB5" w:rsidRPr="00713FD7">
        <w:rPr>
          <w:rFonts w:ascii="Arial" w:hAnsi="Arial" w:cs="Arial"/>
          <w:bCs/>
          <w:i/>
          <w:iCs/>
          <w:sz w:val="20"/>
          <w:szCs w:val="20"/>
          <w:lang w:val="en-GB"/>
        </w:rPr>
        <w:t> </w:t>
      </w:r>
      <w:r w:rsidR="009C3FE6" w:rsidRPr="00713FD7">
        <w:rPr>
          <w:rFonts w:ascii="Arial" w:hAnsi="Arial" w:cs="Arial"/>
          <w:bCs/>
          <w:i/>
          <w:iCs/>
          <w:sz w:val="20"/>
          <w:szCs w:val="20"/>
          <w:lang w:val="en-GB"/>
        </w:rPr>
        <w:t>2011)</w:t>
      </w:r>
      <w:r w:rsidR="00C84B76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effective since 1 January 20</w:t>
      </w:r>
      <w:r w:rsidR="00823578" w:rsidRPr="00713FD7">
        <w:rPr>
          <w:rFonts w:ascii="Arial" w:hAnsi="Arial" w:cs="Arial"/>
          <w:i/>
          <w:iCs/>
          <w:sz w:val="20"/>
          <w:szCs w:val="20"/>
          <w:lang w:val="en-GB"/>
        </w:rPr>
        <w:t>14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. </w:t>
      </w:r>
      <w:r w:rsidR="00C84B76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It corresponds to the International Standard Classification </w:t>
      </w:r>
      <w:r w:rsidR="009C3FE6" w:rsidRPr="00713FD7">
        <w:rPr>
          <w:rFonts w:ascii="Arial" w:hAnsi="Arial" w:cs="Arial"/>
          <w:bCs/>
          <w:i/>
          <w:iCs/>
          <w:sz w:val="20"/>
          <w:szCs w:val="20"/>
          <w:lang w:val="en-GB"/>
        </w:rPr>
        <w:t>of Education (ISCED</w:t>
      </w:r>
      <w:r w:rsidR="008C5FB5" w:rsidRPr="00713FD7">
        <w:rPr>
          <w:rFonts w:ascii="Arial" w:hAnsi="Arial" w:cs="Arial"/>
          <w:bCs/>
          <w:i/>
          <w:iCs/>
          <w:sz w:val="20"/>
          <w:szCs w:val="20"/>
          <w:lang w:val="en-GB"/>
        </w:rPr>
        <w:t> </w:t>
      </w:r>
      <w:r w:rsidR="009C3FE6" w:rsidRPr="00713FD7">
        <w:rPr>
          <w:rFonts w:ascii="Arial" w:hAnsi="Arial" w:cs="Arial"/>
          <w:bCs/>
          <w:i/>
          <w:iCs/>
          <w:sz w:val="20"/>
          <w:szCs w:val="20"/>
          <w:lang w:val="en-GB"/>
        </w:rPr>
        <w:t>2011)</w:t>
      </w:r>
      <w:r w:rsidR="00C84B76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. </w:t>
      </w:r>
      <w:r w:rsidR="00BF7B8F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It classifies </w:t>
      </w:r>
      <w:r w:rsidR="00C84B76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levels of </w:t>
      </w:r>
      <w:r w:rsidR="00BF7B8F" w:rsidRPr="00713FD7">
        <w:rPr>
          <w:rFonts w:ascii="Arial" w:hAnsi="Arial" w:cs="Arial"/>
          <w:i/>
          <w:iCs/>
          <w:sz w:val="20"/>
          <w:szCs w:val="20"/>
          <w:lang w:val="en-GB"/>
        </w:rPr>
        <w:t>educational attainment</w:t>
      </w:r>
      <w:r w:rsidR="00C84B76" w:rsidRPr="00713FD7">
        <w:rPr>
          <w:rFonts w:ascii="Arial" w:hAnsi="Arial" w:cs="Arial"/>
          <w:i/>
          <w:iCs/>
          <w:sz w:val="20"/>
          <w:szCs w:val="20"/>
          <w:lang w:val="en-GB"/>
        </w:rPr>
        <w:t>.</w:t>
      </w:r>
    </w:p>
    <w:p w14:paraId="54E23323" w14:textId="77777777" w:rsidR="00E66091" w:rsidRPr="00713FD7" w:rsidRDefault="00E66091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04D09A3D" w14:textId="77777777" w:rsidR="00E66091" w:rsidRPr="00713FD7" w:rsidRDefault="00E66091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51B9C570" w14:textId="77777777" w:rsidR="00E66091" w:rsidRPr="00713FD7" w:rsidRDefault="00C95C0F" w:rsidP="00E660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7</w:t>
      </w:r>
      <w:r w:rsidR="00E66091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. Classification of </w:t>
      </w:r>
      <w:r w:rsidR="00D03E0D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Fields of </w:t>
      </w:r>
      <w:r w:rsidR="00E66091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Education</w:t>
      </w:r>
      <w:r w:rsidR="00CA17E3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(</w:t>
      </w:r>
      <w:r w:rsidR="00D03E0D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CZ-</w:t>
      </w:r>
      <w:r w:rsidR="00E66091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ISCED</w:t>
      </w:r>
      <w:r w:rsidR="00D03E0D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-F</w:t>
      </w:r>
      <w:r w:rsidR="00E66091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D03E0D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2013</w:t>
      </w:r>
      <w:r w:rsidR="00CA17E3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14:paraId="5ED84B21" w14:textId="77777777" w:rsidR="00E66091" w:rsidRPr="00713FD7" w:rsidRDefault="005908EB" w:rsidP="005959E5">
      <w:pPr>
        <w:autoSpaceDE w:val="0"/>
        <w:autoSpaceDN w:val="0"/>
        <w:adjustRightInd w:val="0"/>
        <w:ind w:firstLine="227"/>
        <w:jc w:val="both"/>
        <w:rPr>
          <w:rFonts w:ascii="Arial" w:hAnsi="Arial" w:cs="Arial"/>
          <w:sz w:val="20"/>
          <w:szCs w:val="20"/>
          <w:lang w:val="en-GB"/>
        </w:rPr>
      </w:pPr>
      <w:r w:rsidRPr="00713FD7">
        <w:rPr>
          <w:rFonts w:ascii="Arial" w:hAnsi="Arial" w:cs="Arial"/>
          <w:sz w:val="20"/>
          <w:szCs w:val="20"/>
          <w:lang w:val="en-GB"/>
        </w:rPr>
        <w:t>Klasifikace oborů vzdělání (CZ-ISCED-F 2013)</w:t>
      </w:r>
    </w:p>
    <w:p w14:paraId="2AC70AFB" w14:textId="77777777" w:rsidR="00E66091" w:rsidRPr="00713FD7" w:rsidRDefault="00BF7B8F" w:rsidP="001369CE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It was introduced by the CZSO Communication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E610C3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D03E0D" w:rsidRPr="00713FD7">
        <w:rPr>
          <w:rFonts w:ascii="Arial" w:hAnsi="Arial" w:cs="Arial"/>
          <w:i/>
          <w:iCs/>
          <w:sz w:val="20"/>
          <w:szCs w:val="20"/>
          <w:lang w:val="en-GB"/>
        </w:rPr>
        <w:t>348</w:t>
      </w:r>
      <w:r w:rsidR="00CA17E3" w:rsidRPr="00713FD7">
        <w:rPr>
          <w:rFonts w:ascii="Arial" w:hAnsi="Arial" w:cs="Arial"/>
          <w:i/>
          <w:iCs/>
          <w:sz w:val="20"/>
          <w:szCs w:val="20"/>
          <w:lang w:val="en-GB"/>
        </w:rPr>
        <w:t>/</w:t>
      </w:r>
      <w:r w:rsidR="00D03E0D" w:rsidRPr="00713FD7">
        <w:rPr>
          <w:rFonts w:ascii="Arial" w:hAnsi="Arial" w:cs="Arial"/>
          <w:i/>
          <w:iCs/>
          <w:sz w:val="20"/>
          <w:szCs w:val="20"/>
          <w:lang w:val="en-GB"/>
        </w:rPr>
        <w:t>2015 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03341D"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CA17E3" w:rsidRPr="00713FD7">
        <w:rPr>
          <w:rFonts w:ascii="Arial" w:hAnsi="Arial" w:cs="Arial"/>
          <w:i/>
          <w:iCs/>
          <w:sz w:val="20"/>
          <w:szCs w:val="20"/>
          <w:lang w:val="en-GB"/>
        </w:rPr>
        <w:t>on introduction of</w:t>
      </w:r>
      <w:r w:rsidR="001B50CE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5908EB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Classification of </w:t>
      </w:r>
      <w:r w:rsidR="00D24557" w:rsidRPr="00713FD7">
        <w:rPr>
          <w:rFonts w:ascii="Arial" w:hAnsi="Arial" w:cs="Arial"/>
          <w:i/>
          <w:iCs/>
          <w:sz w:val="20"/>
          <w:szCs w:val="20"/>
          <w:lang w:val="en-GB"/>
        </w:rPr>
        <w:t>Fields of Education (CZ-ISCED-F </w:t>
      </w:r>
      <w:r w:rsidR="005908EB" w:rsidRPr="00713FD7">
        <w:rPr>
          <w:rFonts w:ascii="Arial" w:hAnsi="Arial" w:cs="Arial"/>
          <w:i/>
          <w:iCs/>
          <w:sz w:val="20"/>
          <w:szCs w:val="20"/>
          <w:lang w:val="en-GB"/>
        </w:rPr>
        <w:t>2013)</w:t>
      </w:r>
      <w:r w:rsidR="00CA17E3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effective since 1 January </w:t>
      </w:r>
      <w:r w:rsidR="00D03E0D" w:rsidRPr="00713FD7">
        <w:rPr>
          <w:rFonts w:ascii="Arial" w:hAnsi="Arial" w:cs="Arial"/>
          <w:i/>
          <w:iCs/>
          <w:sz w:val="20"/>
          <w:szCs w:val="20"/>
          <w:lang w:val="en-GB"/>
        </w:rPr>
        <w:t>2016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. </w:t>
      </w:r>
      <w:r w:rsidR="00D03E0D" w:rsidRPr="00713FD7">
        <w:rPr>
          <w:rFonts w:ascii="Arial" w:hAnsi="Arial" w:cs="Arial"/>
          <w:i/>
          <w:iCs/>
          <w:sz w:val="20"/>
          <w:szCs w:val="20"/>
          <w:lang w:val="en-GB"/>
        </w:rPr>
        <w:t>It corresponds to the</w:t>
      </w:r>
      <w:r w:rsidR="00D24557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D03E0D" w:rsidRPr="00713FD7">
        <w:rPr>
          <w:rFonts w:ascii="Arial" w:hAnsi="Arial" w:cs="Arial"/>
          <w:i/>
          <w:iCs/>
          <w:sz w:val="20"/>
          <w:szCs w:val="20"/>
          <w:lang w:val="en-GB"/>
        </w:rPr>
        <w:t>international ISCED Fields of Education and Training</w:t>
      </w:r>
      <w:r w:rsidR="00D24557" w:rsidRPr="00713FD7">
        <w:rPr>
          <w:rFonts w:ascii="Arial" w:hAnsi="Arial" w:cs="Arial"/>
          <w:i/>
          <w:iCs/>
          <w:sz w:val="20"/>
          <w:szCs w:val="20"/>
          <w:lang w:val="en-GB"/>
        </w:rPr>
        <w:t> 2013 (ISCED-F </w:t>
      </w:r>
      <w:r w:rsidR="005908EB" w:rsidRPr="00713FD7">
        <w:rPr>
          <w:rFonts w:ascii="Arial" w:hAnsi="Arial" w:cs="Arial"/>
          <w:i/>
          <w:iCs/>
          <w:sz w:val="20"/>
          <w:szCs w:val="20"/>
          <w:lang w:val="en-GB"/>
        </w:rPr>
        <w:t>2013)</w:t>
      </w:r>
      <w:r w:rsidR="00D03E0D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. </w:t>
      </w:r>
      <w:r w:rsidR="001369CE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It is applied to classify </w:t>
      </w:r>
      <w:r w:rsidR="00915B18" w:rsidRPr="00713FD7">
        <w:rPr>
          <w:rFonts w:ascii="Arial" w:hAnsi="Arial" w:cs="Arial"/>
          <w:i/>
          <w:iCs/>
          <w:sz w:val="20"/>
          <w:szCs w:val="20"/>
          <w:lang w:val="en-GB"/>
        </w:rPr>
        <w:t>the fields of education.</w:t>
      </w:r>
    </w:p>
    <w:p w14:paraId="30FCF86E" w14:textId="77777777" w:rsidR="00E66091" w:rsidRPr="00713FD7" w:rsidRDefault="00E66091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73D3651B" w14:textId="77777777" w:rsidR="00823578" w:rsidRPr="00713FD7" w:rsidRDefault="00823578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0FDAB226" w14:textId="77777777" w:rsidR="003444DD" w:rsidRPr="00713FD7" w:rsidRDefault="003444DD" w:rsidP="003444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8. Classification of Territorial Statistical Units </w:t>
      </w:r>
      <w:r w:rsidR="004858D1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CZ-NUTS</w:t>
      </w:r>
      <w:r w:rsidR="004858D1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14:paraId="53F120AA" w14:textId="77777777" w:rsidR="003444DD" w:rsidRPr="00713FD7" w:rsidRDefault="003444DD" w:rsidP="003444DD">
      <w:pPr>
        <w:autoSpaceDE w:val="0"/>
        <w:autoSpaceDN w:val="0"/>
        <w:adjustRightInd w:val="0"/>
        <w:ind w:firstLine="227"/>
        <w:jc w:val="both"/>
        <w:rPr>
          <w:rFonts w:ascii="Arial" w:hAnsi="Arial" w:cs="Arial"/>
          <w:sz w:val="20"/>
          <w:szCs w:val="20"/>
          <w:lang w:val="en-GB"/>
        </w:rPr>
      </w:pPr>
      <w:r w:rsidRPr="00713FD7">
        <w:rPr>
          <w:rFonts w:ascii="Arial" w:hAnsi="Arial" w:cs="Arial"/>
          <w:sz w:val="20"/>
          <w:szCs w:val="20"/>
          <w:lang w:val="en-GB"/>
        </w:rPr>
        <w:t xml:space="preserve">Klasifikace územních statistických jednotek </w:t>
      </w:r>
      <w:r w:rsidR="004858D1" w:rsidRPr="00713FD7">
        <w:rPr>
          <w:rFonts w:ascii="Arial" w:hAnsi="Arial" w:cs="Arial"/>
          <w:sz w:val="20"/>
          <w:szCs w:val="20"/>
          <w:lang w:val="en-GB"/>
        </w:rPr>
        <w:t>(</w:t>
      </w:r>
      <w:r w:rsidRPr="00713FD7">
        <w:rPr>
          <w:rFonts w:ascii="Arial" w:hAnsi="Arial" w:cs="Arial"/>
          <w:sz w:val="20"/>
          <w:szCs w:val="20"/>
          <w:lang w:val="en-GB"/>
        </w:rPr>
        <w:t>CZ-NUTS</w:t>
      </w:r>
      <w:r w:rsidR="004858D1" w:rsidRPr="00713FD7">
        <w:rPr>
          <w:rFonts w:ascii="Arial" w:hAnsi="Arial" w:cs="Arial"/>
          <w:sz w:val="20"/>
          <w:szCs w:val="20"/>
          <w:lang w:val="en-GB"/>
        </w:rPr>
        <w:t>)</w:t>
      </w:r>
    </w:p>
    <w:p w14:paraId="647EF0D3" w14:textId="4E5EEEF4" w:rsidR="003444DD" w:rsidRPr="00713FD7" w:rsidRDefault="003444DD" w:rsidP="003444DD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It was introduced by the CZSO Communication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E610C3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4858D1" w:rsidRPr="00713FD7">
        <w:rPr>
          <w:rFonts w:ascii="Arial" w:hAnsi="Arial" w:cs="Arial"/>
          <w:i/>
          <w:iCs/>
          <w:sz w:val="20"/>
          <w:szCs w:val="20"/>
          <w:lang w:val="en-GB"/>
        </w:rPr>
        <w:t>490/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2003</w:t>
      </w:r>
      <w:r w:rsidR="00B0337F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03341D"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4858D1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on </w:t>
      </w:r>
      <w:r w:rsidR="00954B61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issuing </w:t>
      </w:r>
      <w:r w:rsidR="004858D1" w:rsidRPr="00713FD7">
        <w:rPr>
          <w:rFonts w:ascii="Arial" w:hAnsi="Arial" w:cs="Arial"/>
          <w:i/>
          <w:iCs/>
          <w:sz w:val="20"/>
          <w:szCs w:val="20"/>
          <w:lang w:val="en-GB"/>
        </w:rPr>
        <w:t>of</w:t>
      </w:r>
      <w:r w:rsidR="001B50CE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4858D1" w:rsidRPr="00713FD7">
        <w:rPr>
          <w:rFonts w:ascii="Arial" w:hAnsi="Arial" w:cs="Arial"/>
          <w:i/>
          <w:iCs/>
          <w:sz w:val="20"/>
          <w:szCs w:val="20"/>
          <w:lang w:val="en-GB"/>
        </w:rPr>
        <w:t>Classification of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9C3FE6" w:rsidRPr="00713FD7">
        <w:rPr>
          <w:rFonts w:ascii="Arial" w:hAnsi="Arial" w:cs="Arial"/>
          <w:bCs/>
          <w:i/>
          <w:iCs/>
          <w:sz w:val="20"/>
          <w:szCs w:val="20"/>
          <w:lang w:val="en-GB"/>
        </w:rPr>
        <w:t>Territorial Statistical Units (CZ-NUTS)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, effective since 1 January </w:t>
      </w:r>
      <w:r w:rsidR="003F1793" w:rsidRPr="00713FD7">
        <w:rPr>
          <w:rFonts w:ascii="Arial" w:hAnsi="Arial" w:cs="Arial"/>
          <w:i/>
          <w:iCs/>
          <w:sz w:val="20"/>
          <w:szCs w:val="20"/>
          <w:lang w:val="en-GB"/>
        </w:rPr>
        <w:t>2004, and 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updated by the CZSO Communications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1C6DCF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FA6E16" w:rsidRPr="00713FD7">
        <w:rPr>
          <w:rFonts w:ascii="Arial" w:hAnsi="Arial" w:cs="Arial"/>
          <w:i/>
          <w:iCs/>
          <w:sz w:val="20"/>
          <w:szCs w:val="20"/>
          <w:lang w:val="en-GB"/>
        </w:rPr>
        <w:t>228/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2004</w:t>
      </w:r>
      <w:r w:rsidR="009F2E72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3F1793"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9F2E72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effective since 1 May 2004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3C45C2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FA6E16" w:rsidRPr="00713FD7">
        <w:rPr>
          <w:rFonts w:ascii="Arial" w:hAnsi="Arial" w:cs="Arial"/>
          <w:i/>
          <w:iCs/>
          <w:sz w:val="20"/>
          <w:szCs w:val="20"/>
          <w:lang w:val="en-GB"/>
        </w:rPr>
        <w:t>201/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2007</w:t>
      </w:r>
      <w:r w:rsidR="003C45C2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3C45C2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9F2E72" w:rsidRPr="00713FD7">
        <w:rPr>
          <w:rFonts w:ascii="Arial" w:hAnsi="Arial" w:cs="Arial"/>
          <w:i/>
          <w:iCs/>
          <w:sz w:val="20"/>
          <w:szCs w:val="20"/>
          <w:lang w:val="en-GB"/>
        </w:rPr>
        <w:t>effective since 1 January 2008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1C6DCF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9F2E72" w:rsidRPr="00713FD7">
        <w:rPr>
          <w:rFonts w:ascii="Arial" w:hAnsi="Arial" w:cs="Arial"/>
          <w:i/>
          <w:iCs/>
          <w:sz w:val="20"/>
          <w:szCs w:val="20"/>
          <w:lang w:val="en-GB"/>
        </w:rPr>
        <w:t>241/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2011</w:t>
      </w:r>
      <w:r w:rsidR="009F2E72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3C45C2"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9F2E72" w:rsidRPr="00713FD7">
        <w:rPr>
          <w:rFonts w:ascii="Arial" w:hAnsi="Arial" w:cs="Arial"/>
          <w:i/>
          <w:iCs/>
          <w:sz w:val="20"/>
          <w:szCs w:val="20"/>
          <w:lang w:val="en-GB"/>
        </w:rPr>
        <w:t>effective since 1 August 2011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3C45C2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9F2E72" w:rsidRPr="00713FD7">
        <w:rPr>
          <w:rFonts w:ascii="Arial" w:hAnsi="Arial" w:cs="Arial"/>
          <w:i/>
          <w:iCs/>
          <w:sz w:val="20"/>
          <w:szCs w:val="20"/>
          <w:lang w:val="en-GB"/>
        </w:rPr>
        <w:t>363/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2012</w:t>
      </w:r>
      <w:r w:rsidR="009F2E72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3C45C2"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9F2E72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effective since 1 January 2013</w:t>
      </w:r>
      <w:r w:rsidR="00B95228" w:rsidRPr="00713FD7">
        <w:rPr>
          <w:rFonts w:ascii="Arial" w:hAnsi="Arial" w:cs="Arial"/>
          <w:i/>
          <w:iCs/>
          <w:sz w:val="20"/>
          <w:szCs w:val="20"/>
          <w:lang w:val="en-GB"/>
        </w:rPr>
        <w:t>, and</w:t>
      </w:r>
      <w:r w:rsidR="00673059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B95228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673059" w:rsidRPr="00713FD7">
        <w:rPr>
          <w:rFonts w:ascii="Arial" w:hAnsi="Arial" w:cs="Arial"/>
          <w:i/>
          <w:iCs/>
          <w:sz w:val="20"/>
          <w:szCs w:val="20"/>
          <w:lang w:val="en-GB"/>
        </w:rPr>
        <w:t> 272/2020 Sb, effective since 1 January </w:t>
      </w:r>
      <w:r w:rsidR="00B95228" w:rsidRPr="00713FD7">
        <w:rPr>
          <w:rFonts w:ascii="Arial" w:hAnsi="Arial" w:cs="Arial"/>
          <w:i/>
          <w:iCs/>
          <w:sz w:val="20"/>
          <w:szCs w:val="20"/>
          <w:lang w:val="en-GB"/>
        </w:rPr>
        <w:t>2021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. It classifies territorial units that together </w:t>
      </w:r>
      <w:r w:rsidR="00954B61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form 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the territory of the country. The structure of the classification</w:t>
      </w:r>
      <w:r w:rsidR="00954B61"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codes</w:t>
      </w:r>
      <w:r w:rsidR="00954B61"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and names of the territorial units comply with the Regulation (EC)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 1059/2003 of the European Parliament and of the Council on the establishment of a common classification of territorial units for statistics (NUTS). The classification contains alphanumeric codes enabling a four-level breakdown.</w:t>
      </w:r>
    </w:p>
    <w:p w14:paraId="74E9AB09" w14:textId="77777777" w:rsidR="003444DD" w:rsidRPr="00713FD7" w:rsidRDefault="003444DD" w:rsidP="003444D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4353770C" w14:textId="77777777" w:rsidR="003444DD" w:rsidRPr="00713FD7" w:rsidRDefault="003444DD" w:rsidP="003444D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740AEE15" w14:textId="77777777" w:rsidR="003444DD" w:rsidRPr="00713FD7" w:rsidRDefault="003444DD" w:rsidP="003444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9. Classification of Countries </w:t>
      </w:r>
      <w:r w:rsidR="00AC50FD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CZ-GEONOM</w:t>
      </w:r>
      <w:r w:rsidR="00AC50FD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14:paraId="625C9CF4" w14:textId="77777777" w:rsidR="003444DD" w:rsidRPr="00713FD7" w:rsidRDefault="003444DD" w:rsidP="003444DD">
      <w:pPr>
        <w:autoSpaceDE w:val="0"/>
        <w:autoSpaceDN w:val="0"/>
        <w:adjustRightInd w:val="0"/>
        <w:ind w:firstLine="227"/>
        <w:jc w:val="both"/>
        <w:rPr>
          <w:rFonts w:ascii="Arial" w:hAnsi="Arial" w:cs="Arial"/>
          <w:sz w:val="20"/>
          <w:szCs w:val="20"/>
          <w:lang w:val="en-GB"/>
        </w:rPr>
      </w:pPr>
      <w:r w:rsidRPr="00713FD7">
        <w:rPr>
          <w:rFonts w:ascii="Arial" w:hAnsi="Arial" w:cs="Arial"/>
          <w:sz w:val="20"/>
          <w:szCs w:val="20"/>
          <w:lang w:val="en-GB"/>
        </w:rPr>
        <w:t xml:space="preserve">Klasifikace zemí </w:t>
      </w:r>
      <w:r w:rsidR="00AC50FD" w:rsidRPr="00713FD7">
        <w:rPr>
          <w:rFonts w:ascii="Arial" w:hAnsi="Arial" w:cs="Arial"/>
          <w:sz w:val="20"/>
          <w:szCs w:val="20"/>
          <w:lang w:val="en-GB"/>
        </w:rPr>
        <w:t>(</w:t>
      </w:r>
      <w:r w:rsidRPr="00713FD7">
        <w:rPr>
          <w:rFonts w:ascii="Arial" w:hAnsi="Arial" w:cs="Arial"/>
          <w:sz w:val="20"/>
          <w:szCs w:val="20"/>
          <w:lang w:val="en-GB"/>
        </w:rPr>
        <w:t>CZ-GEONOM</w:t>
      </w:r>
      <w:r w:rsidR="00AC50FD" w:rsidRPr="00713FD7">
        <w:rPr>
          <w:rFonts w:ascii="Arial" w:hAnsi="Arial" w:cs="Arial"/>
          <w:sz w:val="20"/>
          <w:szCs w:val="20"/>
          <w:lang w:val="en-GB"/>
        </w:rPr>
        <w:t>)</w:t>
      </w:r>
    </w:p>
    <w:p w14:paraId="15FE2A43" w14:textId="4D553C1B" w:rsidR="003444DD" w:rsidRPr="00713FD7" w:rsidRDefault="003444DD" w:rsidP="003444DD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It was introduced by the CZSO Communication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1C6DCF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AC50FD" w:rsidRPr="00713FD7">
        <w:rPr>
          <w:rFonts w:ascii="Arial" w:hAnsi="Arial" w:cs="Arial"/>
          <w:i/>
          <w:iCs/>
          <w:sz w:val="20"/>
          <w:szCs w:val="20"/>
          <w:lang w:val="en-GB"/>
        </w:rPr>
        <w:t>487/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2003</w:t>
      </w:r>
      <w:r w:rsidR="00AC50FD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5155F3"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AC50FD" w:rsidRPr="00713FD7">
        <w:rPr>
          <w:rFonts w:ascii="Arial" w:hAnsi="Arial" w:cs="Arial"/>
          <w:i/>
          <w:iCs/>
          <w:sz w:val="20"/>
          <w:szCs w:val="20"/>
          <w:lang w:val="en-GB"/>
        </w:rPr>
        <w:t>on issuing of</w:t>
      </w:r>
      <w:r w:rsidR="001B50CE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AC50FD" w:rsidRPr="00713FD7">
        <w:rPr>
          <w:rFonts w:ascii="Arial" w:hAnsi="Arial" w:cs="Arial"/>
          <w:bCs/>
          <w:i/>
          <w:iCs/>
          <w:sz w:val="20"/>
          <w:szCs w:val="20"/>
          <w:lang w:val="en-GB"/>
        </w:rPr>
        <w:t>Classification of</w:t>
      </w:r>
      <w:r w:rsidR="00AC50FD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9C3FE6" w:rsidRPr="00713FD7">
        <w:rPr>
          <w:rFonts w:ascii="Arial" w:hAnsi="Arial" w:cs="Arial"/>
          <w:bCs/>
          <w:i/>
          <w:iCs/>
          <w:sz w:val="20"/>
          <w:szCs w:val="20"/>
          <w:lang w:val="en-GB"/>
        </w:rPr>
        <w:t>Countries (CZ-GEONOM)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, effective since 1 January 2004, and updated by the CZSO Communications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1C6DCF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AC50FD" w:rsidRPr="00713FD7">
        <w:rPr>
          <w:rFonts w:ascii="Arial" w:hAnsi="Arial" w:cs="Arial"/>
          <w:i/>
          <w:iCs/>
          <w:sz w:val="20"/>
          <w:szCs w:val="20"/>
          <w:lang w:val="en-GB"/>
        </w:rPr>
        <w:t>339/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2004</w:t>
      </w:r>
      <w:r w:rsidR="00AC50FD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1F2B9E"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AC50FD" w:rsidRPr="00713FD7">
        <w:rPr>
          <w:rFonts w:ascii="Arial" w:hAnsi="Arial" w:cs="Arial"/>
          <w:i/>
          <w:iCs/>
          <w:sz w:val="20"/>
          <w:szCs w:val="20"/>
          <w:lang w:val="en-GB"/>
        </w:rPr>
        <w:t>on</w:t>
      </w:r>
      <w:r w:rsidR="00FA2806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="00AC50FD" w:rsidRPr="00713FD7">
        <w:rPr>
          <w:rFonts w:ascii="Arial" w:hAnsi="Arial" w:cs="Arial"/>
          <w:i/>
          <w:iCs/>
          <w:sz w:val="20"/>
          <w:szCs w:val="20"/>
          <w:lang w:val="en-GB"/>
        </w:rPr>
        <w:t>change to</w:t>
      </w:r>
      <w:r w:rsidR="001B50CE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AC50FD" w:rsidRPr="00713FD7">
        <w:rPr>
          <w:rFonts w:ascii="Arial" w:hAnsi="Arial" w:cs="Arial"/>
          <w:bCs/>
          <w:i/>
          <w:iCs/>
          <w:sz w:val="20"/>
          <w:szCs w:val="20"/>
          <w:lang w:val="en-GB"/>
        </w:rPr>
        <w:t>Classification of</w:t>
      </w:r>
      <w:r w:rsidR="00AC50FD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AC50FD" w:rsidRPr="00713FD7">
        <w:rPr>
          <w:rFonts w:ascii="Arial" w:hAnsi="Arial" w:cs="Arial"/>
          <w:bCs/>
          <w:i/>
          <w:iCs/>
          <w:sz w:val="20"/>
          <w:szCs w:val="20"/>
          <w:lang w:val="en-GB"/>
        </w:rPr>
        <w:t>Countries (CZ-GEONOM),</w:t>
      </w:r>
      <w:r w:rsidR="00AC50FD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effective since 1 June 2004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1C6DCF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AC50FD" w:rsidRPr="00713FD7">
        <w:rPr>
          <w:rFonts w:ascii="Arial" w:hAnsi="Arial" w:cs="Arial"/>
          <w:i/>
          <w:iCs/>
          <w:sz w:val="20"/>
          <w:szCs w:val="20"/>
          <w:lang w:val="en-GB"/>
        </w:rPr>
        <w:t>243/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2005</w:t>
      </w:r>
      <w:r w:rsidR="00AC50FD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1F2B9E"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AC50FD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on update to</w:t>
      </w:r>
      <w:r w:rsidR="001B50CE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AC50FD" w:rsidRPr="00713FD7">
        <w:rPr>
          <w:rFonts w:ascii="Arial" w:hAnsi="Arial" w:cs="Arial"/>
          <w:bCs/>
          <w:i/>
          <w:iCs/>
          <w:sz w:val="20"/>
          <w:szCs w:val="20"/>
          <w:lang w:val="en-GB"/>
        </w:rPr>
        <w:t>Classification of</w:t>
      </w:r>
      <w:r w:rsidR="00AC50FD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AC50FD" w:rsidRPr="00713FD7">
        <w:rPr>
          <w:rFonts w:ascii="Arial" w:hAnsi="Arial" w:cs="Arial"/>
          <w:bCs/>
          <w:i/>
          <w:iCs/>
          <w:sz w:val="20"/>
          <w:szCs w:val="20"/>
          <w:lang w:val="en-GB"/>
        </w:rPr>
        <w:t>Countries CZ-GEONOM,</w:t>
      </w:r>
      <w:r w:rsidR="00AC50FD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effective since 1 July 2005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, and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AC50FD" w:rsidRPr="00713FD7">
        <w:rPr>
          <w:rFonts w:ascii="Arial" w:hAnsi="Arial" w:cs="Arial"/>
          <w:i/>
          <w:iCs/>
          <w:sz w:val="20"/>
          <w:szCs w:val="20"/>
          <w:lang w:val="en-GB"/>
        </w:rPr>
        <w:t> 429/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2008</w:t>
      </w:r>
      <w:r w:rsidR="00AC50FD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5155F3"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AC50FD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on update to</w:t>
      </w:r>
      <w:r w:rsidR="001B50CE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AC50FD" w:rsidRPr="00713FD7">
        <w:rPr>
          <w:rFonts w:ascii="Arial" w:hAnsi="Arial" w:cs="Arial"/>
          <w:bCs/>
          <w:i/>
          <w:iCs/>
          <w:sz w:val="20"/>
          <w:szCs w:val="20"/>
          <w:lang w:val="en-GB"/>
        </w:rPr>
        <w:t>Classification of</w:t>
      </w:r>
      <w:r w:rsidR="00AC50FD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AC50FD" w:rsidRPr="00713FD7">
        <w:rPr>
          <w:rFonts w:ascii="Arial" w:hAnsi="Arial" w:cs="Arial"/>
          <w:bCs/>
          <w:i/>
          <w:iCs/>
          <w:sz w:val="20"/>
          <w:szCs w:val="20"/>
          <w:lang w:val="en-GB"/>
        </w:rPr>
        <w:t>Countries CZ-GEONOM and on cancellation of publishing of updates to</w:t>
      </w:r>
      <w:r w:rsidR="001B50CE" w:rsidRPr="00713FD7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the </w:t>
      </w:r>
      <w:r w:rsidR="00AC50FD" w:rsidRPr="00713FD7">
        <w:rPr>
          <w:rFonts w:ascii="Arial" w:hAnsi="Arial" w:cs="Arial"/>
          <w:bCs/>
          <w:i/>
          <w:iCs/>
          <w:sz w:val="20"/>
          <w:szCs w:val="20"/>
          <w:lang w:val="en-GB"/>
        </w:rPr>
        <w:t>Classification of</w:t>
      </w:r>
      <w:r w:rsidR="00AC50FD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AC50FD" w:rsidRPr="00713FD7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Countries (CZ-GEONOM) </w:t>
      </w:r>
      <w:r w:rsidR="00453E2C" w:rsidRPr="00713FD7">
        <w:rPr>
          <w:rFonts w:ascii="Arial" w:hAnsi="Arial" w:cs="Arial"/>
          <w:bCs/>
          <w:i/>
          <w:iCs/>
          <w:sz w:val="20"/>
          <w:szCs w:val="20"/>
          <w:lang w:val="en-GB"/>
        </w:rPr>
        <w:t>in</w:t>
      </w:r>
      <w:r w:rsidR="001B50CE" w:rsidRPr="00713FD7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the </w:t>
      </w:r>
      <w:r w:rsidR="00453E2C" w:rsidRPr="00713FD7">
        <w:rPr>
          <w:rFonts w:ascii="Arial" w:hAnsi="Arial" w:cs="Arial"/>
          <w:bCs/>
          <w:i/>
          <w:iCs/>
          <w:sz w:val="20"/>
          <w:szCs w:val="20"/>
          <w:lang w:val="en-GB"/>
        </w:rPr>
        <w:t>Collection of Laws</w:t>
      </w:r>
      <w:r w:rsidR="00673059" w:rsidRPr="00713FD7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of the </w:t>
      </w:r>
      <w:r w:rsidR="007678AD" w:rsidRPr="00713FD7">
        <w:rPr>
          <w:rFonts w:ascii="Arial" w:hAnsi="Arial" w:cs="Arial"/>
          <w:bCs/>
          <w:i/>
          <w:iCs/>
          <w:sz w:val="20"/>
          <w:szCs w:val="20"/>
          <w:lang w:val="en-GB"/>
        </w:rPr>
        <w:t>Czech Republic</w:t>
      </w:r>
      <w:r w:rsidR="00453E2C" w:rsidRPr="00713FD7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</w:t>
      </w:r>
      <w:r w:rsidR="00453E2C" w:rsidRPr="00713FD7">
        <w:rPr>
          <w:rFonts w:ascii="Arial" w:hAnsi="Arial" w:cs="Arial"/>
          <w:bCs/>
          <w:iCs/>
          <w:sz w:val="20"/>
          <w:szCs w:val="20"/>
          <w:lang w:val="en-GB"/>
        </w:rPr>
        <w:t>(Sbírka zákonů)</w:t>
      </w:r>
      <w:r w:rsidR="00453E2C" w:rsidRPr="00713FD7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, effective since </w:t>
      </w:r>
      <w:r w:rsidR="00453E2C" w:rsidRPr="00713FD7">
        <w:rPr>
          <w:rFonts w:ascii="Arial" w:hAnsi="Arial" w:cs="Arial"/>
          <w:i/>
          <w:iCs/>
          <w:sz w:val="20"/>
          <w:szCs w:val="20"/>
          <w:lang w:val="en-GB"/>
        </w:rPr>
        <w:t>1 January 2009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. </w:t>
      </w:r>
      <w:r w:rsidR="005A21B7" w:rsidRPr="00713FD7">
        <w:rPr>
          <w:rFonts w:ascii="Arial" w:hAnsi="Arial" w:cs="Arial"/>
          <w:i/>
          <w:iCs/>
          <w:sz w:val="20"/>
          <w:szCs w:val="20"/>
          <w:lang w:val="en-GB"/>
        </w:rPr>
        <w:t>From 1</w:t>
      </w:r>
      <w:r w:rsidR="004571D1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5A21B7" w:rsidRPr="00713FD7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4571D1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5A21B7" w:rsidRPr="00713FD7">
        <w:rPr>
          <w:rFonts w:ascii="Arial" w:hAnsi="Arial" w:cs="Arial"/>
          <w:i/>
          <w:iCs/>
          <w:sz w:val="20"/>
          <w:szCs w:val="20"/>
          <w:lang w:val="en-GB"/>
        </w:rPr>
        <w:t>2021, the</w:t>
      </w:r>
      <w:r w:rsidR="004571D1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5A21B7" w:rsidRPr="00713FD7">
        <w:rPr>
          <w:rFonts w:ascii="Arial" w:hAnsi="Arial" w:cs="Arial"/>
          <w:i/>
          <w:iCs/>
          <w:sz w:val="20"/>
          <w:szCs w:val="20"/>
          <w:lang w:val="en-GB"/>
        </w:rPr>
        <w:t>Classification of Countries is updated</w:t>
      </w:r>
      <w:r w:rsidR="000A77BA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in compliance with the</w:t>
      </w:r>
      <w:r w:rsidR="004571D1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A77BA" w:rsidRPr="00713FD7">
        <w:rPr>
          <w:rFonts w:ascii="Arial" w:hAnsi="Arial" w:cs="Arial"/>
          <w:i/>
          <w:iCs/>
          <w:sz w:val="20"/>
          <w:szCs w:val="20"/>
          <w:lang w:val="en-GB"/>
        </w:rPr>
        <w:t>Commission Implementing Regulation</w:t>
      </w:r>
      <w:r w:rsidR="004571D1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A77BA" w:rsidRPr="00713FD7">
        <w:rPr>
          <w:rFonts w:ascii="Arial" w:hAnsi="Arial" w:cs="Arial"/>
          <w:i/>
          <w:iCs/>
          <w:sz w:val="20"/>
          <w:szCs w:val="20"/>
          <w:lang w:val="en-GB"/>
        </w:rPr>
        <w:t>(EU) 2020/1470 of 12</w:t>
      </w:r>
      <w:r w:rsidR="004571D1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A77BA" w:rsidRPr="00713FD7">
        <w:rPr>
          <w:rFonts w:ascii="Arial" w:hAnsi="Arial" w:cs="Arial"/>
          <w:i/>
          <w:iCs/>
          <w:sz w:val="20"/>
          <w:szCs w:val="20"/>
          <w:lang w:val="en-GB"/>
        </w:rPr>
        <w:t>October</w:t>
      </w:r>
      <w:r w:rsidR="004571D1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A77BA" w:rsidRPr="00713FD7">
        <w:rPr>
          <w:rFonts w:ascii="Arial" w:hAnsi="Arial" w:cs="Arial"/>
          <w:i/>
          <w:iCs/>
          <w:sz w:val="20"/>
          <w:szCs w:val="20"/>
          <w:lang w:val="en-GB"/>
        </w:rPr>
        <w:t>2020 on the</w:t>
      </w:r>
      <w:r w:rsidR="004571D1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461E4C" w:rsidRPr="00713FD7">
        <w:rPr>
          <w:rFonts w:ascii="Arial" w:hAnsi="Arial" w:cs="Arial"/>
          <w:i/>
          <w:iCs/>
          <w:sz w:val="20"/>
          <w:szCs w:val="20"/>
          <w:lang w:val="en-GB"/>
        </w:rPr>
        <w:t>N</w:t>
      </w:r>
      <w:r w:rsidR="000A77BA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omenclature of </w:t>
      </w:r>
      <w:r w:rsidR="00461E4C" w:rsidRPr="00713FD7">
        <w:rPr>
          <w:rFonts w:ascii="Arial" w:hAnsi="Arial" w:cs="Arial"/>
          <w:i/>
          <w:iCs/>
          <w:sz w:val="20"/>
          <w:szCs w:val="20"/>
          <w:lang w:val="en-GB"/>
        </w:rPr>
        <w:t>C</w:t>
      </w:r>
      <w:r w:rsidR="000A77BA" w:rsidRPr="00713FD7">
        <w:rPr>
          <w:rFonts w:ascii="Arial" w:hAnsi="Arial" w:cs="Arial"/>
          <w:i/>
          <w:iCs/>
          <w:sz w:val="20"/>
          <w:szCs w:val="20"/>
          <w:lang w:val="en-GB"/>
        </w:rPr>
        <w:t>ountries and</w:t>
      </w:r>
      <w:r w:rsidR="004571D1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461E4C" w:rsidRPr="00713FD7">
        <w:rPr>
          <w:rFonts w:ascii="Arial" w:hAnsi="Arial" w:cs="Arial"/>
          <w:i/>
          <w:iCs/>
          <w:sz w:val="20"/>
          <w:szCs w:val="20"/>
          <w:lang w:val="en-GB"/>
        </w:rPr>
        <w:t>T</w:t>
      </w:r>
      <w:r w:rsidR="000A77BA" w:rsidRPr="00713FD7">
        <w:rPr>
          <w:rFonts w:ascii="Arial" w:hAnsi="Arial" w:cs="Arial"/>
          <w:i/>
          <w:iCs/>
          <w:sz w:val="20"/>
          <w:szCs w:val="20"/>
          <w:lang w:val="en-GB"/>
        </w:rPr>
        <w:t>erritories for the</w:t>
      </w:r>
      <w:r w:rsidR="004571D1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A77BA" w:rsidRPr="00713FD7">
        <w:rPr>
          <w:rFonts w:ascii="Arial" w:hAnsi="Arial" w:cs="Arial"/>
          <w:i/>
          <w:iCs/>
          <w:sz w:val="20"/>
          <w:szCs w:val="20"/>
          <w:lang w:val="en-GB"/>
        </w:rPr>
        <w:t>European statistics on international trade in goods and on the</w:t>
      </w:r>
      <w:r w:rsidR="004571D1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A77BA" w:rsidRPr="00713FD7">
        <w:rPr>
          <w:rFonts w:ascii="Arial" w:hAnsi="Arial" w:cs="Arial"/>
          <w:i/>
          <w:iCs/>
          <w:sz w:val="20"/>
          <w:szCs w:val="20"/>
          <w:lang w:val="en-GB"/>
        </w:rPr>
        <w:t>geographical breakdown for other business statistics.</w:t>
      </w:r>
    </w:p>
    <w:p w14:paraId="52A81C36" w14:textId="0CB025EA" w:rsidR="003444DD" w:rsidRPr="00713FD7" w:rsidRDefault="003444DD" w:rsidP="003444DD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713FD7">
        <w:rPr>
          <w:rFonts w:ascii="Arial" w:hAnsi="Arial" w:cs="Arial"/>
          <w:i/>
          <w:iCs/>
          <w:sz w:val="20"/>
          <w:szCs w:val="20"/>
          <w:lang w:val="en-GB"/>
        </w:rPr>
        <w:lastRenderedPageBreak/>
        <w:t>It classifies individual countries (states and dependent territories). The </w:t>
      </w:r>
      <w:r w:rsidR="00453E2C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classification 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contains a list of countries with alphabetical (two-character) codes and</w:t>
      </w:r>
      <w:r w:rsidR="00276F0B"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760372" w:rsidRPr="00713FD7">
        <w:rPr>
          <w:rFonts w:ascii="Arial" w:hAnsi="Arial" w:cs="Arial"/>
          <w:i/>
          <w:iCs/>
          <w:sz w:val="20"/>
          <w:szCs w:val="20"/>
          <w:lang w:val="en-GB"/>
        </w:rPr>
        <w:t>moreover</w:t>
      </w:r>
      <w:r w:rsidR="00276F0B"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9B34A1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breakdowns by geographical</w:t>
      </w:r>
      <w:r w:rsidR="00760372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zone</w:t>
      </w:r>
      <w:r w:rsidR="009B34A1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and</w:t>
      </w:r>
      <w:r w:rsidR="00760372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by</w:t>
      </w:r>
      <w:r w:rsidR="009B34A1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economic zone (three-digit numerical codes).</w:t>
      </w:r>
    </w:p>
    <w:p w14:paraId="164F3596" w14:textId="77777777" w:rsidR="003444DD" w:rsidRPr="00713FD7" w:rsidRDefault="003444DD" w:rsidP="0082357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77C77988" w14:textId="77777777" w:rsidR="003444DD" w:rsidRPr="00713FD7" w:rsidRDefault="003444DD" w:rsidP="0082357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3A8E3F88" w14:textId="77777777" w:rsidR="007C2F8D" w:rsidRPr="00713FD7" w:rsidRDefault="007C2F8D" w:rsidP="007C2F8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10. Nomenclature of Countries</w:t>
      </w:r>
      <w:r w:rsidR="00DF2E10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(CZEM)</w:t>
      </w:r>
    </w:p>
    <w:p w14:paraId="7E28183F" w14:textId="77777777" w:rsidR="007C2F8D" w:rsidRPr="00713FD7" w:rsidRDefault="007C2F8D" w:rsidP="007C2F8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713FD7">
        <w:rPr>
          <w:rFonts w:ascii="Arial" w:hAnsi="Arial" w:cs="Arial"/>
          <w:sz w:val="20"/>
          <w:szCs w:val="20"/>
          <w:lang w:val="en-GB"/>
        </w:rPr>
        <w:t xml:space="preserve">Číselník zemí </w:t>
      </w:r>
      <w:r w:rsidR="00DF2E10" w:rsidRPr="00713FD7">
        <w:rPr>
          <w:rFonts w:ascii="Arial" w:hAnsi="Arial" w:cs="Arial"/>
          <w:sz w:val="20"/>
          <w:szCs w:val="20"/>
          <w:lang w:val="en-GB"/>
        </w:rPr>
        <w:t>(</w:t>
      </w:r>
      <w:r w:rsidRPr="00713FD7">
        <w:rPr>
          <w:rFonts w:ascii="Arial" w:hAnsi="Arial" w:cs="Arial"/>
          <w:sz w:val="20"/>
          <w:szCs w:val="20"/>
          <w:lang w:val="en-GB"/>
        </w:rPr>
        <w:t>CZEM</w:t>
      </w:r>
      <w:r w:rsidR="00DF2E10" w:rsidRPr="00713FD7">
        <w:rPr>
          <w:rFonts w:ascii="Arial" w:hAnsi="Arial" w:cs="Arial"/>
          <w:sz w:val="20"/>
          <w:szCs w:val="20"/>
          <w:lang w:val="en-GB"/>
        </w:rPr>
        <w:t>)</w:t>
      </w:r>
    </w:p>
    <w:p w14:paraId="633732E7" w14:textId="43221CE7" w:rsidR="007C2F8D" w:rsidRPr="00713FD7" w:rsidRDefault="007C2F8D" w:rsidP="007C2F8D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It was introduced by the CZSO Communication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1C6DCF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DF2E10" w:rsidRPr="00713FD7">
        <w:rPr>
          <w:rFonts w:ascii="Arial" w:hAnsi="Arial" w:cs="Arial"/>
          <w:i/>
          <w:iCs/>
          <w:sz w:val="20"/>
          <w:szCs w:val="20"/>
          <w:lang w:val="en-GB"/>
        </w:rPr>
        <w:t>489/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2003</w:t>
      </w:r>
      <w:r w:rsidR="00DF2E10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5155F3"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DF2E10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on issuing of </w:t>
      </w:r>
      <w:r w:rsidR="001B50CE" w:rsidRPr="00713FD7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9C3FE6" w:rsidRPr="00713FD7">
        <w:rPr>
          <w:rFonts w:ascii="Arial" w:hAnsi="Arial" w:cs="Arial"/>
          <w:bCs/>
          <w:i/>
          <w:iCs/>
          <w:sz w:val="20"/>
          <w:szCs w:val="20"/>
          <w:lang w:val="en-GB"/>
        </w:rPr>
        <w:t>Nomenclature of Countries (CZEM)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, effective since 1 January 2004, and updated by the CZSO Communications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1C6DCF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DF2E10" w:rsidRPr="00713FD7">
        <w:rPr>
          <w:rFonts w:ascii="Arial" w:hAnsi="Arial" w:cs="Arial"/>
          <w:i/>
          <w:iCs/>
          <w:sz w:val="20"/>
          <w:szCs w:val="20"/>
          <w:lang w:val="en-GB"/>
        </w:rPr>
        <w:t>534/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2006</w:t>
      </w:r>
      <w:r w:rsidR="00DF2E10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DF2E10" w:rsidRPr="00713FD7">
        <w:rPr>
          <w:rFonts w:ascii="Arial" w:hAnsi="Arial" w:cs="Arial"/>
          <w:i/>
          <w:iCs/>
          <w:sz w:val="20"/>
          <w:szCs w:val="20"/>
          <w:lang w:val="en-GB"/>
        </w:rPr>
        <w:t>effective since 1 </w:t>
      </w:r>
      <w:r w:rsidR="00B15C65" w:rsidRPr="00713FD7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DF2E10" w:rsidRPr="00713FD7">
        <w:rPr>
          <w:rFonts w:ascii="Arial" w:hAnsi="Arial" w:cs="Arial"/>
          <w:i/>
          <w:iCs/>
          <w:sz w:val="20"/>
          <w:szCs w:val="20"/>
          <w:lang w:val="en-GB"/>
        </w:rPr>
        <w:t> 2007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461E4C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No 394/2010 Sb., effective since 1 January 2011,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04C1D" w:rsidRPr="00713FD7">
        <w:rPr>
          <w:rFonts w:ascii="Arial" w:hAnsi="Arial" w:cs="Arial"/>
          <w:i/>
          <w:iCs/>
          <w:sz w:val="20"/>
          <w:szCs w:val="20"/>
          <w:lang w:val="en-GB"/>
        </w:rPr>
        <w:t>167/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2011 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204C1D" w:rsidRPr="00713FD7">
        <w:rPr>
          <w:rFonts w:ascii="Arial" w:hAnsi="Arial" w:cs="Arial"/>
          <w:i/>
          <w:iCs/>
          <w:sz w:val="20"/>
          <w:szCs w:val="20"/>
          <w:lang w:val="en-GB"/>
        </w:rPr>
        <w:t>effective since 1</w:t>
      </w:r>
      <w:r w:rsidR="001C6DCF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04C1D" w:rsidRPr="00713FD7">
        <w:rPr>
          <w:rFonts w:ascii="Arial" w:hAnsi="Arial" w:cs="Arial"/>
          <w:i/>
          <w:iCs/>
          <w:sz w:val="20"/>
          <w:szCs w:val="20"/>
          <w:lang w:val="en-GB"/>
        </w:rPr>
        <w:t>July</w:t>
      </w:r>
      <w:r w:rsidR="001C6DCF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04C1D" w:rsidRPr="00713FD7">
        <w:rPr>
          <w:rFonts w:ascii="Arial" w:hAnsi="Arial" w:cs="Arial"/>
          <w:i/>
          <w:iCs/>
          <w:sz w:val="20"/>
          <w:szCs w:val="20"/>
          <w:lang w:val="en-GB"/>
        </w:rPr>
        <w:t>2011,</w:t>
      </w:r>
      <w:r w:rsidR="001C6DCF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1C6DCF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FB78EB" w:rsidRPr="00713FD7">
        <w:rPr>
          <w:rFonts w:ascii="Arial" w:hAnsi="Arial" w:cs="Arial"/>
          <w:i/>
          <w:iCs/>
          <w:sz w:val="20"/>
          <w:szCs w:val="20"/>
          <w:lang w:val="en-GB"/>
        </w:rPr>
        <w:t>361/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2011</w:t>
      </w:r>
      <w:r w:rsidR="00FB78EB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822187" w:rsidRPr="00713FD7">
        <w:rPr>
          <w:rFonts w:ascii="Arial" w:hAnsi="Arial" w:cs="Arial"/>
          <w:i/>
          <w:iCs/>
          <w:sz w:val="20"/>
          <w:szCs w:val="20"/>
          <w:lang w:val="en-GB"/>
        </w:rPr>
        <w:t>effective since 1</w:t>
      </w:r>
      <w:r w:rsidR="001C6DCF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22187" w:rsidRPr="00713FD7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1C6DCF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2218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2012,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1C6DCF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22187" w:rsidRPr="00713FD7">
        <w:rPr>
          <w:rFonts w:ascii="Arial" w:hAnsi="Arial" w:cs="Arial"/>
          <w:i/>
          <w:iCs/>
          <w:sz w:val="20"/>
          <w:szCs w:val="20"/>
          <w:lang w:val="en-GB"/>
        </w:rPr>
        <w:t>164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/2012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822187" w:rsidRPr="00713FD7">
        <w:rPr>
          <w:rFonts w:ascii="Arial" w:hAnsi="Arial" w:cs="Arial"/>
          <w:i/>
          <w:iCs/>
          <w:sz w:val="20"/>
          <w:szCs w:val="20"/>
          <w:lang w:val="en-GB"/>
        </w:rPr>
        <w:t>, effective since 1</w:t>
      </w:r>
      <w:r w:rsidR="001C6DCF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22187" w:rsidRPr="00713FD7">
        <w:rPr>
          <w:rFonts w:ascii="Arial" w:hAnsi="Arial" w:cs="Arial"/>
          <w:i/>
          <w:iCs/>
          <w:sz w:val="20"/>
          <w:szCs w:val="20"/>
          <w:lang w:val="en-GB"/>
        </w:rPr>
        <w:t>July</w:t>
      </w:r>
      <w:r w:rsidR="001C6DCF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22187" w:rsidRPr="00713FD7">
        <w:rPr>
          <w:rFonts w:ascii="Arial" w:hAnsi="Arial" w:cs="Arial"/>
          <w:i/>
          <w:iCs/>
          <w:sz w:val="20"/>
          <w:szCs w:val="20"/>
          <w:lang w:val="en-GB"/>
        </w:rPr>
        <w:t>2012</w:t>
      </w:r>
      <w:r w:rsidR="00003A2B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003A2B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B97F42" w:rsidRPr="00713FD7">
        <w:rPr>
          <w:rFonts w:ascii="Arial" w:hAnsi="Arial" w:cs="Arial"/>
          <w:i/>
          <w:iCs/>
          <w:sz w:val="20"/>
          <w:szCs w:val="20"/>
          <w:lang w:val="en-GB"/>
        </w:rPr>
        <w:t>114/2014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003A2B"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B97F42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effective since 1 July 2014</w:t>
      </w:r>
      <w:r w:rsidR="00E34E5C"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4C3096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4C3096" w:rsidRPr="00713FD7">
        <w:rPr>
          <w:rFonts w:ascii="Arial" w:hAnsi="Arial" w:cs="Arial"/>
          <w:i/>
          <w:iCs/>
          <w:sz w:val="20"/>
          <w:szCs w:val="20"/>
          <w:lang w:val="en-GB"/>
        </w:rPr>
        <w:t> 322/2014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4C3096" w:rsidRPr="00713FD7">
        <w:rPr>
          <w:rFonts w:ascii="Arial" w:hAnsi="Arial" w:cs="Arial"/>
          <w:i/>
          <w:iCs/>
          <w:sz w:val="20"/>
          <w:szCs w:val="20"/>
          <w:lang w:val="en-GB"/>
        </w:rPr>
        <w:t>, effective since 1 January 2015</w:t>
      </w:r>
      <w:r w:rsidR="00A77AD5" w:rsidRPr="00713FD7">
        <w:rPr>
          <w:rFonts w:ascii="Arial" w:hAnsi="Arial" w:cs="Arial"/>
          <w:i/>
          <w:iCs/>
          <w:sz w:val="20"/>
          <w:szCs w:val="20"/>
          <w:lang w:val="en-GB"/>
        </w:rPr>
        <w:t>, No 420/201</w:t>
      </w:r>
      <w:r w:rsidR="001A4257" w:rsidRPr="00713FD7">
        <w:rPr>
          <w:rFonts w:ascii="Arial" w:hAnsi="Arial" w:cs="Arial"/>
          <w:i/>
          <w:iCs/>
          <w:sz w:val="20"/>
          <w:szCs w:val="20"/>
          <w:lang w:val="en-GB"/>
        </w:rPr>
        <w:t>6</w:t>
      </w:r>
      <w:r w:rsidR="00A77AD5" w:rsidRPr="00713FD7">
        <w:rPr>
          <w:rFonts w:ascii="Arial" w:hAnsi="Arial" w:cs="Arial"/>
          <w:i/>
          <w:iCs/>
          <w:sz w:val="20"/>
          <w:szCs w:val="20"/>
          <w:lang w:val="en-GB"/>
        </w:rPr>
        <w:t> Sb, effective since 1 January 201</w:t>
      </w:r>
      <w:r w:rsidR="001A4257" w:rsidRPr="00713FD7">
        <w:rPr>
          <w:rFonts w:ascii="Arial" w:hAnsi="Arial" w:cs="Arial"/>
          <w:i/>
          <w:iCs/>
          <w:sz w:val="20"/>
          <w:szCs w:val="20"/>
          <w:lang w:val="en-GB"/>
        </w:rPr>
        <w:t>7</w:t>
      </w:r>
      <w:r w:rsidR="006644D1" w:rsidRPr="00713FD7">
        <w:rPr>
          <w:rFonts w:ascii="Arial" w:hAnsi="Arial" w:cs="Arial"/>
          <w:i/>
          <w:iCs/>
          <w:sz w:val="20"/>
          <w:szCs w:val="20"/>
          <w:lang w:val="en-GB"/>
        </w:rPr>
        <w:t>, and No 153/2019 Sb, effective since 1 July 2019</w:t>
      </w:r>
      <w:r w:rsidR="00822187" w:rsidRPr="00713FD7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It is in accord with the international standard of ISO 3166. It classifies independent countries and some dependent territories. The nomenclature uses three-character alphabetical as well as numerical codes.</w:t>
      </w:r>
    </w:p>
    <w:p w14:paraId="57A8B83C" w14:textId="77777777" w:rsidR="007C2F8D" w:rsidRPr="00713FD7" w:rsidRDefault="007C2F8D" w:rsidP="007C2F8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7EB0BA59" w14:textId="77777777" w:rsidR="007C2F8D" w:rsidRPr="00713FD7" w:rsidRDefault="007C2F8D" w:rsidP="007C2F8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5CE9DF64" w14:textId="77777777" w:rsidR="00CC3CAB" w:rsidRPr="00713FD7" w:rsidRDefault="00CC3CAB" w:rsidP="00CC3C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11. Nomenclature of Currencies and Funds</w:t>
      </w:r>
      <w:r w:rsidR="009A6A18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9C3FE6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(ČMF)</w:t>
      </w:r>
    </w:p>
    <w:p w14:paraId="132BF14C" w14:textId="77777777" w:rsidR="00CC3CAB" w:rsidRPr="00713FD7" w:rsidRDefault="00CC3CAB" w:rsidP="00CC3CAB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713FD7">
        <w:rPr>
          <w:rFonts w:ascii="Arial" w:hAnsi="Arial" w:cs="Arial"/>
          <w:sz w:val="20"/>
          <w:szCs w:val="20"/>
          <w:lang w:val="en-GB"/>
        </w:rPr>
        <w:t>Číselník měn a</w:t>
      </w:r>
      <w:r w:rsidR="008C5FB5" w:rsidRPr="00713FD7">
        <w:rPr>
          <w:rFonts w:ascii="Arial" w:hAnsi="Arial" w:cs="Arial"/>
          <w:sz w:val="20"/>
          <w:szCs w:val="20"/>
          <w:lang w:val="en-GB"/>
        </w:rPr>
        <w:t xml:space="preserve"> </w:t>
      </w:r>
      <w:r w:rsidRPr="00713FD7">
        <w:rPr>
          <w:rFonts w:ascii="Arial" w:hAnsi="Arial" w:cs="Arial"/>
          <w:sz w:val="20"/>
          <w:szCs w:val="20"/>
          <w:lang w:val="en-GB"/>
        </w:rPr>
        <w:t xml:space="preserve">fondů </w:t>
      </w:r>
      <w:r w:rsidR="009A6A18" w:rsidRPr="00713FD7">
        <w:rPr>
          <w:rFonts w:ascii="Arial" w:hAnsi="Arial" w:cs="Arial"/>
          <w:sz w:val="20"/>
          <w:szCs w:val="20"/>
          <w:lang w:val="en-GB"/>
        </w:rPr>
        <w:t>(</w:t>
      </w:r>
      <w:r w:rsidRPr="00713FD7">
        <w:rPr>
          <w:rFonts w:ascii="Arial" w:hAnsi="Arial" w:cs="Arial"/>
          <w:sz w:val="20"/>
          <w:szCs w:val="20"/>
          <w:lang w:val="en-GB"/>
        </w:rPr>
        <w:t>ČMF</w:t>
      </w:r>
      <w:r w:rsidR="009A6A18" w:rsidRPr="00713FD7">
        <w:rPr>
          <w:rFonts w:ascii="Arial" w:hAnsi="Arial" w:cs="Arial"/>
          <w:sz w:val="20"/>
          <w:szCs w:val="20"/>
          <w:lang w:val="en-GB"/>
        </w:rPr>
        <w:t>)</w:t>
      </w:r>
    </w:p>
    <w:p w14:paraId="17D4AEA7" w14:textId="77777777" w:rsidR="00CC3CAB" w:rsidRPr="00713FD7" w:rsidRDefault="00CC3CAB" w:rsidP="00CC3CAB">
      <w:pPr>
        <w:suppressAutoHyphens/>
        <w:spacing w:before="120"/>
        <w:ind w:firstLine="709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It was introduced by the CZSO Communication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9A6A18" w:rsidRPr="00713FD7">
        <w:rPr>
          <w:rFonts w:ascii="Arial" w:hAnsi="Arial" w:cs="Arial"/>
          <w:i/>
          <w:iCs/>
          <w:sz w:val="20"/>
          <w:szCs w:val="20"/>
          <w:lang w:val="en-GB"/>
        </w:rPr>
        <w:t>525/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2002 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5155F3"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9A6A18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on issuing of</w:t>
      </w:r>
      <w:r w:rsidR="001B50CE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764855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updated </w:t>
      </w:r>
      <w:r w:rsidR="009C3FE6" w:rsidRPr="00713FD7">
        <w:rPr>
          <w:rFonts w:ascii="Arial" w:hAnsi="Arial" w:cs="Arial"/>
          <w:i/>
          <w:iCs/>
          <w:sz w:val="20"/>
          <w:szCs w:val="20"/>
          <w:lang w:val="en-GB"/>
        </w:rPr>
        <w:t>Nomenclature of Currencies and Funds (ČMF)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, effective since 1 January 2003, and updated by the CZSO Communications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764855" w:rsidRPr="00713FD7">
        <w:rPr>
          <w:rFonts w:ascii="Arial" w:hAnsi="Arial" w:cs="Arial"/>
          <w:i/>
          <w:iCs/>
          <w:sz w:val="20"/>
          <w:szCs w:val="20"/>
          <w:lang w:val="en-GB"/>
        </w:rPr>
        <w:t>513</w:t>
      </w:r>
      <w:r w:rsidR="001369CE" w:rsidRPr="00713FD7">
        <w:rPr>
          <w:rFonts w:ascii="Arial" w:hAnsi="Arial" w:cs="Arial"/>
          <w:i/>
          <w:iCs/>
          <w:sz w:val="20"/>
          <w:szCs w:val="20"/>
          <w:lang w:val="en-GB"/>
        </w:rPr>
        <w:t>/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2004 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764855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3C45C2" w:rsidRPr="00713FD7">
        <w:rPr>
          <w:rFonts w:ascii="Arial" w:hAnsi="Arial" w:cs="Arial"/>
          <w:i/>
          <w:iCs/>
          <w:sz w:val="20"/>
          <w:szCs w:val="20"/>
          <w:lang w:val="en-GB"/>
        </w:rPr>
        <w:t>effective</w:t>
      </w:r>
      <w:r w:rsidR="00764855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since 15</w:t>
      </w:r>
      <w:r w:rsidR="003C45C2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764855" w:rsidRPr="00713FD7">
        <w:rPr>
          <w:rFonts w:ascii="Arial" w:hAnsi="Arial" w:cs="Arial"/>
          <w:i/>
          <w:iCs/>
          <w:sz w:val="20"/>
          <w:szCs w:val="20"/>
          <w:lang w:val="en-GB"/>
        </w:rPr>
        <w:t>October</w:t>
      </w:r>
      <w:r w:rsidR="003C45C2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764855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2004,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764855" w:rsidRPr="00713FD7">
        <w:rPr>
          <w:rFonts w:ascii="Arial" w:hAnsi="Arial" w:cs="Arial"/>
          <w:i/>
          <w:iCs/>
          <w:sz w:val="20"/>
          <w:szCs w:val="20"/>
          <w:lang w:val="en-GB"/>
        </w:rPr>
        <w:t>412/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2011 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764855" w:rsidRPr="00713FD7">
        <w:rPr>
          <w:rFonts w:ascii="Arial" w:hAnsi="Arial" w:cs="Arial"/>
          <w:i/>
          <w:iCs/>
          <w:sz w:val="20"/>
          <w:szCs w:val="20"/>
          <w:lang w:val="en-GB"/>
        </w:rPr>
        <w:t>, effective since 1</w:t>
      </w:r>
      <w:r w:rsidR="003C45C2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764855" w:rsidRPr="00713FD7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3C45C2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764855" w:rsidRPr="00713FD7">
        <w:rPr>
          <w:rFonts w:ascii="Arial" w:hAnsi="Arial" w:cs="Arial"/>
          <w:i/>
          <w:iCs/>
          <w:sz w:val="20"/>
          <w:szCs w:val="20"/>
          <w:lang w:val="en-GB"/>
        </w:rPr>
        <w:t>2012</w:t>
      </w:r>
      <w:r w:rsidR="001369CE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1369CE" w:rsidRPr="00713FD7">
        <w:rPr>
          <w:rFonts w:ascii="Arial" w:hAnsi="Arial" w:cs="Arial"/>
          <w:i/>
          <w:iCs/>
          <w:sz w:val="20"/>
          <w:szCs w:val="20"/>
          <w:lang w:val="en-GB"/>
        </w:rPr>
        <w:t> 332/2015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1369CE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, effective since 1 January 2016,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1369CE" w:rsidRPr="00713FD7">
        <w:rPr>
          <w:rFonts w:ascii="Arial" w:hAnsi="Arial" w:cs="Arial"/>
          <w:i/>
          <w:iCs/>
          <w:sz w:val="20"/>
          <w:szCs w:val="20"/>
          <w:lang w:val="en-GB"/>
        </w:rPr>
        <w:t> 206/2016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1369CE" w:rsidRPr="00713FD7">
        <w:rPr>
          <w:rFonts w:ascii="Arial" w:hAnsi="Arial" w:cs="Arial"/>
          <w:i/>
          <w:iCs/>
          <w:sz w:val="20"/>
          <w:szCs w:val="20"/>
          <w:lang w:val="en-GB"/>
        </w:rPr>
        <w:t>, effective since 1 July 2016</w:t>
      </w:r>
      <w:r w:rsidR="001A4257" w:rsidRPr="00713FD7">
        <w:rPr>
          <w:rFonts w:ascii="Arial" w:hAnsi="Arial" w:cs="Arial"/>
          <w:i/>
          <w:iCs/>
          <w:sz w:val="20"/>
          <w:szCs w:val="20"/>
          <w:lang w:val="en-GB"/>
        </w:rPr>
        <w:t>, No 419/2016 Sb, effective since 1 January 2017</w:t>
      </w:r>
      <w:r w:rsidR="005739FA" w:rsidRPr="00713FD7">
        <w:rPr>
          <w:rFonts w:ascii="Arial" w:hAnsi="Arial" w:cs="Arial"/>
          <w:i/>
          <w:iCs/>
          <w:sz w:val="20"/>
          <w:szCs w:val="20"/>
          <w:lang w:val="en-GB"/>
        </w:rPr>
        <w:t>, No 450/2017 Sb, effective since 1 January 2018</w:t>
      </w:r>
      <w:r w:rsidR="00404A37" w:rsidRPr="00713FD7">
        <w:rPr>
          <w:rFonts w:ascii="Arial" w:hAnsi="Arial" w:cs="Arial"/>
          <w:i/>
          <w:iCs/>
          <w:sz w:val="20"/>
          <w:szCs w:val="20"/>
          <w:lang w:val="en-GB"/>
        </w:rPr>
        <w:t>, No 114/2018 Sb, effective since 1 July 2018</w:t>
      </w:r>
      <w:r w:rsidR="006644D1" w:rsidRPr="00713FD7">
        <w:rPr>
          <w:rFonts w:ascii="Arial" w:hAnsi="Arial" w:cs="Arial"/>
          <w:i/>
          <w:iCs/>
          <w:sz w:val="20"/>
          <w:szCs w:val="20"/>
          <w:lang w:val="en-GB"/>
        </w:rPr>
        <w:t>, and No 313/2018 Sb, effective since 1 January 2019</w:t>
      </w:r>
      <w:r w:rsidR="00404A37" w:rsidRPr="00713FD7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It is in accord with the international standard of ISO 4217. It contains three-character alphabetical and numerical codes classifying currencies and funds</w:t>
      </w:r>
      <w:r w:rsidR="005147C3" w:rsidRPr="00713FD7">
        <w:rPr>
          <w:rFonts w:ascii="Arial" w:hAnsi="Arial" w:cs="Arial"/>
          <w:i/>
          <w:iCs/>
          <w:sz w:val="20"/>
          <w:szCs w:val="20"/>
          <w:lang w:val="en-GB"/>
        </w:rPr>
        <w:t>, i.e.</w:t>
      </w:r>
      <w:r w:rsidR="00673059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money resources related to currency.</w:t>
      </w:r>
    </w:p>
    <w:p w14:paraId="553CFF6E" w14:textId="77777777" w:rsidR="00CC3CAB" w:rsidRPr="00713FD7" w:rsidRDefault="00CC3CAB" w:rsidP="00CC3CA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201FF2BC" w14:textId="77777777" w:rsidR="00CC3CAB" w:rsidRPr="00713FD7" w:rsidRDefault="00CC3CAB" w:rsidP="00CC3CA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04AFCCA0" w14:textId="77777777" w:rsidR="00243727" w:rsidRPr="00713FD7" w:rsidRDefault="0086217D" w:rsidP="005310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12</w:t>
      </w:r>
      <w:r w:rsidR="00243727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. Classification of </w:t>
      </w:r>
      <w:r w:rsidR="0097289A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the</w:t>
      </w:r>
      <w:r w:rsidR="00FA2806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243727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Functions of Government</w:t>
      </w:r>
      <w:r w:rsidR="00DD7EB0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764855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="00243727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CZ-COFOG</w:t>
      </w:r>
      <w:r w:rsidR="00764855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14:paraId="6749BDAF" w14:textId="77777777" w:rsidR="00243727" w:rsidRPr="00713FD7" w:rsidRDefault="00243727" w:rsidP="005959E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713FD7">
        <w:rPr>
          <w:rFonts w:ascii="Arial" w:hAnsi="Arial" w:cs="Arial"/>
          <w:sz w:val="20"/>
          <w:szCs w:val="20"/>
          <w:lang w:val="en-GB"/>
        </w:rPr>
        <w:t>Klasifikace funkcí vládních institucí</w:t>
      </w:r>
      <w:r w:rsidR="00DD7EB0" w:rsidRPr="00713FD7">
        <w:rPr>
          <w:rFonts w:ascii="Arial" w:hAnsi="Arial" w:cs="Arial"/>
          <w:sz w:val="20"/>
          <w:szCs w:val="20"/>
          <w:lang w:val="en-GB"/>
        </w:rPr>
        <w:t xml:space="preserve"> </w:t>
      </w:r>
      <w:r w:rsidR="00764855" w:rsidRPr="00713FD7">
        <w:rPr>
          <w:rFonts w:ascii="Arial" w:hAnsi="Arial" w:cs="Arial"/>
          <w:sz w:val="20"/>
          <w:szCs w:val="20"/>
          <w:lang w:val="en-GB"/>
        </w:rPr>
        <w:t>(</w:t>
      </w:r>
      <w:r w:rsidRPr="00713FD7">
        <w:rPr>
          <w:rFonts w:ascii="Arial" w:hAnsi="Arial" w:cs="Arial"/>
          <w:sz w:val="20"/>
          <w:szCs w:val="20"/>
          <w:lang w:val="en-GB"/>
        </w:rPr>
        <w:t>CZ-COFOG</w:t>
      </w:r>
      <w:r w:rsidR="00764855" w:rsidRPr="00713FD7">
        <w:rPr>
          <w:rFonts w:ascii="Arial" w:hAnsi="Arial" w:cs="Arial"/>
          <w:sz w:val="20"/>
          <w:szCs w:val="20"/>
          <w:lang w:val="en-GB"/>
        </w:rPr>
        <w:t>)</w:t>
      </w:r>
    </w:p>
    <w:p w14:paraId="12FEDF2F" w14:textId="77777777" w:rsidR="00243727" w:rsidRPr="00713FD7" w:rsidRDefault="00102DFF" w:rsidP="0011489A">
      <w:pPr>
        <w:suppressAutoHyphens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713FD7"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391561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 w:rsidR="0097289A" w:rsidRPr="00713FD7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3903D8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CZSO Communication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3903D8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26128" w:rsidRPr="00713FD7">
        <w:rPr>
          <w:rFonts w:ascii="Arial" w:hAnsi="Arial" w:cs="Arial"/>
          <w:i/>
          <w:iCs/>
          <w:sz w:val="20"/>
          <w:szCs w:val="20"/>
          <w:lang w:val="en-GB"/>
        </w:rPr>
        <w:t>491/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2003</w:t>
      </w:r>
      <w:r w:rsidR="00DD7EB0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5155F3"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026128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on issuing of</w:t>
      </w:r>
      <w:r w:rsidR="001B50CE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9C3FE6" w:rsidRPr="00713FD7">
        <w:rPr>
          <w:rFonts w:ascii="Arial" w:hAnsi="Arial" w:cs="Arial"/>
          <w:i/>
          <w:iCs/>
          <w:sz w:val="20"/>
          <w:szCs w:val="20"/>
          <w:lang w:val="en-GB"/>
        </w:rPr>
        <w:t>Classification of the Functions of Government (CZ-COFOG)</w:t>
      </w:r>
      <w:r w:rsidR="00E61661"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70195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effective since </w:t>
      </w:r>
      <w:r w:rsidR="003903D8" w:rsidRPr="00713FD7">
        <w:rPr>
          <w:rFonts w:ascii="Arial" w:hAnsi="Arial" w:cs="Arial"/>
          <w:i/>
          <w:iCs/>
          <w:sz w:val="20"/>
          <w:szCs w:val="20"/>
          <w:lang w:val="en-GB"/>
        </w:rPr>
        <w:t>1 January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2004. 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corresponds to </w:t>
      </w:r>
      <w:r w:rsidR="0097289A" w:rsidRPr="00713FD7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international standard </w:t>
      </w:r>
      <w:r w:rsidR="00862DEF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of </w:t>
      </w:r>
      <w:r w:rsidR="0097289A" w:rsidRPr="00713FD7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Classification of </w:t>
      </w:r>
      <w:r w:rsidR="0097289A" w:rsidRPr="00713FD7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Functions of</w:t>
      </w:r>
      <w:r w:rsidR="00CD257F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Government (COFOG), which </w:t>
      </w:r>
      <w:r w:rsidR="00862DEF" w:rsidRPr="00713FD7">
        <w:rPr>
          <w:rFonts w:ascii="Arial" w:hAnsi="Arial" w:cs="Arial"/>
          <w:i/>
          <w:iCs/>
          <w:sz w:val="20"/>
          <w:szCs w:val="20"/>
          <w:lang w:val="en-GB"/>
        </w:rPr>
        <w:t>makes</w:t>
      </w:r>
      <w:r w:rsidR="0097289A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part of </w:t>
      </w:r>
      <w:r w:rsidR="0097289A" w:rsidRPr="00713FD7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international System of National Accounts (SNA). 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862DEF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is applied to classify general 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government expenditure</w:t>
      </w:r>
      <w:r w:rsidR="00A044F0" w:rsidRPr="00713FD7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="00862DEF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97289A" w:rsidRPr="00713FD7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862DEF" w:rsidRPr="00713FD7">
        <w:rPr>
          <w:rFonts w:ascii="Arial" w:hAnsi="Arial" w:cs="Arial"/>
          <w:i/>
          <w:iCs/>
          <w:sz w:val="20"/>
          <w:szCs w:val="20"/>
          <w:lang w:val="en-GB"/>
        </w:rPr>
        <w:t>classification enables</w:t>
      </w:r>
      <w:r w:rsidR="0097289A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="003903D8" w:rsidRPr="00713FD7">
        <w:rPr>
          <w:rFonts w:ascii="Arial" w:hAnsi="Arial" w:cs="Arial"/>
          <w:i/>
          <w:iCs/>
          <w:sz w:val="20"/>
          <w:szCs w:val="20"/>
          <w:lang w:val="en-GB"/>
        </w:rPr>
        <w:t>three-level breakdown (4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digits).</w:t>
      </w:r>
    </w:p>
    <w:p w14:paraId="56C4C42C" w14:textId="77777777" w:rsidR="0090335C" w:rsidRPr="00713FD7" w:rsidRDefault="0090335C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55A6AB5E" w14:textId="77777777" w:rsidR="00862DEF" w:rsidRPr="00713FD7" w:rsidRDefault="00862DEF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760917C0" w14:textId="77777777" w:rsidR="00243727" w:rsidRPr="00713FD7" w:rsidRDefault="0086217D" w:rsidP="00DD7E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13</w:t>
      </w:r>
      <w:r w:rsidR="00243727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. Classification of </w:t>
      </w:r>
      <w:r w:rsidR="0097289A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the</w:t>
      </w:r>
      <w:r w:rsidR="00FA2806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243727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Purposes of Non-</w:t>
      </w:r>
      <w:r w:rsidR="009D6BE2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Profit </w:t>
      </w:r>
      <w:r w:rsidR="00243727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Institutions Serving Households</w:t>
      </w:r>
      <w:r w:rsidR="00DD7EB0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DC72A8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="00243727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CZ-COPNI</w:t>
      </w:r>
      <w:r w:rsidR="00DC72A8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14:paraId="55E12273" w14:textId="77777777" w:rsidR="00243727" w:rsidRPr="00713FD7" w:rsidRDefault="00243727" w:rsidP="005959E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713FD7">
        <w:rPr>
          <w:rFonts w:ascii="Arial" w:hAnsi="Arial" w:cs="Arial"/>
          <w:sz w:val="20"/>
          <w:szCs w:val="20"/>
          <w:lang w:val="en-GB"/>
        </w:rPr>
        <w:t>Klasifikace služeb neziskových institucí sloužících domácnostem podle účelu</w:t>
      </w:r>
      <w:r w:rsidR="00DD7EB0" w:rsidRPr="00713FD7">
        <w:rPr>
          <w:rFonts w:ascii="Arial" w:hAnsi="Arial" w:cs="Arial"/>
          <w:sz w:val="20"/>
          <w:szCs w:val="20"/>
          <w:lang w:val="en-GB"/>
        </w:rPr>
        <w:t xml:space="preserve"> </w:t>
      </w:r>
      <w:r w:rsidR="00DC72A8" w:rsidRPr="00713FD7">
        <w:rPr>
          <w:rFonts w:ascii="Arial" w:hAnsi="Arial" w:cs="Arial"/>
          <w:sz w:val="20"/>
          <w:szCs w:val="20"/>
          <w:lang w:val="en-GB"/>
        </w:rPr>
        <w:t>(</w:t>
      </w:r>
      <w:r w:rsidRPr="00713FD7">
        <w:rPr>
          <w:rFonts w:ascii="Arial" w:hAnsi="Arial" w:cs="Arial"/>
          <w:sz w:val="20"/>
          <w:szCs w:val="20"/>
          <w:lang w:val="en-GB"/>
        </w:rPr>
        <w:t>CZ-COPNI</w:t>
      </w:r>
      <w:r w:rsidR="00DC72A8" w:rsidRPr="00713FD7">
        <w:rPr>
          <w:rFonts w:ascii="Arial" w:hAnsi="Arial" w:cs="Arial"/>
          <w:sz w:val="20"/>
          <w:szCs w:val="20"/>
          <w:lang w:val="en-GB"/>
        </w:rPr>
        <w:t>)</w:t>
      </w:r>
    </w:p>
    <w:p w14:paraId="38F37FCD" w14:textId="5CAB3050" w:rsidR="00243727" w:rsidRPr="00713FD7" w:rsidRDefault="00102DFF" w:rsidP="0011489A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713FD7"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391561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 w:rsidR="0097289A" w:rsidRPr="00713FD7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3903D8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CZSO Communication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0A416E" w:rsidRPr="00713FD7">
        <w:rPr>
          <w:rFonts w:ascii="Arial" w:hAnsi="Arial" w:cs="Arial"/>
          <w:i/>
          <w:iCs/>
          <w:sz w:val="20"/>
          <w:szCs w:val="20"/>
          <w:lang w:val="en-GB"/>
        </w:rPr>
        <w:t> 497/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2003</w:t>
      </w:r>
      <w:r w:rsidR="00DD7EB0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5155F3"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0A416E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on issuing of</w:t>
      </w:r>
      <w:r w:rsidR="00FA2806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9C3FE6" w:rsidRPr="00713FD7">
        <w:rPr>
          <w:rFonts w:ascii="Arial" w:hAnsi="Arial" w:cs="Arial"/>
          <w:i/>
          <w:iCs/>
          <w:sz w:val="20"/>
          <w:szCs w:val="20"/>
          <w:lang w:val="en-GB"/>
        </w:rPr>
        <w:t>Classification of the Purposes of Non-Profit Institutions Serving Households (CZ-COPNI)</w:t>
      </w:r>
      <w:r w:rsidR="00E61661"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70195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effective since </w:t>
      </w:r>
      <w:r w:rsidR="003903D8" w:rsidRPr="00713FD7">
        <w:rPr>
          <w:rFonts w:ascii="Arial" w:hAnsi="Arial" w:cs="Arial"/>
          <w:i/>
          <w:iCs/>
          <w:sz w:val="20"/>
          <w:szCs w:val="20"/>
          <w:lang w:val="en-GB"/>
        </w:rPr>
        <w:t>1 January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2004</w:t>
      </w:r>
      <w:r w:rsidR="00C60ABD"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and updated </w:t>
      </w:r>
      <w:r w:rsidR="003903D8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by </w:t>
      </w:r>
      <w:r w:rsidR="0097289A" w:rsidRPr="00713FD7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3903D8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CZSO Communication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3903D8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A416E" w:rsidRPr="00713FD7">
        <w:rPr>
          <w:rFonts w:ascii="Arial" w:hAnsi="Arial" w:cs="Arial"/>
          <w:i/>
          <w:iCs/>
          <w:sz w:val="20"/>
          <w:szCs w:val="20"/>
          <w:lang w:val="en-GB"/>
        </w:rPr>
        <w:t>358/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2006</w:t>
      </w:r>
      <w:r w:rsidR="00DD7EB0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0A416E" w:rsidRPr="00713FD7">
        <w:rPr>
          <w:rFonts w:ascii="Arial" w:hAnsi="Arial" w:cs="Arial"/>
          <w:i/>
          <w:iCs/>
          <w:sz w:val="20"/>
          <w:szCs w:val="20"/>
          <w:lang w:val="en-GB"/>
        </w:rPr>
        <w:t>, effective since 1</w:t>
      </w:r>
      <w:r w:rsidR="003C45C2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A416E" w:rsidRPr="00713FD7">
        <w:rPr>
          <w:rFonts w:ascii="Arial" w:hAnsi="Arial" w:cs="Arial"/>
          <w:i/>
          <w:iCs/>
          <w:sz w:val="20"/>
          <w:szCs w:val="20"/>
          <w:lang w:val="en-GB"/>
        </w:rPr>
        <w:t>September</w:t>
      </w:r>
      <w:r w:rsidR="003C45C2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0A416E" w:rsidRPr="00713FD7">
        <w:rPr>
          <w:rFonts w:ascii="Arial" w:hAnsi="Arial" w:cs="Arial"/>
          <w:i/>
          <w:iCs/>
          <w:sz w:val="20"/>
          <w:szCs w:val="20"/>
          <w:lang w:val="en-GB"/>
        </w:rPr>
        <w:t>2006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="00CD257F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corresponds to </w:t>
      </w:r>
      <w:r w:rsidR="0097289A" w:rsidRPr="00713FD7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international standard </w:t>
      </w:r>
      <w:r w:rsidR="00DC1389" w:rsidRPr="00713FD7">
        <w:rPr>
          <w:rFonts w:ascii="Arial" w:hAnsi="Arial" w:cs="Arial"/>
          <w:i/>
          <w:iCs/>
          <w:sz w:val="20"/>
          <w:szCs w:val="20"/>
          <w:lang w:val="en-GB"/>
        </w:rPr>
        <w:t>of the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Classification of </w:t>
      </w:r>
      <w:r w:rsidR="0097289A" w:rsidRPr="00713FD7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Purposes of Non-</w:t>
      </w:r>
      <w:r w:rsidR="00A61BA9" w:rsidRPr="00713FD7">
        <w:rPr>
          <w:rFonts w:ascii="Arial" w:hAnsi="Arial" w:cs="Arial"/>
          <w:i/>
          <w:iCs/>
          <w:sz w:val="20"/>
          <w:szCs w:val="20"/>
          <w:lang w:val="en-GB"/>
        </w:rPr>
        <w:t>P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rofit Institutions Serving</w:t>
      </w:r>
      <w:r w:rsidR="00CD257F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Households (COPNI), which </w:t>
      </w:r>
      <w:r w:rsidR="00E61661" w:rsidRPr="00713FD7">
        <w:rPr>
          <w:rFonts w:ascii="Arial" w:hAnsi="Arial" w:cs="Arial"/>
          <w:i/>
          <w:iCs/>
          <w:sz w:val="20"/>
          <w:szCs w:val="20"/>
          <w:lang w:val="en-GB"/>
        </w:rPr>
        <w:t>make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s</w:t>
      </w:r>
      <w:r w:rsidR="0097289A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part of </w:t>
      </w:r>
      <w:r w:rsidR="0097289A" w:rsidRPr="00713FD7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international System of National Accounts (SNA). 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classifies expenditure</w:t>
      </w:r>
      <w:r w:rsidR="00E61661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of </w:t>
      </w:r>
      <w:r w:rsidR="00E61661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respective </w:t>
      </w:r>
      <w:r w:rsidR="000A416E" w:rsidRPr="00713FD7">
        <w:rPr>
          <w:rFonts w:ascii="Arial" w:hAnsi="Arial" w:cs="Arial"/>
          <w:i/>
          <w:iCs/>
          <w:sz w:val="20"/>
          <w:szCs w:val="20"/>
          <w:lang w:val="en-GB"/>
        </w:rPr>
        <w:t>non-profit institutions serving households (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NPISHs</w:t>
      </w:r>
      <w:r w:rsidR="000A416E" w:rsidRPr="00713FD7">
        <w:rPr>
          <w:rFonts w:ascii="Arial" w:hAnsi="Arial" w:cs="Arial"/>
          <w:i/>
          <w:iCs/>
          <w:sz w:val="20"/>
          <w:szCs w:val="20"/>
          <w:lang w:val="en-GB"/>
        </w:rPr>
        <w:t>)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by purpose</w:t>
      </w:r>
      <w:r w:rsidR="00E61661" w:rsidRPr="00713FD7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E61661" w:rsidRPr="00713FD7">
        <w:rPr>
          <w:rFonts w:ascii="Arial" w:hAnsi="Arial" w:cs="Arial"/>
          <w:i/>
          <w:iCs/>
          <w:sz w:val="20"/>
          <w:szCs w:val="20"/>
          <w:lang w:val="en-GB"/>
        </w:rPr>
        <w:t>allows</w:t>
      </w:r>
      <w:r w:rsidR="0097289A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="003903D8" w:rsidRPr="00713FD7">
        <w:rPr>
          <w:rFonts w:ascii="Arial" w:hAnsi="Arial" w:cs="Arial"/>
          <w:i/>
          <w:iCs/>
          <w:sz w:val="20"/>
          <w:szCs w:val="20"/>
          <w:lang w:val="en-GB"/>
        </w:rPr>
        <w:t>three-level breakdown (4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digits).</w:t>
      </w:r>
    </w:p>
    <w:p w14:paraId="707AB622" w14:textId="77777777" w:rsidR="009D6BE2" w:rsidRPr="00713FD7" w:rsidRDefault="009D6BE2" w:rsidP="00DD7EB0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  <w:lang w:val="en-GB"/>
        </w:rPr>
      </w:pPr>
    </w:p>
    <w:p w14:paraId="2EAA2E50" w14:textId="77777777" w:rsidR="009D6BE2" w:rsidRPr="00713FD7" w:rsidRDefault="009D6BE2" w:rsidP="00DD7EB0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  <w:lang w:val="en-GB"/>
        </w:rPr>
      </w:pPr>
    </w:p>
    <w:p w14:paraId="51BF858F" w14:textId="2E6950A5" w:rsidR="00243727" w:rsidRPr="00713FD7" w:rsidRDefault="0086217D" w:rsidP="00DD7EB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14</w:t>
      </w:r>
      <w:r w:rsidR="00243727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. </w:t>
      </w:r>
      <w:r w:rsidR="00E61661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Classification of Individual Consumption </w:t>
      </w:r>
      <w:r w:rsidR="00541219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by</w:t>
      </w:r>
      <w:r w:rsidR="00E61661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Purpose</w:t>
      </w:r>
      <w:r w:rsidR="00DD7EB0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r w:rsidR="000A416E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="00243727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CZ-COICOP</w:t>
      </w:r>
      <w:r w:rsidR="000A416E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14:paraId="3B739844" w14:textId="77777777" w:rsidR="00243727" w:rsidRPr="00713FD7" w:rsidRDefault="00243727" w:rsidP="005959E5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713FD7">
        <w:rPr>
          <w:rFonts w:ascii="Arial" w:hAnsi="Arial" w:cs="Arial"/>
          <w:sz w:val="20"/>
          <w:szCs w:val="20"/>
          <w:lang w:val="en-GB"/>
        </w:rPr>
        <w:t>Klasifikace individuální spotřeby podle účelu</w:t>
      </w:r>
      <w:r w:rsidR="00DD7EB0" w:rsidRPr="00713FD7">
        <w:rPr>
          <w:rFonts w:ascii="Arial" w:hAnsi="Arial" w:cs="Arial"/>
          <w:sz w:val="20"/>
          <w:szCs w:val="20"/>
          <w:lang w:val="en-GB"/>
        </w:rPr>
        <w:t xml:space="preserve"> </w:t>
      </w:r>
      <w:r w:rsidR="000A416E" w:rsidRPr="00713FD7">
        <w:rPr>
          <w:rFonts w:ascii="Arial" w:hAnsi="Arial" w:cs="Arial"/>
          <w:sz w:val="20"/>
          <w:szCs w:val="20"/>
          <w:lang w:val="en-GB"/>
        </w:rPr>
        <w:t>(</w:t>
      </w:r>
      <w:r w:rsidRPr="00713FD7">
        <w:rPr>
          <w:rFonts w:ascii="Arial" w:hAnsi="Arial" w:cs="Arial"/>
          <w:sz w:val="20"/>
          <w:szCs w:val="20"/>
          <w:lang w:val="en-GB"/>
        </w:rPr>
        <w:t>CZ-COICOP</w:t>
      </w:r>
      <w:r w:rsidR="000A416E" w:rsidRPr="00713FD7">
        <w:rPr>
          <w:rFonts w:ascii="Arial" w:hAnsi="Arial" w:cs="Arial"/>
          <w:sz w:val="20"/>
          <w:szCs w:val="20"/>
          <w:lang w:val="en-GB"/>
        </w:rPr>
        <w:t>)</w:t>
      </w:r>
    </w:p>
    <w:p w14:paraId="5CA52FF5" w14:textId="19478CC8" w:rsidR="00243727" w:rsidRPr="00713FD7" w:rsidRDefault="00102DFF" w:rsidP="0011489A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713FD7"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391561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 w:rsidR="0097289A" w:rsidRPr="00713FD7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3903D8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CZSO Communication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0A416E" w:rsidRPr="00713FD7">
        <w:rPr>
          <w:rFonts w:ascii="Arial" w:hAnsi="Arial" w:cs="Arial"/>
          <w:i/>
          <w:iCs/>
          <w:sz w:val="20"/>
          <w:szCs w:val="20"/>
          <w:lang w:val="en-GB"/>
        </w:rPr>
        <w:t> 488/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2003</w:t>
      </w:r>
      <w:r w:rsidR="00DD7EB0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5155F3"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0A416E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on issuing of</w:t>
      </w:r>
      <w:r w:rsidR="00FA2806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9C3FE6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Classification of Individual Consumption </w:t>
      </w:r>
      <w:r w:rsidR="00272F81" w:rsidRPr="00713FD7">
        <w:rPr>
          <w:rFonts w:ascii="Arial" w:hAnsi="Arial" w:cs="Arial"/>
          <w:i/>
          <w:iCs/>
          <w:sz w:val="20"/>
          <w:szCs w:val="20"/>
          <w:lang w:val="en-GB"/>
        </w:rPr>
        <w:t>by</w:t>
      </w:r>
      <w:r w:rsidR="009C3FE6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Purpose (CZ-COICOP)</w:t>
      </w:r>
      <w:r w:rsidR="002A086F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870195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effective since </w:t>
      </w:r>
      <w:r w:rsidR="003903D8" w:rsidRPr="00713FD7">
        <w:rPr>
          <w:rFonts w:ascii="Arial" w:hAnsi="Arial" w:cs="Arial"/>
          <w:i/>
          <w:iCs/>
          <w:sz w:val="20"/>
          <w:szCs w:val="20"/>
          <w:lang w:val="en-GB"/>
        </w:rPr>
        <w:t>1 January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2004. 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corresponds to </w:t>
      </w:r>
      <w:r w:rsidR="0097289A" w:rsidRPr="00713FD7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international standard </w:t>
      </w:r>
      <w:r w:rsidR="00DC1389" w:rsidRPr="00713FD7">
        <w:rPr>
          <w:rFonts w:ascii="Arial" w:hAnsi="Arial" w:cs="Arial"/>
          <w:i/>
          <w:iCs/>
          <w:sz w:val="20"/>
          <w:szCs w:val="20"/>
          <w:lang w:val="en-GB"/>
        </w:rPr>
        <w:t>of the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Classification of Individual Consumption by</w:t>
      </w:r>
      <w:r w:rsidR="00CD257F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Purpose</w:t>
      </w:r>
      <w:r w:rsidR="000A416E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(COICOP)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, which </w:t>
      </w:r>
      <w:r w:rsidR="002A086F" w:rsidRPr="00713FD7">
        <w:rPr>
          <w:rFonts w:ascii="Arial" w:hAnsi="Arial" w:cs="Arial"/>
          <w:i/>
          <w:iCs/>
          <w:sz w:val="20"/>
          <w:szCs w:val="20"/>
          <w:lang w:val="en-GB"/>
        </w:rPr>
        <w:t>make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s</w:t>
      </w:r>
      <w:r w:rsidR="0097289A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part of </w:t>
      </w:r>
      <w:r w:rsidR="0097289A" w:rsidRPr="00713FD7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international System of National Accounts (SNA). 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classifies all kinds of individual</w:t>
      </w:r>
      <w:r w:rsidR="00CD257F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consumption by purpose</w:t>
      </w:r>
      <w:r w:rsidR="002A086F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. 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2A086F" w:rsidRPr="00713FD7">
        <w:rPr>
          <w:rFonts w:ascii="Arial" w:hAnsi="Arial" w:cs="Arial"/>
          <w:i/>
          <w:iCs/>
          <w:sz w:val="20"/>
          <w:szCs w:val="20"/>
          <w:lang w:val="en-GB"/>
        </w:rPr>
        <w:t>allows</w:t>
      </w:r>
      <w:r w:rsidR="0097289A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a </w:t>
      </w:r>
      <w:r w:rsidR="003903D8" w:rsidRPr="00713FD7">
        <w:rPr>
          <w:rFonts w:ascii="Arial" w:hAnsi="Arial" w:cs="Arial"/>
          <w:i/>
          <w:iCs/>
          <w:sz w:val="20"/>
          <w:szCs w:val="20"/>
          <w:lang w:val="en-GB"/>
        </w:rPr>
        <w:t>three-level breakdown (4 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digits).</w:t>
      </w:r>
    </w:p>
    <w:p w14:paraId="482DC03E" w14:textId="77777777" w:rsidR="00CD257F" w:rsidRPr="00713FD7" w:rsidRDefault="00CD257F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1E34D621" w14:textId="77777777" w:rsidR="002A086F" w:rsidRPr="00713FD7" w:rsidRDefault="002A086F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6C076E07" w14:textId="77777777" w:rsidR="00243727" w:rsidRPr="00713FD7" w:rsidRDefault="005E63E8" w:rsidP="005D49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</w:t>
      </w:r>
      <w:r w:rsidR="0086217D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5</w:t>
      </w:r>
      <w:r w:rsidR="00243727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. </w:t>
      </w:r>
      <w:r w:rsidR="00AB0E4D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Classification </w:t>
      </w:r>
      <w:r w:rsidR="00243727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of Institutional Sectors and Subsectors</w:t>
      </w:r>
    </w:p>
    <w:p w14:paraId="7414EBAA" w14:textId="77777777" w:rsidR="00243727" w:rsidRPr="00713FD7" w:rsidRDefault="00AB0E4D" w:rsidP="005D49A4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713FD7">
        <w:rPr>
          <w:rFonts w:ascii="Arial" w:hAnsi="Arial" w:cs="Arial"/>
          <w:sz w:val="20"/>
          <w:szCs w:val="20"/>
          <w:lang w:val="en-GB"/>
        </w:rPr>
        <w:t xml:space="preserve">Klasifikace </w:t>
      </w:r>
      <w:r w:rsidR="00243727" w:rsidRPr="00713FD7">
        <w:rPr>
          <w:rFonts w:ascii="Arial" w:hAnsi="Arial" w:cs="Arial"/>
          <w:sz w:val="20"/>
          <w:szCs w:val="20"/>
          <w:lang w:val="en-GB"/>
        </w:rPr>
        <w:t>institucionálních sektorů</w:t>
      </w:r>
      <w:r w:rsidR="0097289A" w:rsidRPr="00713FD7">
        <w:rPr>
          <w:rFonts w:ascii="Arial" w:hAnsi="Arial" w:cs="Arial"/>
          <w:sz w:val="20"/>
          <w:szCs w:val="20"/>
          <w:lang w:val="en-GB"/>
        </w:rPr>
        <w:t xml:space="preserve"> a </w:t>
      </w:r>
      <w:r w:rsidR="00243727" w:rsidRPr="00713FD7">
        <w:rPr>
          <w:rFonts w:ascii="Arial" w:hAnsi="Arial" w:cs="Arial"/>
          <w:sz w:val="20"/>
          <w:szCs w:val="20"/>
          <w:lang w:val="en-GB"/>
        </w:rPr>
        <w:t>subsektorů</w:t>
      </w:r>
    </w:p>
    <w:p w14:paraId="3981DA52" w14:textId="35C8F82F" w:rsidR="00AA2FDC" w:rsidRPr="00713FD7" w:rsidRDefault="00102DFF" w:rsidP="0039557D">
      <w:pPr>
        <w:pStyle w:val="doc-ti"/>
        <w:spacing w:before="120" w:beforeAutospacing="0" w:after="0" w:afterAutospacing="0"/>
        <w:ind w:firstLine="709"/>
        <w:jc w:val="both"/>
        <w:rPr>
          <w:rFonts w:ascii="Arial" w:hAnsi="Arial" w:cs="Arial"/>
          <w:sz w:val="20"/>
          <w:szCs w:val="20"/>
          <w:lang w:val="en-GB"/>
        </w:rPr>
      </w:pPr>
      <w:r w:rsidRPr="00713FD7"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391561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was introduced by </w:t>
      </w:r>
      <w:r w:rsidR="0097289A" w:rsidRPr="00713FD7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3903D8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CZSO Communication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3903D8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AB0E4D" w:rsidRPr="00713FD7">
        <w:rPr>
          <w:rFonts w:ascii="Arial" w:hAnsi="Arial" w:cs="Arial"/>
          <w:i/>
          <w:iCs/>
          <w:sz w:val="20"/>
          <w:szCs w:val="20"/>
          <w:lang w:val="en-GB"/>
        </w:rPr>
        <w:t>67</w:t>
      </w:r>
      <w:r w:rsidR="00711A00" w:rsidRPr="00713FD7">
        <w:rPr>
          <w:rFonts w:ascii="Arial" w:hAnsi="Arial" w:cs="Arial"/>
          <w:i/>
          <w:iCs/>
          <w:sz w:val="20"/>
          <w:szCs w:val="20"/>
          <w:lang w:val="en-GB"/>
        </w:rPr>
        <w:t>/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>20</w:t>
      </w:r>
      <w:r w:rsidR="00AB0E4D" w:rsidRPr="00713FD7">
        <w:rPr>
          <w:rFonts w:ascii="Arial" w:hAnsi="Arial" w:cs="Arial"/>
          <w:i/>
          <w:iCs/>
          <w:sz w:val="20"/>
          <w:szCs w:val="20"/>
          <w:lang w:val="en-GB"/>
        </w:rPr>
        <w:t>14</w:t>
      </w:r>
      <w:r w:rsidR="00DD7EB0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DC0F4D" w:rsidRPr="00713FD7">
        <w:rPr>
          <w:rFonts w:ascii="Arial" w:hAnsi="Arial" w:cs="Arial"/>
          <w:i/>
          <w:iCs/>
          <w:sz w:val="20"/>
          <w:szCs w:val="20"/>
          <w:lang w:val="en-GB"/>
        </w:rPr>
        <w:t>, on introduction of</w:t>
      </w:r>
      <w:r w:rsidR="00711A00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FA2806" w:rsidRPr="00713FD7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AB0E4D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Classification </w:t>
      </w:r>
      <w:r w:rsidR="009C3FE6" w:rsidRPr="00713FD7">
        <w:rPr>
          <w:rFonts w:ascii="Arial" w:hAnsi="Arial" w:cs="Arial"/>
          <w:i/>
          <w:iCs/>
          <w:sz w:val="20"/>
          <w:szCs w:val="20"/>
          <w:lang w:val="en-GB"/>
        </w:rPr>
        <w:t>of Institutional Sectors and Subsectors</w:t>
      </w:r>
      <w:r w:rsidR="00647AB2"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70195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effective since </w:t>
      </w:r>
      <w:r w:rsidR="003903D8" w:rsidRPr="00713FD7">
        <w:rPr>
          <w:rFonts w:ascii="Arial" w:hAnsi="Arial" w:cs="Arial"/>
          <w:i/>
          <w:iCs/>
          <w:sz w:val="20"/>
          <w:szCs w:val="20"/>
          <w:lang w:val="en-GB"/>
        </w:rPr>
        <w:t>1 </w:t>
      </w:r>
      <w:r w:rsidR="00AB0E4D" w:rsidRPr="00713FD7">
        <w:rPr>
          <w:rFonts w:ascii="Arial" w:hAnsi="Arial" w:cs="Arial"/>
          <w:i/>
          <w:iCs/>
          <w:sz w:val="20"/>
          <w:szCs w:val="20"/>
          <w:lang w:val="en-GB"/>
        </w:rPr>
        <w:t>May 2014</w:t>
      </w:r>
      <w:r w:rsidR="0024372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. 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It </w:t>
      </w:r>
      <w:r w:rsidR="00AB0E4D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was developed </w:t>
      </w:r>
      <w:r w:rsidR="00FC4FEA" w:rsidRPr="00713FD7">
        <w:rPr>
          <w:rFonts w:ascii="Arial" w:hAnsi="Arial" w:cs="Arial"/>
          <w:i/>
          <w:iCs/>
          <w:sz w:val="20"/>
          <w:szCs w:val="20"/>
          <w:lang w:val="en-GB"/>
        </w:rPr>
        <w:t>based on</w:t>
      </w:r>
      <w:r w:rsidR="00AB0E4D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the</w:t>
      </w:r>
      <w:r w:rsidR="00D24557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D16456" w:rsidRPr="00713FD7">
        <w:rPr>
          <w:rFonts w:ascii="Arial" w:hAnsi="Arial" w:cs="Arial"/>
          <w:i/>
          <w:iCs/>
          <w:sz w:val="20"/>
          <w:szCs w:val="20"/>
          <w:lang w:val="en-GB"/>
        </w:rPr>
        <w:t>Regulation</w:t>
      </w:r>
      <w:r w:rsidR="00D24557" w:rsidRPr="00713FD7">
        <w:rPr>
          <w:rFonts w:ascii="Arial" w:hAnsi="Arial" w:cs="Arial"/>
          <w:i/>
          <w:iCs/>
          <w:sz w:val="20"/>
          <w:szCs w:val="20"/>
          <w:lang w:val="en-GB"/>
        </w:rPr>
        <w:t> (EU) No </w:t>
      </w:r>
      <w:r w:rsidR="005908EB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549/2013 </w:t>
      </w:r>
      <w:r w:rsidR="00D16456" w:rsidRPr="00713FD7">
        <w:rPr>
          <w:rFonts w:ascii="Arial" w:hAnsi="Arial" w:cs="Arial"/>
          <w:i/>
          <w:iCs/>
          <w:sz w:val="20"/>
          <w:szCs w:val="20"/>
          <w:lang w:val="en-GB"/>
        </w:rPr>
        <w:t>of the</w:t>
      </w:r>
      <w:r w:rsidR="00D24557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D16456" w:rsidRPr="00713FD7">
        <w:rPr>
          <w:rFonts w:ascii="Arial" w:hAnsi="Arial" w:cs="Arial"/>
          <w:i/>
          <w:iCs/>
          <w:sz w:val="20"/>
          <w:szCs w:val="20"/>
          <w:lang w:val="en-GB"/>
        </w:rPr>
        <w:t>European Parliament and</w:t>
      </w:r>
      <w:r w:rsidR="00D24557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D16456" w:rsidRPr="00713FD7">
        <w:rPr>
          <w:rFonts w:ascii="Arial" w:hAnsi="Arial" w:cs="Arial"/>
          <w:i/>
          <w:iCs/>
          <w:sz w:val="20"/>
          <w:szCs w:val="20"/>
          <w:lang w:val="en-GB"/>
        </w:rPr>
        <w:t>of the</w:t>
      </w:r>
      <w:r w:rsidR="00D24557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D16456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Council </w:t>
      </w:r>
      <w:r w:rsidR="005908EB" w:rsidRPr="00713FD7">
        <w:rPr>
          <w:rFonts w:ascii="Arial" w:hAnsi="Arial" w:cs="Arial"/>
          <w:i/>
          <w:iCs/>
          <w:sz w:val="20"/>
          <w:szCs w:val="20"/>
          <w:lang w:val="en-GB"/>
        </w:rPr>
        <w:t>of 21</w:t>
      </w:r>
      <w:r w:rsidR="00D24557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5908EB" w:rsidRPr="00713FD7">
        <w:rPr>
          <w:rFonts w:ascii="Arial" w:hAnsi="Arial" w:cs="Arial"/>
          <w:i/>
          <w:iCs/>
          <w:sz w:val="20"/>
          <w:szCs w:val="20"/>
          <w:lang w:val="en-GB"/>
        </w:rPr>
        <w:t>May</w:t>
      </w:r>
      <w:r w:rsidR="00D24557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5908EB" w:rsidRPr="00713FD7">
        <w:rPr>
          <w:rFonts w:ascii="Arial" w:hAnsi="Arial" w:cs="Arial"/>
          <w:i/>
          <w:iCs/>
          <w:sz w:val="20"/>
          <w:szCs w:val="20"/>
          <w:lang w:val="en-GB"/>
        </w:rPr>
        <w:t>2013</w:t>
      </w:r>
      <w:r w:rsidR="00D16456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D24557" w:rsidRPr="00713FD7">
        <w:rPr>
          <w:rFonts w:ascii="Arial" w:hAnsi="Arial" w:cs="Arial"/>
          <w:i/>
          <w:iCs/>
          <w:sz w:val="20"/>
          <w:szCs w:val="20"/>
          <w:lang w:val="en-GB"/>
        </w:rPr>
        <w:t>on </w:t>
      </w:r>
      <w:r w:rsidR="005908EB" w:rsidRPr="00713FD7">
        <w:rPr>
          <w:rFonts w:ascii="Arial" w:hAnsi="Arial" w:cs="Arial"/>
          <w:i/>
          <w:iCs/>
          <w:sz w:val="20"/>
          <w:szCs w:val="20"/>
          <w:lang w:val="en-GB"/>
        </w:rPr>
        <w:t>the</w:t>
      </w:r>
      <w:r w:rsidR="00D24557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5908EB" w:rsidRPr="00713FD7">
        <w:rPr>
          <w:rFonts w:ascii="Arial" w:hAnsi="Arial" w:cs="Arial"/>
          <w:i/>
          <w:iCs/>
          <w:sz w:val="20"/>
          <w:szCs w:val="20"/>
          <w:lang w:val="en-GB"/>
        </w:rPr>
        <w:t>European system of national and regional accounts in the</w:t>
      </w:r>
      <w:r w:rsidR="00D24557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5908EB" w:rsidRPr="00713FD7">
        <w:rPr>
          <w:rFonts w:ascii="Arial" w:hAnsi="Arial" w:cs="Arial"/>
          <w:i/>
          <w:iCs/>
          <w:sz w:val="20"/>
          <w:szCs w:val="20"/>
          <w:lang w:val="en-GB"/>
        </w:rPr>
        <w:t>European Union</w:t>
      </w:r>
      <w:r w:rsidR="00FC4FEA"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D16456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which </w:t>
      </w:r>
      <w:r w:rsidR="00D24557" w:rsidRPr="00713FD7">
        <w:rPr>
          <w:rFonts w:ascii="Arial" w:hAnsi="Arial" w:cs="Arial"/>
          <w:i/>
          <w:iCs/>
          <w:sz w:val="20"/>
          <w:szCs w:val="20"/>
          <w:lang w:val="en-GB"/>
        </w:rPr>
        <w:t>sets up the European System of Accounts </w:t>
      </w:r>
      <w:r w:rsidR="005908EB" w:rsidRPr="00713FD7">
        <w:rPr>
          <w:rFonts w:ascii="Arial" w:hAnsi="Arial" w:cs="Arial"/>
          <w:i/>
          <w:iCs/>
          <w:sz w:val="20"/>
          <w:szCs w:val="20"/>
          <w:lang w:val="en-GB"/>
        </w:rPr>
        <w:t>2010.</w:t>
      </w:r>
    </w:p>
    <w:p w14:paraId="45A14DE9" w14:textId="77777777" w:rsidR="00CD257F" w:rsidRPr="00713FD7" w:rsidRDefault="00CD257F" w:rsidP="00DD7EB0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  <w:lang w:val="en-GB"/>
        </w:rPr>
      </w:pPr>
    </w:p>
    <w:p w14:paraId="5836C07B" w14:textId="77777777" w:rsidR="00CD257F" w:rsidRPr="00713FD7" w:rsidRDefault="00CD257F" w:rsidP="00DD7EB0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  <w:lang w:val="en-GB"/>
        </w:rPr>
      </w:pPr>
    </w:p>
    <w:p w14:paraId="47830A8C" w14:textId="79E5E229" w:rsidR="009324ED" w:rsidRPr="00713FD7" w:rsidRDefault="00924CF5" w:rsidP="009324ED">
      <w:pPr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16</w:t>
      </w:r>
      <w:r w:rsidR="00CD257F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.</w:t>
      </w:r>
      <w:r w:rsidR="00AE21E1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 </w:t>
      </w:r>
      <w:r w:rsidR="009324ED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International Statistical Classification of Diseases and Related Health Problems 10th Revision </w:t>
      </w:r>
      <w:r w:rsidR="00CD0BC4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="009324ED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ICD-10</w:t>
      </w:r>
      <w:r w:rsidR="00CD0BC4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14:paraId="09386ADD" w14:textId="77777777" w:rsidR="009324ED" w:rsidRPr="00713FD7" w:rsidRDefault="009324ED" w:rsidP="009324E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713FD7">
        <w:rPr>
          <w:rFonts w:ascii="Arial" w:hAnsi="Arial" w:cs="Arial"/>
          <w:sz w:val="20"/>
          <w:szCs w:val="20"/>
          <w:lang w:val="en-GB"/>
        </w:rPr>
        <w:t xml:space="preserve">Mezinárodní statististická klasifikace nemocí a přidružených zdravotních problémů </w:t>
      </w:r>
      <w:r w:rsidR="00CD0BC4" w:rsidRPr="00713FD7">
        <w:rPr>
          <w:rFonts w:ascii="Arial" w:hAnsi="Arial" w:cs="Arial"/>
          <w:sz w:val="20"/>
          <w:szCs w:val="20"/>
          <w:lang w:val="en-GB"/>
        </w:rPr>
        <w:t>(</w:t>
      </w:r>
      <w:r w:rsidRPr="00713FD7">
        <w:rPr>
          <w:rFonts w:ascii="Arial" w:hAnsi="Arial" w:cs="Arial"/>
          <w:sz w:val="20"/>
          <w:szCs w:val="20"/>
          <w:lang w:val="en-GB"/>
        </w:rPr>
        <w:t>MKN-10</w:t>
      </w:r>
      <w:r w:rsidR="00CD0BC4" w:rsidRPr="00713FD7">
        <w:rPr>
          <w:rFonts w:ascii="Arial" w:hAnsi="Arial" w:cs="Arial"/>
          <w:sz w:val="20"/>
          <w:szCs w:val="20"/>
          <w:lang w:val="en-GB"/>
        </w:rPr>
        <w:t>)</w:t>
      </w:r>
    </w:p>
    <w:p w14:paraId="54685722" w14:textId="03223CDA" w:rsidR="009324ED" w:rsidRPr="00713FD7" w:rsidRDefault="009324ED" w:rsidP="009324ED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It was introduced by the CZSO Communication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D0BC4" w:rsidRPr="00713FD7">
        <w:rPr>
          <w:rFonts w:ascii="Arial" w:hAnsi="Arial" w:cs="Arial"/>
          <w:i/>
          <w:iCs/>
          <w:sz w:val="20"/>
          <w:szCs w:val="20"/>
          <w:lang w:val="en-GB"/>
        </w:rPr>
        <w:t>495/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2003 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5155F3"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CD0BC4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on issuing of</w:t>
      </w:r>
      <w:r w:rsidR="00FA2806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9C3FE6" w:rsidRPr="00713FD7">
        <w:rPr>
          <w:rFonts w:ascii="Arial" w:hAnsi="Arial" w:cs="Arial"/>
          <w:i/>
          <w:iCs/>
          <w:sz w:val="20"/>
          <w:szCs w:val="20"/>
          <w:lang w:val="en-GB"/>
        </w:rPr>
        <w:t>International Statistical Classification of Diseases and Related Health Problems 10th Revision (ICD-10)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, effective since 1 January 2004, and updated by the CZSO Communications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D0BC4" w:rsidRPr="00713FD7">
        <w:rPr>
          <w:rFonts w:ascii="Arial" w:hAnsi="Arial" w:cs="Arial"/>
          <w:i/>
          <w:iCs/>
          <w:sz w:val="20"/>
          <w:szCs w:val="20"/>
          <w:lang w:val="en-GB"/>
        </w:rPr>
        <w:t>430/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2008 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CD0BC4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effective since 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1</w:t>
      </w:r>
      <w:r w:rsidR="00CD0BC4" w:rsidRPr="00713FD7">
        <w:rPr>
          <w:rFonts w:ascii="Arial" w:hAnsi="Arial" w:cs="Arial"/>
          <w:i/>
          <w:iCs/>
          <w:sz w:val="20"/>
          <w:szCs w:val="20"/>
          <w:lang w:val="en-GB"/>
        </w:rPr>
        <w:t> January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 20</w:t>
      </w:r>
      <w:r w:rsidR="00CD0BC4" w:rsidRPr="00713FD7">
        <w:rPr>
          <w:rFonts w:ascii="Arial" w:hAnsi="Arial" w:cs="Arial"/>
          <w:i/>
          <w:iCs/>
          <w:sz w:val="20"/>
          <w:szCs w:val="20"/>
          <w:lang w:val="en-GB"/>
        </w:rPr>
        <w:t>09,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CD0BC4" w:rsidRPr="00713FD7">
        <w:rPr>
          <w:rFonts w:ascii="Arial" w:hAnsi="Arial" w:cs="Arial"/>
          <w:i/>
          <w:iCs/>
          <w:sz w:val="20"/>
          <w:szCs w:val="20"/>
          <w:lang w:val="en-GB"/>
        </w:rPr>
        <w:t> 340/2011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C30C11" w:rsidRPr="00713FD7">
        <w:rPr>
          <w:rFonts w:ascii="Arial" w:hAnsi="Arial" w:cs="Arial"/>
          <w:i/>
          <w:iCs/>
          <w:sz w:val="20"/>
          <w:szCs w:val="20"/>
          <w:lang w:val="en-GB"/>
        </w:rPr>
        <w:t>, effective since 1</w:t>
      </w:r>
      <w:r w:rsidR="00AE21E1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30C11" w:rsidRPr="00713FD7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AE21E1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30C11" w:rsidRPr="00713FD7">
        <w:rPr>
          <w:rFonts w:ascii="Arial" w:hAnsi="Arial" w:cs="Arial"/>
          <w:i/>
          <w:iCs/>
          <w:sz w:val="20"/>
          <w:szCs w:val="20"/>
          <w:lang w:val="en-GB"/>
        </w:rPr>
        <w:t>2012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D0BC4" w:rsidRPr="00713FD7">
        <w:rPr>
          <w:rFonts w:ascii="Arial" w:hAnsi="Arial" w:cs="Arial"/>
          <w:i/>
          <w:iCs/>
          <w:sz w:val="20"/>
          <w:szCs w:val="20"/>
          <w:lang w:val="en-GB"/>
        </w:rPr>
        <w:t>426/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2012 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CD0BC4" w:rsidRPr="00713FD7">
        <w:rPr>
          <w:rFonts w:ascii="Arial" w:hAnsi="Arial" w:cs="Arial"/>
          <w:i/>
          <w:iCs/>
          <w:sz w:val="20"/>
          <w:szCs w:val="20"/>
          <w:lang w:val="en-GB"/>
        </w:rPr>
        <w:t>, effective since 1</w:t>
      </w:r>
      <w:r w:rsidR="00AE21E1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D0BC4" w:rsidRPr="00713FD7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AE21E1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D0BC4" w:rsidRPr="00713FD7">
        <w:rPr>
          <w:rFonts w:ascii="Arial" w:hAnsi="Arial" w:cs="Arial"/>
          <w:i/>
          <w:iCs/>
          <w:sz w:val="20"/>
          <w:szCs w:val="20"/>
          <w:lang w:val="en-GB"/>
        </w:rPr>
        <w:t>2013</w:t>
      </w:r>
      <w:r w:rsidR="002D281B" w:rsidRPr="00713FD7">
        <w:rPr>
          <w:rFonts w:ascii="Arial" w:hAnsi="Arial" w:cs="Arial"/>
          <w:i/>
          <w:iCs/>
          <w:sz w:val="20"/>
          <w:szCs w:val="20"/>
          <w:lang w:val="en-GB"/>
        </w:rPr>
        <w:t>, No 464/2017 Sb, effective since 1 January 2018</w:t>
      </w:r>
      <w:r w:rsidR="00673059" w:rsidRPr="00713FD7">
        <w:rPr>
          <w:rFonts w:ascii="Arial" w:hAnsi="Arial" w:cs="Arial"/>
          <w:i/>
          <w:iCs/>
          <w:sz w:val="20"/>
          <w:szCs w:val="20"/>
          <w:lang w:val="en-GB"/>
        </w:rPr>
        <w:t>, No 290/2019 Sb, effective since 1 </w:t>
      </w:r>
      <w:r w:rsidR="00D33BDB" w:rsidRPr="00713FD7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673059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D33BDB" w:rsidRPr="00713FD7">
        <w:rPr>
          <w:rFonts w:ascii="Arial" w:hAnsi="Arial" w:cs="Arial"/>
          <w:i/>
          <w:iCs/>
          <w:sz w:val="20"/>
          <w:szCs w:val="20"/>
          <w:lang w:val="en-GB"/>
        </w:rPr>
        <w:t>2020</w:t>
      </w:r>
      <w:r w:rsidR="00F35F4C" w:rsidRPr="00713FD7">
        <w:rPr>
          <w:rFonts w:ascii="Arial" w:hAnsi="Arial" w:cs="Arial"/>
          <w:i/>
          <w:iCs/>
          <w:sz w:val="20"/>
          <w:szCs w:val="20"/>
          <w:lang w:val="en-GB"/>
        </w:rPr>
        <w:t>, and No 576/2020 Sb, effective since 1 January 2021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. It corresponds to the international standard of the ICD-10. It classifies diseases and related health problems and uses combinations of alphabetical and numerical codes.</w:t>
      </w:r>
    </w:p>
    <w:p w14:paraId="41E38BB1" w14:textId="77777777" w:rsidR="00243727" w:rsidRPr="00713FD7" w:rsidRDefault="00243727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5172E50F" w14:textId="77777777" w:rsidR="009436E2" w:rsidRPr="00713FD7" w:rsidRDefault="009436E2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3FCA4F89" w14:textId="538537B5" w:rsidR="009324ED" w:rsidRPr="00713FD7" w:rsidRDefault="00EC746C" w:rsidP="009324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17</w:t>
      </w:r>
      <w:r w:rsidR="0090335C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.</w:t>
      </w:r>
      <w:r w:rsidR="009324ED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International Classification of Diseases for Oncology, 3rd Edition </w:t>
      </w:r>
      <w:r w:rsidR="00CD0BC4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="009324ED" w:rsidRPr="00713FD7">
        <w:rPr>
          <w:rFonts w:ascii="Arial" w:hAnsi="Arial" w:cs="Arial"/>
          <w:b/>
          <w:bCs/>
          <w:i/>
          <w:sz w:val="20"/>
          <w:szCs w:val="20"/>
          <w:lang w:val="en-GB"/>
        </w:rPr>
        <w:t>ICD</w:t>
      </w:r>
      <w:r w:rsidR="009324ED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-</w:t>
      </w:r>
      <w:r w:rsidR="009324ED" w:rsidRPr="00713FD7">
        <w:rPr>
          <w:rFonts w:ascii="Arial" w:hAnsi="Arial" w:cs="Arial"/>
          <w:b/>
          <w:bCs/>
          <w:i/>
          <w:sz w:val="20"/>
          <w:szCs w:val="20"/>
          <w:lang w:val="en-GB"/>
        </w:rPr>
        <w:t>O</w:t>
      </w:r>
      <w:r w:rsidR="009324ED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-</w:t>
      </w:r>
      <w:r w:rsidR="009324ED" w:rsidRPr="00713FD7">
        <w:rPr>
          <w:rFonts w:ascii="Arial" w:hAnsi="Arial" w:cs="Arial"/>
          <w:b/>
          <w:bCs/>
          <w:i/>
          <w:sz w:val="20"/>
          <w:szCs w:val="20"/>
          <w:lang w:val="en-GB"/>
        </w:rPr>
        <w:t>3</w:t>
      </w:r>
      <w:r w:rsidR="00CD0BC4" w:rsidRPr="00713FD7">
        <w:rPr>
          <w:rFonts w:ascii="Arial" w:hAnsi="Arial" w:cs="Arial"/>
          <w:b/>
          <w:bCs/>
          <w:i/>
          <w:sz w:val="20"/>
          <w:szCs w:val="20"/>
          <w:lang w:val="en-GB"/>
        </w:rPr>
        <w:t>)</w:t>
      </w:r>
    </w:p>
    <w:p w14:paraId="4F5A0180" w14:textId="77777777" w:rsidR="009324ED" w:rsidRPr="00713FD7" w:rsidRDefault="009324ED" w:rsidP="009324E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713FD7">
        <w:rPr>
          <w:rFonts w:ascii="Arial" w:hAnsi="Arial" w:cs="Arial"/>
          <w:sz w:val="20"/>
          <w:szCs w:val="20"/>
          <w:lang w:val="en-GB"/>
        </w:rPr>
        <w:t xml:space="preserve">Mezinárodní klasifikace nemocí pro onkologii </w:t>
      </w:r>
      <w:r w:rsidR="00CD0BC4" w:rsidRPr="00713FD7">
        <w:rPr>
          <w:rFonts w:ascii="Arial" w:hAnsi="Arial" w:cs="Arial"/>
          <w:sz w:val="20"/>
          <w:szCs w:val="20"/>
          <w:lang w:val="en-GB"/>
        </w:rPr>
        <w:t>(</w:t>
      </w:r>
      <w:r w:rsidRPr="00713FD7">
        <w:rPr>
          <w:rFonts w:ascii="Arial" w:hAnsi="Arial" w:cs="Arial"/>
          <w:sz w:val="20"/>
          <w:szCs w:val="20"/>
          <w:lang w:val="en-GB"/>
        </w:rPr>
        <w:t>MKN-O-3</w:t>
      </w:r>
      <w:r w:rsidR="00CD0BC4" w:rsidRPr="00713FD7">
        <w:rPr>
          <w:rFonts w:ascii="Arial" w:hAnsi="Arial" w:cs="Arial"/>
          <w:sz w:val="20"/>
          <w:szCs w:val="20"/>
          <w:lang w:val="en-GB"/>
        </w:rPr>
        <w:t>)</w:t>
      </w:r>
    </w:p>
    <w:p w14:paraId="4AF87752" w14:textId="77777777" w:rsidR="009324ED" w:rsidRPr="00713FD7" w:rsidRDefault="009324ED" w:rsidP="009324ED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713FD7">
        <w:rPr>
          <w:rFonts w:ascii="Arial" w:hAnsi="Arial" w:cs="Arial"/>
          <w:i/>
          <w:iCs/>
          <w:sz w:val="20"/>
          <w:szCs w:val="20"/>
          <w:lang w:val="en-GB"/>
        </w:rPr>
        <w:t>It was introduced by the </w:t>
      </w:r>
      <w:r w:rsidR="009C3FE6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CZSO 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Communication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30C11" w:rsidRPr="00713FD7">
        <w:rPr>
          <w:rFonts w:ascii="Arial" w:hAnsi="Arial" w:cs="Arial"/>
          <w:i/>
          <w:iCs/>
          <w:sz w:val="20"/>
          <w:szCs w:val="20"/>
          <w:lang w:val="en-GB"/>
        </w:rPr>
        <w:t>49/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2005 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6628EF"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C30C11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on introduction of</w:t>
      </w:r>
      <w:r w:rsidR="00FA2806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9C3FE6" w:rsidRPr="00713FD7">
        <w:rPr>
          <w:rFonts w:ascii="Arial" w:hAnsi="Arial" w:cs="Arial"/>
          <w:i/>
          <w:iCs/>
          <w:sz w:val="20"/>
          <w:szCs w:val="20"/>
          <w:lang w:val="en-GB"/>
        </w:rPr>
        <w:t>TNM Classification of Malignant Tumours (TNM) and</w:t>
      </w:r>
      <w:r w:rsidR="00FA2806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9C3FE6" w:rsidRPr="00713FD7">
        <w:rPr>
          <w:rFonts w:ascii="Arial" w:hAnsi="Arial" w:cs="Arial"/>
          <w:i/>
          <w:iCs/>
          <w:sz w:val="20"/>
          <w:szCs w:val="20"/>
          <w:lang w:val="en-GB"/>
        </w:rPr>
        <w:t>International Classificatio</w:t>
      </w:r>
      <w:r w:rsidR="00385A6C" w:rsidRPr="00713FD7">
        <w:rPr>
          <w:rFonts w:ascii="Arial" w:hAnsi="Arial" w:cs="Arial"/>
          <w:i/>
          <w:iCs/>
          <w:sz w:val="20"/>
          <w:szCs w:val="20"/>
          <w:lang w:val="en-GB"/>
        </w:rPr>
        <w:t>n of Diseases for Oncology, 3rd </w:t>
      </w:r>
      <w:r w:rsidR="009C3FE6" w:rsidRPr="00713FD7">
        <w:rPr>
          <w:rFonts w:ascii="Arial" w:hAnsi="Arial" w:cs="Arial"/>
          <w:i/>
          <w:iCs/>
          <w:sz w:val="20"/>
          <w:szCs w:val="20"/>
          <w:lang w:val="en-GB"/>
        </w:rPr>
        <w:t>Edition</w:t>
      </w:r>
      <w:r w:rsidR="00AB48A0"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9C3FE6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AB48A0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Czech version </w:t>
      </w:r>
      <w:r w:rsidR="009C3FE6" w:rsidRPr="00713FD7">
        <w:rPr>
          <w:rFonts w:ascii="Arial" w:hAnsi="Arial" w:cs="Arial"/>
          <w:i/>
          <w:iCs/>
          <w:sz w:val="20"/>
          <w:szCs w:val="20"/>
          <w:lang w:val="en-GB"/>
        </w:rPr>
        <w:t>(ICD-O-3</w:t>
      </w:r>
      <w:r w:rsidR="00385A6C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AB48A0" w:rsidRPr="00713FD7">
        <w:rPr>
          <w:rFonts w:ascii="Arial" w:hAnsi="Arial" w:cs="Arial"/>
          <w:i/>
          <w:iCs/>
          <w:sz w:val="20"/>
          <w:szCs w:val="20"/>
          <w:lang w:val="en-GB"/>
        </w:rPr>
        <w:t>CV</w:t>
      </w:r>
      <w:r w:rsidR="009C3FE6" w:rsidRPr="00713FD7">
        <w:rPr>
          <w:rFonts w:ascii="Arial" w:hAnsi="Arial" w:cs="Arial"/>
          <w:i/>
          <w:iCs/>
          <w:sz w:val="20"/>
          <w:szCs w:val="20"/>
          <w:lang w:val="en-GB"/>
        </w:rPr>
        <w:t>)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, effective since 25 January 2005. It corresponds to the international standard of the ICD-O-3 and classifies neoplasms by histology type and topographic location. Its breakdown uses combinations of alphabetical and numerical codes.</w:t>
      </w:r>
    </w:p>
    <w:p w14:paraId="39066D3D" w14:textId="77777777" w:rsidR="0090335C" w:rsidRPr="00713FD7" w:rsidRDefault="0090335C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46999EF1" w14:textId="77777777" w:rsidR="009436E2" w:rsidRPr="00713FD7" w:rsidRDefault="009436E2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0E735EF7" w14:textId="38B703A8" w:rsidR="009324ED" w:rsidRPr="00713FD7" w:rsidRDefault="00EC746C" w:rsidP="009324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18</w:t>
      </w:r>
      <w:r w:rsidR="0090335C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. </w:t>
      </w:r>
      <w:r w:rsidR="009324ED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TNM Classification of Malignant Tumours </w:t>
      </w:r>
      <w:r w:rsidR="00C30C11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="009324ED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TNM</w:t>
      </w:r>
      <w:r w:rsidR="00C30C11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14:paraId="7B0EF448" w14:textId="77777777" w:rsidR="009324ED" w:rsidRPr="00713FD7" w:rsidRDefault="009324ED" w:rsidP="009324E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713FD7">
        <w:rPr>
          <w:rFonts w:ascii="Arial" w:hAnsi="Arial" w:cs="Arial"/>
          <w:sz w:val="20"/>
          <w:szCs w:val="20"/>
          <w:lang w:val="en-GB"/>
        </w:rPr>
        <w:t xml:space="preserve">TNM klasifikace zhoubných novotvarů </w:t>
      </w:r>
      <w:r w:rsidR="00C30C11" w:rsidRPr="00713FD7">
        <w:rPr>
          <w:rFonts w:ascii="Arial" w:hAnsi="Arial" w:cs="Arial"/>
          <w:sz w:val="20"/>
          <w:szCs w:val="20"/>
          <w:lang w:val="en-GB"/>
        </w:rPr>
        <w:t>(</w:t>
      </w:r>
      <w:r w:rsidRPr="00713FD7">
        <w:rPr>
          <w:rFonts w:ascii="Arial" w:hAnsi="Arial" w:cs="Arial"/>
          <w:sz w:val="20"/>
          <w:szCs w:val="20"/>
          <w:lang w:val="en-GB"/>
        </w:rPr>
        <w:t>TNM</w:t>
      </w:r>
      <w:r w:rsidR="00C30C11" w:rsidRPr="00713FD7">
        <w:rPr>
          <w:rFonts w:ascii="Arial" w:hAnsi="Arial" w:cs="Arial"/>
          <w:sz w:val="20"/>
          <w:szCs w:val="20"/>
          <w:lang w:val="en-GB"/>
        </w:rPr>
        <w:t>)</w:t>
      </w:r>
    </w:p>
    <w:p w14:paraId="07BE6419" w14:textId="4523BBFF" w:rsidR="009324ED" w:rsidRPr="00713FD7" w:rsidRDefault="009324ED" w:rsidP="009324ED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It was introduced by the CZSO Communication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30C11" w:rsidRPr="00713FD7">
        <w:rPr>
          <w:rFonts w:ascii="Arial" w:hAnsi="Arial" w:cs="Arial"/>
          <w:i/>
          <w:iCs/>
          <w:sz w:val="20"/>
          <w:szCs w:val="20"/>
          <w:lang w:val="en-GB"/>
        </w:rPr>
        <w:t>49/2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005 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6628EF"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C30C11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on introduction of</w:t>
      </w:r>
      <w:r w:rsidR="00FA2806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C30C11" w:rsidRPr="00713FD7">
        <w:rPr>
          <w:rFonts w:ascii="Arial" w:hAnsi="Arial" w:cs="Arial"/>
          <w:i/>
          <w:iCs/>
          <w:sz w:val="20"/>
          <w:szCs w:val="20"/>
          <w:lang w:val="en-GB"/>
        </w:rPr>
        <w:t>TNM Classification of Malignant Tumours (TNM) and</w:t>
      </w:r>
      <w:r w:rsidR="00FA2806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C30C11" w:rsidRPr="00713FD7">
        <w:rPr>
          <w:rFonts w:ascii="Arial" w:hAnsi="Arial" w:cs="Arial"/>
          <w:i/>
          <w:iCs/>
          <w:sz w:val="20"/>
          <w:szCs w:val="20"/>
          <w:lang w:val="en-GB"/>
        </w:rPr>
        <w:t>International Classification of Diseases for Oncology, 3rd Edition (ICD-O-3),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effective since 25 January 2005, updated by the CZSO Communication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30C11" w:rsidRPr="00713FD7">
        <w:rPr>
          <w:rFonts w:ascii="Arial" w:hAnsi="Arial" w:cs="Arial"/>
          <w:i/>
          <w:iCs/>
          <w:sz w:val="20"/>
          <w:szCs w:val="20"/>
          <w:lang w:val="en-GB"/>
        </w:rPr>
        <w:t>324/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2010 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C30C11" w:rsidRPr="00713FD7">
        <w:rPr>
          <w:rFonts w:ascii="Arial" w:hAnsi="Arial" w:cs="Arial"/>
          <w:i/>
          <w:iCs/>
          <w:sz w:val="20"/>
          <w:szCs w:val="20"/>
          <w:lang w:val="en-GB"/>
        </w:rPr>
        <w:t>, effective since 1</w:t>
      </w:r>
      <w:r w:rsidR="00AE21E1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30C11" w:rsidRPr="00713FD7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AE21E1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30C11" w:rsidRPr="00713FD7">
        <w:rPr>
          <w:rFonts w:ascii="Arial" w:hAnsi="Arial" w:cs="Arial"/>
          <w:i/>
          <w:iCs/>
          <w:sz w:val="20"/>
          <w:szCs w:val="20"/>
          <w:lang w:val="en-GB"/>
        </w:rPr>
        <w:t>2011</w:t>
      </w:r>
      <w:r w:rsidR="008469C3"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DC78C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and No 465/2017 Sb, effective since 1 January 2018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. It corresponds to the international standard of TNM and classifies malignant tumours by the</w:t>
      </w:r>
      <w:r w:rsidR="00413757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64686C" w:rsidRPr="00713FD7">
        <w:rPr>
          <w:rFonts w:ascii="Arial" w:hAnsi="Arial" w:cs="Arial"/>
          <w:i/>
          <w:iCs/>
          <w:sz w:val="20"/>
          <w:szCs w:val="20"/>
          <w:lang w:val="en-GB"/>
        </w:rPr>
        <w:t>anatomic</w:t>
      </w:r>
      <w:r w:rsidR="00E45CB5" w:rsidRPr="00713FD7">
        <w:rPr>
          <w:rFonts w:ascii="Arial" w:hAnsi="Arial" w:cs="Arial"/>
          <w:i/>
          <w:iCs/>
          <w:sz w:val="20"/>
          <w:szCs w:val="20"/>
          <w:lang w:val="en-GB"/>
        </w:rPr>
        <w:t>al</w:t>
      </w:r>
      <w:r w:rsidR="000746F8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extent of </w:t>
      </w:r>
      <w:r w:rsidR="00A75CC6" w:rsidRPr="00713FD7">
        <w:rPr>
          <w:rFonts w:ascii="Arial" w:hAnsi="Arial" w:cs="Arial"/>
          <w:i/>
          <w:iCs/>
          <w:sz w:val="20"/>
          <w:szCs w:val="20"/>
          <w:lang w:val="en-GB"/>
        </w:rPr>
        <w:t>disease</w:t>
      </w:r>
      <w:r w:rsidR="000746F8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in a patient’s body. Its breakdown uses combinations of alphabetical and numerical codes.</w:t>
      </w:r>
    </w:p>
    <w:p w14:paraId="2E12C2F6" w14:textId="77777777" w:rsidR="0090335C" w:rsidRPr="00713FD7" w:rsidRDefault="0090335C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20CE33D5" w14:textId="77777777" w:rsidR="009436E2" w:rsidRPr="00713FD7" w:rsidRDefault="009436E2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21A72B67" w14:textId="51E86E35" w:rsidR="00E96190" w:rsidRPr="00713FD7" w:rsidRDefault="00EC746C" w:rsidP="00B625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19</w:t>
      </w:r>
      <w:r w:rsidR="00315C4F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. </w:t>
      </w:r>
      <w:r w:rsidR="00E96190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International Refined Diagnosis Related Groups </w:t>
      </w:r>
      <w:r w:rsidR="00C30C11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="00E96190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IR-DRG</w:t>
      </w:r>
      <w:r w:rsidR="00C30C11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14:paraId="2538CAAA" w14:textId="77777777" w:rsidR="00E96190" w:rsidRPr="00713FD7" w:rsidRDefault="00E96190" w:rsidP="00B625ED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713FD7">
        <w:rPr>
          <w:rFonts w:ascii="Arial" w:hAnsi="Arial" w:cs="Arial"/>
          <w:sz w:val="20"/>
          <w:szCs w:val="20"/>
          <w:lang w:val="en-GB"/>
        </w:rPr>
        <w:t xml:space="preserve">Klasifikace hospitalizovaných pacientů </w:t>
      </w:r>
      <w:r w:rsidR="00C30C11" w:rsidRPr="00713FD7">
        <w:rPr>
          <w:rFonts w:ascii="Arial" w:hAnsi="Arial" w:cs="Arial"/>
          <w:sz w:val="20"/>
          <w:szCs w:val="20"/>
          <w:lang w:val="en-GB"/>
        </w:rPr>
        <w:t>(</w:t>
      </w:r>
      <w:r w:rsidRPr="00713FD7">
        <w:rPr>
          <w:rFonts w:ascii="Arial" w:hAnsi="Arial" w:cs="Arial"/>
          <w:sz w:val="20"/>
          <w:szCs w:val="20"/>
          <w:lang w:val="en-GB"/>
        </w:rPr>
        <w:t>IR-DRG</w:t>
      </w:r>
      <w:r w:rsidR="00C30C11" w:rsidRPr="00713FD7">
        <w:rPr>
          <w:rFonts w:ascii="Arial" w:hAnsi="Arial" w:cs="Arial"/>
          <w:sz w:val="20"/>
          <w:szCs w:val="20"/>
          <w:lang w:val="en-GB"/>
        </w:rPr>
        <w:t>)</w:t>
      </w:r>
    </w:p>
    <w:p w14:paraId="0EC390BC" w14:textId="0ECC1944" w:rsidR="00E96190" w:rsidRPr="00713FD7" w:rsidRDefault="00E96190" w:rsidP="00B625ED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It was introduced by the CZSO Communication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C30C11" w:rsidRPr="00713FD7">
        <w:rPr>
          <w:rFonts w:ascii="Arial" w:hAnsi="Arial" w:cs="Arial"/>
          <w:i/>
          <w:iCs/>
          <w:sz w:val="20"/>
          <w:szCs w:val="20"/>
          <w:lang w:val="en-GB"/>
        </w:rPr>
        <w:t>427/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2005 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6628EF"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C30C11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on introduction of</w:t>
      </w:r>
      <w:r w:rsidR="00FA2806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9C3FE6" w:rsidRPr="00713FD7">
        <w:rPr>
          <w:rFonts w:ascii="Arial" w:hAnsi="Arial" w:cs="Arial"/>
          <w:i/>
          <w:iCs/>
          <w:sz w:val="20"/>
          <w:szCs w:val="20"/>
          <w:lang w:val="en-GB"/>
        </w:rPr>
        <w:t>International Refined Diagnosis Related Groups (IR-DRG)</w:t>
      </w:r>
      <w:r w:rsidR="00C30C11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effective since 1 January 2006</w:t>
      </w:r>
      <w:r w:rsidR="00805083"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and updated by the CZSO Communications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3667C4" w:rsidRPr="00713FD7">
        <w:rPr>
          <w:rFonts w:ascii="Arial" w:hAnsi="Arial" w:cs="Arial"/>
          <w:i/>
          <w:iCs/>
          <w:sz w:val="20"/>
          <w:szCs w:val="20"/>
          <w:lang w:val="en-GB"/>
        </w:rPr>
        <w:t>309/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2007 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2E75E3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effective since 1</w:t>
      </w:r>
      <w:r w:rsidR="00AE21E1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 w:rsidRPr="00713FD7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AE21E1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2008,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 w:rsidRPr="00713FD7">
        <w:rPr>
          <w:rFonts w:ascii="Arial" w:hAnsi="Arial" w:cs="Arial"/>
          <w:i/>
          <w:iCs/>
          <w:sz w:val="20"/>
          <w:szCs w:val="20"/>
          <w:lang w:val="en-GB"/>
        </w:rPr>
        <w:t>402/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2008 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2E75E3" w:rsidRPr="00713FD7">
        <w:rPr>
          <w:rFonts w:ascii="Arial" w:hAnsi="Arial" w:cs="Arial"/>
          <w:i/>
          <w:iCs/>
          <w:sz w:val="20"/>
          <w:szCs w:val="20"/>
          <w:lang w:val="en-GB"/>
        </w:rPr>
        <w:t>, effective since 1</w:t>
      </w:r>
      <w:r w:rsidR="00AE21E1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 w:rsidRPr="00713FD7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AE21E1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 w:rsidRPr="00713FD7">
        <w:rPr>
          <w:rFonts w:ascii="Arial" w:hAnsi="Arial" w:cs="Arial"/>
          <w:i/>
          <w:iCs/>
          <w:sz w:val="20"/>
          <w:szCs w:val="20"/>
          <w:lang w:val="en-GB"/>
        </w:rPr>
        <w:t>2009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 w:rsidRPr="00713FD7">
        <w:rPr>
          <w:rFonts w:ascii="Arial" w:hAnsi="Arial" w:cs="Arial"/>
          <w:i/>
          <w:iCs/>
          <w:sz w:val="20"/>
          <w:szCs w:val="20"/>
          <w:lang w:val="en-GB"/>
        </w:rPr>
        <w:t>432/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2009 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2E75E3" w:rsidRPr="00713FD7">
        <w:rPr>
          <w:rFonts w:ascii="Arial" w:hAnsi="Arial" w:cs="Arial"/>
          <w:i/>
          <w:iCs/>
          <w:sz w:val="20"/>
          <w:szCs w:val="20"/>
          <w:lang w:val="en-GB"/>
        </w:rPr>
        <w:t>, effective since 1</w:t>
      </w:r>
      <w:r w:rsidR="00AE21E1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 w:rsidRPr="00713FD7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AE21E1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 w:rsidRPr="00713FD7">
        <w:rPr>
          <w:rFonts w:ascii="Arial" w:hAnsi="Arial" w:cs="Arial"/>
          <w:i/>
          <w:iCs/>
          <w:sz w:val="20"/>
          <w:szCs w:val="20"/>
          <w:lang w:val="en-GB"/>
        </w:rPr>
        <w:t>2010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 w:rsidRPr="00713FD7">
        <w:rPr>
          <w:rFonts w:ascii="Arial" w:hAnsi="Arial" w:cs="Arial"/>
          <w:i/>
          <w:iCs/>
          <w:sz w:val="20"/>
          <w:szCs w:val="20"/>
          <w:lang w:val="en-GB"/>
        </w:rPr>
        <w:t>323/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2010 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="002E75E3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effective since 1</w:t>
      </w:r>
      <w:r w:rsidR="00AE21E1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 w:rsidRPr="00713FD7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AE21E1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2011,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 w:rsidRPr="00713FD7">
        <w:rPr>
          <w:rFonts w:ascii="Arial" w:hAnsi="Arial" w:cs="Arial"/>
          <w:i/>
          <w:iCs/>
          <w:sz w:val="20"/>
          <w:szCs w:val="20"/>
          <w:lang w:val="en-GB"/>
        </w:rPr>
        <w:t>339/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2011 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2E75E3" w:rsidRPr="00713FD7">
        <w:rPr>
          <w:rFonts w:ascii="Arial" w:hAnsi="Arial" w:cs="Arial"/>
          <w:i/>
          <w:iCs/>
          <w:sz w:val="20"/>
          <w:szCs w:val="20"/>
          <w:lang w:val="en-GB"/>
        </w:rPr>
        <w:t>effective since 1</w:t>
      </w:r>
      <w:r w:rsidR="00AE21E1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 w:rsidRPr="00713FD7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AE21E1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2012,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 w:rsidRPr="00713FD7">
        <w:rPr>
          <w:rFonts w:ascii="Arial" w:hAnsi="Arial" w:cs="Arial"/>
          <w:i/>
          <w:iCs/>
          <w:sz w:val="20"/>
          <w:szCs w:val="20"/>
          <w:lang w:val="en-GB"/>
        </w:rPr>
        <w:t>427/2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012 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2E75E3" w:rsidRPr="00713FD7">
        <w:rPr>
          <w:rFonts w:ascii="Arial" w:hAnsi="Arial" w:cs="Arial"/>
          <w:i/>
          <w:iCs/>
          <w:sz w:val="20"/>
          <w:szCs w:val="20"/>
          <w:lang w:val="en-GB"/>
        </w:rPr>
        <w:t>effective since 1</w:t>
      </w:r>
      <w:r w:rsidR="00AE21E1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 w:rsidRPr="00713FD7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AE21E1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2E75E3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2013,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2E75E3" w:rsidRPr="00713FD7">
        <w:rPr>
          <w:rFonts w:ascii="Arial" w:hAnsi="Arial" w:cs="Arial"/>
          <w:i/>
          <w:iCs/>
          <w:sz w:val="20"/>
          <w:szCs w:val="20"/>
          <w:lang w:val="en-GB"/>
        </w:rPr>
        <w:t> 3</w:t>
      </w:r>
      <w:r w:rsidR="004A43A1" w:rsidRPr="00713FD7">
        <w:rPr>
          <w:rFonts w:ascii="Arial" w:hAnsi="Arial" w:cs="Arial"/>
          <w:i/>
          <w:iCs/>
          <w:sz w:val="20"/>
          <w:szCs w:val="20"/>
          <w:lang w:val="en-GB"/>
        </w:rPr>
        <w:t>70</w:t>
      </w:r>
      <w:r w:rsidR="002E75E3" w:rsidRPr="00713FD7">
        <w:rPr>
          <w:rFonts w:ascii="Arial" w:hAnsi="Arial" w:cs="Arial"/>
          <w:i/>
          <w:iCs/>
          <w:sz w:val="20"/>
          <w:szCs w:val="20"/>
          <w:lang w:val="en-GB"/>
        </w:rPr>
        <w:t>/201</w:t>
      </w:r>
      <w:r w:rsidR="004A43A1" w:rsidRPr="00713FD7">
        <w:rPr>
          <w:rFonts w:ascii="Arial" w:hAnsi="Arial" w:cs="Arial"/>
          <w:i/>
          <w:iCs/>
          <w:sz w:val="20"/>
          <w:szCs w:val="20"/>
          <w:lang w:val="en-GB"/>
        </w:rPr>
        <w:t>3</w:t>
      </w:r>
      <w:r w:rsidR="002E75E3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4A43A1" w:rsidRPr="00713FD7">
        <w:rPr>
          <w:rFonts w:ascii="Arial" w:hAnsi="Arial" w:cs="Arial"/>
          <w:i/>
          <w:iCs/>
          <w:sz w:val="20"/>
          <w:szCs w:val="20"/>
          <w:lang w:val="en-GB"/>
        </w:rPr>
        <w:t>, effective since 1</w:t>
      </w:r>
      <w:r w:rsidR="00AE21E1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4A43A1" w:rsidRPr="00713FD7">
        <w:rPr>
          <w:rFonts w:ascii="Arial" w:hAnsi="Arial" w:cs="Arial"/>
          <w:i/>
          <w:iCs/>
          <w:sz w:val="20"/>
          <w:szCs w:val="20"/>
          <w:lang w:val="en-GB"/>
        </w:rPr>
        <w:t>January</w:t>
      </w:r>
      <w:r w:rsidR="00AE21E1" w:rsidRPr="00713FD7">
        <w:rPr>
          <w:rFonts w:ascii="Arial" w:hAnsi="Arial" w:cs="Arial"/>
          <w:i/>
          <w:iCs/>
          <w:sz w:val="20"/>
          <w:szCs w:val="20"/>
          <w:lang w:val="en-GB"/>
        </w:rPr>
        <w:t> </w:t>
      </w:r>
      <w:r w:rsidR="004A43A1" w:rsidRPr="00713FD7">
        <w:rPr>
          <w:rFonts w:ascii="Arial" w:hAnsi="Arial" w:cs="Arial"/>
          <w:i/>
          <w:iCs/>
          <w:sz w:val="20"/>
          <w:szCs w:val="20"/>
          <w:lang w:val="en-GB"/>
        </w:rPr>
        <w:t>2014</w:t>
      </w:r>
      <w:r w:rsidR="00B27850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B27850" w:rsidRPr="00713FD7">
        <w:rPr>
          <w:rFonts w:ascii="Arial" w:hAnsi="Arial" w:cs="Arial"/>
          <w:i/>
          <w:iCs/>
          <w:sz w:val="20"/>
          <w:szCs w:val="20"/>
          <w:lang w:val="en-GB"/>
        </w:rPr>
        <w:t> 274/2014 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Sb</w:t>
      </w:r>
      <w:r w:rsidR="00B27850" w:rsidRPr="00713FD7">
        <w:rPr>
          <w:rFonts w:ascii="Arial" w:hAnsi="Arial" w:cs="Arial"/>
          <w:i/>
          <w:iCs/>
          <w:sz w:val="20"/>
          <w:szCs w:val="20"/>
          <w:lang w:val="en-GB"/>
        </w:rPr>
        <w:t>, effective since 1 January 2015</w:t>
      </w:r>
      <w:r w:rsidR="00D16456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, </w:t>
      </w:r>
      <w:r w:rsidR="008E3B77" w:rsidRPr="00713FD7">
        <w:rPr>
          <w:rFonts w:ascii="Arial" w:hAnsi="Arial" w:cs="Arial"/>
          <w:i/>
          <w:iCs/>
          <w:sz w:val="20"/>
          <w:szCs w:val="20"/>
          <w:lang w:val="en-GB"/>
        </w:rPr>
        <w:t>No</w:t>
      </w:r>
      <w:r w:rsidR="00D16456" w:rsidRPr="00713FD7">
        <w:rPr>
          <w:rFonts w:ascii="Arial" w:hAnsi="Arial" w:cs="Arial"/>
          <w:i/>
          <w:iCs/>
          <w:sz w:val="20"/>
          <w:szCs w:val="20"/>
          <w:lang w:val="en-GB"/>
        </w:rPr>
        <w:t> 255/2015 Sb, effective since 1 January 2016</w:t>
      </w:r>
      <w:r w:rsidR="004C75C2" w:rsidRPr="00713FD7">
        <w:rPr>
          <w:rFonts w:ascii="Arial" w:hAnsi="Arial" w:cs="Arial"/>
          <w:i/>
          <w:iCs/>
          <w:sz w:val="20"/>
          <w:szCs w:val="20"/>
          <w:lang w:val="en-GB"/>
        </w:rPr>
        <w:t>, No 313/2016 Sb, effective since 1 January 2017</w:t>
      </w:r>
      <w:r w:rsidR="00ED7298" w:rsidRPr="00713FD7">
        <w:rPr>
          <w:rFonts w:ascii="Arial" w:hAnsi="Arial" w:cs="Arial"/>
          <w:i/>
          <w:iCs/>
          <w:sz w:val="20"/>
          <w:szCs w:val="20"/>
          <w:lang w:val="en-GB"/>
        </w:rPr>
        <w:t>, No 324/2017 Sb, effective since 1 January 2018</w:t>
      </w:r>
      <w:r w:rsidR="006644D1" w:rsidRPr="00713FD7">
        <w:rPr>
          <w:rFonts w:ascii="Arial" w:hAnsi="Arial" w:cs="Arial"/>
          <w:i/>
          <w:iCs/>
          <w:sz w:val="20"/>
          <w:szCs w:val="20"/>
          <w:lang w:val="en-GB"/>
        </w:rPr>
        <w:t>, No 218/2018 Sb, effective since 1 January 2019, and No 198/2019 Sb, effective since 1 January 2020.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The classification of the International Refined Diagnosis Related Groups </w:t>
      </w:r>
      <w:r w:rsidR="004A43A1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(IR-DRG) 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enables to classify hospitalised</w:t>
      </w:r>
      <w:r w:rsidR="00072D78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patients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on </w:t>
      </w:r>
      <w:r w:rsidR="00E833A5" w:rsidRPr="00713FD7">
        <w:rPr>
          <w:rFonts w:ascii="Arial" w:hAnsi="Arial" w:cs="Arial"/>
          <w:i/>
          <w:iCs/>
          <w:sz w:val="20"/>
          <w:szCs w:val="20"/>
          <w:lang w:val="en-GB"/>
        </w:rPr>
        <w:t>th</w:t>
      </w:r>
      <w:r w:rsidR="00413757" w:rsidRPr="00713FD7">
        <w:rPr>
          <w:rFonts w:ascii="Arial" w:hAnsi="Arial" w:cs="Arial"/>
          <w:i/>
          <w:iCs/>
          <w:sz w:val="20"/>
          <w:szCs w:val="20"/>
          <w:lang w:val="en-GB"/>
        </w:rPr>
        <w:t>e </w:t>
      </w:r>
      <w:r w:rsidR="00E833A5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basis 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of their clinical similarities and comparability of</w:t>
      </w:r>
      <w:r w:rsidR="00413757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costs of their stay in hospital.</w:t>
      </w:r>
    </w:p>
    <w:p w14:paraId="7F943FE1" w14:textId="77777777" w:rsidR="009436E2" w:rsidRPr="00713FD7" w:rsidRDefault="009436E2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756394CB" w14:textId="77777777" w:rsidR="00315C4F" w:rsidRPr="00713FD7" w:rsidRDefault="00315C4F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08502BE8" w14:textId="32D1F9C1" w:rsidR="007A3939" w:rsidRPr="00713FD7" w:rsidRDefault="00EC746C" w:rsidP="007A3939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  <w:lang w:val="en-GB"/>
        </w:rPr>
      </w:pPr>
      <w:r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20</w:t>
      </w:r>
      <w:r w:rsidR="007A3939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. </w:t>
      </w:r>
      <w:r w:rsidR="00033232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List of Categories of Medical Equipment </w:t>
      </w:r>
      <w:r w:rsidR="007A3939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(</w:t>
      </w:r>
      <w:r w:rsidR="00033232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KZT</w:t>
      </w:r>
      <w:r w:rsidR="007A3939" w:rsidRPr="00713FD7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)</w:t>
      </w:r>
    </w:p>
    <w:p w14:paraId="06B11603" w14:textId="77777777" w:rsidR="007F00B6" w:rsidRPr="00713FD7" w:rsidRDefault="00F66E12" w:rsidP="007F00B6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713FD7">
        <w:rPr>
          <w:rFonts w:ascii="Arial" w:hAnsi="Arial" w:cs="Arial"/>
          <w:sz w:val="20"/>
          <w:szCs w:val="20"/>
          <w:lang w:val="en-GB"/>
        </w:rPr>
        <w:t>Kategorizace zdravotnické techniky (KZT)</w:t>
      </w:r>
    </w:p>
    <w:p w14:paraId="52A62371" w14:textId="3C674046" w:rsidR="00033232" w:rsidRPr="00713FD7" w:rsidRDefault="00033232" w:rsidP="007F00B6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713FD7">
        <w:rPr>
          <w:rFonts w:ascii="Arial" w:hAnsi="Arial" w:cs="Arial"/>
          <w:i/>
          <w:iCs/>
          <w:sz w:val="20"/>
          <w:szCs w:val="20"/>
          <w:lang w:val="en-GB"/>
        </w:rPr>
        <w:t>It was introduced by the CZSO Communication No 1</w:t>
      </w:r>
      <w:r w:rsidR="002E6610" w:rsidRPr="00713FD7">
        <w:rPr>
          <w:rFonts w:ascii="Arial" w:hAnsi="Arial" w:cs="Arial"/>
          <w:i/>
          <w:iCs/>
          <w:sz w:val="20"/>
          <w:szCs w:val="20"/>
          <w:lang w:val="en-GB"/>
        </w:rPr>
        <w:t>05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/2018 Sb</w:t>
      </w:r>
      <w:r w:rsidR="006628EF" w:rsidRPr="00713FD7">
        <w:rPr>
          <w:rFonts w:ascii="Arial" w:hAnsi="Arial" w:cs="Arial"/>
          <w:i/>
          <w:iCs/>
          <w:sz w:val="20"/>
          <w:szCs w:val="20"/>
          <w:lang w:val="en-GB"/>
        </w:rPr>
        <w:t>,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on introduction of the List of Categories of Medical Equipment (KZT), effective since 1 </w:t>
      </w:r>
      <w:r w:rsidR="00863E85" w:rsidRPr="00713FD7">
        <w:rPr>
          <w:rFonts w:ascii="Arial" w:hAnsi="Arial" w:cs="Arial"/>
          <w:i/>
          <w:iCs/>
          <w:sz w:val="20"/>
          <w:szCs w:val="20"/>
          <w:lang w:val="en-GB"/>
        </w:rPr>
        <w:t>July 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2018. It serves for classification of pieces of medical equipment used in the Czech Republic </w:t>
      </w:r>
      <w:r w:rsidR="00726521" w:rsidRPr="00713FD7">
        <w:rPr>
          <w:rFonts w:ascii="Arial" w:hAnsi="Arial" w:cs="Arial"/>
          <w:i/>
          <w:iCs/>
          <w:sz w:val="20"/>
          <w:szCs w:val="20"/>
          <w:lang w:val="en-GB"/>
        </w:rPr>
        <w:t>into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groups defined by set of parameters.</w:t>
      </w:r>
    </w:p>
    <w:p w14:paraId="4AAA824A" w14:textId="77777777" w:rsidR="00033232" w:rsidRPr="00713FD7" w:rsidRDefault="00033232" w:rsidP="007265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</w:p>
    <w:p w14:paraId="0A551B5D" w14:textId="77777777" w:rsidR="00033232" w:rsidRPr="00713FD7" w:rsidRDefault="00033232" w:rsidP="007265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</w:p>
    <w:p w14:paraId="7E078763" w14:textId="20BD6323" w:rsidR="00B230E0" w:rsidRPr="00713FD7" w:rsidRDefault="00EC746C" w:rsidP="00B230E0">
      <w:pPr>
        <w:pStyle w:val="Zkladntextodsazen3"/>
        <w:spacing w:before="0"/>
        <w:ind w:firstLine="0"/>
        <w:rPr>
          <w:rFonts w:cs="Arial"/>
          <w:i/>
          <w:szCs w:val="20"/>
          <w:lang w:val="en-GB"/>
        </w:rPr>
      </w:pPr>
      <w:r w:rsidRPr="00713FD7">
        <w:rPr>
          <w:rFonts w:cs="Arial"/>
          <w:b/>
          <w:bCs/>
          <w:i/>
          <w:szCs w:val="20"/>
          <w:lang w:val="en-GB"/>
        </w:rPr>
        <w:t>21</w:t>
      </w:r>
      <w:r w:rsidR="00B230E0" w:rsidRPr="00713FD7">
        <w:rPr>
          <w:rFonts w:cs="Arial"/>
          <w:b/>
          <w:bCs/>
          <w:i/>
          <w:szCs w:val="20"/>
          <w:lang w:val="en-GB"/>
        </w:rPr>
        <w:t>.</w:t>
      </w:r>
      <w:r w:rsidR="00211F45" w:rsidRPr="00713FD7">
        <w:rPr>
          <w:rFonts w:cs="Arial"/>
          <w:b/>
          <w:bCs/>
          <w:i/>
          <w:szCs w:val="20"/>
          <w:lang w:val="en-GB"/>
        </w:rPr>
        <w:t xml:space="preserve"> </w:t>
      </w:r>
      <w:r w:rsidR="00B230E0" w:rsidRPr="00713FD7">
        <w:rPr>
          <w:rFonts w:cs="Arial"/>
          <w:b/>
          <w:bCs/>
          <w:i/>
          <w:szCs w:val="20"/>
          <w:lang w:val="en-GB"/>
        </w:rPr>
        <w:t xml:space="preserve">National </w:t>
      </w:r>
      <w:r w:rsidR="00B230E0" w:rsidRPr="00713FD7">
        <w:rPr>
          <w:rFonts w:cs="Arial"/>
          <w:b/>
          <w:bCs/>
          <w:i/>
          <w:iCs/>
          <w:szCs w:val="20"/>
          <w:lang w:val="en-GB"/>
        </w:rPr>
        <w:t>Refined Diagnosis Related Groups CZ-</w:t>
      </w:r>
      <w:r w:rsidR="00B230E0" w:rsidRPr="00713FD7">
        <w:rPr>
          <w:rFonts w:cs="Arial"/>
          <w:b/>
          <w:i/>
          <w:szCs w:val="20"/>
          <w:lang w:val="en-GB"/>
        </w:rPr>
        <w:t>DRG</w:t>
      </w:r>
    </w:p>
    <w:p w14:paraId="01E1E18C" w14:textId="77777777" w:rsidR="00B230E0" w:rsidRPr="00713FD7" w:rsidRDefault="00B230E0" w:rsidP="00B230E0">
      <w:pPr>
        <w:autoSpaceDE w:val="0"/>
        <w:autoSpaceDN w:val="0"/>
        <w:adjustRightInd w:val="0"/>
        <w:ind w:firstLine="340"/>
        <w:jc w:val="both"/>
        <w:rPr>
          <w:rFonts w:ascii="Arial" w:hAnsi="Arial" w:cs="Arial"/>
          <w:sz w:val="20"/>
          <w:szCs w:val="20"/>
          <w:lang w:val="en-GB"/>
        </w:rPr>
      </w:pPr>
      <w:r w:rsidRPr="00713FD7">
        <w:rPr>
          <w:rFonts w:ascii="Arial" w:hAnsi="Arial" w:cs="Arial"/>
          <w:sz w:val="20"/>
          <w:szCs w:val="20"/>
          <w:lang w:val="en-GB"/>
        </w:rPr>
        <w:t xml:space="preserve">Klasifikace hospitalizovaných pacientů </w:t>
      </w:r>
      <w:r w:rsidR="00B9219D" w:rsidRPr="00713FD7">
        <w:rPr>
          <w:rFonts w:ascii="Arial" w:hAnsi="Arial" w:cs="Arial"/>
          <w:sz w:val="20"/>
          <w:szCs w:val="20"/>
          <w:lang w:val="en-GB"/>
        </w:rPr>
        <w:t>CZ-DRG</w:t>
      </w:r>
    </w:p>
    <w:p w14:paraId="51965FA5" w14:textId="49A922E7" w:rsidR="00B230E0" w:rsidRPr="00713FD7" w:rsidRDefault="00B230E0" w:rsidP="00B230E0">
      <w:pPr>
        <w:pStyle w:val="Zkladntextodsazen3"/>
        <w:tabs>
          <w:tab w:val="left" w:pos="709"/>
        </w:tabs>
        <w:rPr>
          <w:rFonts w:cs="Arial"/>
          <w:i/>
          <w:iCs/>
          <w:szCs w:val="20"/>
          <w:lang w:val="en-GB"/>
        </w:rPr>
      </w:pPr>
      <w:r w:rsidRPr="00713FD7">
        <w:rPr>
          <w:rFonts w:cs="Arial"/>
          <w:i/>
          <w:iCs/>
          <w:szCs w:val="20"/>
          <w:lang w:val="en-GB"/>
        </w:rPr>
        <w:t>It was introduced by the CZSO Communication No 159/2018 Sb</w:t>
      </w:r>
      <w:r w:rsidR="006628EF" w:rsidRPr="00713FD7">
        <w:rPr>
          <w:rFonts w:cs="Arial"/>
          <w:i/>
          <w:iCs/>
          <w:szCs w:val="20"/>
          <w:lang w:val="en-GB"/>
        </w:rPr>
        <w:t>,</w:t>
      </w:r>
      <w:r w:rsidRPr="00713FD7">
        <w:rPr>
          <w:rFonts w:cs="Arial"/>
          <w:i/>
          <w:iCs/>
          <w:szCs w:val="20"/>
          <w:lang w:val="en-GB"/>
        </w:rPr>
        <w:t xml:space="preserve"> on introduction of the National Refined Diagnosis Related Groups CZ-DRG, effective since 1 September 2018</w:t>
      </w:r>
      <w:r w:rsidR="00805083" w:rsidRPr="00713FD7">
        <w:rPr>
          <w:rFonts w:cs="Arial"/>
          <w:i/>
          <w:iCs/>
          <w:szCs w:val="20"/>
          <w:lang w:val="en-GB"/>
        </w:rPr>
        <w:t xml:space="preserve">, </w:t>
      </w:r>
      <w:r w:rsidR="00673059" w:rsidRPr="00713FD7">
        <w:rPr>
          <w:rFonts w:cs="Arial"/>
          <w:i/>
          <w:iCs/>
          <w:szCs w:val="20"/>
          <w:lang w:val="en-GB"/>
        </w:rPr>
        <w:t>and </w:t>
      </w:r>
      <w:r w:rsidR="004D05B6" w:rsidRPr="00713FD7">
        <w:rPr>
          <w:rFonts w:cs="Arial"/>
          <w:i/>
          <w:iCs/>
          <w:szCs w:val="20"/>
          <w:lang w:val="en-GB"/>
        </w:rPr>
        <w:t>updated by the CZSO Communications No 253/2019 Sb, effective since 1 January 20</w:t>
      </w:r>
      <w:r w:rsidR="00673059" w:rsidRPr="00713FD7">
        <w:rPr>
          <w:rFonts w:cs="Arial"/>
          <w:i/>
          <w:iCs/>
          <w:szCs w:val="20"/>
          <w:lang w:val="en-GB"/>
        </w:rPr>
        <w:t>20, No 67/2020 </w:t>
      </w:r>
      <w:r w:rsidR="004D05B6" w:rsidRPr="00713FD7">
        <w:rPr>
          <w:rFonts w:cs="Arial"/>
          <w:i/>
          <w:iCs/>
          <w:szCs w:val="20"/>
          <w:lang w:val="en-GB"/>
        </w:rPr>
        <w:t>Sb, effe</w:t>
      </w:r>
      <w:r w:rsidR="00673059" w:rsidRPr="00713FD7">
        <w:rPr>
          <w:rFonts w:cs="Arial"/>
          <w:i/>
          <w:iCs/>
          <w:szCs w:val="20"/>
          <w:lang w:val="en-GB"/>
        </w:rPr>
        <w:t>ctive since 1 January </w:t>
      </w:r>
      <w:r w:rsidR="004D05B6" w:rsidRPr="00713FD7">
        <w:rPr>
          <w:rFonts w:cs="Arial"/>
          <w:i/>
          <w:iCs/>
          <w:szCs w:val="20"/>
          <w:lang w:val="en-GB"/>
        </w:rPr>
        <w:t>2021</w:t>
      </w:r>
      <w:r w:rsidR="003019CB" w:rsidRPr="00713FD7">
        <w:rPr>
          <w:rFonts w:cs="Arial"/>
          <w:i/>
          <w:iCs/>
          <w:szCs w:val="20"/>
          <w:lang w:val="en-GB"/>
        </w:rPr>
        <w:t xml:space="preserve">, </w:t>
      </w:r>
      <w:r w:rsidR="0090270B" w:rsidRPr="00713FD7">
        <w:rPr>
          <w:rFonts w:cs="Arial"/>
          <w:i/>
          <w:iCs/>
          <w:szCs w:val="20"/>
          <w:lang w:val="en-GB"/>
        </w:rPr>
        <w:t>No 385/2020 Sb, effective since 1 January 2021, and No 217/2021 Sb, effective since 1 January 2022.</w:t>
      </w:r>
      <w:r w:rsidRPr="00713FD7">
        <w:rPr>
          <w:rFonts w:cs="Arial"/>
          <w:i/>
          <w:iCs/>
          <w:szCs w:val="20"/>
          <w:lang w:val="en-GB"/>
        </w:rPr>
        <w:t xml:space="preserve"> The National Refined Diagnosis Related Groups CZ-DRG enables to classify hospitalised</w:t>
      </w:r>
      <w:r w:rsidR="00FD01D0" w:rsidRPr="00713FD7">
        <w:rPr>
          <w:rFonts w:cs="Arial"/>
          <w:i/>
          <w:iCs/>
          <w:szCs w:val="20"/>
          <w:lang w:val="en-GB"/>
        </w:rPr>
        <w:t xml:space="preserve"> patients</w:t>
      </w:r>
      <w:r w:rsidRPr="00713FD7">
        <w:rPr>
          <w:rFonts w:cs="Arial"/>
          <w:i/>
          <w:iCs/>
          <w:szCs w:val="20"/>
          <w:lang w:val="en-GB"/>
        </w:rPr>
        <w:t xml:space="preserve"> on </w:t>
      </w:r>
      <w:r w:rsidR="00FD01D0" w:rsidRPr="00713FD7">
        <w:rPr>
          <w:rFonts w:cs="Arial"/>
          <w:i/>
          <w:iCs/>
          <w:szCs w:val="20"/>
          <w:lang w:val="en-GB"/>
        </w:rPr>
        <w:t xml:space="preserve">the basis </w:t>
      </w:r>
      <w:r w:rsidRPr="00713FD7">
        <w:rPr>
          <w:rFonts w:cs="Arial"/>
          <w:i/>
          <w:iCs/>
          <w:szCs w:val="20"/>
          <w:lang w:val="en-GB"/>
        </w:rPr>
        <w:t>of their clinical similarities and comparability of</w:t>
      </w:r>
      <w:r w:rsidR="00413757" w:rsidRPr="00713FD7">
        <w:rPr>
          <w:rFonts w:cs="Arial"/>
          <w:i/>
          <w:iCs/>
          <w:szCs w:val="20"/>
          <w:lang w:val="en-GB"/>
        </w:rPr>
        <w:t xml:space="preserve"> </w:t>
      </w:r>
      <w:r w:rsidRPr="00713FD7">
        <w:rPr>
          <w:rFonts w:cs="Arial"/>
          <w:i/>
          <w:iCs/>
          <w:szCs w:val="20"/>
          <w:lang w:val="en-GB"/>
        </w:rPr>
        <w:t>costs of their stay in hospital.</w:t>
      </w:r>
    </w:p>
    <w:p w14:paraId="1E860079" w14:textId="04793E7A" w:rsidR="00034DD1" w:rsidRPr="00713FD7" w:rsidRDefault="00034DD1" w:rsidP="0039557D">
      <w:pPr>
        <w:pStyle w:val="Zkladntextodsazen3"/>
        <w:tabs>
          <w:tab w:val="left" w:pos="709"/>
        </w:tabs>
        <w:spacing w:before="0"/>
        <w:ind w:firstLine="0"/>
        <w:rPr>
          <w:rFonts w:cs="Arial"/>
          <w:i/>
          <w:iCs/>
          <w:szCs w:val="20"/>
          <w:lang w:val="en-GB"/>
        </w:rPr>
      </w:pPr>
    </w:p>
    <w:p w14:paraId="3A5E7F79" w14:textId="77777777" w:rsidR="00034DD1" w:rsidRPr="00713FD7" w:rsidRDefault="00034DD1" w:rsidP="0039557D">
      <w:pPr>
        <w:pStyle w:val="Zkladntextodsazen3"/>
        <w:tabs>
          <w:tab w:val="left" w:pos="709"/>
        </w:tabs>
        <w:spacing w:before="0"/>
        <w:ind w:firstLine="0"/>
        <w:rPr>
          <w:rFonts w:cs="Arial"/>
          <w:i/>
          <w:iCs/>
          <w:szCs w:val="20"/>
          <w:lang w:val="en-GB"/>
        </w:rPr>
      </w:pPr>
    </w:p>
    <w:p w14:paraId="28538297" w14:textId="6762E324" w:rsidR="00034DD1" w:rsidRPr="00713FD7" w:rsidRDefault="00034DD1" w:rsidP="00034DD1">
      <w:pPr>
        <w:pStyle w:val="Zkladntextodsazen3"/>
        <w:spacing w:before="0"/>
        <w:ind w:firstLine="0"/>
        <w:rPr>
          <w:rFonts w:cs="Arial"/>
          <w:b/>
          <w:i/>
          <w:szCs w:val="20"/>
          <w:lang w:val="en-GB"/>
        </w:rPr>
      </w:pPr>
      <w:r w:rsidRPr="00713FD7">
        <w:rPr>
          <w:rFonts w:cs="Arial"/>
          <w:b/>
          <w:bCs/>
          <w:i/>
          <w:szCs w:val="20"/>
          <w:lang w:val="en-GB"/>
        </w:rPr>
        <w:t>22.</w:t>
      </w:r>
      <w:r w:rsidR="00211F45" w:rsidRPr="00713FD7">
        <w:rPr>
          <w:rFonts w:cs="Arial"/>
          <w:b/>
          <w:bCs/>
          <w:i/>
          <w:szCs w:val="20"/>
          <w:lang w:val="en-GB"/>
        </w:rPr>
        <w:t xml:space="preserve"> </w:t>
      </w:r>
      <w:r w:rsidR="008505A2" w:rsidRPr="00713FD7">
        <w:rPr>
          <w:rFonts w:cs="Arial"/>
          <w:b/>
          <w:i/>
          <w:szCs w:val="20"/>
          <w:lang w:val="en-GB"/>
        </w:rPr>
        <w:t>International Classification of Functioning, Disability and Health</w:t>
      </w:r>
      <w:r w:rsidRPr="00713FD7">
        <w:rPr>
          <w:rFonts w:cs="Arial"/>
          <w:b/>
          <w:i/>
          <w:szCs w:val="20"/>
          <w:lang w:val="en-GB"/>
        </w:rPr>
        <w:t xml:space="preserve"> (</w:t>
      </w:r>
      <w:r w:rsidR="008505A2" w:rsidRPr="00713FD7">
        <w:rPr>
          <w:rFonts w:cs="Arial"/>
          <w:b/>
          <w:i/>
          <w:szCs w:val="20"/>
          <w:lang w:val="en-GB"/>
        </w:rPr>
        <w:t>ICF</w:t>
      </w:r>
      <w:r w:rsidRPr="00713FD7">
        <w:rPr>
          <w:rFonts w:cs="Arial"/>
          <w:b/>
          <w:i/>
          <w:szCs w:val="20"/>
          <w:lang w:val="en-GB"/>
        </w:rPr>
        <w:t>)</w:t>
      </w:r>
    </w:p>
    <w:p w14:paraId="57B0C919" w14:textId="45351D2C" w:rsidR="00736747" w:rsidRPr="00713FD7" w:rsidRDefault="00736747" w:rsidP="00736747">
      <w:pPr>
        <w:pStyle w:val="Zkladntextodsazen3"/>
        <w:spacing w:before="0"/>
        <w:ind w:firstLine="340"/>
        <w:rPr>
          <w:rFonts w:cs="Arial"/>
          <w:i/>
          <w:szCs w:val="20"/>
          <w:lang w:val="en-GB"/>
        </w:rPr>
      </w:pPr>
      <w:r w:rsidRPr="00713FD7">
        <w:rPr>
          <w:rFonts w:cs="Arial"/>
          <w:szCs w:val="20"/>
        </w:rPr>
        <w:t>Mezinárodní klasifikace funkčních schopností, disability a zdraví (MKF)</w:t>
      </w:r>
    </w:p>
    <w:p w14:paraId="5EBA336B" w14:textId="52EC4E69" w:rsidR="00034DD1" w:rsidRPr="00713FD7" w:rsidRDefault="008F195F" w:rsidP="0039557D">
      <w:pPr>
        <w:pStyle w:val="Zkladntextodsazen3"/>
        <w:tabs>
          <w:tab w:val="left" w:pos="709"/>
        </w:tabs>
        <w:rPr>
          <w:rFonts w:cs="Arial"/>
          <w:i/>
          <w:iCs/>
          <w:szCs w:val="20"/>
        </w:rPr>
      </w:pPr>
      <w:r w:rsidRPr="00713FD7">
        <w:rPr>
          <w:rFonts w:cs="Arial"/>
          <w:i/>
          <w:iCs/>
          <w:szCs w:val="20"/>
          <w:lang w:val="en-GB"/>
        </w:rPr>
        <w:t>It was introduced by the CZSO Communication No</w:t>
      </w:r>
      <w:r w:rsidR="0039557D" w:rsidRPr="00713FD7">
        <w:rPr>
          <w:rFonts w:cs="Arial"/>
          <w:i/>
          <w:iCs/>
          <w:szCs w:val="20"/>
          <w:lang w:val="en-GB"/>
        </w:rPr>
        <w:t> </w:t>
      </w:r>
      <w:r w:rsidRPr="00713FD7">
        <w:rPr>
          <w:rFonts w:cs="Arial"/>
          <w:i/>
          <w:iCs/>
          <w:szCs w:val="20"/>
          <w:lang w:val="en-GB"/>
        </w:rPr>
        <w:t>377/2020</w:t>
      </w:r>
      <w:r w:rsidR="0039557D" w:rsidRPr="00713FD7">
        <w:rPr>
          <w:rFonts w:cs="Arial"/>
          <w:i/>
          <w:iCs/>
          <w:szCs w:val="20"/>
          <w:lang w:val="en-GB"/>
        </w:rPr>
        <w:t> </w:t>
      </w:r>
      <w:r w:rsidRPr="00713FD7">
        <w:rPr>
          <w:rFonts w:cs="Arial"/>
          <w:i/>
          <w:iCs/>
          <w:szCs w:val="20"/>
          <w:lang w:val="en-GB"/>
        </w:rPr>
        <w:t>Sb, on introduction of the </w:t>
      </w:r>
      <w:r w:rsidRPr="00713FD7">
        <w:rPr>
          <w:rFonts w:cs="Arial"/>
          <w:i/>
          <w:szCs w:val="20"/>
          <w:lang w:val="en-GB"/>
        </w:rPr>
        <w:t xml:space="preserve">International Classification of Functioning, Disability and Health (ICF), </w:t>
      </w:r>
      <w:r w:rsidRPr="00713FD7">
        <w:rPr>
          <w:rFonts w:cs="Arial"/>
          <w:i/>
          <w:iCs/>
          <w:szCs w:val="20"/>
          <w:lang w:val="en-GB"/>
        </w:rPr>
        <w:t>effective since 1</w:t>
      </w:r>
      <w:r w:rsidR="0039557D" w:rsidRPr="00713FD7">
        <w:rPr>
          <w:rFonts w:cs="Arial"/>
          <w:i/>
          <w:iCs/>
          <w:szCs w:val="20"/>
          <w:lang w:val="en-GB"/>
        </w:rPr>
        <w:t> </w:t>
      </w:r>
      <w:r w:rsidRPr="00713FD7">
        <w:rPr>
          <w:rFonts w:cs="Arial"/>
          <w:i/>
          <w:iCs/>
          <w:szCs w:val="20"/>
          <w:lang w:val="en-GB"/>
        </w:rPr>
        <w:t>October</w:t>
      </w:r>
      <w:r w:rsidR="0039557D" w:rsidRPr="00713FD7">
        <w:rPr>
          <w:rFonts w:cs="Arial"/>
          <w:i/>
          <w:iCs/>
          <w:szCs w:val="20"/>
          <w:lang w:val="en-GB"/>
        </w:rPr>
        <w:t> </w:t>
      </w:r>
      <w:r w:rsidRPr="00713FD7">
        <w:rPr>
          <w:rFonts w:cs="Arial"/>
          <w:i/>
          <w:iCs/>
          <w:szCs w:val="20"/>
          <w:lang w:val="en-GB"/>
        </w:rPr>
        <w:t>2020.</w:t>
      </w:r>
      <w:r w:rsidR="00DE2C56" w:rsidRPr="00713FD7">
        <w:rPr>
          <w:rFonts w:cs="Arial"/>
          <w:i/>
          <w:iCs/>
          <w:szCs w:val="20"/>
          <w:lang w:val="en-GB"/>
        </w:rPr>
        <w:t xml:space="preserve"> It is </w:t>
      </w:r>
      <w:r w:rsidR="00161F11" w:rsidRPr="00713FD7">
        <w:rPr>
          <w:rFonts w:cs="Arial"/>
          <w:i/>
          <w:iCs/>
          <w:szCs w:val="20"/>
          <w:lang w:val="en-GB"/>
        </w:rPr>
        <w:t>designed</w:t>
      </w:r>
      <w:r w:rsidR="00F45E55" w:rsidRPr="00713FD7">
        <w:rPr>
          <w:rFonts w:cs="Arial"/>
          <w:i/>
          <w:iCs/>
          <w:szCs w:val="20"/>
          <w:lang w:val="en-GB"/>
        </w:rPr>
        <w:t xml:space="preserve"> for measuring</w:t>
      </w:r>
      <w:r w:rsidR="00DE2C56" w:rsidRPr="00713FD7">
        <w:rPr>
          <w:rFonts w:cs="Arial"/>
          <w:i/>
          <w:iCs/>
          <w:szCs w:val="20"/>
          <w:lang w:val="en-GB"/>
        </w:rPr>
        <w:t xml:space="preserve"> disability </w:t>
      </w:r>
      <w:r w:rsidR="00C35CB4" w:rsidRPr="00713FD7">
        <w:rPr>
          <w:rFonts w:cs="Arial"/>
          <w:i/>
          <w:iCs/>
          <w:szCs w:val="20"/>
          <w:lang w:val="en-GB"/>
        </w:rPr>
        <w:t xml:space="preserve">at </w:t>
      </w:r>
      <w:r w:rsidR="00DE2C56" w:rsidRPr="00713FD7">
        <w:rPr>
          <w:rFonts w:cs="Arial"/>
          <w:i/>
          <w:iCs/>
          <w:szCs w:val="20"/>
          <w:lang w:val="en-GB"/>
        </w:rPr>
        <w:t>both individual and population level</w:t>
      </w:r>
      <w:r w:rsidR="00C35CB4" w:rsidRPr="00713FD7">
        <w:rPr>
          <w:rFonts w:cs="Arial"/>
          <w:i/>
          <w:iCs/>
          <w:szCs w:val="20"/>
          <w:lang w:val="en-GB"/>
        </w:rPr>
        <w:t>s</w:t>
      </w:r>
      <w:r w:rsidR="00DE2C56" w:rsidRPr="00713FD7">
        <w:rPr>
          <w:rFonts w:cs="Arial"/>
          <w:i/>
          <w:iCs/>
          <w:szCs w:val="20"/>
          <w:lang w:val="en-GB"/>
        </w:rPr>
        <w:t>.</w:t>
      </w:r>
    </w:p>
    <w:p w14:paraId="10E02818" w14:textId="77777777" w:rsidR="00B230E0" w:rsidRPr="00713FD7" w:rsidRDefault="00B230E0" w:rsidP="007265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26EE176" w14:textId="77777777" w:rsidR="00B230E0" w:rsidRPr="00713FD7" w:rsidRDefault="00B230E0" w:rsidP="0072652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2CC1CF1" w14:textId="77777777" w:rsidR="00315C4F" w:rsidRPr="00713FD7" w:rsidRDefault="00315C4F" w:rsidP="0075188C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  <w:lang w:val="en-GB"/>
        </w:rPr>
      </w:pPr>
      <w:r w:rsidRPr="00713FD7">
        <w:rPr>
          <w:rFonts w:ascii="Arial" w:hAnsi="Arial" w:cs="Arial"/>
          <w:i/>
          <w:iCs/>
          <w:sz w:val="20"/>
          <w:szCs w:val="20"/>
          <w:lang w:val="en-GB"/>
        </w:rPr>
        <w:t>*</w:t>
      </w:r>
      <w:r w:rsidR="0075188C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        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*</w:t>
      </w:r>
      <w:r w:rsidR="0075188C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        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*</w:t>
      </w:r>
    </w:p>
    <w:p w14:paraId="1B7F48C9" w14:textId="77777777" w:rsidR="00315C4F" w:rsidRPr="00713FD7" w:rsidRDefault="00315C4F" w:rsidP="0075188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7D17FB8A" w14:textId="77777777" w:rsidR="00315C4F" w:rsidRPr="00713FD7" w:rsidRDefault="00315C4F" w:rsidP="00DD7EB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1C19EA00" w14:textId="77777777" w:rsidR="00315C4F" w:rsidRPr="00713FD7" w:rsidRDefault="0097289A" w:rsidP="00102D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713FD7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315C4F" w:rsidRPr="00713FD7">
        <w:rPr>
          <w:rFonts w:ascii="Arial" w:hAnsi="Arial" w:cs="Arial"/>
          <w:i/>
          <w:iCs/>
          <w:sz w:val="20"/>
          <w:szCs w:val="20"/>
          <w:lang w:val="en-GB"/>
        </w:rPr>
        <w:t>aforementioned classifications and nomenclatures can be found on</w:t>
      </w:r>
      <w:r w:rsidR="00FA2806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315C4F" w:rsidRPr="00713FD7">
        <w:rPr>
          <w:rFonts w:ascii="Arial" w:hAnsi="Arial" w:cs="Arial"/>
          <w:i/>
          <w:iCs/>
          <w:sz w:val="20"/>
          <w:szCs w:val="20"/>
          <w:lang w:val="en-GB"/>
        </w:rPr>
        <w:t>web</w:t>
      </w:r>
      <w:r w:rsidR="00C61B28" w:rsidRPr="00713FD7">
        <w:rPr>
          <w:rFonts w:ascii="Arial" w:hAnsi="Arial" w:cs="Arial"/>
          <w:i/>
          <w:iCs/>
          <w:sz w:val="20"/>
          <w:szCs w:val="20"/>
          <w:lang w:val="en-GB"/>
        </w:rPr>
        <w:t>s</w:t>
      </w:r>
      <w:r w:rsidR="005D49A4" w:rsidRPr="00713FD7">
        <w:rPr>
          <w:rFonts w:ascii="Arial" w:hAnsi="Arial" w:cs="Arial"/>
          <w:i/>
          <w:iCs/>
          <w:sz w:val="20"/>
          <w:szCs w:val="20"/>
          <w:lang w:val="en-GB"/>
        </w:rPr>
        <w:t>i</w:t>
      </w:r>
      <w:r w:rsidR="00B27850" w:rsidRPr="00713FD7">
        <w:rPr>
          <w:rFonts w:ascii="Arial" w:hAnsi="Arial" w:cs="Arial"/>
          <w:i/>
          <w:iCs/>
          <w:sz w:val="20"/>
          <w:szCs w:val="20"/>
          <w:lang w:val="en-GB"/>
        </w:rPr>
        <w:t>te</w:t>
      </w:r>
      <w:r w:rsidR="00315C4F" w:rsidRPr="00713FD7">
        <w:rPr>
          <w:rFonts w:ascii="Arial" w:hAnsi="Arial" w:cs="Arial"/>
          <w:i/>
          <w:iCs/>
          <w:sz w:val="20"/>
          <w:szCs w:val="20"/>
          <w:lang w:val="en-GB"/>
        </w:rPr>
        <w:t xml:space="preserve"> of </w:t>
      </w:r>
      <w:r w:rsidRPr="00713FD7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="00315C4F" w:rsidRPr="00713FD7">
        <w:rPr>
          <w:rFonts w:ascii="Arial" w:hAnsi="Arial" w:cs="Arial"/>
          <w:i/>
          <w:iCs/>
          <w:sz w:val="20"/>
          <w:szCs w:val="20"/>
          <w:lang w:val="en-GB"/>
        </w:rPr>
        <w:t>Czech Statistical Office at:</w:t>
      </w:r>
    </w:p>
    <w:p w14:paraId="2932C80F" w14:textId="77777777" w:rsidR="00915B18" w:rsidRPr="00713FD7" w:rsidRDefault="001D2176" w:rsidP="00982BE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  <w:lang w:val="en-GB"/>
        </w:rPr>
      </w:pPr>
      <w:r w:rsidRPr="00713FD7">
        <w:rPr>
          <w:rFonts w:ascii="Arial" w:hAnsi="Arial" w:cs="Arial"/>
          <w:sz w:val="20"/>
          <w:szCs w:val="20"/>
          <w:lang w:val="en-GB"/>
        </w:rPr>
        <w:t>– </w:t>
      </w:r>
      <w:hyperlink r:id="rId8" w:history="1">
        <w:r w:rsidR="00915B18" w:rsidRPr="00713FD7">
          <w:rPr>
            <w:rStyle w:val="Hypertextovodkaz"/>
            <w:rFonts w:ascii="Arial" w:hAnsi="Arial" w:cs="Arial"/>
            <w:sz w:val="20"/>
            <w:szCs w:val="20"/>
            <w:lang w:val="en-GB"/>
          </w:rPr>
          <w:t>www.czso.cz/csu/czso/classifications_nomenclatures</w:t>
        </w:r>
      </w:hyperlink>
      <w:r w:rsidR="00915B18" w:rsidRPr="00713FD7">
        <w:rPr>
          <w:rFonts w:ascii="Arial" w:hAnsi="Arial" w:cs="Arial"/>
          <w:sz w:val="20"/>
          <w:szCs w:val="20"/>
          <w:lang w:val="en-GB"/>
        </w:rPr>
        <w:t>;</w:t>
      </w:r>
    </w:p>
    <w:p w14:paraId="1C31BAEC" w14:textId="77777777" w:rsidR="000D4428" w:rsidRPr="00713FD7" w:rsidRDefault="009739EF">
      <w:pPr>
        <w:autoSpaceDE w:val="0"/>
        <w:autoSpaceDN w:val="0"/>
        <w:adjustRightInd w:val="0"/>
        <w:spacing w:before="120"/>
        <w:ind w:left="17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713FD7">
        <w:rPr>
          <w:rFonts w:ascii="Arial" w:hAnsi="Arial" w:cs="Arial"/>
          <w:i/>
          <w:sz w:val="20"/>
          <w:szCs w:val="20"/>
          <w:lang w:val="en-GB"/>
        </w:rPr>
        <w:t xml:space="preserve">with the exception of classifications </w:t>
      </w:r>
      <w:r w:rsidR="00D16456" w:rsidRPr="00713FD7">
        <w:rPr>
          <w:rFonts w:ascii="Arial" w:hAnsi="Arial" w:cs="Arial"/>
          <w:i/>
          <w:sz w:val="20"/>
          <w:szCs w:val="20"/>
          <w:lang w:val="en-GB"/>
        </w:rPr>
        <w:t>as follows:</w:t>
      </w:r>
    </w:p>
    <w:p w14:paraId="3F6DC945" w14:textId="0BA9370D" w:rsidR="00AB48A0" w:rsidRPr="00713FD7" w:rsidRDefault="009739EF" w:rsidP="002B42CA">
      <w:pPr>
        <w:autoSpaceDE w:val="0"/>
        <w:autoSpaceDN w:val="0"/>
        <w:adjustRightInd w:val="0"/>
        <w:spacing w:before="120"/>
        <w:ind w:left="170" w:hanging="170"/>
        <w:jc w:val="both"/>
        <w:rPr>
          <w:rFonts w:ascii="Arial" w:hAnsi="Arial" w:cs="Arial"/>
          <w:sz w:val="20"/>
          <w:szCs w:val="20"/>
        </w:rPr>
      </w:pPr>
      <w:r w:rsidRPr="00713FD7">
        <w:rPr>
          <w:rFonts w:ascii="Arial" w:hAnsi="Arial" w:cs="Arial"/>
          <w:i/>
          <w:sz w:val="20"/>
          <w:szCs w:val="20"/>
          <w:lang w:val="en-GB"/>
        </w:rPr>
        <w:t>– </w:t>
      </w:r>
      <w:r w:rsidR="00A11081" w:rsidRPr="00713FD7">
        <w:rPr>
          <w:rFonts w:ascii="Arial" w:hAnsi="Arial" w:cs="Arial"/>
          <w:i/>
          <w:sz w:val="20"/>
          <w:szCs w:val="20"/>
          <w:lang w:val="en-GB"/>
        </w:rPr>
        <w:t xml:space="preserve">ICD-10, </w:t>
      </w:r>
      <w:r w:rsidRPr="00713FD7">
        <w:rPr>
          <w:rFonts w:ascii="Arial" w:hAnsi="Arial" w:cs="Arial"/>
          <w:i/>
          <w:sz w:val="20"/>
          <w:szCs w:val="20"/>
          <w:lang w:val="en-GB"/>
        </w:rPr>
        <w:t>ICD-O-3 CV</w:t>
      </w:r>
      <w:r w:rsidR="00BC4334" w:rsidRPr="00713FD7">
        <w:rPr>
          <w:rFonts w:ascii="Arial" w:hAnsi="Arial" w:cs="Arial"/>
          <w:i/>
          <w:sz w:val="20"/>
          <w:szCs w:val="20"/>
          <w:lang w:val="en-GB"/>
        </w:rPr>
        <w:t>,</w:t>
      </w:r>
      <w:r w:rsidRPr="00713FD7">
        <w:rPr>
          <w:rFonts w:ascii="Arial" w:hAnsi="Arial" w:cs="Arial"/>
          <w:i/>
          <w:sz w:val="20"/>
          <w:szCs w:val="20"/>
          <w:lang w:val="en-GB"/>
        </w:rPr>
        <w:t xml:space="preserve"> TNM,</w:t>
      </w:r>
      <w:r w:rsidR="00BC4334" w:rsidRPr="00713FD7">
        <w:rPr>
          <w:rFonts w:ascii="Arial" w:hAnsi="Arial" w:cs="Arial"/>
          <w:i/>
          <w:sz w:val="20"/>
          <w:szCs w:val="20"/>
          <w:lang w:val="en-GB"/>
        </w:rPr>
        <w:t xml:space="preserve"> KZT</w:t>
      </w:r>
      <w:r w:rsidR="00D72483" w:rsidRPr="00713FD7">
        <w:rPr>
          <w:rFonts w:ascii="Arial" w:hAnsi="Arial" w:cs="Arial"/>
          <w:i/>
          <w:sz w:val="20"/>
          <w:szCs w:val="20"/>
          <w:lang w:val="en-GB"/>
        </w:rPr>
        <w:t>,</w:t>
      </w:r>
      <w:r w:rsidR="00AC5F24" w:rsidRPr="00713FD7">
        <w:rPr>
          <w:rFonts w:ascii="Arial" w:hAnsi="Arial" w:cs="Arial"/>
          <w:i/>
          <w:sz w:val="20"/>
          <w:szCs w:val="20"/>
          <w:lang w:val="en-GB"/>
        </w:rPr>
        <w:t xml:space="preserve"> and </w:t>
      </w:r>
      <w:r w:rsidR="008505A2" w:rsidRPr="00713FD7">
        <w:rPr>
          <w:rFonts w:ascii="Arial" w:hAnsi="Arial" w:cs="Arial"/>
          <w:i/>
          <w:sz w:val="20"/>
          <w:szCs w:val="20"/>
          <w:lang w:val="en-GB"/>
        </w:rPr>
        <w:t>ICF</w:t>
      </w:r>
      <w:r w:rsidR="00AC5F24" w:rsidRPr="00713FD7">
        <w:rPr>
          <w:rFonts w:ascii="Arial" w:hAnsi="Arial" w:cs="Arial"/>
          <w:i/>
          <w:sz w:val="20"/>
          <w:szCs w:val="20"/>
          <w:lang w:val="en-GB"/>
        </w:rPr>
        <w:t>,</w:t>
      </w:r>
      <w:r w:rsidR="00BC4334" w:rsidRPr="00713FD7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713FD7">
        <w:rPr>
          <w:rFonts w:ascii="Arial" w:hAnsi="Arial" w:cs="Arial"/>
          <w:i/>
          <w:sz w:val="20"/>
          <w:szCs w:val="20"/>
          <w:lang w:val="en-GB"/>
        </w:rPr>
        <w:t>which are available on the website of the Institute of Health Information and Statistics of the CR</w:t>
      </w:r>
      <w:r w:rsidR="00AC5F24" w:rsidRPr="00713FD7">
        <w:rPr>
          <w:rFonts w:ascii="Arial" w:hAnsi="Arial" w:cs="Arial"/>
          <w:i/>
          <w:sz w:val="20"/>
          <w:szCs w:val="20"/>
          <w:lang w:val="en-GB"/>
        </w:rPr>
        <w:t>:</w:t>
      </w:r>
      <w:r w:rsidR="002B42CA" w:rsidRPr="00713FD7">
        <w:rPr>
          <w:rFonts w:ascii="Arial" w:hAnsi="Arial" w:cs="Arial"/>
          <w:i/>
          <w:sz w:val="20"/>
          <w:szCs w:val="20"/>
          <w:lang w:val="en-GB"/>
        </w:rPr>
        <w:t xml:space="preserve"> </w:t>
      </w:r>
      <w:hyperlink r:id="rId9" w:history="1">
        <w:r w:rsidR="002B42CA" w:rsidRPr="00713FD7">
          <w:rPr>
            <w:rStyle w:val="Hypertextovodkaz"/>
            <w:rFonts w:ascii="Arial" w:hAnsi="Arial" w:cs="Arial"/>
            <w:sz w:val="20"/>
            <w:szCs w:val="20"/>
          </w:rPr>
          <w:t>www.uzis.cz</w:t>
        </w:r>
      </w:hyperlink>
      <w:r w:rsidR="00EB1C7D" w:rsidRPr="00713FD7">
        <w:rPr>
          <w:rFonts w:ascii="Arial" w:hAnsi="Arial" w:cs="Arial"/>
          <w:i/>
          <w:sz w:val="20"/>
          <w:szCs w:val="20"/>
          <w:lang w:val="en-GB"/>
        </w:rPr>
        <w:t>;</w:t>
      </w:r>
    </w:p>
    <w:p w14:paraId="71CF30CF" w14:textId="6F076BA9" w:rsidR="00B230E0" w:rsidRPr="00713FD7" w:rsidRDefault="00B230E0" w:rsidP="00B230E0">
      <w:pPr>
        <w:autoSpaceDE w:val="0"/>
        <w:autoSpaceDN w:val="0"/>
        <w:adjustRightInd w:val="0"/>
        <w:spacing w:before="120"/>
        <w:ind w:left="170" w:hanging="17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713FD7">
        <w:rPr>
          <w:rFonts w:ascii="Arial" w:hAnsi="Arial" w:cs="Arial"/>
          <w:i/>
          <w:sz w:val="20"/>
          <w:szCs w:val="20"/>
          <w:lang w:val="en-GB"/>
        </w:rPr>
        <w:t>– </w:t>
      </w:r>
      <w:r w:rsidR="00A635E6" w:rsidRPr="00713FD7">
        <w:rPr>
          <w:rFonts w:ascii="Arial" w:hAnsi="Arial" w:cs="Arial"/>
          <w:i/>
          <w:sz w:val="20"/>
          <w:szCs w:val="20"/>
          <w:lang w:val="en-GB"/>
        </w:rPr>
        <w:t xml:space="preserve">IR-DRG and </w:t>
      </w:r>
      <w:r w:rsidRPr="00713FD7">
        <w:rPr>
          <w:rFonts w:ascii="Arial" w:hAnsi="Arial" w:cs="Arial"/>
          <w:i/>
          <w:sz w:val="20"/>
          <w:szCs w:val="20"/>
          <w:lang w:val="en-GB"/>
        </w:rPr>
        <w:t>CZ-DRG, for which binding methodological documents and nomenclatures are available on the website of the Ministry of Health</w:t>
      </w:r>
      <w:r w:rsidR="00A635E6" w:rsidRPr="00713FD7">
        <w:rPr>
          <w:rFonts w:ascii="Arial" w:hAnsi="Arial" w:cs="Arial"/>
          <w:i/>
          <w:sz w:val="20"/>
          <w:szCs w:val="20"/>
          <w:lang w:val="en-GB"/>
        </w:rPr>
        <w:t xml:space="preserve">: </w:t>
      </w:r>
      <w:hyperlink r:id="rId10" w:history="1">
        <w:r w:rsidR="001E55AE" w:rsidRPr="00713FD7">
          <w:rPr>
            <w:rStyle w:val="Hypertextovodkaz"/>
            <w:rFonts w:ascii="Arial" w:hAnsi="Arial" w:cs="Arial"/>
            <w:sz w:val="20"/>
            <w:szCs w:val="20"/>
          </w:rPr>
          <w:t>www.mzcr.cz</w:t>
        </w:r>
      </w:hyperlink>
      <w:r w:rsidRPr="00713FD7">
        <w:rPr>
          <w:rFonts w:ascii="Arial" w:hAnsi="Arial" w:cs="Arial"/>
          <w:i/>
          <w:sz w:val="20"/>
          <w:szCs w:val="20"/>
          <w:lang w:val="en-GB"/>
        </w:rPr>
        <w:t>.</w:t>
      </w:r>
    </w:p>
    <w:sectPr w:rsidR="00B230E0" w:rsidRPr="00713FD7" w:rsidSect="00676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E2E0F" w14:textId="77777777" w:rsidR="0064200D" w:rsidRDefault="0064200D" w:rsidP="00D03E0D">
      <w:r>
        <w:separator/>
      </w:r>
    </w:p>
  </w:endnote>
  <w:endnote w:type="continuationSeparator" w:id="0">
    <w:p w14:paraId="03E8A8B3" w14:textId="77777777" w:rsidR="0064200D" w:rsidRDefault="0064200D" w:rsidP="00D0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C0341" w14:textId="77777777" w:rsidR="0064200D" w:rsidRDefault="0064200D" w:rsidP="00D03E0D">
      <w:r>
        <w:separator/>
      </w:r>
    </w:p>
  </w:footnote>
  <w:footnote w:type="continuationSeparator" w:id="0">
    <w:p w14:paraId="1CEB64B3" w14:textId="77777777" w:rsidR="0064200D" w:rsidRDefault="0064200D" w:rsidP="00D0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23F43"/>
    <w:multiLevelType w:val="hybridMultilevel"/>
    <w:tmpl w:val="4830A55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E46D8C"/>
    <w:multiLevelType w:val="hybridMultilevel"/>
    <w:tmpl w:val="3B1E51E4"/>
    <w:lvl w:ilvl="0" w:tplc="78C6AF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C4F"/>
    <w:rsid w:val="00003A2B"/>
    <w:rsid w:val="00005397"/>
    <w:rsid w:val="000165A6"/>
    <w:rsid w:val="00026128"/>
    <w:rsid w:val="00033232"/>
    <w:rsid w:val="0003341D"/>
    <w:rsid w:val="00034DD1"/>
    <w:rsid w:val="000366E5"/>
    <w:rsid w:val="00047892"/>
    <w:rsid w:val="00052C9B"/>
    <w:rsid w:val="00060833"/>
    <w:rsid w:val="0006527A"/>
    <w:rsid w:val="00072D78"/>
    <w:rsid w:val="000746F8"/>
    <w:rsid w:val="00080364"/>
    <w:rsid w:val="000947A7"/>
    <w:rsid w:val="000A416E"/>
    <w:rsid w:val="000A77BA"/>
    <w:rsid w:val="000C310E"/>
    <w:rsid w:val="000D0AF9"/>
    <w:rsid w:val="000D173D"/>
    <w:rsid w:val="000D4428"/>
    <w:rsid w:val="000E22A2"/>
    <w:rsid w:val="000F1B83"/>
    <w:rsid w:val="000F7F4D"/>
    <w:rsid w:val="00102DFF"/>
    <w:rsid w:val="00106CF7"/>
    <w:rsid w:val="0011489A"/>
    <w:rsid w:val="00134CF7"/>
    <w:rsid w:val="00135073"/>
    <w:rsid w:val="00135BA7"/>
    <w:rsid w:val="001369CE"/>
    <w:rsid w:val="00144531"/>
    <w:rsid w:val="00146000"/>
    <w:rsid w:val="00147C9A"/>
    <w:rsid w:val="00161F11"/>
    <w:rsid w:val="00176C52"/>
    <w:rsid w:val="001A3B22"/>
    <w:rsid w:val="001A4257"/>
    <w:rsid w:val="001A663A"/>
    <w:rsid w:val="001B50CE"/>
    <w:rsid w:val="001C6C8E"/>
    <w:rsid w:val="001C6DCF"/>
    <w:rsid w:val="001D15B3"/>
    <w:rsid w:val="001D2176"/>
    <w:rsid w:val="001E02AA"/>
    <w:rsid w:val="001E55AE"/>
    <w:rsid w:val="001F1704"/>
    <w:rsid w:val="001F2B9E"/>
    <w:rsid w:val="001F400C"/>
    <w:rsid w:val="002027DF"/>
    <w:rsid w:val="00204C1D"/>
    <w:rsid w:val="00211F45"/>
    <w:rsid w:val="0022610D"/>
    <w:rsid w:val="002400FF"/>
    <w:rsid w:val="00243727"/>
    <w:rsid w:val="002654AA"/>
    <w:rsid w:val="002666DE"/>
    <w:rsid w:val="00272F81"/>
    <w:rsid w:val="00276F0B"/>
    <w:rsid w:val="00277C32"/>
    <w:rsid w:val="002A086F"/>
    <w:rsid w:val="002A1CF9"/>
    <w:rsid w:val="002B1486"/>
    <w:rsid w:val="002B42CA"/>
    <w:rsid w:val="002C0B69"/>
    <w:rsid w:val="002C6355"/>
    <w:rsid w:val="002D281B"/>
    <w:rsid w:val="002E0390"/>
    <w:rsid w:val="002E0CEB"/>
    <w:rsid w:val="002E6610"/>
    <w:rsid w:val="002E75E3"/>
    <w:rsid w:val="003019CB"/>
    <w:rsid w:val="003151C0"/>
    <w:rsid w:val="00315C4F"/>
    <w:rsid w:val="003236BE"/>
    <w:rsid w:val="00335D10"/>
    <w:rsid w:val="003444DD"/>
    <w:rsid w:val="00352F8E"/>
    <w:rsid w:val="00353F85"/>
    <w:rsid w:val="00356433"/>
    <w:rsid w:val="0036233E"/>
    <w:rsid w:val="00364875"/>
    <w:rsid w:val="003667C4"/>
    <w:rsid w:val="00370728"/>
    <w:rsid w:val="00380AEC"/>
    <w:rsid w:val="00382659"/>
    <w:rsid w:val="00385A6C"/>
    <w:rsid w:val="003903D8"/>
    <w:rsid w:val="00391561"/>
    <w:rsid w:val="0039217F"/>
    <w:rsid w:val="0039557D"/>
    <w:rsid w:val="0039603D"/>
    <w:rsid w:val="003A0CD9"/>
    <w:rsid w:val="003A546B"/>
    <w:rsid w:val="003A6605"/>
    <w:rsid w:val="003B0BD3"/>
    <w:rsid w:val="003B3B43"/>
    <w:rsid w:val="003C45C2"/>
    <w:rsid w:val="003E7BC5"/>
    <w:rsid w:val="003F1793"/>
    <w:rsid w:val="003F2BEB"/>
    <w:rsid w:val="00404A37"/>
    <w:rsid w:val="00413757"/>
    <w:rsid w:val="004157C3"/>
    <w:rsid w:val="00424410"/>
    <w:rsid w:val="00427B06"/>
    <w:rsid w:val="00453E2C"/>
    <w:rsid w:val="004571D1"/>
    <w:rsid w:val="00461E4C"/>
    <w:rsid w:val="00470279"/>
    <w:rsid w:val="00471724"/>
    <w:rsid w:val="00473199"/>
    <w:rsid w:val="004858D1"/>
    <w:rsid w:val="004A34DB"/>
    <w:rsid w:val="004A43A1"/>
    <w:rsid w:val="004B2B98"/>
    <w:rsid w:val="004B34A9"/>
    <w:rsid w:val="004C0008"/>
    <w:rsid w:val="004C3096"/>
    <w:rsid w:val="004C38DD"/>
    <w:rsid w:val="004C68FA"/>
    <w:rsid w:val="004C75C2"/>
    <w:rsid w:val="004D05B6"/>
    <w:rsid w:val="004E41D2"/>
    <w:rsid w:val="00505337"/>
    <w:rsid w:val="00513EC5"/>
    <w:rsid w:val="005147C3"/>
    <w:rsid w:val="005155F3"/>
    <w:rsid w:val="005254E1"/>
    <w:rsid w:val="00526005"/>
    <w:rsid w:val="0052694E"/>
    <w:rsid w:val="00526BE5"/>
    <w:rsid w:val="005310B5"/>
    <w:rsid w:val="00531F99"/>
    <w:rsid w:val="0053405F"/>
    <w:rsid w:val="00541219"/>
    <w:rsid w:val="0054358C"/>
    <w:rsid w:val="005447C7"/>
    <w:rsid w:val="00546ED3"/>
    <w:rsid w:val="00547C93"/>
    <w:rsid w:val="00556734"/>
    <w:rsid w:val="00565CD6"/>
    <w:rsid w:val="005661E5"/>
    <w:rsid w:val="0056754F"/>
    <w:rsid w:val="005739FA"/>
    <w:rsid w:val="0058307C"/>
    <w:rsid w:val="005908EB"/>
    <w:rsid w:val="005959E5"/>
    <w:rsid w:val="005A21B7"/>
    <w:rsid w:val="005A3E8C"/>
    <w:rsid w:val="005A49A3"/>
    <w:rsid w:val="005C6721"/>
    <w:rsid w:val="005D49A4"/>
    <w:rsid w:val="005E6202"/>
    <w:rsid w:val="005E63E8"/>
    <w:rsid w:val="005F55EA"/>
    <w:rsid w:val="006023B5"/>
    <w:rsid w:val="0060792A"/>
    <w:rsid w:val="006132B7"/>
    <w:rsid w:val="00613320"/>
    <w:rsid w:val="006160F5"/>
    <w:rsid w:val="00625B0C"/>
    <w:rsid w:val="00630AB7"/>
    <w:rsid w:val="00630EBF"/>
    <w:rsid w:val="00631DAA"/>
    <w:rsid w:val="0063564D"/>
    <w:rsid w:val="00637DCB"/>
    <w:rsid w:val="0064200D"/>
    <w:rsid w:val="0064686C"/>
    <w:rsid w:val="00647AB2"/>
    <w:rsid w:val="00652EC9"/>
    <w:rsid w:val="00656A15"/>
    <w:rsid w:val="006628EF"/>
    <w:rsid w:val="006644D1"/>
    <w:rsid w:val="006658B5"/>
    <w:rsid w:val="00673059"/>
    <w:rsid w:val="00675301"/>
    <w:rsid w:val="00675FC6"/>
    <w:rsid w:val="0067685B"/>
    <w:rsid w:val="00682149"/>
    <w:rsid w:val="006C29E3"/>
    <w:rsid w:val="006C3939"/>
    <w:rsid w:val="006C65AF"/>
    <w:rsid w:val="006D51CC"/>
    <w:rsid w:val="00700463"/>
    <w:rsid w:val="00711A00"/>
    <w:rsid w:val="00713FD7"/>
    <w:rsid w:val="00726521"/>
    <w:rsid w:val="00736747"/>
    <w:rsid w:val="007444EB"/>
    <w:rsid w:val="0074626D"/>
    <w:rsid w:val="0075188C"/>
    <w:rsid w:val="00752732"/>
    <w:rsid w:val="00756EFA"/>
    <w:rsid w:val="0075750A"/>
    <w:rsid w:val="00760372"/>
    <w:rsid w:val="00764855"/>
    <w:rsid w:val="007678AD"/>
    <w:rsid w:val="00771B2C"/>
    <w:rsid w:val="007A1F21"/>
    <w:rsid w:val="007A3939"/>
    <w:rsid w:val="007A56CD"/>
    <w:rsid w:val="007A5C8B"/>
    <w:rsid w:val="007B60A9"/>
    <w:rsid w:val="007C2F8D"/>
    <w:rsid w:val="007D6473"/>
    <w:rsid w:val="007E47ED"/>
    <w:rsid w:val="007F00B6"/>
    <w:rsid w:val="007F2463"/>
    <w:rsid w:val="007F6CE5"/>
    <w:rsid w:val="00805083"/>
    <w:rsid w:val="0081585C"/>
    <w:rsid w:val="00822187"/>
    <w:rsid w:val="00823578"/>
    <w:rsid w:val="00824F35"/>
    <w:rsid w:val="00840BC9"/>
    <w:rsid w:val="00843753"/>
    <w:rsid w:val="008469C3"/>
    <w:rsid w:val="008505A2"/>
    <w:rsid w:val="00860229"/>
    <w:rsid w:val="008617AD"/>
    <w:rsid w:val="0086217D"/>
    <w:rsid w:val="00862DEF"/>
    <w:rsid w:val="00863E85"/>
    <w:rsid w:val="00870195"/>
    <w:rsid w:val="008747C0"/>
    <w:rsid w:val="008774A8"/>
    <w:rsid w:val="00895DD5"/>
    <w:rsid w:val="008A77B5"/>
    <w:rsid w:val="008B5A82"/>
    <w:rsid w:val="008C5FB5"/>
    <w:rsid w:val="008D508F"/>
    <w:rsid w:val="008E2BED"/>
    <w:rsid w:val="008E3B77"/>
    <w:rsid w:val="008E3D7B"/>
    <w:rsid w:val="008E5546"/>
    <w:rsid w:val="008F0A8B"/>
    <w:rsid w:val="008F195F"/>
    <w:rsid w:val="008F2D4E"/>
    <w:rsid w:val="008F3888"/>
    <w:rsid w:val="0090270B"/>
    <w:rsid w:val="0090335C"/>
    <w:rsid w:val="0091295F"/>
    <w:rsid w:val="0091457D"/>
    <w:rsid w:val="00915B18"/>
    <w:rsid w:val="00922DDC"/>
    <w:rsid w:val="00924CF5"/>
    <w:rsid w:val="00926A1A"/>
    <w:rsid w:val="00931F92"/>
    <w:rsid w:val="009324ED"/>
    <w:rsid w:val="009436E2"/>
    <w:rsid w:val="0095206B"/>
    <w:rsid w:val="00953167"/>
    <w:rsid w:val="009546DF"/>
    <w:rsid w:val="00954B61"/>
    <w:rsid w:val="00955D8A"/>
    <w:rsid w:val="00956054"/>
    <w:rsid w:val="0096064D"/>
    <w:rsid w:val="0097289A"/>
    <w:rsid w:val="009739EF"/>
    <w:rsid w:val="00982BE9"/>
    <w:rsid w:val="009903AB"/>
    <w:rsid w:val="00993005"/>
    <w:rsid w:val="009A1B2D"/>
    <w:rsid w:val="009A6A18"/>
    <w:rsid w:val="009B137A"/>
    <w:rsid w:val="009B34A1"/>
    <w:rsid w:val="009C3FE6"/>
    <w:rsid w:val="009D00C5"/>
    <w:rsid w:val="009D31C8"/>
    <w:rsid w:val="009D6013"/>
    <w:rsid w:val="009D6BE2"/>
    <w:rsid w:val="009E6418"/>
    <w:rsid w:val="009F2E72"/>
    <w:rsid w:val="00A044F0"/>
    <w:rsid w:val="00A10211"/>
    <w:rsid w:val="00A11081"/>
    <w:rsid w:val="00A16761"/>
    <w:rsid w:val="00A239BD"/>
    <w:rsid w:val="00A26773"/>
    <w:rsid w:val="00A40C64"/>
    <w:rsid w:val="00A42C40"/>
    <w:rsid w:val="00A5325F"/>
    <w:rsid w:val="00A61BA9"/>
    <w:rsid w:val="00A635E6"/>
    <w:rsid w:val="00A75CC6"/>
    <w:rsid w:val="00A77AD5"/>
    <w:rsid w:val="00A9040D"/>
    <w:rsid w:val="00AA2FDC"/>
    <w:rsid w:val="00AB0E4D"/>
    <w:rsid w:val="00AB48A0"/>
    <w:rsid w:val="00AC3B92"/>
    <w:rsid w:val="00AC50FD"/>
    <w:rsid w:val="00AC5F24"/>
    <w:rsid w:val="00AD6396"/>
    <w:rsid w:val="00AE21E1"/>
    <w:rsid w:val="00AE71C0"/>
    <w:rsid w:val="00B01C1E"/>
    <w:rsid w:val="00B03312"/>
    <w:rsid w:val="00B0337F"/>
    <w:rsid w:val="00B15618"/>
    <w:rsid w:val="00B15C65"/>
    <w:rsid w:val="00B230E0"/>
    <w:rsid w:val="00B27850"/>
    <w:rsid w:val="00B3337C"/>
    <w:rsid w:val="00B422F8"/>
    <w:rsid w:val="00B43F26"/>
    <w:rsid w:val="00B474E6"/>
    <w:rsid w:val="00B61B9B"/>
    <w:rsid w:val="00B625ED"/>
    <w:rsid w:val="00B65F72"/>
    <w:rsid w:val="00B86FBF"/>
    <w:rsid w:val="00B9219D"/>
    <w:rsid w:val="00B95228"/>
    <w:rsid w:val="00B97F42"/>
    <w:rsid w:val="00BA0B7E"/>
    <w:rsid w:val="00BA2511"/>
    <w:rsid w:val="00BC3BA3"/>
    <w:rsid w:val="00BC3BC9"/>
    <w:rsid w:val="00BC4334"/>
    <w:rsid w:val="00BF261F"/>
    <w:rsid w:val="00BF7B8F"/>
    <w:rsid w:val="00C06A4E"/>
    <w:rsid w:val="00C06C50"/>
    <w:rsid w:val="00C221D4"/>
    <w:rsid w:val="00C23C64"/>
    <w:rsid w:val="00C30C11"/>
    <w:rsid w:val="00C35CB4"/>
    <w:rsid w:val="00C37E0E"/>
    <w:rsid w:val="00C54686"/>
    <w:rsid w:val="00C60ABD"/>
    <w:rsid w:val="00C61B28"/>
    <w:rsid w:val="00C62AC3"/>
    <w:rsid w:val="00C67319"/>
    <w:rsid w:val="00C80F68"/>
    <w:rsid w:val="00C81E52"/>
    <w:rsid w:val="00C82673"/>
    <w:rsid w:val="00C84B76"/>
    <w:rsid w:val="00C93600"/>
    <w:rsid w:val="00C95C0F"/>
    <w:rsid w:val="00CA17E3"/>
    <w:rsid w:val="00CA2514"/>
    <w:rsid w:val="00CA41B6"/>
    <w:rsid w:val="00CA4586"/>
    <w:rsid w:val="00CB3396"/>
    <w:rsid w:val="00CC3CAB"/>
    <w:rsid w:val="00CD0BC4"/>
    <w:rsid w:val="00CD257F"/>
    <w:rsid w:val="00CD5B1C"/>
    <w:rsid w:val="00CE459A"/>
    <w:rsid w:val="00D03E0D"/>
    <w:rsid w:val="00D132E7"/>
    <w:rsid w:val="00D16456"/>
    <w:rsid w:val="00D24557"/>
    <w:rsid w:val="00D251B3"/>
    <w:rsid w:val="00D30BE4"/>
    <w:rsid w:val="00D31165"/>
    <w:rsid w:val="00D33BDB"/>
    <w:rsid w:val="00D456F6"/>
    <w:rsid w:val="00D537CC"/>
    <w:rsid w:val="00D66667"/>
    <w:rsid w:val="00D72483"/>
    <w:rsid w:val="00D7283E"/>
    <w:rsid w:val="00D965C6"/>
    <w:rsid w:val="00DB0833"/>
    <w:rsid w:val="00DB76B9"/>
    <w:rsid w:val="00DC0F4D"/>
    <w:rsid w:val="00DC1389"/>
    <w:rsid w:val="00DC72A8"/>
    <w:rsid w:val="00DC78C7"/>
    <w:rsid w:val="00DD7EB0"/>
    <w:rsid w:val="00DE2C56"/>
    <w:rsid w:val="00DF2E10"/>
    <w:rsid w:val="00DF312A"/>
    <w:rsid w:val="00E16816"/>
    <w:rsid w:val="00E23E93"/>
    <w:rsid w:val="00E34E5C"/>
    <w:rsid w:val="00E45CB5"/>
    <w:rsid w:val="00E467D0"/>
    <w:rsid w:val="00E610C3"/>
    <w:rsid w:val="00E61661"/>
    <w:rsid w:val="00E64B7D"/>
    <w:rsid w:val="00E66091"/>
    <w:rsid w:val="00E730A9"/>
    <w:rsid w:val="00E833A5"/>
    <w:rsid w:val="00E8440D"/>
    <w:rsid w:val="00E949B0"/>
    <w:rsid w:val="00E96190"/>
    <w:rsid w:val="00E97E1D"/>
    <w:rsid w:val="00EA25E0"/>
    <w:rsid w:val="00EA5C4F"/>
    <w:rsid w:val="00EB1C7D"/>
    <w:rsid w:val="00EB67DB"/>
    <w:rsid w:val="00EC3BB0"/>
    <w:rsid w:val="00EC656B"/>
    <w:rsid w:val="00EC746C"/>
    <w:rsid w:val="00ED2A0D"/>
    <w:rsid w:val="00ED7298"/>
    <w:rsid w:val="00EE1B76"/>
    <w:rsid w:val="00EE29EE"/>
    <w:rsid w:val="00EF357C"/>
    <w:rsid w:val="00EF6F9C"/>
    <w:rsid w:val="00F033AD"/>
    <w:rsid w:val="00F043C6"/>
    <w:rsid w:val="00F07A1B"/>
    <w:rsid w:val="00F07B88"/>
    <w:rsid w:val="00F10358"/>
    <w:rsid w:val="00F220BE"/>
    <w:rsid w:val="00F25162"/>
    <w:rsid w:val="00F31A7B"/>
    <w:rsid w:val="00F35F4C"/>
    <w:rsid w:val="00F43965"/>
    <w:rsid w:val="00F43E82"/>
    <w:rsid w:val="00F45E55"/>
    <w:rsid w:val="00F572F4"/>
    <w:rsid w:val="00F61950"/>
    <w:rsid w:val="00F66E12"/>
    <w:rsid w:val="00F81182"/>
    <w:rsid w:val="00F82BDA"/>
    <w:rsid w:val="00F82F18"/>
    <w:rsid w:val="00F96C7F"/>
    <w:rsid w:val="00FA03CA"/>
    <w:rsid w:val="00FA2806"/>
    <w:rsid w:val="00FA6E16"/>
    <w:rsid w:val="00FB53D4"/>
    <w:rsid w:val="00FB78EB"/>
    <w:rsid w:val="00FC29BA"/>
    <w:rsid w:val="00FC4FEA"/>
    <w:rsid w:val="00FD01D0"/>
    <w:rsid w:val="00FE408B"/>
    <w:rsid w:val="00FE5910"/>
    <w:rsid w:val="00FE7FF6"/>
    <w:rsid w:val="00FF4D8E"/>
    <w:rsid w:val="00FF6369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5542"/>
  <w15:docId w15:val="{9F75CD70-2383-4528-BD15-9542139A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5C4F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080364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2694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2694E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37072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93005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76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6B9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C0B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0B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0B6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0B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0B69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2C0B69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D03E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03E0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D03E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03E0D"/>
    <w:rPr>
      <w:rFonts w:ascii="Times New Roman" w:eastAsia="Times New Roman" w:hAnsi="Times New Roman"/>
      <w:sz w:val="24"/>
      <w:szCs w:val="24"/>
    </w:rPr>
  </w:style>
  <w:style w:type="paragraph" w:customStyle="1" w:styleId="doc-ti">
    <w:name w:val="doc-ti"/>
    <w:basedOn w:val="Normln"/>
    <w:rsid w:val="00AB0E4D"/>
    <w:pPr>
      <w:spacing w:before="100" w:beforeAutospacing="1" w:after="100" w:afterAutospacing="1"/>
    </w:pPr>
  </w:style>
  <w:style w:type="paragraph" w:styleId="Zkladntextodsazen3">
    <w:name w:val="Body Text Indent 3"/>
    <w:basedOn w:val="Normln"/>
    <w:link w:val="Zkladntextodsazen3Char"/>
    <w:semiHidden/>
    <w:rsid w:val="00B230E0"/>
    <w:pPr>
      <w:suppressAutoHyphens/>
      <w:spacing w:before="120"/>
      <w:ind w:firstLine="709"/>
      <w:jc w:val="both"/>
    </w:pPr>
    <w:rPr>
      <w:rFonts w:ascii="Arial" w:hAnsi="Arial"/>
      <w:sz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230E0"/>
    <w:rPr>
      <w:rFonts w:ascii="Arial" w:eastAsia="Times New Roman" w:hAnsi="Arial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1E5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8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lassifications_nomenclatur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zc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i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80B1A-8932-4EE3-9B08-D2059B4A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2580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17771</CharactersWithSpaces>
  <SharedDoc>false</SharedDoc>
  <HLinks>
    <vt:vector size="6" baseType="variant">
      <vt:variant>
        <vt:i4>8126540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http://www.czso.cz/eng/redakce.nsf/i/classifications_nomenclatures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ruzicka7047</dc:creator>
  <cp:lastModifiedBy>Ing. Dana Habartová</cp:lastModifiedBy>
  <cp:revision>5</cp:revision>
  <cp:lastPrinted>2021-03-23T12:20:00Z</cp:lastPrinted>
  <dcterms:created xsi:type="dcterms:W3CDTF">2021-11-10T08:41:00Z</dcterms:created>
  <dcterms:modified xsi:type="dcterms:W3CDTF">2021-11-10T08:55:00Z</dcterms:modified>
</cp:coreProperties>
</file>