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6790" w14:textId="77777777" w:rsidR="00006F29" w:rsidRPr="00502B96" w:rsidRDefault="00006F29" w:rsidP="00006F29">
      <w:pPr>
        <w:jc w:val="center"/>
        <w:rPr>
          <w:rFonts w:ascii="Arial" w:eastAsia="MS Mincho" w:hAnsi="Arial" w:cs="Arial"/>
          <w:bCs/>
        </w:rPr>
      </w:pPr>
      <w:r w:rsidRPr="0010651E">
        <w:rPr>
          <w:rFonts w:ascii="Arial" w:eastAsia="MS Mincho" w:hAnsi="Arial" w:cs="Arial"/>
          <w:b/>
          <w:bCs/>
        </w:rPr>
        <w:t>3</w:t>
      </w:r>
      <w:r w:rsidR="005E0CF3">
        <w:rPr>
          <w:rFonts w:ascii="Arial" w:eastAsia="MS Mincho" w:hAnsi="Arial" w:cs="Arial"/>
          <w:b/>
          <w:bCs/>
        </w:rPr>
        <w:t>2</w:t>
      </w:r>
      <w:r w:rsidRPr="0010651E">
        <w:rPr>
          <w:rFonts w:ascii="Arial" w:eastAsia="MS Mincho" w:hAnsi="Arial" w:cs="Arial"/>
          <w:b/>
          <w:bCs/>
        </w:rPr>
        <w:t>. VOLBY</w:t>
      </w:r>
    </w:p>
    <w:p w14:paraId="4C83DFE5" w14:textId="77777777" w:rsidR="00006F29" w:rsidRPr="0010651E" w:rsidRDefault="00006F29" w:rsidP="00006F29">
      <w:pPr>
        <w:pStyle w:val="Prosttext"/>
        <w:jc w:val="both"/>
        <w:rPr>
          <w:rFonts w:ascii="Arial" w:eastAsia="MS Mincho" w:hAnsi="Arial" w:cs="Arial"/>
        </w:rPr>
      </w:pPr>
    </w:p>
    <w:p w14:paraId="7A313332" w14:textId="0960A847" w:rsidR="00DD6468" w:rsidRDefault="00006F29" w:rsidP="00DD6468">
      <w:pPr>
        <w:pStyle w:val="Prosttext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Ve dnech </w:t>
      </w:r>
      <w:r w:rsidR="00F76B9A">
        <w:rPr>
          <w:rFonts w:ascii="Arial" w:eastAsia="MS Mincho" w:hAnsi="Arial" w:cs="Arial"/>
        </w:rPr>
        <w:t>2</w:t>
      </w:r>
      <w:r w:rsidRPr="0010651E">
        <w:rPr>
          <w:rFonts w:ascii="Arial" w:eastAsia="MS Mincho" w:hAnsi="Arial" w:cs="Arial"/>
        </w:rPr>
        <w:t>. a </w:t>
      </w:r>
      <w:r w:rsidR="00F76B9A">
        <w:rPr>
          <w:rFonts w:ascii="Arial" w:eastAsia="MS Mincho" w:hAnsi="Arial" w:cs="Arial"/>
        </w:rPr>
        <w:t>3</w:t>
      </w:r>
      <w:r w:rsidRPr="0010651E">
        <w:rPr>
          <w:rFonts w:ascii="Arial" w:eastAsia="MS Mincho" w:hAnsi="Arial" w:cs="Arial"/>
        </w:rPr>
        <w:t>. </w:t>
      </w:r>
      <w:r w:rsidR="00DD6468" w:rsidRPr="0010651E">
        <w:rPr>
          <w:rFonts w:ascii="Arial" w:eastAsia="MS Mincho" w:hAnsi="Arial" w:cs="Arial"/>
        </w:rPr>
        <w:t>října</w:t>
      </w:r>
      <w:r w:rsidR="001F737A" w:rsidRPr="0010651E">
        <w:rPr>
          <w:rFonts w:ascii="Arial" w:eastAsia="MS Mincho" w:hAnsi="Arial" w:cs="Arial"/>
        </w:rPr>
        <w:t> </w:t>
      </w:r>
      <w:r w:rsidR="00F76B9A" w:rsidRPr="0010651E">
        <w:rPr>
          <w:rFonts w:ascii="Arial" w:eastAsia="MS Mincho" w:hAnsi="Arial" w:cs="Arial"/>
        </w:rPr>
        <w:t>20</w:t>
      </w:r>
      <w:r w:rsidR="00F76B9A">
        <w:rPr>
          <w:rFonts w:ascii="Arial" w:eastAsia="MS Mincho" w:hAnsi="Arial" w:cs="Arial"/>
        </w:rPr>
        <w:t>20</w:t>
      </w:r>
      <w:r w:rsidR="00F76B9A" w:rsidRPr="0010651E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se ve 13 krajích České republiky uskutečnily řádné volby do zastupitelstev krajů na další čtyřleté volební období</w:t>
      </w:r>
      <w:r w:rsidR="00DD6468" w:rsidRPr="0010651E">
        <w:rPr>
          <w:rFonts w:ascii="Arial" w:eastAsia="MS Mincho" w:hAnsi="Arial" w:cs="Arial"/>
        </w:rPr>
        <w:t xml:space="preserve"> (</w:t>
      </w:r>
      <w:r w:rsidR="001E7847" w:rsidRPr="0010651E">
        <w:rPr>
          <w:rFonts w:ascii="Arial" w:eastAsia="MS Mincho" w:hAnsi="Arial" w:cs="Arial"/>
        </w:rPr>
        <w:t>nekonaly se v hlavním městě Praze</w:t>
      </w:r>
      <w:r w:rsidRPr="0010651E">
        <w:rPr>
          <w:rFonts w:ascii="Arial" w:eastAsia="MS Mincho" w:hAnsi="Arial" w:cs="Arial"/>
        </w:rPr>
        <w:t xml:space="preserve">, </w:t>
      </w:r>
      <w:r w:rsidR="001E7847" w:rsidRPr="0010651E">
        <w:rPr>
          <w:rFonts w:ascii="Arial" w:eastAsia="MS Mincho" w:hAnsi="Arial" w:cs="Arial"/>
        </w:rPr>
        <w:t xml:space="preserve">kde </w:t>
      </w:r>
      <w:r w:rsidRPr="0010651E">
        <w:rPr>
          <w:rFonts w:ascii="Arial" w:eastAsia="MS Mincho" w:hAnsi="Arial" w:cs="Arial"/>
        </w:rPr>
        <w:t>funkci zastupitelstva kraje plní zastupitelstvo hlavního města Prahy, volené podle zákona o volbách do zastupitelstev obcí</w:t>
      </w:r>
      <w:r w:rsidR="00DD6468" w:rsidRPr="0010651E">
        <w:rPr>
          <w:rFonts w:ascii="Arial" w:eastAsia="MS Mincho" w:hAnsi="Arial" w:cs="Arial"/>
        </w:rPr>
        <w:t>)</w:t>
      </w:r>
      <w:r w:rsidRPr="0010651E">
        <w:rPr>
          <w:rFonts w:ascii="Arial" w:eastAsia="MS Mincho" w:hAnsi="Arial" w:cs="Arial"/>
        </w:rPr>
        <w:t xml:space="preserve">. </w:t>
      </w:r>
      <w:r w:rsidR="00195AA2" w:rsidRPr="0010651E">
        <w:rPr>
          <w:rFonts w:ascii="Arial" w:eastAsia="MS Mincho" w:hAnsi="Arial" w:cs="Arial"/>
        </w:rPr>
        <w:t>Ve stejném termínu</w:t>
      </w:r>
      <w:r w:rsidRPr="0010651E">
        <w:rPr>
          <w:rFonts w:ascii="Arial" w:eastAsia="MS Mincho" w:hAnsi="Arial" w:cs="Arial"/>
        </w:rPr>
        <w:t xml:space="preserve"> se ve 27 volebních obvodech uskutečnily řádné volby do Senátu Parlamentu ČR. </w:t>
      </w:r>
      <w:r w:rsidR="00DD6468" w:rsidRPr="0010651E">
        <w:rPr>
          <w:rFonts w:ascii="Arial" w:eastAsia="MS Mincho" w:hAnsi="Arial" w:cs="Arial"/>
        </w:rPr>
        <w:t>Jednalo se o</w:t>
      </w:r>
      <w:r w:rsidR="00896B95">
        <w:rPr>
          <w:rFonts w:ascii="Arial" w:eastAsia="MS Mincho" w:hAnsi="Arial" w:cs="Arial"/>
        </w:rPr>
        <w:t> </w:t>
      </w:r>
      <w:r w:rsidRPr="0010651E">
        <w:rPr>
          <w:rFonts w:ascii="Arial" w:eastAsia="MS Mincho" w:hAnsi="Arial" w:cs="Arial"/>
        </w:rPr>
        <w:t xml:space="preserve">obvody, </w:t>
      </w:r>
      <w:r w:rsidR="001E7847" w:rsidRPr="0010651E">
        <w:rPr>
          <w:rFonts w:ascii="Arial" w:eastAsia="MS Mincho" w:hAnsi="Arial" w:cs="Arial"/>
        </w:rPr>
        <w:t xml:space="preserve">kde </w:t>
      </w:r>
      <w:r w:rsidRPr="0010651E">
        <w:rPr>
          <w:rFonts w:ascii="Arial" w:eastAsia="MS Mincho" w:hAnsi="Arial" w:cs="Arial"/>
        </w:rPr>
        <w:t>končilo volební období senátorů zvolených v</w:t>
      </w:r>
      <w:r w:rsidR="0010651E">
        <w:rPr>
          <w:rFonts w:ascii="Arial" w:eastAsia="MS Mincho" w:hAnsi="Arial" w:cs="Arial"/>
        </w:rPr>
        <w:t> </w:t>
      </w:r>
      <w:r w:rsidRPr="0010651E">
        <w:rPr>
          <w:rFonts w:ascii="Arial" w:eastAsia="MS Mincho" w:hAnsi="Arial" w:cs="Arial"/>
        </w:rPr>
        <w:t>r</w:t>
      </w:r>
      <w:r w:rsidR="0010651E">
        <w:rPr>
          <w:rFonts w:ascii="Arial" w:eastAsia="MS Mincho" w:hAnsi="Arial" w:cs="Arial"/>
        </w:rPr>
        <w:t>oce </w:t>
      </w:r>
      <w:r w:rsidR="00F76B9A" w:rsidRPr="0010651E">
        <w:rPr>
          <w:rFonts w:ascii="Arial" w:eastAsia="MS Mincho" w:hAnsi="Arial" w:cs="Arial"/>
        </w:rPr>
        <w:t>201</w:t>
      </w:r>
      <w:r w:rsidR="00F76B9A">
        <w:rPr>
          <w:rFonts w:ascii="Arial" w:eastAsia="MS Mincho" w:hAnsi="Arial" w:cs="Arial"/>
        </w:rPr>
        <w:t>4</w:t>
      </w:r>
      <w:r w:rsidRPr="0010651E">
        <w:rPr>
          <w:rFonts w:ascii="Arial" w:eastAsia="MS Mincho" w:hAnsi="Arial" w:cs="Arial"/>
        </w:rPr>
        <w:t xml:space="preserve">, </w:t>
      </w:r>
      <w:r w:rsidR="00195AA2" w:rsidRPr="0010651E">
        <w:rPr>
          <w:rFonts w:ascii="Arial" w:hAnsi="Arial" w:cs="Arial"/>
        </w:rPr>
        <w:t>resp.</w:t>
      </w:r>
      <w:r w:rsidR="0010651E">
        <w:rPr>
          <w:rFonts w:ascii="Arial" w:hAnsi="Arial" w:cs="Arial"/>
        </w:rPr>
        <w:t> </w:t>
      </w:r>
      <w:r w:rsidR="00F76B9A" w:rsidRPr="0010651E">
        <w:rPr>
          <w:rFonts w:ascii="Arial" w:hAnsi="Arial" w:cs="Arial"/>
        </w:rPr>
        <w:t>201</w:t>
      </w:r>
      <w:r w:rsidR="005F367B">
        <w:rPr>
          <w:rFonts w:ascii="Arial" w:hAnsi="Arial" w:cs="Arial"/>
        </w:rPr>
        <w:t>8 a</w:t>
      </w:r>
      <w:r w:rsidR="00896B95">
        <w:rPr>
          <w:rFonts w:ascii="Arial" w:hAnsi="Arial" w:cs="Arial"/>
        </w:rPr>
        <w:t> </w:t>
      </w:r>
      <w:r w:rsidR="005F367B">
        <w:rPr>
          <w:rFonts w:ascii="Arial" w:hAnsi="Arial" w:cs="Arial"/>
        </w:rPr>
        <w:t>2019</w:t>
      </w:r>
      <w:r w:rsidR="00F76B9A">
        <w:rPr>
          <w:rFonts w:ascii="Arial" w:hAnsi="Arial" w:cs="Arial"/>
        </w:rPr>
        <w:t xml:space="preserve">, </w:t>
      </w:r>
      <w:r w:rsidR="007F57F6" w:rsidRPr="0010651E">
        <w:rPr>
          <w:rFonts w:ascii="Arial" w:hAnsi="Arial" w:cs="Arial"/>
        </w:rPr>
        <w:t>kd</w:t>
      </w:r>
      <w:r w:rsidR="001E7847" w:rsidRPr="0010651E">
        <w:rPr>
          <w:rFonts w:ascii="Arial" w:hAnsi="Arial" w:cs="Arial"/>
        </w:rPr>
        <w:t>y</w:t>
      </w:r>
      <w:r w:rsidR="007F57F6" w:rsidRPr="0010651E">
        <w:rPr>
          <w:rFonts w:ascii="Arial" w:hAnsi="Arial" w:cs="Arial"/>
        </w:rPr>
        <w:t xml:space="preserve"> by</w:t>
      </w:r>
      <w:r w:rsidR="0010651E">
        <w:rPr>
          <w:rFonts w:ascii="Arial" w:hAnsi="Arial" w:cs="Arial"/>
        </w:rPr>
        <w:t>l</w:t>
      </w:r>
      <w:r w:rsidR="00F76B9A">
        <w:rPr>
          <w:rFonts w:ascii="Arial" w:hAnsi="Arial" w:cs="Arial"/>
        </w:rPr>
        <w:t>i</w:t>
      </w:r>
      <w:r w:rsidR="0010651E">
        <w:rPr>
          <w:rFonts w:ascii="Arial" w:hAnsi="Arial" w:cs="Arial"/>
        </w:rPr>
        <w:t xml:space="preserve"> ve volební</w:t>
      </w:r>
      <w:r w:rsidR="00F76B9A">
        <w:rPr>
          <w:rFonts w:ascii="Arial" w:hAnsi="Arial" w:cs="Arial"/>
        </w:rPr>
        <w:t>ch</w:t>
      </w:r>
      <w:r w:rsidR="0010651E">
        <w:rPr>
          <w:rFonts w:ascii="Arial" w:hAnsi="Arial" w:cs="Arial"/>
        </w:rPr>
        <w:t xml:space="preserve"> obvod</w:t>
      </w:r>
      <w:r w:rsidR="00F76B9A">
        <w:rPr>
          <w:rFonts w:ascii="Arial" w:hAnsi="Arial" w:cs="Arial"/>
        </w:rPr>
        <w:t xml:space="preserve">ech </w:t>
      </w:r>
      <w:r w:rsidR="0010651E">
        <w:rPr>
          <w:rFonts w:ascii="Arial" w:hAnsi="Arial" w:cs="Arial"/>
        </w:rPr>
        <w:t>č. </w:t>
      </w:r>
      <w:r w:rsidR="005F367B">
        <w:rPr>
          <w:rFonts w:ascii="Arial" w:hAnsi="Arial" w:cs="Arial"/>
        </w:rPr>
        <w:t xml:space="preserve">24, </w:t>
      </w:r>
      <w:r w:rsidR="00F76B9A">
        <w:rPr>
          <w:rFonts w:ascii="Arial" w:hAnsi="Arial" w:cs="Arial"/>
        </w:rPr>
        <w:t>39 a</w:t>
      </w:r>
      <w:r w:rsidR="00896B95">
        <w:rPr>
          <w:rFonts w:ascii="Arial" w:hAnsi="Arial" w:cs="Arial"/>
        </w:rPr>
        <w:t> </w:t>
      </w:r>
      <w:r w:rsidR="00F76B9A">
        <w:rPr>
          <w:rFonts w:ascii="Arial" w:hAnsi="Arial" w:cs="Arial"/>
        </w:rPr>
        <w:t>78</w:t>
      </w:r>
      <w:r w:rsidR="00F76B9A" w:rsidRPr="0010651E">
        <w:rPr>
          <w:rFonts w:ascii="Arial" w:hAnsi="Arial" w:cs="Arial"/>
        </w:rPr>
        <w:t xml:space="preserve"> </w:t>
      </w:r>
      <w:r w:rsidR="007F57F6" w:rsidRPr="0010651E">
        <w:rPr>
          <w:rFonts w:ascii="Arial" w:hAnsi="Arial" w:cs="Arial"/>
        </w:rPr>
        <w:t>zvolen</w:t>
      </w:r>
      <w:r w:rsidR="00F76B9A">
        <w:rPr>
          <w:rFonts w:ascii="Arial" w:hAnsi="Arial" w:cs="Arial"/>
        </w:rPr>
        <w:t>i senátoři</w:t>
      </w:r>
      <w:r w:rsidR="007F57F6" w:rsidRPr="0010651E">
        <w:rPr>
          <w:rFonts w:ascii="Arial" w:hAnsi="Arial" w:cs="Arial"/>
        </w:rPr>
        <w:t xml:space="preserve"> v doplňovacích volbách.</w:t>
      </w:r>
      <w:r w:rsidR="00292F89" w:rsidRPr="0010651E">
        <w:rPr>
          <w:rFonts w:ascii="Arial" w:hAnsi="Arial" w:cs="Arial"/>
        </w:rPr>
        <w:t xml:space="preserve"> </w:t>
      </w:r>
      <w:r w:rsidRPr="0010651E">
        <w:rPr>
          <w:rFonts w:ascii="Arial" w:eastAsia="MS Mincho" w:hAnsi="Arial" w:cs="Arial"/>
        </w:rPr>
        <w:t xml:space="preserve">Volby byly vyhlášeny rozhodnutím prezidenta </w:t>
      </w:r>
      <w:r w:rsidR="001E7847" w:rsidRPr="0010651E">
        <w:rPr>
          <w:rFonts w:ascii="Arial" w:eastAsia="MS Mincho" w:hAnsi="Arial" w:cs="Arial"/>
        </w:rPr>
        <w:t xml:space="preserve">republiky </w:t>
      </w:r>
      <w:r w:rsidR="00F76E63">
        <w:rPr>
          <w:rFonts w:ascii="Arial" w:eastAsia="MS Mincho" w:hAnsi="Arial" w:cs="Arial"/>
        </w:rPr>
        <w:t xml:space="preserve">publikovaným ve Sbírce zákonů pod </w:t>
      </w:r>
      <w:r w:rsidR="0010651E">
        <w:rPr>
          <w:rFonts w:ascii="Arial" w:eastAsia="MS Mincho" w:hAnsi="Arial" w:cs="Arial"/>
        </w:rPr>
        <w:t>č. </w:t>
      </w:r>
      <w:r w:rsidR="005F367B">
        <w:rPr>
          <w:rFonts w:ascii="Arial" w:eastAsia="MS Mincho" w:hAnsi="Arial" w:cs="Arial"/>
        </w:rPr>
        <w:t>169</w:t>
      </w:r>
      <w:r w:rsidR="0010651E">
        <w:rPr>
          <w:rFonts w:ascii="Arial" w:eastAsia="MS Mincho" w:hAnsi="Arial" w:cs="Arial"/>
        </w:rPr>
        <w:t>/</w:t>
      </w:r>
      <w:r w:rsidR="005F367B">
        <w:rPr>
          <w:rFonts w:ascii="Arial" w:eastAsia="MS Mincho" w:hAnsi="Arial" w:cs="Arial"/>
        </w:rPr>
        <w:t>2020 </w:t>
      </w:r>
      <w:r w:rsidR="00DD6468" w:rsidRPr="0010651E">
        <w:rPr>
          <w:rFonts w:ascii="Arial" w:eastAsia="MS Mincho" w:hAnsi="Arial" w:cs="Arial"/>
        </w:rPr>
        <w:t>Sb.</w:t>
      </w:r>
    </w:p>
    <w:p w14:paraId="4C8611A7" w14:textId="6D70F632" w:rsidR="00E7150C" w:rsidRDefault="00E7150C" w:rsidP="00896B95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Volby probíhaly pouze na území České republiky a jejich provedení se řídilo z</w:t>
      </w:r>
      <w:r>
        <w:rPr>
          <w:rFonts w:ascii="Arial" w:eastAsia="MS Mincho" w:hAnsi="Arial" w:cs="Arial"/>
        </w:rPr>
        <w:t>ákonem č. 130/2000 </w:t>
      </w:r>
      <w:r w:rsidRPr="0010651E">
        <w:rPr>
          <w:rFonts w:ascii="Arial" w:eastAsia="MS Mincho" w:hAnsi="Arial" w:cs="Arial"/>
        </w:rPr>
        <w:t>Sb., o volbách do</w:t>
      </w:r>
      <w:r w:rsidR="00896B95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zastupitelstev krajů, ve</w:t>
      </w:r>
      <w:r w:rsidR="00896B95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znění pozdějších předpisů a zákonem č. 247/1995 Sb., o volbách do Parlamentu ČR, ve</w:t>
      </w:r>
      <w:r w:rsidR="00896B95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znění pozdějších předpisů.</w:t>
      </w:r>
    </w:p>
    <w:p w14:paraId="4E6023AF" w14:textId="60990A1D" w:rsidR="00D078F2" w:rsidRDefault="00D078F2" w:rsidP="00896B95">
      <w:pPr>
        <w:pStyle w:val="Style0"/>
        <w:autoSpaceDE/>
        <w:autoSpaceDN/>
        <w:adjustRightInd/>
        <w:spacing w:before="120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Odevzdávání hlasovacích lístků, jejich posuzování a samotné sčítání hlasů probíhalo ve stálých volebních okrscích; okrskové volební komise byly pro oboje volby společné. Volby do zastupitelstev krajů proběhly v</w:t>
      </w:r>
      <w:r>
        <w:rPr>
          <w:rFonts w:ascii="Arial" w:eastAsia="MS Mincho" w:hAnsi="Arial" w:cs="Arial"/>
        </w:rPr>
        <w:t> </w:t>
      </w:r>
      <w:r w:rsidRPr="0010651E">
        <w:rPr>
          <w:rFonts w:ascii="Arial" w:eastAsia="MS Mincho" w:hAnsi="Arial" w:cs="Arial"/>
        </w:rPr>
        <w:t>13</w:t>
      </w:r>
      <w:r w:rsidR="00896B95">
        <w:rPr>
          <w:rFonts w:ascii="Arial" w:eastAsia="MS Mincho" w:hAnsi="Arial" w:cs="Arial"/>
        </w:rPr>
        <w:t> </w:t>
      </w:r>
      <w:r w:rsidRPr="0010651E">
        <w:rPr>
          <w:rFonts w:ascii="Arial" w:eastAsia="MS Mincho" w:hAnsi="Arial" w:cs="Arial"/>
        </w:rPr>
        <w:t>6</w:t>
      </w:r>
      <w:r>
        <w:rPr>
          <w:rFonts w:ascii="Arial" w:eastAsia="MS Mincho" w:hAnsi="Arial" w:cs="Arial"/>
        </w:rPr>
        <w:t>56</w:t>
      </w:r>
      <w:r w:rsidR="00896B95">
        <w:rPr>
          <w:rFonts w:ascii="Arial" w:eastAsia="MS Mincho" w:hAnsi="Arial" w:cs="Arial"/>
        </w:rPr>
        <w:t xml:space="preserve"> v</w:t>
      </w:r>
      <w:r w:rsidRPr="0010651E">
        <w:rPr>
          <w:rFonts w:ascii="Arial" w:eastAsia="MS Mincho" w:hAnsi="Arial" w:cs="Arial"/>
        </w:rPr>
        <w:t>olebních okrscích, volby do</w:t>
      </w:r>
      <w:r w:rsidR="00896B95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Senátu v </w:t>
      </w:r>
      <w:r>
        <w:rPr>
          <w:rFonts w:ascii="Arial" w:eastAsia="MS Mincho" w:hAnsi="Arial" w:cs="Arial"/>
        </w:rPr>
        <w:t>5</w:t>
      </w:r>
      <w:r w:rsidRPr="0010651E">
        <w:rPr>
          <w:rFonts w:ascii="Arial" w:eastAsia="MS Mincho" w:hAnsi="Arial" w:cs="Arial"/>
        </w:rPr>
        <w:t> </w:t>
      </w:r>
      <w:r>
        <w:rPr>
          <w:rFonts w:ascii="Arial" w:eastAsia="MS Mincho" w:hAnsi="Arial" w:cs="Arial"/>
        </w:rPr>
        <w:t>160</w:t>
      </w:r>
      <w:r w:rsidRPr="0010651E">
        <w:rPr>
          <w:rFonts w:ascii="Arial" w:eastAsia="MS Mincho" w:hAnsi="Arial" w:cs="Arial"/>
        </w:rPr>
        <w:t xml:space="preserve"> volebních okrscích a</w:t>
      </w:r>
      <w:r w:rsidR="00A501BA">
        <w:rPr>
          <w:rFonts w:ascii="Arial" w:eastAsia="MS Mincho" w:hAnsi="Arial" w:cs="Arial"/>
        </w:rPr>
        <w:t> </w:t>
      </w:r>
      <w:r w:rsidRPr="0010651E">
        <w:rPr>
          <w:rFonts w:ascii="Arial" w:eastAsia="MS Mincho" w:hAnsi="Arial" w:cs="Arial"/>
        </w:rPr>
        <w:t xml:space="preserve">v případě </w:t>
      </w:r>
      <w:r>
        <w:rPr>
          <w:rFonts w:ascii="Arial" w:eastAsia="MS Mincho" w:hAnsi="Arial" w:cs="Arial"/>
        </w:rPr>
        <w:t>4</w:t>
      </w:r>
      <w:r w:rsidR="00896B95">
        <w:rPr>
          <w:rFonts w:ascii="Arial" w:eastAsia="MS Mincho" w:hAnsi="Arial" w:cs="Arial"/>
        </w:rPr>
        <w:t> </w:t>
      </w:r>
      <w:r>
        <w:rPr>
          <w:rFonts w:ascii="Arial" w:eastAsia="MS Mincho" w:hAnsi="Arial" w:cs="Arial"/>
        </w:rPr>
        <w:t>773</w:t>
      </w:r>
      <w:r w:rsidRPr="0010651E">
        <w:rPr>
          <w:rFonts w:ascii="Arial" w:eastAsia="MS Mincho" w:hAnsi="Arial" w:cs="Arial"/>
        </w:rPr>
        <w:t xml:space="preserve"> volebních okrsků došlo k</w:t>
      </w:r>
      <w:r w:rsidR="00896B95">
        <w:rPr>
          <w:rFonts w:ascii="Arial" w:eastAsia="MS Mincho" w:hAnsi="Arial" w:cs="Arial"/>
        </w:rPr>
        <w:t> </w:t>
      </w:r>
      <w:r w:rsidRPr="0010651E">
        <w:rPr>
          <w:rFonts w:ascii="Arial" w:eastAsia="MS Mincho" w:hAnsi="Arial" w:cs="Arial"/>
        </w:rPr>
        <w:t>souběhu výše uvedených voleb.</w:t>
      </w:r>
      <w:r>
        <w:rPr>
          <w:rFonts w:ascii="Arial" w:eastAsia="MS Mincho" w:hAnsi="Arial" w:cs="Arial"/>
        </w:rPr>
        <w:t xml:space="preserve"> </w:t>
      </w:r>
      <w:r w:rsidRPr="00BF124C">
        <w:rPr>
          <w:rFonts w:ascii="Arial" w:hAnsi="Arial"/>
          <w:color w:val="000000"/>
        </w:rPr>
        <w:t>V</w:t>
      </w:r>
      <w:r>
        <w:rPr>
          <w:rFonts w:ascii="Arial" w:hAnsi="Arial"/>
          <w:color w:val="000000"/>
        </w:rPr>
        <w:t> </w:t>
      </w:r>
      <w:r w:rsidRPr="0020399A">
        <w:rPr>
          <w:rFonts w:ascii="Arial" w:eastAsia="MS Mincho" w:hAnsi="Arial" w:cs="Arial"/>
          <w:szCs w:val="20"/>
        </w:rPr>
        <w:t>celkovém počtu volebních okrsků byly započteny také speciální okrsky (tzv.</w:t>
      </w:r>
      <w:r w:rsidR="00896B95">
        <w:rPr>
          <w:rFonts w:ascii="Arial" w:eastAsia="MS Mincho" w:hAnsi="Arial" w:cs="Arial"/>
          <w:szCs w:val="20"/>
        </w:rPr>
        <w:t> </w:t>
      </w:r>
      <w:r w:rsidR="00E6602E">
        <w:rPr>
          <w:rFonts w:ascii="Arial" w:eastAsia="MS Mincho" w:hAnsi="Arial" w:cs="Arial"/>
          <w:szCs w:val="20"/>
        </w:rPr>
        <w:t>„</w:t>
      </w:r>
      <w:r w:rsidRPr="0020399A">
        <w:rPr>
          <w:rFonts w:ascii="Arial" w:eastAsia="MS Mincho" w:hAnsi="Arial" w:cs="Arial"/>
          <w:szCs w:val="20"/>
        </w:rPr>
        <w:t>covid okrsky</w:t>
      </w:r>
      <w:r w:rsidR="00E6602E">
        <w:rPr>
          <w:rFonts w:ascii="Arial" w:eastAsia="MS Mincho" w:hAnsi="Arial" w:cs="Arial"/>
          <w:szCs w:val="20"/>
        </w:rPr>
        <w:t>“</w:t>
      </w:r>
      <w:r w:rsidRPr="0020399A">
        <w:rPr>
          <w:rFonts w:ascii="Arial" w:eastAsia="MS Mincho" w:hAnsi="Arial" w:cs="Arial"/>
          <w:szCs w:val="20"/>
        </w:rPr>
        <w:t xml:space="preserve">) </w:t>
      </w:r>
      <w:r w:rsidR="00F76E63">
        <w:rPr>
          <w:rFonts w:ascii="Arial" w:eastAsia="MS Mincho" w:hAnsi="Arial" w:cs="Arial"/>
          <w:szCs w:val="20"/>
        </w:rPr>
        <w:t>zavedené</w:t>
      </w:r>
      <w:r w:rsidRPr="0020399A">
        <w:rPr>
          <w:rFonts w:ascii="Arial" w:eastAsia="MS Mincho" w:hAnsi="Arial" w:cs="Arial"/>
          <w:szCs w:val="20"/>
        </w:rPr>
        <w:t xml:space="preserve"> pro prezentaci výsledků ze zvláštních způsobů hlasování zjištěných sčítacími komisemi, které byly zřízeny příslušnými krajskými úřady.</w:t>
      </w:r>
    </w:p>
    <w:p w14:paraId="5945DF9E" w14:textId="375ED737" w:rsidR="00087BC1" w:rsidRPr="007F36B5" w:rsidRDefault="00087BC1" w:rsidP="00896B95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340F8E">
        <w:rPr>
          <w:rFonts w:ascii="Arial" w:eastAsia="MS Mincho" w:hAnsi="Arial" w:cs="Arial"/>
        </w:rPr>
        <w:t xml:space="preserve">Tyto volby byly doprovázeny zvýšenými hygienicko-epidemickými opatřeními v souvislosti s onemocněním </w:t>
      </w:r>
      <w:r w:rsidR="004D5F2D">
        <w:rPr>
          <w:rFonts w:ascii="Arial" w:eastAsia="MS Mincho" w:hAnsi="Arial" w:cs="Arial"/>
        </w:rPr>
        <w:t>c</w:t>
      </w:r>
      <w:r w:rsidRPr="00340F8E">
        <w:rPr>
          <w:rFonts w:ascii="Arial" w:eastAsia="MS Mincho" w:hAnsi="Arial" w:cs="Arial"/>
        </w:rPr>
        <w:t>ovid-19. Ve Sbírce zákonů byl publikován 24.</w:t>
      </w:r>
      <w:r w:rsidR="00896B95">
        <w:rPr>
          <w:rFonts w:ascii="Arial" w:eastAsia="MS Mincho" w:hAnsi="Arial" w:cs="Arial"/>
        </w:rPr>
        <w:t> </w:t>
      </w:r>
      <w:r w:rsidRPr="00340F8E">
        <w:rPr>
          <w:rFonts w:ascii="Arial" w:eastAsia="MS Mincho" w:hAnsi="Arial" w:cs="Arial"/>
        </w:rPr>
        <w:t>srpna</w:t>
      </w:r>
      <w:r w:rsidR="00896B95">
        <w:rPr>
          <w:rFonts w:ascii="Arial" w:eastAsia="MS Mincho" w:hAnsi="Arial" w:cs="Arial"/>
        </w:rPr>
        <w:t> </w:t>
      </w:r>
      <w:r w:rsidRPr="00340F8E">
        <w:rPr>
          <w:rFonts w:ascii="Arial" w:eastAsia="MS Mincho" w:hAnsi="Arial" w:cs="Arial"/>
        </w:rPr>
        <w:t>2020 zákon č.</w:t>
      </w:r>
      <w:r w:rsidR="00896B95">
        <w:rPr>
          <w:rFonts w:ascii="Arial" w:eastAsia="MS Mincho" w:hAnsi="Arial" w:cs="Arial"/>
        </w:rPr>
        <w:t> </w:t>
      </w:r>
      <w:r w:rsidRPr="00340F8E">
        <w:rPr>
          <w:rFonts w:ascii="Arial" w:eastAsia="MS Mincho" w:hAnsi="Arial" w:cs="Arial"/>
        </w:rPr>
        <w:t>350/2020</w:t>
      </w:r>
      <w:r w:rsidR="00896B95">
        <w:rPr>
          <w:rFonts w:ascii="Arial" w:eastAsia="MS Mincho" w:hAnsi="Arial" w:cs="Arial"/>
        </w:rPr>
        <w:t> </w:t>
      </w:r>
      <w:r w:rsidRPr="00340F8E">
        <w:rPr>
          <w:rFonts w:ascii="Arial" w:eastAsia="MS Mincho" w:hAnsi="Arial" w:cs="Arial"/>
        </w:rPr>
        <w:t xml:space="preserve">Sb., o zvláštních způsobech hlasování ve volbách do zastupitelstev krajů a do Senátu v roce 2020, který upravoval speciální možnosti pro hlasování osobám, kterým nařídila karanténu nebo izolaci z důvodu onemocnění </w:t>
      </w:r>
      <w:r w:rsidR="004D5F2D">
        <w:rPr>
          <w:rFonts w:ascii="Arial" w:eastAsia="MS Mincho" w:hAnsi="Arial" w:cs="Arial"/>
        </w:rPr>
        <w:t>c</w:t>
      </w:r>
      <w:r w:rsidRPr="00340F8E">
        <w:rPr>
          <w:rFonts w:ascii="Arial" w:eastAsia="MS Mincho" w:hAnsi="Arial" w:cs="Arial"/>
        </w:rPr>
        <w:t xml:space="preserve">ovid-19 krajská hygienická stanice nebo praktický lékař. Zákon také umožnil hlasování voličům umístěným v zařízeních, která byla z rozhodnutí krajské hygienické stanice uzavřena. </w:t>
      </w:r>
      <w:r w:rsidRPr="00896B95">
        <w:rPr>
          <w:rFonts w:ascii="Arial" w:eastAsia="MS Mincho" w:hAnsi="Arial" w:cs="Arial"/>
        </w:rPr>
        <w:t>Zvláštní způsoby hlasování zajistily speciální komise</w:t>
      </w:r>
      <w:r w:rsidR="00E7150C" w:rsidRPr="00E7150C">
        <w:rPr>
          <w:rFonts w:ascii="Arial" w:eastAsia="MS Mincho" w:hAnsi="Arial" w:cs="Arial"/>
        </w:rPr>
        <w:t xml:space="preserve"> pro hlasování a</w:t>
      </w:r>
      <w:r w:rsidR="00896B95">
        <w:rPr>
          <w:rFonts w:ascii="Arial" w:eastAsia="MS Mincho" w:hAnsi="Arial" w:cs="Arial"/>
        </w:rPr>
        <w:t> </w:t>
      </w:r>
      <w:r w:rsidR="00E7150C" w:rsidRPr="00E7150C">
        <w:rPr>
          <w:rFonts w:ascii="Arial" w:eastAsia="MS Mincho" w:hAnsi="Arial" w:cs="Arial"/>
        </w:rPr>
        <w:t>s</w:t>
      </w:r>
      <w:r w:rsidRPr="00896B95">
        <w:rPr>
          <w:rFonts w:ascii="Arial" w:eastAsia="MS Mincho" w:hAnsi="Arial" w:cs="Arial"/>
        </w:rPr>
        <w:t xml:space="preserve">čítání </w:t>
      </w:r>
      <w:r w:rsidR="00D078F2">
        <w:rPr>
          <w:rFonts w:ascii="Arial" w:eastAsia="MS Mincho" w:hAnsi="Arial" w:cs="Arial"/>
        </w:rPr>
        <w:t>těchto</w:t>
      </w:r>
      <w:r w:rsidR="00E7150C">
        <w:rPr>
          <w:rFonts w:ascii="Arial" w:eastAsia="MS Mincho" w:hAnsi="Arial" w:cs="Arial"/>
        </w:rPr>
        <w:t xml:space="preserve"> </w:t>
      </w:r>
      <w:r w:rsidRPr="00896B95">
        <w:rPr>
          <w:rFonts w:ascii="Arial" w:eastAsia="MS Mincho" w:hAnsi="Arial" w:cs="Arial"/>
        </w:rPr>
        <w:t>hlasů provedly sčítací komise zřízené u krajských úřadů.</w:t>
      </w:r>
    </w:p>
    <w:p w14:paraId="68A09194" w14:textId="5985F26C" w:rsidR="00EB2DA3" w:rsidRPr="00340F8E" w:rsidRDefault="00EB2DA3" w:rsidP="00EB2DA3">
      <w:pPr>
        <w:pStyle w:val="Style0"/>
        <w:spacing w:before="120"/>
        <w:ind w:firstLine="709"/>
        <w:jc w:val="both"/>
        <w:rPr>
          <w:rFonts w:ascii="Arial" w:eastAsia="MS Mincho" w:hAnsi="Arial" w:cs="Arial"/>
          <w:szCs w:val="20"/>
        </w:rPr>
      </w:pPr>
      <w:r w:rsidRPr="00340F8E">
        <w:rPr>
          <w:rFonts w:ascii="Arial" w:eastAsia="MS Mincho" w:hAnsi="Arial" w:cs="Arial"/>
          <w:szCs w:val="20"/>
        </w:rPr>
        <w:t>Pro voliče, kteří se zúčastnili voleb na</w:t>
      </w:r>
      <w:r w:rsidR="00F76E63">
        <w:rPr>
          <w:rFonts w:ascii="Arial" w:eastAsia="MS Mincho" w:hAnsi="Arial" w:cs="Arial"/>
          <w:szCs w:val="20"/>
        </w:rPr>
        <w:t xml:space="preserve"> základě zákona č. 350/2020 Sb. </w:t>
      </w:r>
      <w:r w:rsidRPr="00340F8E">
        <w:rPr>
          <w:rFonts w:ascii="Arial" w:eastAsia="MS Mincho" w:hAnsi="Arial" w:cs="Arial"/>
          <w:szCs w:val="20"/>
        </w:rPr>
        <w:t>a kteří v důsledku karantény nebo izolace nemohli volit ve volebních místnostech, byly připraveny tři druhy zvláštních způsobů hlasování:</w:t>
      </w:r>
    </w:p>
    <w:p w14:paraId="72FDCB28" w14:textId="61AB1EEB" w:rsidR="00EB2DA3" w:rsidRDefault="00EB2DA3" w:rsidP="00EB2DA3">
      <w:pPr>
        <w:pStyle w:val="Style0"/>
        <w:numPr>
          <w:ilvl w:val="0"/>
          <w:numId w:val="2"/>
        </w:numPr>
        <w:spacing w:before="120"/>
        <w:jc w:val="both"/>
        <w:rPr>
          <w:rFonts w:ascii="Arial" w:eastAsia="MS Mincho" w:hAnsi="Arial" w:cs="Arial"/>
          <w:szCs w:val="20"/>
        </w:rPr>
      </w:pPr>
      <w:r w:rsidRPr="00340F8E">
        <w:rPr>
          <w:rFonts w:ascii="Arial" w:eastAsia="MS Mincho" w:hAnsi="Arial" w:cs="Arial"/>
          <w:szCs w:val="20"/>
        </w:rPr>
        <w:t xml:space="preserve">Hlasování z motorového vozidla u volebního stanoviště (tzv. drive-in hlasování) </w:t>
      </w:r>
      <w:r w:rsidR="004D5F2D">
        <w:rPr>
          <w:rFonts w:ascii="Arial" w:eastAsia="MS Mincho" w:hAnsi="Arial" w:cs="Arial"/>
          <w:szCs w:val="20"/>
        </w:rPr>
        <w:t>–</w:t>
      </w:r>
      <w:r w:rsidRPr="00340F8E">
        <w:rPr>
          <w:rFonts w:ascii="Arial" w:eastAsia="MS Mincho" w:hAnsi="Arial" w:cs="Arial"/>
          <w:szCs w:val="20"/>
        </w:rPr>
        <w:t xml:space="preserve"> tato volební stanoviště byla zřízena pro každý okres a byla uzpůsobena pro průjezd motorového vozidla.</w:t>
      </w:r>
    </w:p>
    <w:p w14:paraId="0D67A90F" w14:textId="18DE9852" w:rsidR="00EB2DA3" w:rsidRDefault="00EB2DA3" w:rsidP="00EB2DA3">
      <w:pPr>
        <w:pStyle w:val="Style0"/>
        <w:numPr>
          <w:ilvl w:val="0"/>
          <w:numId w:val="2"/>
        </w:numPr>
        <w:spacing w:before="120"/>
        <w:jc w:val="both"/>
        <w:rPr>
          <w:rFonts w:ascii="Arial" w:eastAsia="MS Mincho" w:hAnsi="Arial" w:cs="Arial"/>
          <w:szCs w:val="20"/>
        </w:rPr>
      </w:pPr>
      <w:r w:rsidRPr="00340F8E">
        <w:rPr>
          <w:rFonts w:ascii="Arial" w:eastAsia="MS Mincho" w:hAnsi="Arial" w:cs="Arial"/>
          <w:szCs w:val="20"/>
        </w:rPr>
        <w:t>Hlasování v pobytovém zařízení sociálních služeb, které bylo uzavřeno</w:t>
      </w:r>
      <w:r w:rsidR="004D5F2D">
        <w:rPr>
          <w:rFonts w:ascii="Arial" w:eastAsia="MS Mincho" w:hAnsi="Arial" w:cs="Arial"/>
          <w:szCs w:val="20"/>
        </w:rPr>
        <w:t xml:space="preserve"> –</w:t>
      </w:r>
      <w:r w:rsidRPr="00340F8E">
        <w:rPr>
          <w:rFonts w:ascii="Arial" w:eastAsia="MS Mincho" w:hAnsi="Arial" w:cs="Arial"/>
          <w:szCs w:val="20"/>
        </w:rPr>
        <w:t xml:space="preserve"> krajská hygienická stanice nahlásila uzavřená zařízen</w:t>
      </w:r>
      <w:r w:rsidR="00D078F2">
        <w:rPr>
          <w:rFonts w:ascii="Arial" w:eastAsia="MS Mincho" w:hAnsi="Arial" w:cs="Arial"/>
          <w:szCs w:val="20"/>
        </w:rPr>
        <w:t>í na svém území krajskému úřadu a</w:t>
      </w:r>
      <w:r w:rsidRPr="00340F8E">
        <w:rPr>
          <w:rFonts w:ascii="Arial" w:eastAsia="MS Mincho" w:hAnsi="Arial" w:cs="Arial"/>
          <w:szCs w:val="20"/>
        </w:rPr>
        <w:t xml:space="preserve"> ten do nich vyslal speciální komisi pro hlasování</w:t>
      </w:r>
      <w:r>
        <w:rPr>
          <w:rFonts w:ascii="Arial" w:eastAsia="MS Mincho" w:hAnsi="Arial" w:cs="Arial"/>
          <w:szCs w:val="20"/>
        </w:rPr>
        <w:t>.</w:t>
      </w:r>
    </w:p>
    <w:p w14:paraId="5CCD4ABC" w14:textId="2672E1EB" w:rsidR="00EB2DA3" w:rsidRPr="00EB2DA3" w:rsidRDefault="00EB2DA3" w:rsidP="00896B95">
      <w:pPr>
        <w:pStyle w:val="Style0"/>
        <w:numPr>
          <w:ilvl w:val="0"/>
          <w:numId w:val="2"/>
        </w:numPr>
        <w:spacing w:before="120"/>
        <w:jc w:val="both"/>
        <w:rPr>
          <w:rFonts w:ascii="Arial" w:eastAsia="MS Mincho" w:hAnsi="Arial" w:cs="Arial"/>
        </w:rPr>
      </w:pPr>
      <w:r w:rsidRPr="00340F8E">
        <w:rPr>
          <w:rFonts w:ascii="Arial" w:eastAsia="MS Mincho" w:hAnsi="Arial" w:cs="Arial"/>
          <w:szCs w:val="20"/>
        </w:rPr>
        <w:t>Hlasování do zvláštní přenosné volební schránky</w:t>
      </w:r>
      <w:r w:rsidR="004D5F2D">
        <w:rPr>
          <w:rFonts w:ascii="Arial" w:eastAsia="MS Mincho" w:hAnsi="Arial" w:cs="Arial"/>
          <w:szCs w:val="20"/>
        </w:rPr>
        <w:t xml:space="preserve"> –</w:t>
      </w:r>
      <w:r w:rsidRPr="00340F8E">
        <w:rPr>
          <w:rFonts w:ascii="Arial" w:eastAsia="MS Mincho" w:hAnsi="Arial" w:cs="Arial"/>
          <w:szCs w:val="20"/>
        </w:rPr>
        <w:t xml:space="preserve"> jestliže občan v nařízené karanténě nebo izolaci nemohl využít drive-in hlasování, mohl požádat krajský úřad o</w:t>
      </w:r>
      <w:r w:rsidR="004D5F2D">
        <w:rPr>
          <w:rFonts w:ascii="Arial" w:eastAsia="MS Mincho" w:hAnsi="Arial" w:cs="Arial"/>
          <w:szCs w:val="20"/>
        </w:rPr>
        <w:t> </w:t>
      </w:r>
      <w:r w:rsidRPr="00340F8E">
        <w:rPr>
          <w:rFonts w:ascii="Arial" w:eastAsia="MS Mincho" w:hAnsi="Arial" w:cs="Arial"/>
          <w:szCs w:val="20"/>
        </w:rPr>
        <w:t>příjezd speciální komise pro hlasování</w:t>
      </w:r>
      <w:r w:rsidR="00E170D0">
        <w:rPr>
          <w:rFonts w:ascii="Arial" w:eastAsia="MS Mincho" w:hAnsi="Arial" w:cs="Arial"/>
          <w:szCs w:val="20"/>
        </w:rPr>
        <w:t>, která přijela</w:t>
      </w:r>
      <w:r w:rsidRPr="00340F8E">
        <w:rPr>
          <w:rFonts w:ascii="Arial" w:eastAsia="MS Mincho" w:hAnsi="Arial" w:cs="Arial"/>
          <w:szCs w:val="20"/>
        </w:rPr>
        <w:t xml:space="preserve"> se zvláštní přenosnou volební schránkou za občanem domů.</w:t>
      </w:r>
    </w:p>
    <w:p w14:paraId="3762C233" w14:textId="77777777" w:rsidR="00006F29" w:rsidRPr="0010651E" w:rsidRDefault="00006F29" w:rsidP="004D5F2D">
      <w:pPr>
        <w:pStyle w:val="Prosttext"/>
        <w:jc w:val="both"/>
        <w:rPr>
          <w:rFonts w:ascii="Arial" w:eastAsia="MS Mincho" w:hAnsi="Arial" w:cs="Arial"/>
        </w:rPr>
      </w:pPr>
    </w:p>
    <w:p w14:paraId="62C0F78A" w14:textId="77777777" w:rsidR="00AE2409" w:rsidRPr="0010651E" w:rsidRDefault="00AE2409" w:rsidP="00006F29">
      <w:pPr>
        <w:pStyle w:val="Prosttext"/>
        <w:jc w:val="both"/>
        <w:rPr>
          <w:rFonts w:ascii="Arial" w:eastAsia="MS Mincho" w:hAnsi="Arial" w:cs="Arial"/>
        </w:rPr>
      </w:pPr>
    </w:p>
    <w:p w14:paraId="1FE5613F" w14:textId="1ED7D728" w:rsidR="00006F29" w:rsidRPr="0010651E" w:rsidRDefault="00006F29" w:rsidP="00006F29">
      <w:pPr>
        <w:pStyle w:val="Prosttext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  <w:b/>
          <w:bCs/>
        </w:rPr>
        <w:t>Volby do zastupitelstev krajů</w:t>
      </w:r>
      <w:r w:rsidRPr="0010651E">
        <w:rPr>
          <w:rFonts w:ascii="Arial" w:eastAsia="MS Mincho" w:hAnsi="Arial" w:cs="Arial"/>
        </w:rPr>
        <w:t xml:space="preserve"> se konaly na základě všeobecného, rovného a přímého volebního práva tajným hlasováním, podle zásady poměrného systému. Počet mandátů v zastupitelstvu kraje byl pro tyto volby stanoven na základě počtu obyvatel kraje k 1. </w:t>
      </w:r>
      <w:r w:rsidR="0010651E" w:rsidRPr="0010651E">
        <w:rPr>
          <w:rFonts w:ascii="Arial" w:eastAsia="MS Mincho" w:hAnsi="Arial" w:cs="Arial"/>
        </w:rPr>
        <w:t>lednu</w:t>
      </w:r>
      <w:r w:rsidR="006F5B5B" w:rsidRPr="0010651E">
        <w:rPr>
          <w:rFonts w:ascii="Arial" w:eastAsia="MS Mincho" w:hAnsi="Arial" w:cs="Arial"/>
        </w:rPr>
        <w:t> </w:t>
      </w:r>
      <w:r w:rsidR="00FF657D" w:rsidRPr="0010651E">
        <w:rPr>
          <w:rFonts w:ascii="Arial" w:eastAsia="MS Mincho" w:hAnsi="Arial" w:cs="Arial"/>
        </w:rPr>
        <w:t>20</w:t>
      </w:r>
      <w:r w:rsidR="00FF657D">
        <w:rPr>
          <w:rFonts w:ascii="Arial" w:eastAsia="MS Mincho" w:hAnsi="Arial" w:cs="Arial"/>
        </w:rPr>
        <w:t>20</w:t>
      </w:r>
      <w:r w:rsidR="00FF657D" w:rsidRPr="0010651E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tak, že se volilo 45, 55 nebo 65</w:t>
      </w:r>
      <w:r w:rsidR="004D5F2D">
        <w:rPr>
          <w:rFonts w:ascii="Arial" w:eastAsia="MS Mincho" w:hAnsi="Arial" w:cs="Arial"/>
        </w:rPr>
        <w:t> </w:t>
      </w:r>
      <w:r w:rsidRPr="0010651E">
        <w:rPr>
          <w:rFonts w:ascii="Arial" w:eastAsia="MS Mincho" w:hAnsi="Arial" w:cs="Arial"/>
        </w:rPr>
        <w:t>členů zastupitelstva.</w:t>
      </w:r>
    </w:p>
    <w:p w14:paraId="3DD067E2" w14:textId="66CD1405" w:rsidR="00006F29" w:rsidRPr="0010651E" w:rsidRDefault="00FB3C3A" w:rsidP="00006F29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Právo volit měli </w:t>
      </w:r>
      <w:r w:rsidR="00006F29" w:rsidRPr="0010651E">
        <w:rPr>
          <w:rFonts w:ascii="Arial" w:eastAsia="MS Mincho" w:hAnsi="Arial" w:cs="Arial"/>
        </w:rPr>
        <w:t>občané České republiky, kteří nejpozději druhý den voleb dosáhli věku 18 let</w:t>
      </w:r>
      <w:r w:rsidR="008A392B" w:rsidRPr="0010651E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a</w:t>
      </w:r>
      <w:r w:rsidR="00E40B79">
        <w:rPr>
          <w:rFonts w:ascii="Arial" w:eastAsia="MS Mincho" w:hAnsi="Arial" w:cs="Arial"/>
        </w:rPr>
        <w:t> </w:t>
      </w:r>
      <w:r w:rsidR="004D5F2D">
        <w:rPr>
          <w:rFonts w:ascii="Arial" w:eastAsia="MS Mincho" w:hAnsi="Arial" w:cs="Arial"/>
        </w:rPr>
        <w:t>u </w:t>
      </w:r>
      <w:r w:rsidR="008A392B" w:rsidRPr="0010651E">
        <w:rPr>
          <w:rFonts w:ascii="Arial" w:eastAsia="MS Mincho" w:hAnsi="Arial" w:cs="Arial"/>
        </w:rPr>
        <w:t xml:space="preserve">nichž </w:t>
      </w:r>
      <w:r w:rsidRPr="0010651E">
        <w:rPr>
          <w:rFonts w:ascii="Arial" w:eastAsia="MS Mincho" w:hAnsi="Arial" w:cs="Arial"/>
        </w:rPr>
        <w:t>nenastala zákonem stanovená překážka ve výkonu volebního práva</w:t>
      </w:r>
      <w:r w:rsidR="00D078F2">
        <w:rPr>
          <w:rFonts w:ascii="Arial" w:eastAsia="MS Mincho" w:hAnsi="Arial" w:cs="Arial"/>
        </w:rPr>
        <w:t xml:space="preserve"> s výjimkou </w:t>
      </w:r>
      <w:r w:rsidR="000C1127">
        <w:rPr>
          <w:rFonts w:ascii="Arial" w:eastAsia="MS Mincho" w:hAnsi="Arial" w:cs="Arial"/>
        </w:rPr>
        <w:t>voličů</w:t>
      </w:r>
      <w:r w:rsidR="00D078F2">
        <w:rPr>
          <w:rFonts w:ascii="Arial" w:eastAsia="MS Mincho" w:hAnsi="Arial" w:cs="Arial"/>
        </w:rPr>
        <w:t xml:space="preserve">, </w:t>
      </w:r>
      <w:r w:rsidR="000C1127">
        <w:rPr>
          <w:rFonts w:ascii="Arial" w:eastAsia="MS Mincho" w:hAnsi="Arial" w:cs="Arial"/>
        </w:rPr>
        <w:t>kteří volili</w:t>
      </w:r>
      <w:r w:rsidR="00D078F2">
        <w:rPr>
          <w:rFonts w:ascii="Arial" w:eastAsia="MS Mincho" w:hAnsi="Arial" w:cs="Arial"/>
        </w:rPr>
        <w:t xml:space="preserve"> na základě zákona č.</w:t>
      </w:r>
      <w:r w:rsidR="004D5F2D">
        <w:rPr>
          <w:rFonts w:ascii="Arial" w:eastAsia="MS Mincho" w:hAnsi="Arial" w:cs="Arial"/>
        </w:rPr>
        <w:t> </w:t>
      </w:r>
      <w:r w:rsidR="00D078F2">
        <w:rPr>
          <w:rFonts w:ascii="Arial" w:eastAsia="MS Mincho" w:hAnsi="Arial" w:cs="Arial"/>
        </w:rPr>
        <w:t>350/2020</w:t>
      </w:r>
      <w:r w:rsidR="004D5F2D">
        <w:rPr>
          <w:rFonts w:ascii="Arial" w:eastAsia="MS Mincho" w:hAnsi="Arial" w:cs="Arial"/>
        </w:rPr>
        <w:t> </w:t>
      </w:r>
      <w:r w:rsidR="00D078F2">
        <w:rPr>
          <w:rFonts w:ascii="Arial" w:eastAsia="MS Mincho" w:hAnsi="Arial" w:cs="Arial"/>
        </w:rPr>
        <w:t>Sb</w:t>
      </w:r>
      <w:r w:rsidR="00006F29" w:rsidRPr="0010651E">
        <w:rPr>
          <w:rFonts w:ascii="Arial" w:eastAsia="MS Mincho" w:hAnsi="Arial" w:cs="Arial"/>
        </w:rPr>
        <w:t>. Své právo volit mohl volič uplatnit v</w:t>
      </w:r>
      <w:r w:rsidR="00E54BC8">
        <w:rPr>
          <w:rFonts w:ascii="Arial" w:eastAsia="MS Mincho" w:hAnsi="Arial" w:cs="Arial"/>
        </w:rPr>
        <w:t> </w:t>
      </w:r>
      <w:r w:rsidR="00006F29" w:rsidRPr="0010651E">
        <w:rPr>
          <w:rFonts w:ascii="Arial" w:eastAsia="MS Mincho" w:hAnsi="Arial" w:cs="Arial"/>
        </w:rPr>
        <w:t>některém z</w:t>
      </w:r>
      <w:r w:rsidR="00D078F2">
        <w:rPr>
          <w:rFonts w:ascii="Arial" w:eastAsia="MS Mincho" w:hAnsi="Arial" w:cs="Arial"/>
        </w:rPr>
        <w:t> </w:t>
      </w:r>
      <w:r w:rsidR="00006F29" w:rsidRPr="0010651E">
        <w:rPr>
          <w:rFonts w:ascii="Arial" w:eastAsia="MS Mincho" w:hAnsi="Arial" w:cs="Arial"/>
        </w:rPr>
        <w:t xml:space="preserve">volebních okrsků v územním obvodu kraje, kde byl zapsán do stálého seznamu voličů podle místa svého </w:t>
      </w:r>
      <w:r w:rsidR="00BC337F" w:rsidRPr="0010651E">
        <w:rPr>
          <w:rFonts w:ascii="Arial" w:eastAsia="MS Mincho" w:hAnsi="Arial" w:cs="Arial"/>
        </w:rPr>
        <w:t xml:space="preserve">trvalého </w:t>
      </w:r>
      <w:r w:rsidR="00006F29" w:rsidRPr="0010651E">
        <w:rPr>
          <w:rFonts w:ascii="Arial" w:eastAsia="MS Mincho" w:hAnsi="Arial" w:cs="Arial"/>
        </w:rPr>
        <w:t>bydliště</w:t>
      </w:r>
      <w:r w:rsidR="00087BC1">
        <w:rPr>
          <w:rFonts w:ascii="Arial" w:eastAsia="MS Mincho" w:hAnsi="Arial" w:cs="Arial"/>
        </w:rPr>
        <w:t>.</w:t>
      </w:r>
    </w:p>
    <w:p w14:paraId="7F2E1334" w14:textId="5B5B9FDD" w:rsidR="0029385D" w:rsidRPr="0010651E" w:rsidRDefault="0029385D" w:rsidP="00006F29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Kandidátní listiny pro volby do zastupitelstev krajů mohly registračním úřadům podávat politické strany, po</w:t>
      </w:r>
      <w:r w:rsidR="003650E5" w:rsidRPr="0010651E">
        <w:rPr>
          <w:rFonts w:ascii="Arial" w:eastAsia="MS Mincho" w:hAnsi="Arial" w:cs="Arial"/>
        </w:rPr>
        <w:t>litická hnutí a</w:t>
      </w:r>
      <w:r w:rsidR="004D5F2D">
        <w:rPr>
          <w:rFonts w:ascii="Arial" w:eastAsia="MS Mincho" w:hAnsi="Arial" w:cs="Arial"/>
        </w:rPr>
        <w:t> </w:t>
      </w:r>
      <w:r w:rsidR="003650E5" w:rsidRPr="0010651E">
        <w:rPr>
          <w:rFonts w:ascii="Arial" w:eastAsia="MS Mincho" w:hAnsi="Arial" w:cs="Arial"/>
        </w:rPr>
        <w:t>jejich koalice (dále jen „</w:t>
      </w:r>
      <w:r w:rsidR="00E538AC">
        <w:rPr>
          <w:rFonts w:ascii="Arial" w:eastAsia="MS Mincho" w:hAnsi="Arial" w:cs="Arial"/>
        </w:rPr>
        <w:t xml:space="preserve">volební </w:t>
      </w:r>
      <w:r w:rsidR="003650E5" w:rsidRPr="0010651E">
        <w:rPr>
          <w:rFonts w:ascii="Arial" w:eastAsia="MS Mincho" w:hAnsi="Arial" w:cs="Arial"/>
        </w:rPr>
        <w:t>stran</w:t>
      </w:r>
      <w:r w:rsidR="00BB20D0" w:rsidRPr="0010651E">
        <w:rPr>
          <w:rFonts w:ascii="Arial" w:eastAsia="MS Mincho" w:hAnsi="Arial" w:cs="Arial"/>
        </w:rPr>
        <w:t>y</w:t>
      </w:r>
      <w:r w:rsidR="003650E5" w:rsidRPr="0010651E">
        <w:rPr>
          <w:rFonts w:ascii="Arial" w:eastAsia="MS Mincho" w:hAnsi="Arial" w:cs="Arial"/>
        </w:rPr>
        <w:t xml:space="preserve">“). </w:t>
      </w:r>
      <w:r w:rsidR="0010651E">
        <w:rPr>
          <w:rFonts w:ascii="Arial" w:eastAsia="MS Mincho" w:hAnsi="Arial" w:cs="Arial"/>
        </w:rPr>
        <w:t>O </w:t>
      </w:r>
      <w:r w:rsidR="00F073E5" w:rsidRPr="0010651E">
        <w:rPr>
          <w:rFonts w:ascii="Arial" w:eastAsia="MS Mincho" w:hAnsi="Arial" w:cs="Arial"/>
        </w:rPr>
        <w:t>675</w:t>
      </w:r>
      <w:r w:rsidRPr="0010651E">
        <w:rPr>
          <w:rFonts w:ascii="Arial" w:eastAsia="MS Mincho" w:hAnsi="Arial" w:cs="Arial"/>
        </w:rPr>
        <w:t xml:space="preserve"> míst v zastupitelstvech </w:t>
      </w:r>
      <w:r w:rsidRPr="0010651E">
        <w:rPr>
          <w:rFonts w:ascii="Arial" w:eastAsia="MS Mincho" w:hAnsi="Arial" w:cs="Arial"/>
        </w:rPr>
        <w:lastRenderedPageBreak/>
        <w:t xml:space="preserve">krajů (dále též „mandátů“) se v krajích </w:t>
      </w:r>
      <w:r w:rsidR="003650E5" w:rsidRPr="0010651E">
        <w:rPr>
          <w:rFonts w:ascii="Arial" w:eastAsia="MS Mincho" w:hAnsi="Arial" w:cs="Arial"/>
        </w:rPr>
        <w:t xml:space="preserve">ucházelo celkem </w:t>
      </w:r>
      <w:r w:rsidR="00B73078">
        <w:rPr>
          <w:rFonts w:ascii="Arial" w:eastAsia="MS Mincho" w:hAnsi="Arial" w:cs="Arial"/>
        </w:rPr>
        <w:t>9</w:t>
      </w:r>
      <w:r w:rsidR="00896B95">
        <w:rPr>
          <w:rFonts w:ascii="Arial" w:eastAsia="MS Mincho" w:hAnsi="Arial" w:cs="Arial"/>
        </w:rPr>
        <w:t> </w:t>
      </w:r>
      <w:r w:rsidR="00B73078">
        <w:rPr>
          <w:rFonts w:ascii="Arial" w:eastAsia="MS Mincho" w:hAnsi="Arial" w:cs="Arial"/>
        </w:rPr>
        <w:t>711</w:t>
      </w:r>
      <w:r w:rsidR="003650E5" w:rsidRPr="0010651E">
        <w:rPr>
          <w:rFonts w:ascii="Arial" w:eastAsia="MS Mincho" w:hAnsi="Arial" w:cs="Arial"/>
        </w:rPr>
        <w:t xml:space="preserve"> </w:t>
      </w:r>
      <w:r w:rsidR="007F3666" w:rsidRPr="0010651E">
        <w:rPr>
          <w:rFonts w:ascii="Arial" w:eastAsia="MS Mincho" w:hAnsi="Arial" w:cs="Arial"/>
        </w:rPr>
        <w:t xml:space="preserve">platných </w:t>
      </w:r>
      <w:r w:rsidR="003650E5" w:rsidRPr="0010651E">
        <w:rPr>
          <w:rFonts w:ascii="Arial" w:eastAsia="MS Mincho" w:hAnsi="Arial" w:cs="Arial"/>
        </w:rPr>
        <w:t xml:space="preserve">kandidátů, uvedených na </w:t>
      </w:r>
      <w:r w:rsidR="00E10EB1">
        <w:rPr>
          <w:rFonts w:ascii="Arial" w:eastAsia="MS Mincho" w:hAnsi="Arial" w:cs="Arial"/>
        </w:rPr>
        <w:t>215</w:t>
      </w:r>
      <w:r w:rsidR="004D5F2D">
        <w:rPr>
          <w:rFonts w:ascii="Arial" w:eastAsia="MS Mincho" w:hAnsi="Arial" w:cs="Arial"/>
        </w:rPr>
        <w:t> </w:t>
      </w:r>
      <w:r w:rsidR="00F073E5" w:rsidRPr="0010651E">
        <w:rPr>
          <w:rFonts w:ascii="Arial" w:eastAsia="MS Mincho" w:hAnsi="Arial" w:cs="Arial"/>
        </w:rPr>
        <w:t xml:space="preserve">zaregistrovaných </w:t>
      </w:r>
      <w:r w:rsidR="003650E5" w:rsidRPr="0010651E">
        <w:rPr>
          <w:rFonts w:ascii="Arial" w:eastAsia="MS Mincho" w:hAnsi="Arial" w:cs="Arial"/>
        </w:rPr>
        <w:t>kandidátn</w:t>
      </w:r>
      <w:r w:rsidR="0010651E">
        <w:rPr>
          <w:rFonts w:ascii="Arial" w:eastAsia="MS Mincho" w:hAnsi="Arial" w:cs="Arial"/>
        </w:rPr>
        <w:t xml:space="preserve">ích listinách </w:t>
      </w:r>
      <w:r w:rsidR="00E10EB1">
        <w:rPr>
          <w:rFonts w:ascii="Arial" w:eastAsia="MS Mincho" w:hAnsi="Arial" w:cs="Arial"/>
        </w:rPr>
        <w:t>85</w:t>
      </w:r>
      <w:r w:rsidR="004D5F2D">
        <w:rPr>
          <w:rFonts w:ascii="Arial" w:eastAsia="MS Mincho" w:hAnsi="Arial" w:cs="Arial"/>
        </w:rPr>
        <w:t> </w:t>
      </w:r>
      <w:r w:rsidR="0010651E">
        <w:rPr>
          <w:rFonts w:ascii="Arial" w:eastAsia="MS Mincho" w:hAnsi="Arial" w:cs="Arial"/>
        </w:rPr>
        <w:t>volebních stran.</w:t>
      </w:r>
    </w:p>
    <w:p w14:paraId="25A3A462" w14:textId="348985A3" w:rsidR="00006F29" w:rsidRPr="0010651E" w:rsidRDefault="00006F29" w:rsidP="00006F29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Volbu provedl volič tak, že do volební schránky vložil v úřední obálce jeden hlasovací lístek vybrané </w:t>
      </w:r>
      <w:r w:rsidR="00BC337F" w:rsidRPr="0010651E">
        <w:rPr>
          <w:rFonts w:ascii="Arial" w:eastAsia="MS Mincho" w:hAnsi="Arial" w:cs="Arial"/>
        </w:rPr>
        <w:t>volební strany</w:t>
      </w:r>
      <w:r w:rsidRPr="0010651E">
        <w:rPr>
          <w:rFonts w:ascii="Arial" w:eastAsia="MS Mincho" w:hAnsi="Arial" w:cs="Arial"/>
        </w:rPr>
        <w:t xml:space="preserve">, při tom mohl na </w:t>
      </w:r>
      <w:r w:rsidR="00BC337F" w:rsidRPr="0010651E">
        <w:rPr>
          <w:rFonts w:ascii="Arial" w:eastAsia="MS Mincho" w:hAnsi="Arial" w:cs="Arial"/>
        </w:rPr>
        <w:t>tomto</w:t>
      </w:r>
      <w:r w:rsidRPr="0010651E">
        <w:rPr>
          <w:rFonts w:ascii="Arial" w:eastAsia="MS Mincho" w:hAnsi="Arial" w:cs="Arial"/>
        </w:rPr>
        <w:t xml:space="preserve"> hlasovacím lístku </w:t>
      </w:r>
      <w:r w:rsidR="008A392B" w:rsidRPr="0010651E">
        <w:rPr>
          <w:rFonts w:ascii="Arial" w:eastAsia="MS Mincho" w:hAnsi="Arial" w:cs="Arial"/>
        </w:rPr>
        <w:t xml:space="preserve">vyznačit </w:t>
      </w:r>
      <w:r w:rsidR="00BC337F" w:rsidRPr="0010651E">
        <w:rPr>
          <w:rFonts w:ascii="Arial" w:eastAsia="MS Mincho" w:hAnsi="Arial" w:cs="Arial"/>
        </w:rPr>
        <w:t xml:space="preserve">předepsaným způsobem </w:t>
      </w:r>
      <w:r w:rsidR="008A392B" w:rsidRPr="0010651E">
        <w:rPr>
          <w:rFonts w:ascii="Arial" w:eastAsia="MS Mincho" w:hAnsi="Arial" w:cs="Arial"/>
        </w:rPr>
        <w:t>až čtyři kandidáty, kterým dává přednost</w:t>
      </w:r>
      <w:r w:rsidR="007F42CF" w:rsidRPr="0010651E">
        <w:rPr>
          <w:rFonts w:ascii="Arial" w:eastAsia="MS Mincho" w:hAnsi="Arial" w:cs="Arial"/>
        </w:rPr>
        <w:t xml:space="preserve"> (dále též „přednostní hlasy“)</w:t>
      </w:r>
      <w:r w:rsidRPr="0010651E">
        <w:rPr>
          <w:rFonts w:ascii="Arial" w:eastAsia="MS Mincho" w:hAnsi="Arial" w:cs="Arial"/>
        </w:rPr>
        <w:t>. O </w:t>
      </w:r>
      <w:r w:rsidR="008A392B" w:rsidRPr="0010651E">
        <w:rPr>
          <w:rFonts w:ascii="Arial" w:eastAsia="MS Mincho" w:hAnsi="Arial" w:cs="Arial"/>
        </w:rPr>
        <w:t xml:space="preserve">mandáty </w:t>
      </w:r>
      <w:r w:rsidRPr="0010651E">
        <w:rPr>
          <w:rFonts w:ascii="Arial" w:eastAsia="MS Mincho" w:hAnsi="Arial" w:cs="Arial"/>
        </w:rPr>
        <w:t xml:space="preserve">v zastupitelstvu se mohly ucházet jen ty </w:t>
      </w:r>
      <w:r w:rsidR="008A392B" w:rsidRPr="0010651E">
        <w:rPr>
          <w:rFonts w:ascii="Arial" w:eastAsia="MS Mincho" w:hAnsi="Arial" w:cs="Arial"/>
        </w:rPr>
        <w:t xml:space="preserve">volební </w:t>
      </w:r>
      <w:r w:rsidRPr="0010651E">
        <w:rPr>
          <w:rFonts w:ascii="Arial" w:eastAsia="MS Mincho" w:hAnsi="Arial" w:cs="Arial"/>
        </w:rPr>
        <w:t xml:space="preserve">strany, které získaly alespoň 5 % z celkového počtu platných hlasů v rámci kraje. Mandáty jim pak byly rozděleny podle volebního zákona v jednom skrutiniu s použitím volebních dělitelů. </w:t>
      </w:r>
      <w:r w:rsidR="00E10EB1">
        <w:rPr>
          <w:rFonts w:ascii="Arial" w:eastAsia="MS Mincho" w:hAnsi="Arial" w:cs="Arial"/>
        </w:rPr>
        <w:t>Volební s</w:t>
      </w:r>
      <w:r w:rsidRPr="0010651E">
        <w:rPr>
          <w:rFonts w:ascii="Arial" w:eastAsia="MS Mincho" w:hAnsi="Arial" w:cs="Arial"/>
        </w:rPr>
        <w:t xml:space="preserve">tranou získané mandáty připadly </w:t>
      </w:r>
      <w:r w:rsidR="008A392B" w:rsidRPr="0010651E">
        <w:rPr>
          <w:rFonts w:ascii="Arial" w:eastAsia="MS Mincho" w:hAnsi="Arial" w:cs="Arial"/>
        </w:rPr>
        <w:t xml:space="preserve">jejím </w:t>
      </w:r>
      <w:r w:rsidRPr="0010651E">
        <w:rPr>
          <w:rFonts w:ascii="Arial" w:eastAsia="MS Mincho" w:hAnsi="Arial" w:cs="Arial"/>
        </w:rPr>
        <w:t xml:space="preserve">kandidátům v pořadí, v jakém byli uvedeni na kandidátní listině; pokud však kandidát získal tolik přednostních hlasů, že to činilo alespoň 5 % z celkového počtu hlasů pro tuto </w:t>
      </w:r>
      <w:r w:rsidR="00E10EB1">
        <w:rPr>
          <w:rFonts w:ascii="Arial" w:eastAsia="MS Mincho" w:hAnsi="Arial" w:cs="Arial"/>
        </w:rPr>
        <w:t xml:space="preserve">volební </w:t>
      </w:r>
      <w:r w:rsidRPr="0010651E">
        <w:rPr>
          <w:rFonts w:ascii="Arial" w:eastAsia="MS Mincho" w:hAnsi="Arial" w:cs="Arial"/>
        </w:rPr>
        <w:t>stranu v rámci kraje, posunul se pro přidělení mandátu</w:t>
      </w:r>
      <w:r w:rsidR="008A392B" w:rsidRPr="0010651E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na první místo</w:t>
      </w:r>
      <w:r w:rsidR="00505F10" w:rsidRPr="0010651E">
        <w:rPr>
          <w:rFonts w:ascii="Arial" w:eastAsia="MS Mincho" w:hAnsi="Arial" w:cs="Arial"/>
        </w:rPr>
        <w:t>,</w:t>
      </w:r>
      <w:r w:rsidR="00BC337F" w:rsidRPr="0010651E">
        <w:rPr>
          <w:rFonts w:ascii="Arial" w:eastAsia="MS Mincho" w:hAnsi="Arial" w:cs="Arial"/>
        </w:rPr>
        <w:t xml:space="preserve"> </w:t>
      </w:r>
      <w:r w:rsidR="005173D3" w:rsidRPr="0010651E">
        <w:rPr>
          <w:rFonts w:ascii="Arial" w:eastAsia="MS Mincho" w:hAnsi="Arial" w:cs="Arial"/>
        </w:rPr>
        <w:t xml:space="preserve">pokud bylo takovýchto kandidátů více, </w:t>
      </w:r>
      <w:r w:rsidR="008A392B" w:rsidRPr="0010651E">
        <w:rPr>
          <w:rFonts w:ascii="Arial" w:eastAsia="MS Mincho" w:hAnsi="Arial" w:cs="Arial"/>
        </w:rPr>
        <w:t xml:space="preserve">rozhodoval </w:t>
      </w:r>
      <w:r w:rsidR="00BC337F" w:rsidRPr="0010651E">
        <w:rPr>
          <w:rFonts w:ascii="Arial" w:eastAsia="MS Mincho" w:hAnsi="Arial" w:cs="Arial"/>
        </w:rPr>
        <w:t xml:space="preserve">pak o </w:t>
      </w:r>
      <w:r w:rsidR="005173D3" w:rsidRPr="0010651E">
        <w:rPr>
          <w:rFonts w:ascii="Arial" w:eastAsia="MS Mincho" w:hAnsi="Arial" w:cs="Arial"/>
        </w:rPr>
        <w:t xml:space="preserve">jejich </w:t>
      </w:r>
      <w:r w:rsidR="00BC337F" w:rsidRPr="0010651E">
        <w:rPr>
          <w:rFonts w:ascii="Arial" w:eastAsia="MS Mincho" w:hAnsi="Arial" w:cs="Arial"/>
        </w:rPr>
        <w:t xml:space="preserve">pořadí na předních místech </w:t>
      </w:r>
      <w:r w:rsidR="008A392B" w:rsidRPr="0010651E">
        <w:rPr>
          <w:rFonts w:ascii="Arial" w:eastAsia="MS Mincho" w:hAnsi="Arial" w:cs="Arial"/>
        </w:rPr>
        <w:t>absolutní počet přednostních hlasů</w:t>
      </w:r>
      <w:r w:rsidR="005173D3" w:rsidRPr="0010651E">
        <w:rPr>
          <w:rFonts w:ascii="Arial" w:eastAsia="MS Mincho" w:hAnsi="Arial" w:cs="Arial"/>
        </w:rPr>
        <w:t>, v případě rovnosti počtu přednostních hlasů bylo rozhodující pořadí kandidáta na hlasovacím lístku</w:t>
      </w:r>
      <w:r w:rsidRPr="0010651E">
        <w:rPr>
          <w:rFonts w:ascii="Arial" w:eastAsia="MS Mincho" w:hAnsi="Arial" w:cs="Arial"/>
        </w:rPr>
        <w:t>.</w:t>
      </w:r>
    </w:p>
    <w:p w14:paraId="11E60C0F" w14:textId="77777777" w:rsidR="00006F29" w:rsidRPr="0010651E" w:rsidRDefault="00006F29" w:rsidP="00006F29">
      <w:pPr>
        <w:pStyle w:val="Prosttext"/>
        <w:jc w:val="both"/>
        <w:rPr>
          <w:rFonts w:ascii="Arial" w:eastAsia="MS Mincho" w:hAnsi="Arial" w:cs="Arial"/>
        </w:rPr>
      </w:pPr>
    </w:p>
    <w:p w14:paraId="416967BA" w14:textId="77777777" w:rsidR="00AE2409" w:rsidRPr="0010651E" w:rsidRDefault="00AE2409">
      <w:pPr>
        <w:rPr>
          <w:rFonts w:ascii="Arial" w:hAnsi="Arial" w:cs="Arial"/>
          <w:sz w:val="20"/>
          <w:szCs w:val="20"/>
        </w:rPr>
      </w:pPr>
    </w:p>
    <w:p w14:paraId="03BD20F7" w14:textId="77777777" w:rsidR="00E311ED" w:rsidRDefault="00E311ED" w:rsidP="00E311ED">
      <w:pPr>
        <w:pStyle w:val="Prosttext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  <w:b/>
          <w:bCs/>
        </w:rPr>
        <w:t>Volby do Senátu Parlamentu ČR</w:t>
      </w:r>
      <w:r w:rsidRPr="0010651E">
        <w:rPr>
          <w:rFonts w:ascii="Arial" w:eastAsia="MS Mincho" w:hAnsi="Arial" w:cs="Arial"/>
        </w:rPr>
        <w:t xml:space="preserve"> se konaly na základě všeobecného, rovného a přímého volebního práva tajným hlasováním, podle zásady většinového volebního systému v jednomandátových volebních obvodech.</w:t>
      </w:r>
      <w:r>
        <w:rPr>
          <w:rFonts w:ascii="Arial" w:eastAsia="MS Mincho" w:hAnsi="Arial" w:cs="Arial"/>
        </w:rPr>
        <w:t xml:space="preserve"> Volební období senátorů je šestileté. Je možné využít voličský průkaz.</w:t>
      </w:r>
    </w:p>
    <w:p w14:paraId="09A667C5" w14:textId="77777777" w:rsidR="00E311ED" w:rsidRPr="0010651E" w:rsidRDefault="00E311ED" w:rsidP="00E311ED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Vymezení volebních obvodů je obsahem Přílohy č. 3 k zákonu č. 247/1995 Sb., o volbách do Parlamentu České republiky, ve znění pozdějších předpisů. Novelou č. 72/2018 Sb., která nabyla účinnosti 19. května 2018, došlo ke zrušení dvou paragrafů tohoto volebního zákona a v důsledku toho již nedochází ke změně volebních obvodů pokaždé, když počet obyvatel v některém volebním obvodu poklesne nebo se zvýší o 15 % oproti průměrnému počtu obyvatel, který připadá na jeden mandát. Volební obvody zůstávají ve vymezení z roku 2016.</w:t>
      </w:r>
    </w:p>
    <w:p w14:paraId="4FE7A158" w14:textId="77777777" w:rsidR="00E311ED" w:rsidRPr="0010651E" w:rsidRDefault="00E311ED" w:rsidP="00E311ED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Právo volit měli občané České republiky, kteří nejpozději druhý den voleb dosáhli věku 18 let</w:t>
      </w:r>
      <w:r>
        <w:rPr>
          <w:rFonts w:ascii="Arial" w:eastAsia="MS Mincho" w:hAnsi="Arial" w:cs="Arial"/>
        </w:rPr>
        <w:t xml:space="preserve"> a u </w:t>
      </w:r>
      <w:r w:rsidRPr="0010651E">
        <w:rPr>
          <w:rFonts w:ascii="Arial" w:eastAsia="MS Mincho" w:hAnsi="Arial" w:cs="Arial"/>
        </w:rPr>
        <w:t>nichž nenastala zákonem stanovená překážka ve výkonu volebního práva</w:t>
      </w:r>
      <w:r w:rsidR="007F36B5">
        <w:rPr>
          <w:rFonts w:ascii="Arial" w:eastAsia="MS Mincho" w:hAnsi="Arial" w:cs="Arial"/>
        </w:rPr>
        <w:t xml:space="preserve"> s výjimkou voličů, kteří mohli volit na základě zákona č. 350/2020</w:t>
      </w:r>
      <w:r w:rsidRPr="0010651E">
        <w:rPr>
          <w:rFonts w:ascii="Arial" w:eastAsia="MS Mincho" w:hAnsi="Arial" w:cs="Arial"/>
        </w:rPr>
        <w:t xml:space="preserve">. </w:t>
      </w:r>
      <w:r>
        <w:rPr>
          <w:rFonts w:ascii="Arial" w:eastAsia="MS Mincho" w:hAnsi="Arial" w:cs="Arial"/>
        </w:rPr>
        <w:t>P</w:t>
      </w:r>
      <w:r w:rsidRPr="0010651E">
        <w:rPr>
          <w:rFonts w:ascii="Arial" w:eastAsia="MS Mincho" w:hAnsi="Arial" w:cs="Arial"/>
        </w:rPr>
        <w:t>rávo volit mohl volič uplatnit</w:t>
      </w:r>
      <w:r>
        <w:rPr>
          <w:rFonts w:ascii="Arial" w:eastAsia="MS Mincho" w:hAnsi="Arial" w:cs="Arial"/>
        </w:rPr>
        <w:t xml:space="preserve"> v </w:t>
      </w:r>
      <w:r w:rsidRPr="0010651E">
        <w:rPr>
          <w:rFonts w:ascii="Arial" w:eastAsia="MS Mincho" w:hAnsi="Arial" w:cs="Arial"/>
        </w:rPr>
        <w:t>některém z volebních okrsků na území volebního obvodu, kde byl zapsán do seznamu voličů. Volit mohli i občané České republiky s trvalým bydlištěm v zahraničí, pokud se v den voleb zdržovali na území republiky, a to v libovolném volebním okrsku volebního obvodu, kde se konaly volby.</w:t>
      </w:r>
    </w:p>
    <w:p w14:paraId="04259054" w14:textId="77777777" w:rsidR="00E311ED" w:rsidRPr="0010651E" w:rsidRDefault="00E311ED" w:rsidP="00E311ED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Kandidáty pro volby do Senátu mohly přihlašovat politické strany a politická hnutí</w:t>
      </w:r>
      <w:r>
        <w:rPr>
          <w:rFonts w:ascii="Arial" w:eastAsia="MS Mincho" w:hAnsi="Arial" w:cs="Arial"/>
        </w:rPr>
        <w:t xml:space="preserve"> s </w:t>
      </w:r>
      <w:r w:rsidRPr="0010651E">
        <w:rPr>
          <w:rFonts w:ascii="Arial" w:eastAsia="MS Mincho" w:hAnsi="Arial" w:cs="Arial"/>
        </w:rPr>
        <w:t xml:space="preserve">registrací </w:t>
      </w:r>
      <w:r w:rsidRPr="0097459E">
        <w:rPr>
          <w:rFonts w:ascii="Arial" w:eastAsia="MS Mincho" w:hAnsi="Arial" w:cs="Arial"/>
        </w:rPr>
        <w:t>u Ministerstva vnitra nebo jejich koalice nebo mohl</w:t>
      </w:r>
      <w:r>
        <w:rPr>
          <w:rFonts w:ascii="Arial" w:eastAsia="MS Mincho" w:hAnsi="Arial" w:cs="Arial"/>
        </w:rPr>
        <w:t xml:space="preserve"> přihlášku</w:t>
      </w:r>
      <w:r w:rsidRPr="0097459E">
        <w:rPr>
          <w:rFonts w:ascii="Arial" w:eastAsia="MS Mincho" w:hAnsi="Arial" w:cs="Arial"/>
        </w:rPr>
        <w:t xml:space="preserve"> podat</w:t>
      </w:r>
      <w:r>
        <w:rPr>
          <w:rFonts w:ascii="Arial" w:eastAsia="MS Mincho" w:hAnsi="Arial" w:cs="Arial"/>
        </w:rPr>
        <w:t xml:space="preserve"> i </w:t>
      </w:r>
      <w:r w:rsidRPr="0097459E">
        <w:rPr>
          <w:rFonts w:ascii="Arial" w:eastAsia="MS Mincho" w:hAnsi="Arial" w:cs="Arial"/>
        </w:rPr>
        <w:t>samostatný nezávislý kandidát při splnění</w:t>
      </w:r>
      <w:r w:rsidRPr="0010651E">
        <w:rPr>
          <w:rFonts w:ascii="Arial" w:eastAsia="MS Mincho" w:hAnsi="Arial" w:cs="Arial"/>
        </w:rPr>
        <w:t xml:space="preserve"> zákonem daných podmínek (dále jen „volební strany“). Celkem se o mandát ucházelo </w:t>
      </w:r>
      <w:r w:rsidRPr="00A55BBE">
        <w:rPr>
          <w:rFonts w:ascii="Arial" w:eastAsia="MS Mincho" w:hAnsi="Arial" w:cs="Arial"/>
        </w:rPr>
        <w:t>23</w:t>
      </w:r>
      <w:r w:rsidR="007E446B" w:rsidRPr="004D5F2D">
        <w:rPr>
          <w:rFonts w:ascii="Arial" w:eastAsia="MS Mincho" w:hAnsi="Arial" w:cs="Arial"/>
        </w:rPr>
        <w:t>5</w:t>
      </w:r>
      <w:r w:rsidRPr="0010651E">
        <w:rPr>
          <w:rFonts w:ascii="Arial" w:eastAsia="MS Mincho" w:hAnsi="Arial" w:cs="Arial"/>
        </w:rPr>
        <w:t xml:space="preserve"> kandidátů z celkového počtu </w:t>
      </w:r>
      <w:r w:rsidR="007E446B">
        <w:rPr>
          <w:rFonts w:ascii="Arial" w:eastAsia="MS Mincho" w:hAnsi="Arial" w:cs="Arial"/>
        </w:rPr>
        <w:t>60</w:t>
      </w:r>
      <w:r>
        <w:rPr>
          <w:rFonts w:ascii="Arial" w:eastAsia="MS Mincho" w:hAnsi="Arial" w:cs="Arial"/>
        </w:rPr>
        <w:t> volebních stran.</w:t>
      </w:r>
    </w:p>
    <w:p w14:paraId="301E9473" w14:textId="77777777" w:rsidR="00E311ED" w:rsidRPr="0010651E" w:rsidRDefault="00E311ED" w:rsidP="00E311ED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Volbu provedl volič tak, že do volební schránky vložil v úřední obálce jeden hlasovací lístek </w:t>
      </w:r>
      <w:r>
        <w:rPr>
          <w:rFonts w:ascii="Arial" w:eastAsia="MS Mincho" w:hAnsi="Arial" w:cs="Arial"/>
        </w:rPr>
        <w:t xml:space="preserve">pro </w:t>
      </w:r>
      <w:r w:rsidRPr="0010651E">
        <w:rPr>
          <w:rFonts w:ascii="Arial" w:eastAsia="MS Mincho" w:hAnsi="Arial" w:cs="Arial"/>
        </w:rPr>
        <w:t xml:space="preserve">vybraného kandidáta. Pokud kandidát získal více než 50 % z celkového počtu platných hlasů ve volebním obvodu, byl zvolen senátorem; pokud žádný z kandidátů nedosáhl této hranice, senátor zvolen nebyl a v takovém volebním obvodu se o týden později konalo druhé kolo voleb. V něm však již nekandidovali všichni kandidáti, ale jen ti dva, kteří v prvním kole </w:t>
      </w:r>
      <w:r>
        <w:rPr>
          <w:rFonts w:ascii="Arial" w:eastAsia="MS Mincho" w:hAnsi="Arial" w:cs="Arial"/>
        </w:rPr>
        <w:t>získali nejvíce platných hlasů.</w:t>
      </w:r>
    </w:p>
    <w:p w14:paraId="2031C085" w14:textId="77777777" w:rsidR="00E311ED" w:rsidRDefault="00E311ED" w:rsidP="00E311ED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V prvním kole voleb ve dnech </w:t>
      </w:r>
      <w:r w:rsidR="00A02341"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>. </w:t>
      </w:r>
      <w:r w:rsidRPr="0010651E">
        <w:rPr>
          <w:rFonts w:ascii="Arial" w:eastAsia="MS Mincho" w:hAnsi="Arial" w:cs="Arial"/>
        </w:rPr>
        <w:t>a </w:t>
      </w:r>
      <w:r w:rsidR="00A02341">
        <w:rPr>
          <w:rFonts w:ascii="Arial" w:eastAsia="MS Mincho" w:hAnsi="Arial" w:cs="Arial"/>
        </w:rPr>
        <w:t>3</w:t>
      </w:r>
      <w:r w:rsidRPr="0010651E">
        <w:rPr>
          <w:rFonts w:ascii="Arial" w:eastAsia="MS Mincho" w:hAnsi="Arial" w:cs="Arial"/>
        </w:rPr>
        <w:t>. října 20</w:t>
      </w:r>
      <w:r w:rsidR="00A02341">
        <w:rPr>
          <w:rFonts w:ascii="Arial" w:eastAsia="MS Mincho" w:hAnsi="Arial" w:cs="Arial"/>
        </w:rPr>
        <w:t>20</w:t>
      </w:r>
      <w:r w:rsidRPr="0010651E">
        <w:rPr>
          <w:rFonts w:ascii="Arial" w:eastAsia="MS Mincho" w:hAnsi="Arial" w:cs="Arial"/>
        </w:rPr>
        <w:t xml:space="preserve"> byl zvolen </w:t>
      </w:r>
      <w:r w:rsidR="00A02341">
        <w:rPr>
          <w:rFonts w:ascii="Arial" w:eastAsia="MS Mincho" w:hAnsi="Arial" w:cs="Arial"/>
        </w:rPr>
        <w:t>jeden</w:t>
      </w:r>
      <w:r w:rsidRPr="0010651E">
        <w:rPr>
          <w:rFonts w:ascii="Arial" w:eastAsia="MS Mincho" w:hAnsi="Arial" w:cs="Arial"/>
        </w:rPr>
        <w:t xml:space="preserve"> senáto</w:t>
      </w:r>
      <w:r w:rsidR="00A02341">
        <w:rPr>
          <w:rFonts w:ascii="Arial" w:eastAsia="MS Mincho" w:hAnsi="Arial" w:cs="Arial"/>
        </w:rPr>
        <w:t>r. Ve volebním obvodu č. 33</w:t>
      </w:r>
      <w:r>
        <w:rPr>
          <w:rFonts w:ascii="Arial" w:eastAsia="MS Mincho" w:hAnsi="Arial" w:cs="Arial"/>
        </w:rPr>
        <w:t xml:space="preserve"> (</w:t>
      </w:r>
      <w:r w:rsidR="00A02341">
        <w:rPr>
          <w:rFonts w:ascii="Arial" w:eastAsia="MS Mincho" w:hAnsi="Arial" w:cs="Arial"/>
        </w:rPr>
        <w:t>Děčín</w:t>
      </w:r>
      <w:r>
        <w:rPr>
          <w:rFonts w:ascii="Arial" w:eastAsia="MS Mincho" w:hAnsi="Arial" w:cs="Arial"/>
        </w:rPr>
        <w:t xml:space="preserve">) byl zvolen senátorem Ing. </w:t>
      </w:r>
      <w:r w:rsidR="00A02341">
        <w:rPr>
          <w:rFonts w:ascii="Arial" w:eastAsia="MS Mincho" w:hAnsi="Arial" w:cs="Arial"/>
        </w:rPr>
        <w:t>Zbyněk Linhart</w:t>
      </w:r>
      <w:r>
        <w:rPr>
          <w:rFonts w:ascii="Arial" w:eastAsia="MS Mincho" w:hAnsi="Arial" w:cs="Arial"/>
        </w:rPr>
        <w:t>,</w:t>
      </w:r>
      <w:r w:rsidRPr="0010651E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v ostatních</w:t>
      </w:r>
      <w:r w:rsidRPr="0010651E">
        <w:rPr>
          <w:rFonts w:ascii="Arial" w:eastAsia="MS Mincho" w:hAnsi="Arial" w:cs="Arial"/>
        </w:rPr>
        <w:t xml:space="preserve"> 2</w:t>
      </w:r>
      <w:r w:rsidR="00A02341">
        <w:rPr>
          <w:rFonts w:ascii="Arial" w:eastAsia="MS Mincho" w:hAnsi="Arial" w:cs="Arial"/>
        </w:rPr>
        <w:t>6</w:t>
      </w:r>
      <w:r w:rsidRPr="0010651E">
        <w:rPr>
          <w:rFonts w:ascii="Arial" w:eastAsia="MS Mincho" w:hAnsi="Arial" w:cs="Arial"/>
        </w:rPr>
        <w:t xml:space="preserve"> volebních obvodech </w:t>
      </w:r>
      <w:r>
        <w:rPr>
          <w:rFonts w:ascii="Arial" w:eastAsia="MS Mincho" w:hAnsi="Arial" w:cs="Arial"/>
        </w:rPr>
        <w:t xml:space="preserve">se </w:t>
      </w:r>
      <w:r w:rsidRPr="0010651E">
        <w:rPr>
          <w:rFonts w:ascii="Arial" w:eastAsia="MS Mincho" w:hAnsi="Arial" w:cs="Arial"/>
        </w:rPr>
        <w:t xml:space="preserve">konalo </w:t>
      </w:r>
      <w:r>
        <w:rPr>
          <w:rFonts w:ascii="Arial" w:eastAsia="MS Mincho" w:hAnsi="Arial" w:cs="Arial"/>
        </w:rPr>
        <w:t xml:space="preserve">ve dnech </w:t>
      </w:r>
      <w:r w:rsidR="00A02341">
        <w:rPr>
          <w:rFonts w:ascii="Arial" w:eastAsia="MS Mincho" w:hAnsi="Arial" w:cs="Arial"/>
        </w:rPr>
        <w:t>9</w:t>
      </w:r>
      <w:r>
        <w:rPr>
          <w:rFonts w:ascii="Arial" w:eastAsia="MS Mincho" w:hAnsi="Arial" w:cs="Arial"/>
        </w:rPr>
        <w:t>. </w:t>
      </w:r>
      <w:r w:rsidRPr="0010651E">
        <w:rPr>
          <w:rFonts w:ascii="Arial" w:eastAsia="MS Mincho" w:hAnsi="Arial" w:cs="Arial"/>
        </w:rPr>
        <w:t>a 1</w:t>
      </w:r>
      <w:r w:rsidR="00A02341">
        <w:rPr>
          <w:rFonts w:ascii="Arial" w:eastAsia="MS Mincho" w:hAnsi="Arial" w:cs="Arial"/>
        </w:rPr>
        <w:t>0</w:t>
      </w:r>
      <w:r w:rsidRPr="0010651E">
        <w:rPr>
          <w:rFonts w:ascii="Arial" w:eastAsia="MS Mincho" w:hAnsi="Arial" w:cs="Arial"/>
        </w:rPr>
        <w:t>. října 20</w:t>
      </w:r>
      <w:r w:rsidR="00A02341">
        <w:rPr>
          <w:rFonts w:ascii="Arial" w:eastAsia="MS Mincho" w:hAnsi="Arial" w:cs="Arial"/>
        </w:rPr>
        <w:t>20</w:t>
      </w:r>
      <w:r w:rsidRPr="0010651E">
        <w:rPr>
          <w:rFonts w:ascii="Arial" w:eastAsia="MS Mincho" w:hAnsi="Arial" w:cs="Arial"/>
        </w:rPr>
        <w:t xml:space="preserve"> druhé kolo voleb.</w:t>
      </w:r>
    </w:p>
    <w:p w14:paraId="387034EF" w14:textId="77777777" w:rsidR="0010651E" w:rsidRPr="0010651E" w:rsidRDefault="0010651E" w:rsidP="0010651E">
      <w:pPr>
        <w:pStyle w:val="Prosttext"/>
        <w:jc w:val="both"/>
        <w:rPr>
          <w:rFonts w:ascii="Arial" w:eastAsia="MS Mincho" w:hAnsi="Arial" w:cs="Arial"/>
        </w:rPr>
      </w:pPr>
    </w:p>
    <w:p w14:paraId="43AB8021" w14:textId="77777777" w:rsidR="0010651E" w:rsidRPr="0010651E" w:rsidRDefault="0010651E" w:rsidP="0010651E">
      <w:pPr>
        <w:pStyle w:val="Prosttext"/>
        <w:jc w:val="both"/>
        <w:rPr>
          <w:rFonts w:ascii="Arial" w:eastAsia="MS Mincho" w:hAnsi="Arial" w:cs="Arial"/>
        </w:rPr>
      </w:pPr>
    </w:p>
    <w:p w14:paraId="255F3A85" w14:textId="77777777" w:rsidR="00903DD3" w:rsidRPr="0010651E" w:rsidRDefault="009861A1" w:rsidP="0010651E">
      <w:pPr>
        <w:pStyle w:val="Prosttext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Zapsaní voliči představují počet osob </w:t>
      </w:r>
      <w:r w:rsidR="003B068A" w:rsidRPr="0010651E">
        <w:rPr>
          <w:rFonts w:ascii="Arial" w:eastAsia="MS Mincho" w:hAnsi="Arial" w:cs="Arial"/>
        </w:rPr>
        <w:t>zapsaných</w:t>
      </w:r>
      <w:r w:rsidRPr="0010651E">
        <w:rPr>
          <w:rFonts w:ascii="Arial" w:eastAsia="MS Mincho" w:hAnsi="Arial" w:cs="Arial"/>
        </w:rPr>
        <w:t xml:space="preserve"> v seznamech voličů (osob, splňujících zákonné podmínky pro výkon a</w:t>
      </w:r>
      <w:r w:rsidR="00C35BF7">
        <w:rPr>
          <w:rFonts w:ascii="Arial" w:eastAsia="MS Mincho" w:hAnsi="Arial" w:cs="Arial"/>
        </w:rPr>
        <w:t>ktivního volebního práva).</w:t>
      </w:r>
    </w:p>
    <w:p w14:paraId="5154D390" w14:textId="7E5B845C" w:rsidR="00903DD3" w:rsidRPr="0010651E" w:rsidRDefault="009861A1" w:rsidP="009861A1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Vydané úřední obálky se rovnají počtu hlasujících voličů, kteří přišli volit a kterým byla</w:t>
      </w:r>
      <w:r w:rsidR="00E50E5C">
        <w:rPr>
          <w:rFonts w:ascii="Arial" w:eastAsia="MS Mincho" w:hAnsi="Arial" w:cs="Arial"/>
        </w:rPr>
        <w:t>,</w:t>
      </w:r>
      <w:r w:rsidRPr="0010651E">
        <w:rPr>
          <w:rFonts w:ascii="Arial" w:eastAsia="MS Mincho" w:hAnsi="Arial" w:cs="Arial"/>
        </w:rPr>
        <w:t xml:space="preserve"> </w:t>
      </w:r>
      <w:r w:rsidR="00E538AC">
        <w:rPr>
          <w:rFonts w:ascii="Arial" w:eastAsia="MS Mincho" w:hAnsi="Arial" w:cs="Arial"/>
        </w:rPr>
        <w:t xml:space="preserve">zpravidla </w:t>
      </w:r>
      <w:r w:rsidRPr="0010651E">
        <w:rPr>
          <w:rFonts w:ascii="Arial" w:eastAsia="MS Mincho" w:hAnsi="Arial" w:cs="Arial"/>
        </w:rPr>
        <w:t>ve volební místnos</w:t>
      </w:r>
      <w:r w:rsidR="00C35BF7">
        <w:rPr>
          <w:rFonts w:ascii="Arial" w:eastAsia="MS Mincho" w:hAnsi="Arial" w:cs="Arial"/>
        </w:rPr>
        <w:t>ti</w:t>
      </w:r>
      <w:r w:rsidR="00E50E5C">
        <w:rPr>
          <w:rFonts w:ascii="Arial" w:eastAsia="MS Mincho" w:hAnsi="Arial" w:cs="Arial"/>
        </w:rPr>
        <w:t>,</w:t>
      </w:r>
      <w:r w:rsidR="00C35BF7">
        <w:rPr>
          <w:rFonts w:ascii="Arial" w:eastAsia="MS Mincho" w:hAnsi="Arial" w:cs="Arial"/>
        </w:rPr>
        <w:t xml:space="preserve"> vydána </w:t>
      </w:r>
      <w:r w:rsidR="00E538AC">
        <w:rPr>
          <w:rFonts w:ascii="Arial" w:eastAsia="MS Mincho" w:hAnsi="Arial" w:cs="Arial"/>
        </w:rPr>
        <w:t xml:space="preserve">úřední </w:t>
      </w:r>
      <w:r w:rsidR="00C35BF7">
        <w:rPr>
          <w:rFonts w:ascii="Arial" w:eastAsia="MS Mincho" w:hAnsi="Arial" w:cs="Arial"/>
        </w:rPr>
        <w:t>obálka pro hlasování.</w:t>
      </w:r>
    </w:p>
    <w:p w14:paraId="3E450D96" w14:textId="77777777" w:rsidR="00903DD3" w:rsidRPr="0010651E" w:rsidRDefault="009861A1" w:rsidP="009861A1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Odevzdané úřední obálky představují počet úředních obálek, které hlasující voliči vhod</w:t>
      </w:r>
      <w:r w:rsidR="00C35BF7">
        <w:rPr>
          <w:rFonts w:ascii="Arial" w:eastAsia="MS Mincho" w:hAnsi="Arial" w:cs="Arial"/>
        </w:rPr>
        <w:t>ili do volební schránky.</w:t>
      </w:r>
    </w:p>
    <w:p w14:paraId="7A26F7E6" w14:textId="7EDD78EB" w:rsidR="00601701" w:rsidRPr="0010651E" w:rsidRDefault="009861A1" w:rsidP="009861A1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Volební účast je počítána jako podíl počtu hlasujících voličů (osob, jimž byla vydána úřední obálka) a </w:t>
      </w:r>
      <w:r w:rsidR="003B068A" w:rsidRPr="0010651E">
        <w:rPr>
          <w:rFonts w:ascii="Arial" w:eastAsia="MS Mincho" w:hAnsi="Arial" w:cs="Arial"/>
        </w:rPr>
        <w:t>zapsaných</w:t>
      </w:r>
      <w:r w:rsidRPr="0010651E">
        <w:rPr>
          <w:rFonts w:ascii="Arial" w:eastAsia="MS Mincho" w:hAnsi="Arial" w:cs="Arial"/>
        </w:rPr>
        <w:t xml:space="preserve"> voličů (osob uve</w:t>
      </w:r>
      <w:r w:rsidR="00C35BF7">
        <w:rPr>
          <w:rFonts w:ascii="Arial" w:eastAsia="MS Mincho" w:hAnsi="Arial" w:cs="Arial"/>
        </w:rPr>
        <w:t xml:space="preserve">dených </w:t>
      </w:r>
      <w:r w:rsidR="00651600">
        <w:rPr>
          <w:rFonts w:ascii="Arial" w:eastAsia="MS Mincho" w:hAnsi="Arial" w:cs="Arial"/>
        </w:rPr>
        <w:t>v seznamech voličů</w:t>
      </w:r>
      <w:r w:rsidR="00C35BF7">
        <w:rPr>
          <w:rFonts w:ascii="Arial" w:eastAsia="MS Mincho" w:hAnsi="Arial" w:cs="Arial"/>
        </w:rPr>
        <w:t>).</w:t>
      </w:r>
    </w:p>
    <w:p w14:paraId="44012C8A" w14:textId="77777777" w:rsidR="00384F43" w:rsidRPr="0010651E" w:rsidRDefault="00DF13C5" w:rsidP="00384F43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 xml:space="preserve">Příliš dlouhé názvy </w:t>
      </w:r>
      <w:r w:rsidR="0010651E" w:rsidRPr="0010651E">
        <w:rPr>
          <w:rFonts w:ascii="Arial" w:hAnsi="Arial" w:cs="Arial"/>
          <w:sz w:val="20"/>
          <w:szCs w:val="20"/>
        </w:rPr>
        <w:t xml:space="preserve">volebních stran </w:t>
      </w:r>
      <w:r w:rsidRPr="0010651E">
        <w:rPr>
          <w:rFonts w:ascii="Arial" w:hAnsi="Arial" w:cs="Arial"/>
          <w:sz w:val="20"/>
          <w:szCs w:val="20"/>
        </w:rPr>
        <w:t xml:space="preserve">jsou pro potřeby prezentace v tabulkách zkráceny. </w:t>
      </w:r>
      <w:r w:rsidR="00384F43" w:rsidRPr="0010651E">
        <w:rPr>
          <w:rFonts w:ascii="Arial" w:hAnsi="Arial" w:cs="Arial"/>
          <w:sz w:val="20"/>
          <w:szCs w:val="20"/>
        </w:rPr>
        <w:t>Srovnatelnost s údaji z předchozích let je možná pouze u</w:t>
      </w:r>
      <w:r w:rsidR="008B6D51" w:rsidRPr="0010651E">
        <w:rPr>
          <w:rFonts w:ascii="Arial" w:hAnsi="Arial" w:cs="Arial"/>
          <w:sz w:val="20"/>
          <w:szCs w:val="20"/>
        </w:rPr>
        <w:t> </w:t>
      </w:r>
      <w:r w:rsidR="00384F43" w:rsidRPr="0010651E">
        <w:rPr>
          <w:rFonts w:ascii="Arial" w:hAnsi="Arial" w:cs="Arial"/>
          <w:sz w:val="20"/>
          <w:szCs w:val="20"/>
        </w:rPr>
        <w:t xml:space="preserve">totožných politických subjektů. Identifikace </w:t>
      </w:r>
      <w:r w:rsidR="00384F43" w:rsidRPr="0010651E">
        <w:rPr>
          <w:rFonts w:ascii="Arial" w:hAnsi="Arial" w:cs="Arial"/>
          <w:sz w:val="20"/>
          <w:szCs w:val="20"/>
        </w:rPr>
        <w:lastRenderedPageBreak/>
        <w:t>podle názv</w:t>
      </w:r>
      <w:r w:rsidR="006F50D3" w:rsidRPr="0010651E">
        <w:rPr>
          <w:rFonts w:ascii="Arial" w:hAnsi="Arial" w:cs="Arial"/>
          <w:sz w:val="20"/>
          <w:szCs w:val="20"/>
        </w:rPr>
        <w:t>u</w:t>
      </w:r>
      <w:r w:rsidR="00384F43" w:rsidRPr="0010651E">
        <w:rPr>
          <w:rFonts w:ascii="Arial" w:hAnsi="Arial" w:cs="Arial"/>
          <w:sz w:val="20"/>
          <w:szCs w:val="20"/>
        </w:rPr>
        <w:t xml:space="preserve"> </w:t>
      </w:r>
      <w:r w:rsidR="006F50D3" w:rsidRPr="0010651E">
        <w:rPr>
          <w:rFonts w:ascii="Arial" w:hAnsi="Arial" w:cs="Arial"/>
          <w:sz w:val="20"/>
          <w:szCs w:val="20"/>
        </w:rPr>
        <w:t xml:space="preserve">(příp. zkratky) </w:t>
      </w:r>
      <w:r w:rsidR="00384F43" w:rsidRPr="0010651E">
        <w:rPr>
          <w:rFonts w:ascii="Arial" w:hAnsi="Arial" w:cs="Arial"/>
          <w:sz w:val="20"/>
          <w:szCs w:val="20"/>
        </w:rPr>
        <w:t xml:space="preserve">však nemusí být </w:t>
      </w:r>
      <w:r w:rsidR="006F50D3" w:rsidRPr="0010651E">
        <w:rPr>
          <w:rFonts w:ascii="Arial" w:hAnsi="Arial" w:cs="Arial"/>
          <w:sz w:val="20"/>
          <w:szCs w:val="20"/>
        </w:rPr>
        <w:t xml:space="preserve">v případě porovnání v čase </w:t>
      </w:r>
      <w:r w:rsidR="00384F43" w:rsidRPr="0010651E">
        <w:rPr>
          <w:rFonts w:ascii="Arial" w:hAnsi="Arial" w:cs="Arial"/>
          <w:sz w:val="20"/>
          <w:szCs w:val="20"/>
        </w:rPr>
        <w:t>jednoznačná vzhledem k častým změnám (vznik nových politických subjektů, změny jejich názvů</w:t>
      </w:r>
      <w:r w:rsidR="006F50D3" w:rsidRPr="0010651E">
        <w:rPr>
          <w:rFonts w:ascii="Arial" w:hAnsi="Arial" w:cs="Arial"/>
          <w:sz w:val="20"/>
          <w:szCs w:val="20"/>
        </w:rPr>
        <w:t>, změny složení koalic</w:t>
      </w:r>
      <w:r w:rsidR="00A801E3" w:rsidRPr="0010651E">
        <w:rPr>
          <w:rFonts w:ascii="Arial" w:hAnsi="Arial" w:cs="Arial"/>
          <w:sz w:val="20"/>
          <w:szCs w:val="20"/>
        </w:rPr>
        <w:t xml:space="preserve"> apod.</w:t>
      </w:r>
      <w:r w:rsidR="00384F43" w:rsidRPr="0010651E">
        <w:rPr>
          <w:rFonts w:ascii="Arial" w:hAnsi="Arial" w:cs="Arial"/>
          <w:sz w:val="20"/>
          <w:szCs w:val="20"/>
        </w:rPr>
        <w:t>).</w:t>
      </w:r>
    </w:p>
    <w:p w14:paraId="7C1678E1" w14:textId="77777777" w:rsidR="00F97B80" w:rsidRPr="0010651E" w:rsidRDefault="00F97B80" w:rsidP="00F97B80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hAnsi="Arial" w:cs="Arial"/>
        </w:rPr>
        <w:t>Jména, příjmení a tituly zvolených senátorů jsou převzaty z přihlášek k registraci pro volby do Senátu P</w:t>
      </w:r>
      <w:r w:rsidR="0010651E">
        <w:rPr>
          <w:rFonts w:ascii="Arial" w:hAnsi="Arial" w:cs="Arial"/>
        </w:rPr>
        <w:t>arlamentu </w:t>
      </w:r>
      <w:r w:rsidRPr="0010651E">
        <w:rPr>
          <w:rFonts w:ascii="Arial" w:hAnsi="Arial" w:cs="Arial"/>
        </w:rPr>
        <w:t>ČR, podaných příslušnému registračnímu úřadu.</w:t>
      </w:r>
    </w:p>
    <w:p w14:paraId="05284C46" w14:textId="77777777" w:rsidR="005173D3" w:rsidRPr="0010651E" w:rsidRDefault="005173D3" w:rsidP="00384F43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 xml:space="preserve">Vzhledem k zaokrouhlování nemusí být součet relativních hodnot roven 100. </w:t>
      </w:r>
      <w:r w:rsidR="0010651E" w:rsidRPr="0010651E">
        <w:rPr>
          <w:rFonts w:ascii="Arial" w:hAnsi="Arial" w:cs="Arial"/>
          <w:sz w:val="20"/>
          <w:szCs w:val="20"/>
        </w:rPr>
        <w:t xml:space="preserve">V tabulce </w:t>
      </w:r>
      <w:r w:rsidR="0097459E" w:rsidRPr="0010651E">
        <w:rPr>
          <w:rFonts w:ascii="Arial" w:hAnsi="Arial" w:cs="Arial"/>
          <w:b/>
          <w:sz w:val="20"/>
          <w:szCs w:val="20"/>
        </w:rPr>
        <w:t>3</w:t>
      </w:r>
      <w:r w:rsidR="0097459E">
        <w:rPr>
          <w:rFonts w:ascii="Arial" w:hAnsi="Arial" w:cs="Arial"/>
          <w:b/>
          <w:sz w:val="20"/>
          <w:szCs w:val="20"/>
        </w:rPr>
        <w:t>2</w:t>
      </w:r>
      <w:r w:rsidR="0010651E" w:rsidRPr="0010651E">
        <w:rPr>
          <w:rFonts w:ascii="Arial" w:hAnsi="Arial" w:cs="Arial"/>
          <w:sz w:val="20"/>
          <w:szCs w:val="20"/>
        </w:rPr>
        <w:t>-3. jsou údaje o procentech platných hlasů pro volební strany uváděny na dvě desetinná místa bez zaokrouhlování.</w:t>
      </w:r>
    </w:p>
    <w:p w14:paraId="7602C8B5" w14:textId="5BF7A8C0" w:rsidR="00512FD7" w:rsidRPr="004D5F2D" w:rsidRDefault="00E50E5C" w:rsidP="004D5F2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Tabulky zahrnují kompletní výsledky hlasování</w:t>
      </w:r>
      <w:r w:rsidR="00E10EB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včetně zvláštních způsobů hlasování dle zákona č.</w:t>
      </w:r>
      <w:r w:rsidR="004D5F2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350/2020</w:t>
      </w:r>
      <w:r w:rsidR="004D5F2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Sb.</w:t>
      </w:r>
    </w:p>
    <w:p w14:paraId="63DAB932" w14:textId="4711BDEB" w:rsidR="0010651E" w:rsidRDefault="0010651E" w:rsidP="0010651E">
      <w:pPr>
        <w:pStyle w:val="Prosttext"/>
        <w:jc w:val="both"/>
        <w:rPr>
          <w:rFonts w:ascii="Arial" w:hAnsi="Arial" w:cs="Arial"/>
          <w:highlight w:val="yellow"/>
        </w:rPr>
      </w:pPr>
    </w:p>
    <w:p w14:paraId="0EAFB6FE" w14:textId="77777777" w:rsidR="004D5F2D" w:rsidRPr="0010651E" w:rsidRDefault="004D5F2D" w:rsidP="0010651E">
      <w:pPr>
        <w:pStyle w:val="Prosttext"/>
        <w:jc w:val="both"/>
        <w:rPr>
          <w:rFonts w:ascii="Arial" w:hAnsi="Arial" w:cs="Arial"/>
          <w:highlight w:val="yellow"/>
        </w:rPr>
      </w:pPr>
    </w:p>
    <w:p w14:paraId="58FF8D4D" w14:textId="77777777" w:rsidR="00384F43" w:rsidRPr="0010651E" w:rsidRDefault="00384F43" w:rsidP="00384F43">
      <w:pPr>
        <w:jc w:val="center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>*          *          *</w:t>
      </w:r>
    </w:p>
    <w:p w14:paraId="5EDCB084" w14:textId="77777777" w:rsidR="00384F43" w:rsidRPr="0010651E" w:rsidRDefault="00384F43" w:rsidP="00384F4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536CA739" w14:textId="77777777" w:rsidR="00384F43" w:rsidRPr="0010651E" w:rsidRDefault="00384F43" w:rsidP="00384F4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A58056F" w14:textId="77777777" w:rsidR="00384F43" w:rsidRPr="0010651E" w:rsidRDefault="00384F43" w:rsidP="00384F43">
      <w:pPr>
        <w:pStyle w:val="Zkladntextodsazen"/>
        <w:rPr>
          <w:szCs w:val="20"/>
        </w:rPr>
      </w:pPr>
      <w:r w:rsidRPr="0010651E">
        <w:rPr>
          <w:szCs w:val="20"/>
        </w:rPr>
        <w:t>Další informace jsou dostupné na internetových stránkách Českého statistického úřadu:</w:t>
      </w:r>
    </w:p>
    <w:p w14:paraId="6DD530FD" w14:textId="77777777" w:rsidR="00384F43" w:rsidRPr="0010651E" w:rsidRDefault="00384F43" w:rsidP="00384F4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>– </w:t>
      </w:r>
      <w:hyperlink r:id="rId5" w:history="1">
        <w:r w:rsidRPr="0010651E">
          <w:rPr>
            <w:rStyle w:val="Hypertextovodkaz"/>
            <w:rFonts w:ascii="Arial" w:hAnsi="Arial" w:cs="Arial"/>
            <w:sz w:val="20"/>
            <w:szCs w:val="20"/>
          </w:rPr>
          <w:t>www.czso.cz/csu/czso/volby_lide</w:t>
        </w:r>
      </w:hyperlink>
    </w:p>
    <w:p w14:paraId="26C5468F" w14:textId="77777777" w:rsidR="00250CAC" w:rsidRPr="0010651E" w:rsidRDefault="00384F43" w:rsidP="0010651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>– </w:t>
      </w:r>
      <w:hyperlink r:id="rId6" w:history="1">
        <w:r w:rsidRPr="0010651E">
          <w:rPr>
            <w:rStyle w:val="Hypertextovodkaz"/>
            <w:rFonts w:ascii="Arial" w:hAnsi="Arial" w:cs="Arial"/>
            <w:sz w:val="20"/>
            <w:szCs w:val="20"/>
          </w:rPr>
          <w:t>www.volby.cz</w:t>
        </w:r>
      </w:hyperlink>
    </w:p>
    <w:sectPr w:rsidR="00250CAC" w:rsidRPr="0010651E" w:rsidSect="0025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441"/>
    <w:multiLevelType w:val="hybridMultilevel"/>
    <w:tmpl w:val="67F49080"/>
    <w:lvl w:ilvl="0" w:tplc="6C3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EF14B7"/>
    <w:multiLevelType w:val="hybridMultilevel"/>
    <w:tmpl w:val="90301814"/>
    <w:lvl w:ilvl="0" w:tplc="2FB491EC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F29"/>
    <w:rsid w:val="00006F29"/>
    <w:rsid w:val="00056DE1"/>
    <w:rsid w:val="00087BC1"/>
    <w:rsid w:val="000C1127"/>
    <w:rsid w:val="000C3CCF"/>
    <w:rsid w:val="000E370E"/>
    <w:rsid w:val="0010651E"/>
    <w:rsid w:val="001403FF"/>
    <w:rsid w:val="001555A9"/>
    <w:rsid w:val="00170588"/>
    <w:rsid w:val="00195AA2"/>
    <w:rsid w:val="001A3BCF"/>
    <w:rsid w:val="001B7458"/>
    <w:rsid w:val="001D3671"/>
    <w:rsid w:val="001E7847"/>
    <w:rsid w:val="001F737A"/>
    <w:rsid w:val="0020512D"/>
    <w:rsid w:val="00250CAC"/>
    <w:rsid w:val="00292F89"/>
    <w:rsid w:val="0029385D"/>
    <w:rsid w:val="00293BD7"/>
    <w:rsid w:val="003265B6"/>
    <w:rsid w:val="00333A49"/>
    <w:rsid w:val="0036480D"/>
    <w:rsid w:val="003650E5"/>
    <w:rsid w:val="00384F43"/>
    <w:rsid w:val="003B068A"/>
    <w:rsid w:val="003B7E18"/>
    <w:rsid w:val="00400DA8"/>
    <w:rsid w:val="004124A6"/>
    <w:rsid w:val="004D5F2D"/>
    <w:rsid w:val="00502B96"/>
    <w:rsid w:val="00504445"/>
    <w:rsid w:val="00505F10"/>
    <w:rsid w:val="00512FD7"/>
    <w:rsid w:val="005173D3"/>
    <w:rsid w:val="005657DF"/>
    <w:rsid w:val="005A0124"/>
    <w:rsid w:val="005D091C"/>
    <w:rsid w:val="005E0CF3"/>
    <w:rsid w:val="005F367B"/>
    <w:rsid w:val="00601701"/>
    <w:rsid w:val="00633ACD"/>
    <w:rsid w:val="00642221"/>
    <w:rsid w:val="00645382"/>
    <w:rsid w:val="00651600"/>
    <w:rsid w:val="006B716A"/>
    <w:rsid w:val="006D3A44"/>
    <w:rsid w:val="006F50D3"/>
    <w:rsid w:val="006F5B5B"/>
    <w:rsid w:val="00721183"/>
    <w:rsid w:val="007476D3"/>
    <w:rsid w:val="007A45A9"/>
    <w:rsid w:val="007E2ECF"/>
    <w:rsid w:val="007E446B"/>
    <w:rsid w:val="007F3666"/>
    <w:rsid w:val="007F36B5"/>
    <w:rsid w:val="007F42CF"/>
    <w:rsid w:val="007F57F6"/>
    <w:rsid w:val="00805BD2"/>
    <w:rsid w:val="00826133"/>
    <w:rsid w:val="00877C19"/>
    <w:rsid w:val="008872BA"/>
    <w:rsid w:val="00896B95"/>
    <w:rsid w:val="008A392B"/>
    <w:rsid w:val="008B6D51"/>
    <w:rsid w:val="00903DD3"/>
    <w:rsid w:val="0092477B"/>
    <w:rsid w:val="0097459E"/>
    <w:rsid w:val="009861A1"/>
    <w:rsid w:val="00A0027D"/>
    <w:rsid w:val="00A02341"/>
    <w:rsid w:val="00A501BA"/>
    <w:rsid w:val="00A55BBE"/>
    <w:rsid w:val="00A801E3"/>
    <w:rsid w:val="00AE2409"/>
    <w:rsid w:val="00B03A54"/>
    <w:rsid w:val="00B35C9B"/>
    <w:rsid w:val="00B73078"/>
    <w:rsid w:val="00B977B4"/>
    <w:rsid w:val="00BB20D0"/>
    <w:rsid w:val="00BB6DA7"/>
    <w:rsid w:val="00BC337F"/>
    <w:rsid w:val="00BD3EA6"/>
    <w:rsid w:val="00C35BF7"/>
    <w:rsid w:val="00C57622"/>
    <w:rsid w:val="00C93ADC"/>
    <w:rsid w:val="00CE623A"/>
    <w:rsid w:val="00D078F2"/>
    <w:rsid w:val="00D6310E"/>
    <w:rsid w:val="00D83513"/>
    <w:rsid w:val="00D875B5"/>
    <w:rsid w:val="00DD6468"/>
    <w:rsid w:val="00DE4E90"/>
    <w:rsid w:val="00DF13C5"/>
    <w:rsid w:val="00E10EB1"/>
    <w:rsid w:val="00E170D0"/>
    <w:rsid w:val="00E311ED"/>
    <w:rsid w:val="00E40B79"/>
    <w:rsid w:val="00E50E5C"/>
    <w:rsid w:val="00E538AC"/>
    <w:rsid w:val="00E54BC8"/>
    <w:rsid w:val="00E6602E"/>
    <w:rsid w:val="00E7150C"/>
    <w:rsid w:val="00E94CFC"/>
    <w:rsid w:val="00EB2DA3"/>
    <w:rsid w:val="00EE792D"/>
    <w:rsid w:val="00F073E5"/>
    <w:rsid w:val="00F30E55"/>
    <w:rsid w:val="00F72480"/>
    <w:rsid w:val="00F76B9A"/>
    <w:rsid w:val="00F76E63"/>
    <w:rsid w:val="00F97B80"/>
    <w:rsid w:val="00FB050F"/>
    <w:rsid w:val="00FB3C3A"/>
    <w:rsid w:val="00FF0C6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D34B"/>
  <w15:docId w15:val="{E52C7CBF-07B2-4FAB-AF24-AE7629D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06F2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06F2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06F29"/>
    <w:pPr>
      <w:ind w:firstLine="720"/>
      <w:jc w:val="both"/>
    </w:pPr>
    <w:rPr>
      <w:rFonts w:ascii="Arial" w:eastAsia="MS Mincho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06F29"/>
    <w:rPr>
      <w:rFonts w:ascii="Arial" w:eastAsia="MS Mincho" w:hAnsi="Arial" w:cs="Arial"/>
      <w:sz w:val="20"/>
      <w:szCs w:val="24"/>
      <w:lang w:eastAsia="cs-CZ"/>
    </w:rPr>
  </w:style>
  <w:style w:type="character" w:styleId="Hypertextovodkaz">
    <w:name w:val="Hyperlink"/>
    <w:semiHidden/>
    <w:rsid w:val="00384F4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BBE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87BC1"/>
    <w:rPr>
      <w:rFonts w:ascii="Arial" w:hAnsi="Arial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7BC1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Style0">
    <w:name w:val="Style0"/>
    <w:rsid w:val="00087BC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3F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3FF"/>
    <w:rPr>
      <w:rFonts w:ascii="Times New Roman" w:hAnsi="Times New Roman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3FF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by.cz" TargetMode="External"/><Relationship Id="rId5" Type="http://schemas.openxmlformats.org/officeDocument/2006/relationships/hyperlink" Target="https://www.czso.cz/csu/czso/volby_l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1352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Ing. Dana Habartová</cp:lastModifiedBy>
  <cp:revision>2</cp:revision>
  <cp:lastPrinted>2021-04-08T14:53:00Z</cp:lastPrinted>
  <dcterms:created xsi:type="dcterms:W3CDTF">2021-11-05T10:01:00Z</dcterms:created>
  <dcterms:modified xsi:type="dcterms:W3CDTF">2021-11-05T10:01:00Z</dcterms:modified>
</cp:coreProperties>
</file>