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8337" w14:textId="77777777" w:rsidR="00B112AC" w:rsidRPr="00B112AC" w:rsidRDefault="0046162F" w:rsidP="00B112AC">
      <w:pPr>
        <w:pStyle w:val="Nadpis1"/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7</w:t>
      </w:r>
      <w:r w:rsidR="00B112AC" w:rsidRPr="00B112AC">
        <w:rPr>
          <w:sz w:val="30"/>
          <w:szCs w:val="30"/>
        </w:rPr>
        <w:t>.</w:t>
      </w:r>
      <w:r w:rsidR="00DC3549">
        <w:rPr>
          <w:sz w:val="30"/>
          <w:szCs w:val="30"/>
        </w:rPr>
        <w:t xml:space="preserve">  </w:t>
      </w:r>
      <w:r w:rsidR="00B83ED0">
        <w:rPr>
          <w:sz w:val="30"/>
          <w:szCs w:val="30"/>
        </w:rPr>
        <w:t>IT</w:t>
      </w:r>
      <w:proofErr w:type="gramEnd"/>
      <w:r w:rsidR="00B83ED0">
        <w:rPr>
          <w:sz w:val="30"/>
          <w:szCs w:val="30"/>
        </w:rPr>
        <w:t xml:space="preserve"> odborníci </w:t>
      </w:r>
    </w:p>
    <w:p w14:paraId="067DB544" w14:textId="77777777" w:rsidR="00316ACA" w:rsidRPr="00316ACA" w:rsidRDefault="00316ACA" w:rsidP="00316ACA">
      <w:pPr>
        <w:spacing w:after="80" w:line="264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316ACA">
        <w:rPr>
          <w:rFonts w:ascii="Arial" w:hAnsi="Arial" w:cs="Arial"/>
          <w:bCs/>
          <w:i/>
          <w:sz w:val="20"/>
          <w:szCs w:val="20"/>
        </w:rPr>
        <w:t>Stále větší digitalizace ekonomiky vyžaduje rostoucí počet</w:t>
      </w:r>
      <w:r w:rsidR="00921C8C">
        <w:rPr>
          <w:rFonts w:ascii="Arial" w:hAnsi="Arial" w:cs="Arial"/>
          <w:bCs/>
          <w:i/>
          <w:sz w:val="20"/>
          <w:szCs w:val="20"/>
        </w:rPr>
        <w:t xml:space="preserve"> IT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specialistů. Za posledních </w:t>
      </w:r>
      <w:r w:rsidR="00644346">
        <w:rPr>
          <w:rFonts w:ascii="Arial" w:hAnsi="Arial" w:cs="Arial"/>
          <w:bCs/>
          <w:i/>
          <w:sz w:val="20"/>
          <w:szCs w:val="20"/>
        </w:rPr>
        <w:t>deset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let </w:t>
      </w:r>
      <w:r w:rsidR="005461C8">
        <w:rPr>
          <w:rFonts w:ascii="Arial" w:hAnsi="Arial" w:cs="Arial"/>
          <w:bCs/>
          <w:i/>
          <w:sz w:val="20"/>
          <w:szCs w:val="20"/>
        </w:rPr>
        <w:t>vzrostl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podíl IT odborníků na celkovém počtu zaměstnanců v České republice</w:t>
      </w:r>
      <w:r w:rsidR="00751986">
        <w:rPr>
          <w:rFonts w:ascii="Arial" w:hAnsi="Arial" w:cs="Arial"/>
          <w:bCs/>
          <w:i/>
          <w:sz w:val="20"/>
          <w:szCs w:val="20"/>
        </w:rPr>
        <w:t xml:space="preserve"> přibližně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</w:t>
      </w:r>
      <w:r w:rsidR="005461C8">
        <w:rPr>
          <w:rFonts w:ascii="Arial" w:hAnsi="Arial" w:cs="Arial"/>
          <w:bCs/>
          <w:i/>
          <w:sz w:val="20"/>
          <w:szCs w:val="20"/>
        </w:rPr>
        <w:t>1,</w:t>
      </w:r>
      <w:r w:rsidR="00F01932">
        <w:rPr>
          <w:rFonts w:ascii="Arial" w:hAnsi="Arial" w:cs="Arial"/>
          <w:bCs/>
          <w:i/>
          <w:sz w:val="20"/>
          <w:szCs w:val="20"/>
        </w:rPr>
        <w:t>3</w:t>
      </w:r>
      <w:r w:rsidR="005461C8">
        <w:rPr>
          <w:rFonts w:ascii="Arial" w:hAnsi="Arial" w:cs="Arial"/>
          <w:bCs/>
          <w:i/>
          <w:sz w:val="20"/>
          <w:szCs w:val="20"/>
        </w:rPr>
        <w:t xml:space="preserve"> krát</w:t>
      </w:r>
      <w:r w:rsidRPr="00316ACA">
        <w:rPr>
          <w:rFonts w:ascii="Arial" w:hAnsi="Arial" w:cs="Arial"/>
          <w:bCs/>
          <w:i/>
          <w:sz w:val="20"/>
          <w:szCs w:val="20"/>
        </w:rPr>
        <w:t>, přesto jich tu</w:t>
      </w:r>
      <w:r w:rsidR="00751986">
        <w:rPr>
          <w:rFonts w:ascii="Arial" w:hAnsi="Arial" w:cs="Arial"/>
          <w:bCs/>
          <w:i/>
          <w:sz w:val="20"/>
          <w:szCs w:val="20"/>
        </w:rPr>
        <w:t xml:space="preserve"> je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stále nedostatek. </w:t>
      </w:r>
      <w:r w:rsidR="00644346">
        <w:rPr>
          <w:rFonts w:ascii="Arial" w:hAnsi="Arial" w:cs="Arial"/>
          <w:bCs/>
          <w:i/>
          <w:sz w:val="20"/>
          <w:szCs w:val="20"/>
        </w:rPr>
        <w:t xml:space="preserve">29 % </w:t>
      </w:r>
      <w:r w:rsidR="00F01932">
        <w:rPr>
          <w:rFonts w:ascii="Arial" w:hAnsi="Arial" w:cs="Arial"/>
          <w:bCs/>
          <w:i/>
          <w:sz w:val="20"/>
          <w:szCs w:val="20"/>
        </w:rPr>
        <w:t>podniků</w:t>
      </w:r>
      <w:r w:rsidRPr="00316ACA">
        <w:rPr>
          <w:rFonts w:ascii="Arial" w:hAnsi="Arial" w:cs="Arial"/>
          <w:bCs/>
          <w:i/>
          <w:sz w:val="20"/>
          <w:szCs w:val="20"/>
        </w:rPr>
        <w:t>, které zaměstnávají IT odborníky</w:t>
      </w:r>
      <w:r w:rsidR="00921C8C">
        <w:rPr>
          <w:rFonts w:ascii="Arial" w:hAnsi="Arial" w:cs="Arial"/>
          <w:bCs/>
          <w:i/>
          <w:sz w:val="20"/>
          <w:szCs w:val="20"/>
        </w:rPr>
        <w:t>,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</w:t>
      </w:r>
      <w:r w:rsidR="00F01932">
        <w:rPr>
          <w:rFonts w:ascii="Arial" w:hAnsi="Arial" w:cs="Arial"/>
          <w:bCs/>
          <w:i/>
          <w:sz w:val="20"/>
          <w:szCs w:val="20"/>
        </w:rPr>
        <w:t>uvedl</w:t>
      </w:r>
      <w:r w:rsidR="00644346">
        <w:rPr>
          <w:rFonts w:ascii="Arial" w:hAnsi="Arial" w:cs="Arial"/>
          <w:bCs/>
          <w:i/>
          <w:sz w:val="20"/>
          <w:szCs w:val="20"/>
        </w:rPr>
        <w:t>o</w:t>
      </w:r>
      <w:r w:rsidRPr="00316ACA">
        <w:rPr>
          <w:rFonts w:ascii="Arial" w:hAnsi="Arial" w:cs="Arial"/>
          <w:bCs/>
          <w:i/>
          <w:sz w:val="20"/>
          <w:szCs w:val="20"/>
        </w:rPr>
        <w:t>, že měly v roce 20</w:t>
      </w:r>
      <w:r w:rsidR="00F01932">
        <w:rPr>
          <w:rFonts w:ascii="Arial" w:hAnsi="Arial" w:cs="Arial"/>
          <w:bCs/>
          <w:i/>
          <w:sz w:val="20"/>
          <w:szCs w:val="20"/>
        </w:rPr>
        <w:t>22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volná místa, pro které bylo těžké sehnat I</w:t>
      </w:r>
      <w:r w:rsidR="00435C12">
        <w:rPr>
          <w:rFonts w:ascii="Arial" w:hAnsi="Arial" w:cs="Arial"/>
          <w:bCs/>
          <w:i/>
          <w:sz w:val="20"/>
          <w:szCs w:val="20"/>
        </w:rPr>
        <w:t>C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T odborníka/(y) s odpovídajícími znalostmi a dovednostmi. Tyto problémy </w:t>
      </w:r>
      <w:r w:rsidR="004A75B7">
        <w:rPr>
          <w:rFonts w:ascii="Arial" w:hAnsi="Arial" w:cs="Arial"/>
          <w:bCs/>
          <w:i/>
          <w:sz w:val="20"/>
          <w:szCs w:val="20"/>
        </w:rPr>
        <w:t>trápí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</w:t>
      </w:r>
      <w:r w:rsidR="00644346">
        <w:rPr>
          <w:rFonts w:ascii="Arial" w:hAnsi="Arial" w:cs="Arial"/>
          <w:bCs/>
          <w:i/>
          <w:sz w:val="20"/>
          <w:szCs w:val="20"/>
        </w:rPr>
        <w:t>41 % velkých podniků zaměstnávajících IT odborníky a dokonce tři čtvrtiny podniků z IT oboru</w:t>
      </w:r>
      <w:r w:rsidRPr="00316ACA">
        <w:rPr>
          <w:rFonts w:ascii="Arial" w:hAnsi="Arial" w:cs="Arial"/>
          <w:bCs/>
          <w:i/>
          <w:sz w:val="20"/>
          <w:szCs w:val="20"/>
        </w:rPr>
        <w:t>.</w:t>
      </w:r>
    </w:p>
    <w:p w14:paraId="1F9FB4D7" w14:textId="77777777" w:rsidR="00B112AC" w:rsidRPr="00295306" w:rsidRDefault="00B112AC" w:rsidP="004A75B7">
      <w:pPr>
        <w:pStyle w:val="Nadpis2"/>
        <w:spacing w:before="240" w:after="120" w:line="240" w:lineRule="auto"/>
        <w:rPr>
          <w:sz w:val="24"/>
          <w:szCs w:val="24"/>
        </w:rPr>
      </w:pPr>
      <w:r w:rsidRPr="00295306">
        <w:rPr>
          <w:sz w:val="24"/>
          <w:szCs w:val="24"/>
        </w:rPr>
        <w:t>Hlavní zjištění</w:t>
      </w:r>
    </w:p>
    <w:p w14:paraId="4CE96C5A" w14:textId="452B6E3B" w:rsidR="009E4403" w:rsidRPr="00921C8C" w:rsidRDefault="00316ACA" w:rsidP="00D27797">
      <w:pPr>
        <w:pStyle w:val="Zkladntext"/>
        <w:numPr>
          <w:ilvl w:val="0"/>
          <w:numId w:val="2"/>
        </w:numPr>
        <w:spacing w:before="0" w:after="60" w:line="276" w:lineRule="auto"/>
        <w:ind w:left="357" w:right="0" w:hanging="357"/>
        <w:rPr>
          <w:rFonts w:ascii="Arial" w:eastAsia="Calibri" w:hAnsi="Arial" w:cs="Arial"/>
          <w:sz w:val="20"/>
          <w:szCs w:val="20"/>
          <w:lang w:eastAsia="en-US"/>
        </w:rPr>
      </w:pPr>
      <w:r w:rsidRPr="00921C8C">
        <w:rPr>
          <w:rFonts w:ascii="Arial" w:eastAsia="Calibri" w:hAnsi="Arial" w:cs="Arial"/>
          <w:sz w:val="20"/>
          <w:szCs w:val="20"/>
          <w:lang w:eastAsia="en-US"/>
        </w:rPr>
        <w:t>V </w:t>
      </w:r>
      <w:r w:rsidR="004A75B7" w:rsidRPr="00921C8C">
        <w:rPr>
          <w:rFonts w:ascii="Arial" w:eastAsia="Calibri" w:hAnsi="Arial" w:cs="Arial"/>
          <w:sz w:val="20"/>
          <w:szCs w:val="20"/>
          <w:lang w:eastAsia="en-US"/>
        </w:rPr>
        <w:t>roce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 20</w:t>
      </w:r>
      <w:r w:rsidR="001B5D3C" w:rsidRPr="00921C8C">
        <w:rPr>
          <w:rFonts w:ascii="Arial" w:eastAsia="Calibri" w:hAnsi="Arial" w:cs="Arial"/>
          <w:sz w:val="20"/>
          <w:szCs w:val="20"/>
          <w:lang w:eastAsia="en-US"/>
        </w:rPr>
        <w:t>2</w:t>
      </w:r>
      <w:r w:rsidR="009B7249" w:rsidRPr="00921C8C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 zaměstnávala IT odborníky pro své potřeby</w:t>
      </w:r>
      <w:r w:rsidR="001B5D3C" w:rsidRPr="00921C8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21C8C">
        <w:rPr>
          <w:rFonts w:ascii="Arial" w:eastAsia="Calibri" w:hAnsi="Arial" w:cs="Arial"/>
          <w:b/>
          <w:sz w:val="20"/>
          <w:szCs w:val="20"/>
          <w:lang w:eastAsia="en-US"/>
        </w:rPr>
        <w:t xml:space="preserve">pětina firem. </w:t>
      </w:r>
      <w:r w:rsidR="009B7249" w:rsidRPr="00921C8C">
        <w:rPr>
          <w:rFonts w:ascii="Arial" w:eastAsia="Calibri" w:hAnsi="Arial" w:cs="Arial"/>
          <w:b/>
          <w:sz w:val="20"/>
          <w:szCs w:val="20"/>
          <w:lang w:eastAsia="en-US"/>
        </w:rPr>
        <w:t xml:space="preserve">Tito odborní zaměstnanci </w:t>
      </w:r>
      <w:r w:rsidRPr="00921C8C">
        <w:rPr>
          <w:rFonts w:ascii="Arial" w:eastAsia="Calibri" w:hAnsi="Arial" w:cs="Arial"/>
          <w:b/>
          <w:sz w:val="20"/>
          <w:szCs w:val="20"/>
          <w:lang w:eastAsia="en-US"/>
        </w:rPr>
        <w:t xml:space="preserve">tvořili </w:t>
      </w:r>
      <w:r w:rsidR="00AA74B8" w:rsidRPr="00921C8C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="001B5D3C" w:rsidRPr="00921C8C">
        <w:rPr>
          <w:rFonts w:ascii="Arial" w:eastAsia="Calibri" w:hAnsi="Arial" w:cs="Arial"/>
          <w:b/>
          <w:sz w:val="20"/>
          <w:szCs w:val="20"/>
          <w:lang w:eastAsia="en-US"/>
        </w:rPr>
        <w:t>,</w:t>
      </w:r>
      <w:r w:rsidR="009B7249" w:rsidRPr="00921C8C"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="00AA74B8" w:rsidRPr="00921C8C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Pr="00921C8C">
        <w:rPr>
          <w:rFonts w:ascii="Arial" w:eastAsia="Calibri" w:hAnsi="Arial" w:cs="Arial"/>
          <w:b/>
          <w:sz w:val="20"/>
          <w:szCs w:val="20"/>
          <w:lang w:eastAsia="en-US"/>
        </w:rPr>
        <w:t xml:space="preserve">% 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>všech zaměstnaných osob v</w:t>
      </w:r>
      <w:r w:rsidR="009B7249" w:rsidRPr="00921C8C">
        <w:rPr>
          <w:rFonts w:ascii="Arial" w:eastAsia="Calibri" w:hAnsi="Arial" w:cs="Arial"/>
          <w:sz w:val="20"/>
          <w:szCs w:val="20"/>
          <w:lang w:eastAsia="en-US"/>
        </w:rPr>
        <w:t> podnicích s 10 a více zaměstnanci v</w:t>
      </w:r>
      <w:r w:rsidR="00295306" w:rsidRPr="00921C8C">
        <w:rPr>
          <w:rFonts w:ascii="Arial" w:eastAsia="Calibri" w:hAnsi="Arial" w:cs="Arial"/>
          <w:sz w:val="20"/>
          <w:szCs w:val="20"/>
          <w:lang w:eastAsia="en-US"/>
        </w:rPr>
        <w:t xml:space="preserve"> ČR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680396">
        <w:rPr>
          <w:rFonts w:ascii="Arial" w:eastAsia="Calibri" w:hAnsi="Arial" w:cs="Arial"/>
          <w:sz w:val="20"/>
          <w:szCs w:val="20"/>
          <w:lang w:eastAsia="en-US"/>
        </w:rPr>
        <w:t>Jejich podíl</w:t>
      </w:r>
      <w:r w:rsidR="00F75A22" w:rsidRPr="00921C8C">
        <w:rPr>
          <w:rFonts w:ascii="Arial" w:eastAsia="Calibri" w:hAnsi="Arial" w:cs="Arial"/>
          <w:sz w:val="20"/>
          <w:szCs w:val="20"/>
          <w:lang w:eastAsia="en-US"/>
        </w:rPr>
        <w:t xml:space="preserve"> na celkové pracovní síle je nepatrně vyšší ve velkých podnicích s více než 250 zaměstnanci, kde tvoří 3,8 % všech zaměstnanců.</w:t>
      </w:r>
      <w:r w:rsidR="00F75A2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95306" w:rsidRPr="00921C8C">
        <w:rPr>
          <w:rFonts w:ascii="Arial" w:eastAsia="Calibri" w:hAnsi="Arial" w:cs="Arial"/>
          <w:sz w:val="20"/>
          <w:szCs w:val="20"/>
          <w:lang w:eastAsia="en-US"/>
        </w:rPr>
        <w:t>N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ejvíce </w:t>
      </w:r>
      <w:r w:rsidR="00680396">
        <w:rPr>
          <w:rFonts w:ascii="Arial" w:eastAsia="Calibri" w:hAnsi="Arial" w:cs="Arial"/>
          <w:sz w:val="20"/>
          <w:szCs w:val="20"/>
          <w:lang w:eastAsia="en-US"/>
        </w:rPr>
        <w:t xml:space="preserve">IT odborníků </w:t>
      </w:r>
      <w:bookmarkStart w:id="0" w:name="_GoBack"/>
      <w:bookmarkEnd w:id="0"/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nacházíme </w:t>
      </w:r>
      <w:r w:rsidR="00295306" w:rsidRPr="00921C8C">
        <w:rPr>
          <w:rFonts w:ascii="Arial" w:eastAsia="Calibri" w:hAnsi="Arial" w:cs="Arial"/>
          <w:sz w:val="20"/>
          <w:szCs w:val="20"/>
          <w:lang w:eastAsia="en-US"/>
        </w:rPr>
        <w:t xml:space="preserve">tradičně 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>v odvětvové sekci CZ-NACE J Informační a komunikační činnosti</w:t>
      </w:r>
      <w:r w:rsidR="00295306" w:rsidRPr="00921C8C">
        <w:rPr>
          <w:rFonts w:ascii="Arial" w:eastAsia="Calibri" w:hAnsi="Arial" w:cs="Arial"/>
          <w:sz w:val="20"/>
          <w:szCs w:val="20"/>
          <w:lang w:eastAsia="en-US"/>
        </w:rPr>
        <w:t xml:space="preserve">, zvláště pak v oboru </w:t>
      </w:r>
      <w:r w:rsidR="009B7249" w:rsidRPr="00921C8C">
        <w:rPr>
          <w:rFonts w:ascii="Arial" w:eastAsia="Calibri" w:hAnsi="Arial" w:cs="Arial"/>
          <w:sz w:val="20"/>
          <w:szCs w:val="20"/>
          <w:lang w:eastAsia="en-US"/>
        </w:rPr>
        <w:t>č</w:t>
      </w:r>
      <w:r w:rsidR="00295306" w:rsidRPr="00921C8C">
        <w:rPr>
          <w:rFonts w:ascii="Arial" w:eastAsia="Calibri" w:hAnsi="Arial" w:cs="Arial"/>
          <w:sz w:val="20"/>
          <w:szCs w:val="20"/>
          <w:lang w:eastAsia="en-US"/>
        </w:rPr>
        <w:t>innosti v oblasti IT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921C8C">
        <w:rPr>
          <w:rFonts w:ascii="Arial" w:eastAsia="Calibri" w:hAnsi="Arial" w:cs="Arial"/>
          <w:b/>
          <w:sz w:val="20"/>
          <w:szCs w:val="20"/>
          <w:lang w:eastAsia="en-US"/>
        </w:rPr>
        <w:t>kde</w:t>
      </w:r>
      <w:r w:rsidR="009B7249" w:rsidRPr="00921C8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393D62" w:rsidRPr="00921C8C">
        <w:rPr>
          <w:rFonts w:ascii="Arial" w:eastAsia="Calibri" w:hAnsi="Arial" w:cs="Arial"/>
          <w:b/>
          <w:sz w:val="20"/>
          <w:szCs w:val="20"/>
          <w:lang w:eastAsia="en-US"/>
        </w:rPr>
        <w:t>IT odborníky zaměstnáv</w:t>
      </w:r>
      <w:r w:rsidR="00393D62">
        <w:rPr>
          <w:rFonts w:ascii="Arial" w:eastAsia="Calibri" w:hAnsi="Arial" w:cs="Arial"/>
          <w:b/>
          <w:sz w:val="20"/>
          <w:szCs w:val="20"/>
          <w:lang w:eastAsia="en-US"/>
        </w:rPr>
        <w:t>á</w:t>
      </w:r>
      <w:r w:rsidR="009B7249" w:rsidRPr="00921C8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393D62" w:rsidRPr="00921C8C">
        <w:rPr>
          <w:rFonts w:ascii="Arial" w:eastAsia="Calibri" w:hAnsi="Arial" w:cs="Arial"/>
          <w:b/>
          <w:sz w:val="20"/>
          <w:szCs w:val="20"/>
          <w:lang w:eastAsia="en-US"/>
        </w:rPr>
        <w:t>89</w:t>
      </w:r>
      <w:r w:rsidR="00393D62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="009B7249" w:rsidRPr="00921C8C">
        <w:rPr>
          <w:rFonts w:ascii="Arial" w:eastAsia="Calibri" w:hAnsi="Arial" w:cs="Arial"/>
          <w:b/>
          <w:sz w:val="20"/>
          <w:szCs w:val="20"/>
          <w:lang w:eastAsia="en-US"/>
        </w:rPr>
        <w:t>% podniků</w:t>
      </w:r>
      <w:r w:rsidR="00295306" w:rsidRPr="00921C8C">
        <w:rPr>
          <w:rFonts w:ascii="Arial" w:eastAsia="Calibri" w:hAnsi="Arial" w:cs="Arial"/>
          <w:sz w:val="20"/>
          <w:szCs w:val="20"/>
          <w:lang w:eastAsia="en-US"/>
        </w:rPr>
        <w:t>. N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>a všech zaměstnan</w:t>
      </w:r>
      <w:r w:rsidR="0018639A" w:rsidRPr="00921C8C">
        <w:rPr>
          <w:rFonts w:ascii="Arial" w:eastAsia="Calibri" w:hAnsi="Arial" w:cs="Arial"/>
          <w:sz w:val="20"/>
          <w:szCs w:val="20"/>
          <w:lang w:eastAsia="en-US"/>
        </w:rPr>
        <w:t>cích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 v</w:t>
      </w:r>
      <w:r w:rsidR="00295306" w:rsidRPr="00921C8C">
        <w:rPr>
          <w:rFonts w:ascii="Arial" w:eastAsia="Calibri" w:hAnsi="Arial" w:cs="Arial"/>
          <w:sz w:val="20"/>
          <w:szCs w:val="20"/>
          <w:lang w:eastAsia="en-US"/>
        </w:rPr>
        <w:t>e</w:t>
      </w:r>
      <w:r w:rsidR="005833F0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295306" w:rsidRPr="00921C8C">
        <w:rPr>
          <w:rFonts w:ascii="Arial" w:eastAsia="Calibri" w:hAnsi="Arial" w:cs="Arial"/>
          <w:sz w:val="20"/>
          <w:szCs w:val="20"/>
          <w:lang w:eastAsia="en-US"/>
        </w:rPr>
        <w:t>výše zmíněném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 odvětví se tito </w:t>
      </w:r>
      <w:r w:rsidRPr="00921C8C">
        <w:rPr>
          <w:rFonts w:ascii="Arial" w:eastAsia="Calibri" w:hAnsi="Arial" w:cs="Arial"/>
          <w:b/>
          <w:sz w:val="20"/>
          <w:szCs w:val="20"/>
          <w:lang w:eastAsia="en-US"/>
        </w:rPr>
        <w:t xml:space="preserve">IT odborníci podílí </w:t>
      </w:r>
      <w:r w:rsidR="00295306" w:rsidRPr="00921C8C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9B7249" w:rsidRPr="00921C8C"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="00A37C3E" w:rsidRPr="00921C8C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Pr="00921C8C">
        <w:rPr>
          <w:rFonts w:ascii="Arial" w:eastAsia="Calibri" w:hAnsi="Arial" w:cs="Arial"/>
          <w:b/>
          <w:sz w:val="20"/>
          <w:szCs w:val="20"/>
          <w:lang w:eastAsia="en-US"/>
        </w:rPr>
        <w:t>%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31EEA724" w14:textId="1AC5E927" w:rsidR="009E4403" w:rsidRPr="0016780B" w:rsidRDefault="004F7C4F" w:rsidP="00351E96">
      <w:pPr>
        <w:pStyle w:val="Zkladntext"/>
        <w:numPr>
          <w:ilvl w:val="0"/>
          <w:numId w:val="2"/>
        </w:numPr>
        <w:spacing w:before="0" w:after="60" w:line="276" w:lineRule="auto"/>
        <w:ind w:left="357" w:right="0" w:hanging="357"/>
        <w:rPr>
          <w:rFonts w:ascii="Arial" w:hAnsi="Arial" w:cs="Arial"/>
          <w:spacing w:val="-2"/>
          <w:sz w:val="20"/>
          <w:szCs w:val="20"/>
        </w:rPr>
      </w:pPr>
      <w:r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Po</w:t>
      </w:r>
      <w:r w:rsidR="00BA2193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čty</w:t>
      </w:r>
      <w:r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IT odborníků zaměstnaných v</w:t>
      </w:r>
      <w:r w:rsidR="008E7769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 podnicích v Česku</w:t>
      </w:r>
      <w:r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="008E7769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se </w:t>
      </w:r>
      <w:r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za posledních 10 let </w:t>
      </w:r>
      <w:r w:rsidR="00AA74B8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měnil</w:t>
      </w:r>
      <w:r w:rsidR="00BA2193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y</w:t>
      </w:r>
      <w:r w:rsidR="00AA74B8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jen velmi pozvolně</w:t>
      </w:r>
      <w:r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. </w:t>
      </w:r>
      <w:r w:rsidR="008E7769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Před deseti lety</w:t>
      </w:r>
      <w:r w:rsidR="001228FF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tvořili ICT specialisté</w:t>
      </w:r>
      <w:r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2</w:t>
      </w:r>
      <w:r w:rsidR="00AA74B8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,</w:t>
      </w:r>
      <w:r w:rsidR="008E7769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6</w:t>
      </w:r>
      <w:r w:rsidR="00A37C3E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 </w:t>
      </w:r>
      <w:r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% </w:t>
      </w:r>
      <w:r w:rsidR="001228FF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z celkového počtu zaměstnanců v podnicích s 10 a více zaměstnanci</w:t>
      </w:r>
      <w:r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, v roce 20</w:t>
      </w:r>
      <w:r w:rsidR="001B5D3C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2</w:t>
      </w:r>
      <w:r w:rsidR="008E7769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2</w:t>
      </w:r>
      <w:r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byl jejich podíl </w:t>
      </w:r>
      <w:r w:rsidR="008E7769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1,3krát vyšší.</w:t>
      </w:r>
      <w:r w:rsidR="001B5D3C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="001B5D3C" w:rsidRPr="008E7769">
        <w:rPr>
          <w:rFonts w:ascii="Arial" w:eastAsia="Calibri" w:hAnsi="Arial" w:cs="Arial"/>
          <w:b/>
          <w:spacing w:val="-2"/>
          <w:sz w:val="20"/>
          <w:szCs w:val="20"/>
          <w:lang w:eastAsia="en-US"/>
        </w:rPr>
        <w:t>Nejvyšší nárůst podílu IT odborníků je patrný ve</w:t>
      </w:r>
      <w:r w:rsidR="00062E74">
        <w:rPr>
          <w:rFonts w:ascii="Arial" w:eastAsia="Calibri" w:hAnsi="Arial" w:cs="Arial"/>
          <w:b/>
          <w:spacing w:val="-2"/>
          <w:sz w:val="20"/>
          <w:szCs w:val="20"/>
          <w:lang w:eastAsia="en-US"/>
        </w:rPr>
        <w:t> </w:t>
      </w:r>
      <w:r w:rsidR="001B5D3C" w:rsidRPr="008E7769">
        <w:rPr>
          <w:rFonts w:ascii="Arial" w:eastAsia="Calibri" w:hAnsi="Arial" w:cs="Arial"/>
          <w:b/>
          <w:spacing w:val="-2"/>
          <w:sz w:val="20"/>
          <w:szCs w:val="20"/>
          <w:lang w:eastAsia="en-US"/>
        </w:rPr>
        <w:t xml:space="preserve">velkých </w:t>
      </w:r>
      <w:r w:rsidR="008E7769" w:rsidRPr="008E7769">
        <w:rPr>
          <w:rFonts w:ascii="Arial" w:eastAsia="Calibri" w:hAnsi="Arial" w:cs="Arial"/>
          <w:b/>
          <w:spacing w:val="-2"/>
          <w:sz w:val="20"/>
          <w:szCs w:val="20"/>
          <w:lang w:eastAsia="en-US"/>
        </w:rPr>
        <w:t>podnicích, v porovnání se situací před 10 lety se zvýšil 1,8krát</w:t>
      </w:r>
      <w:r w:rsidR="008560AF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, </w:t>
      </w:r>
      <w:r w:rsidR="008E7769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zatímco </w:t>
      </w:r>
      <w:r w:rsidR="008560AF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v malých </w:t>
      </w:r>
      <w:r w:rsidR="001228FF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firmách</w:t>
      </w:r>
      <w:r w:rsidR="00E373C3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se podíl I</w:t>
      </w:r>
      <w:r w:rsidR="008560AF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T odborníků na celkovém počtu zaměstnanců drží stabilně </w:t>
      </w:r>
      <w:r w:rsidR="008E7769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kolem</w:t>
      </w:r>
      <w:r w:rsidR="008560AF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3%</w:t>
      </w:r>
      <w:r w:rsidR="008E7769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hranice</w:t>
      </w:r>
      <w:r w:rsidR="008560AF" w:rsidRPr="008E7769">
        <w:rPr>
          <w:rFonts w:ascii="Arial" w:eastAsia="Calibri" w:hAnsi="Arial" w:cs="Arial"/>
          <w:spacing w:val="-2"/>
          <w:sz w:val="20"/>
          <w:szCs w:val="20"/>
          <w:lang w:eastAsia="en-US"/>
        </w:rPr>
        <w:t>.</w:t>
      </w:r>
    </w:p>
    <w:p w14:paraId="253EC5CA" w14:textId="0BB6B12E" w:rsidR="0016780B" w:rsidRPr="002E6335" w:rsidRDefault="0016780B" w:rsidP="0016780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2E6335">
        <w:rPr>
          <w:rFonts w:ascii="Arial" w:hAnsi="Arial" w:cs="Arial"/>
          <w:sz w:val="20"/>
          <w:szCs w:val="20"/>
        </w:rPr>
        <w:t>Ve srovnání s ostatními zeměmi EU</w:t>
      </w:r>
      <w:r w:rsidRPr="002E633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2E6335">
        <w:rPr>
          <w:rFonts w:ascii="Arial" w:hAnsi="Arial" w:cs="Arial"/>
          <w:sz w:val="20"/>
          <w:szCs w:val="20"/>
        </w:rPr>
        <w:t xml:space="preserve"> byly podniky působící v ČR v zaměstnávání ICT odborníků v roce 2022 </w:t>
      </w:r>
      <w:r>
        <w:rPr>
          <w:rFonts w:ascii="Arial" w:hAnsi="Arial" w:cs="Arial"/>
          <w:sz w:val="20"/>
          <w:szCs w:val="20"/>
        </w:rPr>
        <w:t xml:space="preserve">mírně </w:t>
      </w:r>
      <w:r w:rsidRPr="002E6335">
        <w:rPr>
          <w:rFonts w:ascii="Arial" w:hAnsi="Arial" w:cs="Arial"/>
          <w:b/>
          <w:sz w:val="20"/>
          <w:szCs w:val="20"/>
        </w:rPr>
        <w:t>pod evropským průměrem</w:t>
      </w:r>
      <w:r>
        <w:rPr>
          <w:rFonts w:ascii="Arial" w:hAnsi="Arial" w:cs="Arial"/>
          <w:b/>
          <w:sz w:val="20"/>
          <w:szCs w:val="20"/>
        </w:rPr>
        <w:t>, který činí 21 % podniků.</w:t>
      </w:r>
      <w:r w:rsidRPr="002E6335">
        <w:rPr>
          <w:rFonts w:ascii="Arial" w:hAnsi="Arial" w:cs="Arial"/>
          <w:sz w:val="20"/>
          <w:szCs w:val="20"/>
        </w:rPr>
        <w:t xml:space="preserve"> IT odborníky zaměstnává nejvíce podniků v Dánsku, na Maltě nebo v Belgii (v každé zemi více než třetina podniků). Pokud bychom porovnávali jen situaci ve velkých podnicích s více než 250 zaměstnanci, byly by za rok 2022 </w:t>
      </w:r>
      <w:r>
        <w:rPr>
          <w:rFonts w:ascii="Arial" w:hAnsi="Arial" w:cs="Arial"/>
          <w:sz w:val="20"/>
          <w:szCs w:val="20"/>
        </w:rPr>
        <w:t xml:space="preserve">velké </w:t>
      </w:r>
      <w:r w:rsidRPr="002E6335">
        <w:rPr>
          <w:rFonts w:ascii="Arial" w:hAnsi="Arial" w:cs="Arial"/>
          <w:sz w:val="20"/>
          <w:szCs w:val="20"/>
        </w:rPr>
        <w:t>české firmy v zaměstnávání ICT odborníků na nadprůměrném devátém místě</w:t>
      </w:r>
      <w:r>
        <w:rPr>
          <w:rFonts w:ascii="Arial" w:hAnsi="Arial" w:cs="Arial"/>
          <w:sz w:val="20"/>
          <w:szCs w:val="20"/>
        </w:rPr>
        <w:t xml:space="preserve"> (83 %), průměr EU27 v této velikostní kategorii byl 78 %</w:t>
      </w:r>
      <w:r w:rsidRPr="002E6335">
        <w:rPr>
          <w:rFonts w:ascii="Arial" w:hAnsi="Arial" w:cs="Arial"/>
          <w:sz w:val="20"/>
          <w:szCs w:val="20"/>
        </w:rPr>
        <w:t xml:space="preserve">. </w:t>
      </w:r>
    </w:p>
    <w:p w14:paraId="2B8EDFE1" w14:textId="1626F571" w:rsidR="00351E96" w:rsidRPr="004D131C" w:rsidRDefault="007A2818" w:rsidP="00351E96">
      <w:pPr>
        <w:pStyle w:val="Zkladntext"/>
        <w:numPr>
          <w:ilvl w:val="0"/>
          <w:numId w:val="2"/>
        </w:numPr>
        <w:spacing w:before="0" w:after="60" w:line="276" w:lineRule="auto"/>
        <w:ind w:left="357" w:right="0" w:hanging="357"/>
        <w:rPr>
          <w:rFonts w:ascii="Arial" w:hAnsi="Arial" w:cs="Arial"/>
          <w:sz w:val="20"/>
          <w:szCs w:val="20"/>
        </w:rPr>
      </w:pPr>
      <w:r w:rsidRPr="004D131C">
        <w:rPr>
          <w:rFonts w:ascii="Arial" w:eastAsia="Calibri" w:hAnsi="Arial" w:cs="Arial"/>
          <w:sz w:val="20"/>
          <w:szCs w:val="20"/>
          <w:lang w:eastAsia="en-US"/>
        </w:rPr>
        <w:t xml:space="preserve">Vzhledem k tomu, že více než 80 % firem v ČR nezaměstnává specialisty na IT, je pochopitelné, že </w:t>
      </w:r>
      <w:r w:rsidRPr="004D131C">
        <w:rPr>
          <w:rFonts w:ascii="Arial" w:eastAsia="Calibri" w:hAnsi="Arial" w:cs="Arial"/>
          <w:b/>
          <w:sz w:val="20"/>
          <w:szCs w:val="20"/>
          <w:lang w:eastAsia="en-US"/>
        </w:rPr>
        <w:t>většina firem (</w:t>
      </w:r>
      <w:r w:rsidR="000A00F3" w:rsidRPr="004D131C">
        <w:rPr>
          <w:rFonts w:ascii="Arial" w:eastAsia="Calibri" w:hAnsi="Arial" w:cs="Arial"/>
          <w:b/>
          <w:sz w:val="20"/>
          <w:szCs w:val="20"/>
          <w:lang w:eastAsia="en-US"/>
        </w:rPr>
        <w:t>70</w:t>
      </w:r>
      <w:r w:rsidRPr="004D131C">
        <w:rPr>
          <w:rFonts w:ascii="Arial" w:eastAsia="Calibri" w:hAnsi="Arial" w:cs="Arial"/>
          <w:b/>
          <w:sz w:val="20"/>
          <w:szCs w:val="20"/>
          <w:lang w:eastAsia="en-US"/>
        </w:rPr>
        <w:t xml:space="preserve"> %) si na ú</w:t>
      </w:r>
      <w:r w:rsidR="00351E96" w:rsidRPr="004D131C">
        <w:rPr>
          <w:rFonts w:ascii="Arial" w:eastAsia="Calibri" w:hAnsi="Arial" w:cs="Arial"/>
          <w:b/>
          <w:sz w:val="20"/>
          <w:szCs w:val="20"/>
          <w:lang w:eastAsia="en-US"/>
        </w:rPr>
        <w:t xml:space="preserve">kony související s ICT </w:t>
      </w:r>
      <w:r w:rsidRPr="004D131C">
        <w:rPr>
          <w:rFonts w:ascii="Arial" w:eastAsia="Calibri" w:hAnsi="Arial" w:cs="Arial"/>
          <w:b/>
          <w:sz w:val="20"/>
          <w:szCs w:val="20"/>
          <w:lang w:eastAsia="en-US"/>
        </w:rPr>
        <w:t>najím</w:t>
      </w:r>
      <w:r w:rsidR="00341A48" w:rsidRPr="004D131C">
        <w:rPr>
          <w:rFonts w:ascii="Arial" w:eastAsia="Calibri" w:hAnsi="Arial" w:cs="Arial"/>
          <w:b/>
          <w:sz w:val="20"/>
          <w:szCs w:val="20"/>
          <w:lang w:eastAsia="en-US"/>
        </w:rPr>
        <w:t>á</w:t>
      </w:r>
      <w:r w:rsidRPr="004D131C">
        <w:rPr>
          <w:rFonts w:ascii="Arial" w:eastAsia="Calibri" w:hAnsi="Arial" w:cs="Arial"/>
          <w:b/>
          <w:sz w:val="20"/>
          <w:szCs w:val="20"/>
          <w:lang w:eastAsia="en-US"/>
        </w:rPr>
        <w:t xml:space="preserve"> externí pracovníky</w:t>
      </w:r>
      <w:r w:rsidRPr="004D131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41A48" w:rsidRPr="004D131C">
        <w:rPr>
          <w:rFonts w:ascii="Arial" w:eastAsia="Calibri" w:hAnsi="Arial" w:cs="Arial"/>
          <w:sz w:val="20"/>
          <w:szCs w:val="20"/>
          <w:lang w:eastAsia="en-US"/>
        </w:rPr>
        <w:t xml:space="preserve">či </w:t>
      </w:r>
      <w:r w:rsidR="00351E96" w:rsidRPr="004D131C">
        <w:rPr>
          <w:rFonts w:ascii="Arial" w:eastAsia="Calibri" w:hAnsi="Arial" w:cs="Arial"/>
          <w:sz w:val="20"/>
          <w:szCs w:val="20"/>
          <w:lang w:eastAsia="en-US"/>
        </w:rPr>
        <w:t>živnostní</w:t>
      </w:r>
      <w:r w:rsidRPr="004D131C">
        <w:rPr>
          <w:rFonts w:ascii="Arial" w:eastAsia="Calibri" w:hAnsi="Arial" w:cs="Arial"/>
          <w:sz w:val="20"/>
          <w:szCs w:val="20"/>
          <w:lang w:eastAsia="en-US"/>
        </w:rPr>
        <w:t>ky</w:t>
      </w:r>
      <w:r w:rsidR="00351E96" w:rsidRPr="004D131C">
        <w:rPr>
          <w:rFonts w:ascii="Arial" w:eastAsia="Calibri" w:hAnsi="Arial" w:cs="Arial"/>
          <w:sz w:val="20"/>
          <w:szCs w:val="20"/>
          <w:lang w:eastAsia="en-US"/>
        </w:rPr>
        <w:t>, kteří se na tyto činnosti specializují.</w:t>
      </w:r>
      <w:r w:rsidRPr="004D131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D131C" w:rsidRPr="004D131C">
        <w:rPr>
          <w:rFonts w:ascii="Arial" w:eastAsia="Calibri" w:hAnsi="Arial" w:cs="Arial"/>
          <w:sz w:val="20"/>
          <w:szCs w:val="20"/>
          <w:lang w:eastAsia="en-US"/>
        </w:rPr>
        <w:t>Bezmála polovina podniků využívá na činnosti související s provozem a</w:t>
      </w:r>
      <w:r w:rsidR="00F05DC9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4D131C" w:rsidRPr="004D131C">
        <w:rPr>
          <w:rFonts w:ascii="Arial" w:eastAsia="Calibri" w:hAnsi="Arial" w:cs="Arial"/>
          <w:sz w:val="20"/>
          <w:szCs w:val="20"/>
          <w:lang w:eastAsia="en-US"/>
        </w:rPr>
        <w:t xml:space="preserve">správou výpočetní techniky, softwaru a informačních systémů služby pouze od zaměstnanců externích </w:t>
      </w:r>
      <w:r w:rsidR="00062E74">
        <w:rPr>
          <w:rFonts w:ascii="Arial" w:eastAsia="Calibri" w:hAnsi="Arial" w:cs="Arial"/>
          <w:sz w:val="20"/>
          <w:szCs w:val="20"/>
          <w:lang w:eastAsia="en-US"/>
        </w:rPr>
        <w:t>firem</w:t>
      </w:r>
      <w:r w:rsidR="004D131C" w:rsidRPr="004D131C">
        <w:rPr>
          <w:rFonts w:ascii="Arial" w:eastAsia="Calibri" w:hAnsi="Arial" w:cs="Arial"/>
          <w:sz w:val="20"/>
          <w:szCs w:val="20"/>
          <w:lang w:eastAsia="en-US"/>
        </w:rPr>
        <w:t xml:space="preserve">. Celkový údaj za podniky silně ovlivňuje situace v malých firmách, kde </w:t>
      </w:r>
      <w:r w:rsidR="00E8790B" w:rsidRPr="004D131C">
        <w:rPr>
          <w:rFonts w:ascii="Arial" w:eastAsia="Calibri" w:hAnsi="Arial" w:cs="Arial"/>
          <w:sz w:val="20"/>
          <w:szCs w:val="20"/>
          <w:lang w:eastAsia="en-US"/>
        </w:rPr>
        <w:t>nad všemi dalšími možnostmi</w:t>
      </w:r>
      <w:r w:rsidR="00E8790B">
        <w:rPr>
          <w:rFonts w:ascii="Arial" w:eastAsia="Calibri" w:hAnsi="Arial" w:cs="Arial"/>
          <w:sz w:val="20"/>
          <w:szCs w:val="20"/>
          <w:lang w:eastAsia="en-US"/>
        </w:rPr>
        <w:t xml:space="preserve"> převládá </w:t>
      </w:r>
      <w:r w:rsidR="004D131C" w:rsidRPr="004D131C">
        <w:rPr>
          <w:rFonts w:ascii="Arial" w:eastAsia="Calibri" w:hAnsi="Arial" w:cs="Arial"/>
          <w:b/>
          <w:sz w:val="20"/>
          <w:szCs w:val="20"/>
          <w:lang w:eastAsia="en-US"/>
        </w:rPr>
        <w:t>využívání pouze externích IT odborníků (</w:t>
      </w:r>
      <w:r w:rsidR="00393D62" w:rsidRPr="004D131C">
        <w:rPr>
          <w:rFonts w:ascii="Arial" w:eastAsia="Calibri" w:hAnsi="Arial" w:cs="Arial"/>
          <w:b/>
          <w:sz w:val="20"/>
          <w:szCs w:val="20"/>
          <w:lang w:eastAsia="en-US"/>
        </w:rPr>
        <w:t>51</w:t>
      </w:r>
      <w:r w:rsidR="00393D62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="004D131C" w:rsidRPr="004D131C">
        <w:rPr>
          <w:rFonts w:ascii="Arial" w:eastAsia="Calibri" w:hAnsi="Arial" w:cs="Arial"/>
          <w:b/>
          <w:sz w:val="20"/>
          <w:szCs w:val="20"/>
          <w:lang w:eastAsia="en-US"/>
        </w:rPr>
        <w:t>%)</w:t>
      </w:r>
      <w:r w:rsidR="004D131C" w:rsidRPr="004D131C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4D131C">
        <w:rPr>
          <w:rFonts w:ascii="Arial" w:eastAsia="Calibri" w:hAnsi="Arial" w:cs="Arial"/>
          <w:sz w:val="20"/>
          <w:szCs w:val="20"/>
          <w:lang w:eastAsia="en-US"/>
        </w:rPr>
        <w:t xml:space="preserve">Středně velkých firem, které správu jejich ICT svěřují pouze externím pracovníkům, je 31 % a velkých podniků je </w:t>
      </w:r>
      <w:r w:rsidR="0016780B">
        <w:rPr>
          <w:rFonts w:ascii="Arial" w:eastAsia="Calibri" w:hAnsi="Arial" w:cs="Arial"/>
          <w:sz w:val="20"/>
          <w:szCs w:val="20"/>
          <w:lang w:eastAsia="en-US"/>
        </w:rPr>
        <w:t xml:space="preserve">jen </w:t>
      </w:r>
      <w:r w:rsidR="004D131C">
        <w:rPr>
          <w:rFonts w:ascii="Arial" w:eastAsia="Calibri" w:hAnsi="Arial" w:cs="Arial"/>
          <w:sz w:val="20"/>
          <w:szCs w:val="20"/>
          <w:lang w:eastAsia="en-US"/>
        </w:rPr>
        <w:t>5 %.</w:t>
      </w:r>
    </w:p>
    <w:p w14:paraId="232F7F60" w14:textId="2F73845A" w:rsidR="004D131C" w:rsidRDefault="00E8790B" w:rsidP="00351E96">
      <w:pPr>
        <w:pStyle w:val="Zkladntext"/>
        <w:numPr>
          <w:ilvl w:val="0"/>
          <w:numId w:val="2"/>
        </w:numPr>
        <w:spacing w:before="0" w:after="60" w:line="276" w:lineRule="auto"/>
        <w:ind w:left="357" w:right="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  <w:r w:rsidR="00BC4B8F">
        <w:rPr>
          <w:rFonts w:ascii="Arial" w:hAnsi="Arial" w:cs="Arial"/>
          <w:sz w:val="20"/>
          <w:szCs w:val="20"/>
        </w:rPr>
        <w:t xml:space="preserve"> jak</w:t>
      </w:r>
      <w:r w:rsidR="00393D62">
        <w:rPr>
          <w:rFonts w:ascii="Arial" w:hAnsi="Arial" w:cs="Arial"/>
          <w:sz w:val="20"/>
          <w:szCs w:val="20"/>
        </w:rPr>
        <w:t>o</w:t>
      </w:r>
      <w:r w:rsidR="00BC4B8F">
        <w:rPr>
          <w:rFonts w:ascii="Arial" w:hAnsi="Arial" w:cs="Arial"/>
          <w:sz w:val="20"/>
          <w:szCs w:val="20"/>
        </w:rPr>
        <w:t xml:space="preserve"> u malých </w:t>
      </w:r>
      <w:r w:rsidR="00062E74">
        <w:rPr>
          <w:rFonts w:ascii="Arial" w:hAnsi="Arial" w:cs="Arial"/>
          <w:sz w:val="20"/>
          <w:szCs w:val="20"/>
        </w:rPr>
        <w:t>firem</w:t>
      </w:r>
      <w:r w:rsidR="00BC4B8F">
        <w:rPr>
          <w:rFonts w:ascii="Arial" w:hAnsi="Arial" w:cs="Arial"/>
          <w:sz w:val="20"/>
          <w:szCs w:val="20"/>
        </w:rPr>
        <w:t xml:space="preserve"> převládá odpověď, že úkony související s výpočetní technikou provádí pouze externí pracovníci,</w:t>
      </w:r>
      <w:r w:rsidR="00393D62">
        <w:rPr>
          <w:rFonts w:ascii="Arial" w:hAnsi="Arial" w:cs="Arial"/>
          <w:sz w:val="20"/>
          <w:szCs w:val="20"/>
        </w:rPr>
        <w:t xml:space="preserve"> pak</w:t>
      </w:r>
      <w:r w:rsidR="00BC4B8F">
        <w:rPr>
          <w:rFonts w:ascii="Arial" w:hAnsi="Arial" w:cs="Arial"/>
          <w:sz w:val="20"/>
          <w:szCs w:val="20"/>
        </w:rPr>
        <w:t xml:space="preserve"> u velkých podniků dominuje odpověď, že </w:t>
      </w:r>
      <w:r w:rsidR="00BC4B8F" w:rsidRPr="00BC4B8F">
        <w:rPr>
          <w:rFonts w:ascii="Arial" w:hAnsi="Arial" w:cs="Arial"/>
          <w:b/>
          <w:sz w:val="20"/>
          <w:szCs w:val="20"/>
        </w:rPr>
        <w:t>různé činnosti spojené s ICT vykonávají různí pracovníci - jak vlastní zaměstnanci, tak i externí pracovníci</w:t>
      </w:r>
      <w:r w:rsidR="00BC4B8F">
        <w:rPr>
          <w:rFonts w:ascii="Arial" w:hAnsi="Arial" w:cs="Arial"/>
          <w:sz w:val="20"/>
          <w:szCs w:val="20"/>
        </w:rPr>
        <w:t>. Uvádějí to tři čtvrtiny (76 %) velkých podniků s více než 250 zaměstnanci.</w:t>
      </w:r>
    </w:p>
    <w:p w14:paraId="70364809" w14:textId="7E138511" w:rsidR="00EC0D02" w:rsidRDefault="00EC0D02" w:rsidP="00351E96">
      <w:pPr>
        <w:pStyle w:val="Zkladntext"/>
        <w:numPr>
          <w:ilvl w:val="0"/>
          <w:numId w:val="2"/>
        </w:numPr>
        <w:spacing w:before="0" w:after="60" w:line="276" w:lineRule="auto"/>
        <w:ind w:left="357" w:right="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Činnosti související s provozem a správou výpočetní techniky neprovádí 8 % podniků v</w:t>
      </w:r>
      <w:r w:rsidR="004226E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Česku</w:t>
      </w:r>
      <w:r w:rsidR="004226E2">
        <w:rPr>
          <w:rFonts w:ascii="Arial" w:hAnsi="Arial" w:cs="Arial"/>
          <w:sz w:val="20"/>
          <w:szCs w:val="20"/>
        </w:rPr>
        <w:t xml:space="preserve">, </w:t>
      </w:r>
      <w:r w:rsidR="00E8790B">
        <w:rPr>
          <w:rFonts w:ascii="Arial" w:hAnsi="Arial" w:cs="Arial"/>
          <w:sz w:val="20"/>
          <w:szCs w:val="20"/>
        </w:rPr>
        <w:t>nejčastěji jsou to</w:t>
      </w:r>
      <w:r w:rsidR="004226E2">
        <w:rPr>
          <w:rFonts w:ascii="Arial" w:hAnsi="Arial" w:cs="Arial"/>
          <w:sz w:val="20"/>
          <w:szCs w:val="20"/>
        </w:rPr>
        <w:t xml:space="preserve"> malé firmy s 10 až 50 zaměstnanci</w:t>
      </w:r>
      <w:r w:rsidR="00E8790B">
        <w:rPr>
          <w:rFonts w:ascii="Arial" w:hAnsi="Arial" w:cs="Arial"/>
          <w:sz w:val="20"/>
          <w:szCs w:val="20"/>
        </w:rPr>
        <w:t>, které často IT odborníky nezaměstnávají</w:t>
      </w:r>
      <w:r w:rsidR="006D4D85">
        <w:rPr>
          <w:rFonts w:ascii="Arial" w:hAnsi="Arial" w:cs="Arial"/>
          <w:sz w:val="20"/>
          <w:szCs w:val="20"/>
        </w:rPr>
        <w:t xml:space="preserve"> ani nenajímají</w:t>
      </w:r>
      <w:r w:rsidR="004226E2">
        <w:rPr>
          <w:rFonts w:ascii="Arial" w:hAnsi="Arial" w:cs="Arial"/>
          <w:sz w:val="20"/>
          <w:szCs w:val="20"/>
        </w:rPr>
        <w:t>.</w:t>
      </w:r>
    </w:p>
    <w:p w14:paraId="7FA48739" w14:textId="3DAFD5DF" w:rsidR="00FF2851" w:rsidRDefault="00FF2851" w:rsidP="00FF28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10545">
        <w:rPr>
          <w:rFonts w:ascii="Arial" w:hAnsi="Arial" w:cs="Arial"/>
          <w:sz w:val="20"/>
          <w:szCs w:val="20"/>
        </w:rPr>
        <w:t xml:space="preserve">V průměru si téměř tři čtvrtiny podniků v EU (72 %) </w:t>
      </w:r>
      <w:r w:rsidRPr="00410545">
        <w:rPr>
          <w:rFonts w:ascii="Arial" w:hAnsi="Arial" w:cs="Arial"/>
          <w:b/>
          <w:sz w:val="20"/>
          <w:szCs w:val="20"/>
        </w:rPr>
        <w:t>na úkony související s ICT najímají externí pracovníky</w:t>
      </w:r>
      <w:r w:rsidRPr="00410545">
        <w:rPr>
          <w:rFonts w:ascii="Arial" w:hAnsi="Arial" w:cs="Arial"/>
          <w:sz w:val="20"/>
          <w:szCs w:val="20"/>
        </w:rPr>
        <w:t xml:space="preserve"> či živnostníky, kteří se na tyto činnosti specializují a bezmála polovina podniků v EU (45 %) využívá na činnosti související s provozem a správou výpočetní techniky, softwaru a informačních systémů služby </w:t>
      </w:r>
      <w:r w:rsidRPr="00410545">
        <w:rPr>
          <w:rFonts w:ascii="Arial" w:hAnsi="Arial" w:cs="Arial"/>
          <w:b/>
          <w:sz w:val="20"/>
          <w:szCs w:val="20"/>
        </w:rPr>
        <w:t xml:space="preserve">pouze od zaměstnanců externích </w:t>
      </w:r>
      <w:r w:rsidR="00062E74">
        <w:rPr>
          <w:rFonts w:ascii="Arial" w:hAnsi="Arial" w:cs="Arial"/>
          <w:b/>
          <w:sz w:val="20"/>
          <w:szCs w:val="20"/>
        </w:rPr>
        <w:t xml:space="preserve">ekonomických </w:t>
      </w:r>
      <w:r w:rsidRPr="00410545">
        <w:rPr>
          <w:rFonts w:ascii="Arial" w:hAnsi="Arial" w:cs="Arial"/>
          <w:b/>
          <w:sz w:val="20"/>
          <w:szCs w:val="20"/>
        </w:rPr>
        <w:t>subjektů</w:t>
      </w:r>
      <w:r w:rsidRPr="00410545">
        <w:rPr>
          <w:rFonts w:ascii="Arial" w:hAnsi="Arial" w:cs="Arial"/>
          <w:sz w:val="20"/>
          <w:szCs w:val="20"/>
        </w:rPr>
        <w:t xml:space="preserve">. 15 % podniků v EU si v průměru na ICT úkony </w:t>
      </w:r>
      <w:r w:rsidRPr="00410545">
        <w:rPr>
          <w:rFonts w:ascii="Arial" w:hAnsi="Arial" w:cs="Arial"/>
          <w:b/>
          <w:sz w:val="20"/>
          <w:szCs w:val="20"/>
        </w:rPr>
        <w:t>najímá externisty a to i v případě, že zaměstnávají IT odborníky</w:t>
      </w:r>
      <w:r w:rsidRPr="00410545">
        <w:rPr>
          <w:rFonts w:ascii="Arial" w:hAnsi="Arial" w:cs="Arial"/>
          <w:sz w:val="20"/>
          <w:szCs w:val="20"/>
        </w:rPr>
        <w:t xml:space="preserve">. Externí pracovníky si kromě využití služeb vlastních zaměstnanců nejčastěji najímají podniky v Belgii (83 % podniků) a v Dánsku (82 %). </w:t>
      </w:r>
      <w:r w:rsidRPr="00410545">
        <w:rPr>
          <w:rFonts w:ascii="Arial" w:hAnsi="Arial" w:cs="Arial"/>
          <w:b/>
          <w:sz w:val="20"/>
          <w:szCs w:val="20"/>
        </w:rPr>
        <w:t xml:space="preserve">Pouze externí pracovníky oslovují nejčastěji podniky v Řecku, Itálii, </w:t>
      </w:r>
      <w:r w:rsidRPr="00410545">
        <w:rPr>
          <w:rFonts w:ascii="Arial" w:hAnsi="Arial" w:cs="Arial"/>
          <w:b/>
          <w:sz w:val="20"/>
          <w:szCs w:val="20"/>
        </w:rPr>
        <w:lastRenderedPageBreak/>
        <w:t>Polsku, na Slovensku, v Portugalsku a ve Slovinsku</w:t>
      </w:r>
      <w:r w:rsidRPr="00410545">
        <w:rPr>
          <w:rFonts w:ascii="Arial" w:hAnsi="Arial" w:cs="Arial"/>
          <w:sz w:val="20"/>
          <w:szCs w:val="20"/>
        </w:rPr>
        <w:t xml:space="preserve">. Ve všech zmíněných zemích je to více než polovina podniků. </w:t>
      </w:r>
    </w:p>
    <w:p w14:paraId="65E49DB3" w14:textId="33A3A858" w:rsidR="00FF2851" w:rsidRDefault="00FF2851" w:rsidP="00FF28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D27797">
        <w:rPr>
          <w:rFonts w:ascii="Arial" w:hAnsi="Arial" w:cs="Arial"/>
          <w:b/>
          <w:sz w:val="20"/>
          <w:szCs w:val="20"/>
        </w:rPr>
        <w:t>Vlastní zaměstnance</w:t>
      </w:r>
      <w:r>
        <w:rPr>
          <w:rFonts w:ascii="Arial" w:hAnsi="Arial" w:cs="Arial"/>
          <w:sz w:val="20"/>
          <w:szCs w:val="20"/>
        </w:rPr>
        <w:t xml:space="preserve"> nebo zaměstnance mateřské firmy či jiných příbuzných firem využívá k provádění činností souvisejících </w:t>
      </w:r>
      <w:r w:rsidRPr="00D27797">
        <w:rPr>
          <w:rFonts w:ascii="Arial" w:hAnsi="Arial" w:cs="Arial"/>
          <w:b/>
          <w:sz w:val="20"/>
          <w:szCs w:val="20"/>
        </w:rPr>
        <w:t>s provozem a správou výpočetní techniky</w:t>
      </w:r>
      <w:r>
        <w:rPr>
          <w:rFonts w:ascii="Arial" w:hAnsi="Arial" w:cs="Arial"/>
          <w:sz w:val="20"/>
          <w:szCs w:val="20"/>
        </w:rPr>
        <w:t xml:space="preserve"> v průměru 41 % podniků v EU27. Nejčastěji jde o podniky ve Finsku, Lotyšsku nebo Švédsku, ve všech těchto zemích je to více než 61 % podniků. České podniky jsou v tomto ukazateli (46 %) nad průměrem EU, který za rok 2022 činil 41 % podniků. Pokud se zaměříme jen na podniky, které úkony související s jejich ICT </w:t>
      </w:r>
      <w:r w:rsidRPr="00D27797">
        <w:rPr>
          <w:rFonts w:ascii="Arial" w:hAnsi="Arial" w:cs="Arial"/>
          <w:b/>
          <w:sz w:val="20"/>
          <w:szCs w:val="20"/>
        </w:rPr>
        <w:t>svěřují pouze vlastním zaměstnancům, jsou české podniky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27797">
        <w:rPr>
          <w:rFonts w:ascii="Arial" w:hAnsi="Arial" w:cs="Arial"/>
          <w:b/>
          <w:sz w:val="20"/>
          <w:szCs w:val="20"/>
        </w:rPr>
        <w:t>na 6. místě evropského žebříčku</w:t>
      </w:r>
      <w:r>
        <w:rPr>
          <w:rFonts w:ascii="Arial" w:hAnsi="Arial" w:cs="Arial"/>
          <w:sz w:val="20"/>
          <w:szCs w:val="20"/>
        </w:rPr>
        <w:t>, kterému v tomto ukazateli vévodí podniky v Lotyšsku (45 % podniků).</w:t>
      </w:r>
    </w:p>
    <w:p w14:paraId="6D766A04" w14:textId="7EE660AC" w:rsidR="009E4403" w:rsidRDefault="00316ACA" w:rsidP="00351E96">
      <w:pPr>
        <w:pStyle w:val="Zkladntex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60" w:line="276" w:lineRule="auto"/>
        <w:ind w:left="357" w:right="0" w:hanging="357"/>
        <w:rPr>
          <w:rFonts w:ascii="Arial" w:eastAsia="Calibri" w:hAnsi="Arial" w:cs="Arial"/>
          <w:spacing w:val="-4"/>
          <w:sz w:val="20"/>
          <w:szCs w:val="20"/>
          <w:lang w:eastAsia="en-US"/>
        </w:rPr>
      </w:pPr>
      <w:r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>Desetina firem</w:t>
      </w:r>
      <w:r w:rsidR="004226E2"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 xml:space="preserve"> (11 %) v Česku </w:t>
      </w:r>
      <w:r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>nabízela v roce 20</w:t>
      </w:r>
      <w:r w:rsidR="00061814"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>21</w:t>
      </w:r>
      <w:r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 xml:space="preserve"> možnost </w:t>
      </w:r>
      <w:r w:rsidRPr="00921C8C">
        <w:rPr>
          <w:rFonts w:ascii="Arial" w:eastAsia="Calibri" w:hAnsi="Arial" w:cs="Arial"/>
          <w:b/>
          <w:spacing w:val="-4"/>
          <w:sz w:val="20"/>
          <w:szCs w:val="20"/>
          <w:lang w:eastAsia="en-US"/>
        </w:rPr>
        <w:t>specializovaného školení svým</w:t>
      </w:r>
      <w:r w:rsidR="00E8790B" w:rsidRPr="00921C8C">
        <w:rPr>
          <w:rFonts w:ascii="Arial" w:eastAsia="Calibri" w:hAnsi="Arial" w:cs="Arial"/>
          <w:b/>
          <w:spacing w:val="-4"/>
          <w:sz w:val="20"/>
          <w:szCs w:val="20"/>
          <w:lang w:eastAsia="en-US"/>
        </w:rPr>
        <w:t xml:space="preserve"> zaměstnancům specializujícím se na oblast</w:t>
      </w:r>
      <w:r w:rsidRPr="00921C8C">
        <w:rPr>
          <w:rFonts w:ascii="Arial" w:eastAsia="Calibri" w:hAnsi="Arial" w:cs="Arial"/>
          <w:b/>
          <w:spacing w:val="-4"/>
          <w:sz w:val="20"/>
          <w:szCs w:val="20"/>
          <w:lang w:eastAsia="en-US"/>
        </w:rPr>
        <w:t xml:space="preserve"> IT</w:t>
      </w:r>
      <w:r w:rsidR="00E8790B" w:rsidRPr="00921C8C">
        <w:rPr>
          <w:rFonts w:ascii="Arial" w:eastAsia="Calibri" w:hAnsi="Arial" w:cs="Arial"/>
          <w:b/>
          <w:spacing w:val="-4"/>
          <w:sz w:val="20"/>
          <w:szCs w:val="20"/>
          <w:lang w:eastAsia="en-US"/>
        </w:rPr>
        <w:t>.</w:t>
      </w:r>
      <w:r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 xml:space="preserve"> Pokud vezmeme v úvahu pouze firmy zaměstnávající IT odborníky, specializované školení jim nabízela více než polovina z nich (</w:t>
      </w:r>
      <w:r w:rsidR="00295306"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>5</w:t>
      </w:r>
      <w:r w:rsidR="004226E2"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>4</w:t>
      </w:r>
      <w:r w:rsidR="00A37C3E"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> </w:t>
      </w:r>
      <w:r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>%), především velké společnosti (7</w:t>
      </w:r>
      <w:r w:rsidR="004226E2"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>7</w:t>
      </w:r>
      <w:r w:rsidR="00A37C3E"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> </w:t>
      </w:r>
      <w:r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 xml:space="preserve">%), a z hlediska odvětvového to byly nejčastěji firmy působící </w:t>
      </w:r>
      <w:r w:rsidR="00BF6103"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>v činnostech souvisejících s</w:t>
      </w:r>
      <w:r w:rsidR="004226E2"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> </w:t>
      </w:r>
      <w:r w:rsidR="008560AF"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>IT</w:t>
      </w:r>
      <w:r w:rsidR="004226E2"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 xml:space="preserve"> (76 %)</w:t>
      </w:r>
      <w:r w:rsidRPr="00921C8C">
        <w:rPr>
          <w:rFonts w:ascii="Arial" w:eastAsia="Calibri" w:hAnsi="Arial" w:cs="Arial"/>
          <w:spacing w:val="-4"/>
          <w:sz w:val="20"/>
          <w:szCs w:val="20"/>
          <w:lang w:eastAsia="en-US"/>
        </w:rPr>
        <w:t xml:space="preserve">. </w:t>
      </w:r>
    </w:p>
    <w:p w14:paraId="1228D6B0" w14:textId="7EA3B407" w:rsidR="00FF2851" w:rsidRPr="009A2F92" w:rsidRDefault="00FF2851" w:rsidP="00FF285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9A2F92">
        <w:rPr>
          <w:rFonts w:ascii="Arial" w:hAnsi="Arial" w:cs="Arial"/>
          <w:sz w:val="20"/>
          <w:szCs w:val="20"/>
        </w:rPr>
        <w:t>V poskytování školení svým IT odborníkům byly české podniky za rok 2021 na průměru EU</w:t>
      </w:r>
      <w:r>
        <w:rPr>
          <w:rFonts w:ascii="Arial" w:hAnsi="Arial" w:cs="Arial"/>
          <w:sz w:val="20"/>
          <w:szCs w:val="20"/>
        </w:rPr>
        <w:t xml:space="preserve"> (11 %)</w:t>
      </w:r>
      <w:r w:rsidRPr="009A2F92">
        <w:rPr>
          <w:rFonts w:ascii="Arial" w:hAnsi="Arial" w:cs="Arial"/>
          <w:sz w:val="20"/>
          <w:szCs w:val="20"/>
        </w:rPr>
        <w:t xml:space="preserve">. V porovnání velkých firem poskytujících školení svým </w:t>
      </w:r>
      <w:r w:rsidR="004D3BE8">
        <w:rPr>
          <w:rFonts w:ascii="Arial" w:hAnsi="Arial" w:cs="Arial"/>
          <w:sz w:val="20"/>
          <w:szCs w:val="20"/>
        </w:rPr>
        <w:t>IT specialistům</w:t>
      </w:r>
      <w:r w:rsidRPr="009A2F92">
        <w:rPr>
          <w:rFonts w:ascii="Arial" w:hAnsi="Arial" w:cs="Arial"/>
          <w:sz w:val="20"/>
          <w:szCs w:val="20"/>
        </w:rPr>
        <w:t xml:space="preserve"> jsou české firmy s více než 250 zaměstnanci </w:t>
      </w:r>
      <w:r>
        <w:rPr>
          <w:rFonts w:ascii="Arial" w:hAnsi="Arial" w:cs="Arial"/>
          <w:b/>
          <w:sz w:val="20"/>
          <w:szCs w:val="20"/>
        </w:rPr>
        <w:t>ale na nadprůměrném</w:t>
      </w:r>
      <w:r w:rsidRPr="00003368">
        <w:rPr>
          <w:rFonts w:ascii="Arial" w:hAnsi="Arial" w:cs="Arial"/>
          <w:b/>
          <w:sz w:val="20"/>
          <w:szCs w:val="20"/>
        </w:rPr>
        <w:t xml:space="preserve"> sedmém místě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D3BE8">
        <w:rPr>
          <w:rFonts w:ascii="Arial" w:hAnsi="Arial" w:cs="Arial"/>
          <w:sz w:val="20"/>
          <w:szCs w:val="20"/>
        </w:rPr>
        <w:t>(</w:t>
      </w:r>
      <w:r w:rsidR="004D3BE8" w:rsidRPr="004D3BE8">
        <w:rPr>
          <w:rFonts w:ascii="Arial" w:hAnsi="Arial" w:cs="Arial"/>
          <w:sz w:val="20"/>
          <w:szCs w:val="20"/>
        </w:rPr>
        <w:t>64 %)</w:t>
      </w:r>
      <w:r w:rsidR="004D3BE8">
        <w:rPr>
          <w:rFonts w:ascii="Arial" w:hAnsi="Arial" w:cs="Arial"/>
          <w:sz w:val="20"/>
          <w:szCs w:val="20"/>
        </w:rPr>
        <w:t>, průměr EU za velké podniky činí 58 %</w:t>
      </w:r>
      <w:r w:rsidRPr="004D3BE8">
        <w:rPr>
          <w:rFonts w:ascii="Arial" w:hAnsi="Arial" w:cs="Arial"/>
          <w:sz w:val="20"/>
          <w:szCs w:val="20"/>
        </w:rPr>
        <w:t>.</w:t>
      </w:r>
      <w:r w:rsidRPr="009A2F92">
        <w:rPr>
          <w:rFonts w:ascii="Arial" w:hAnsi="Arial" w:cs="Arial"/>
          <w:sz w:val="20"/>
          <w:szCs w:val="20"/>
        </w:rPr>
        <w:t xml:space="preserve"> </w:t>
      </w:r>
      <w:r w:rsidRPr="00003368">
        <w:rPr>
          <w:rFonts w:ascii="Arial" w:hAnsi="Arial" w:cs="Arial"/>
          <w:b/>
          <w:sz w:val="20"/>
          <w:szCs w:val="20"/>
        </w:rPr>
        <w:t xml:space="preserve">Patříme </w:t>
      </w:r>
      <w:r w:rsidR="004D3BE8">
        <w:rPr>
          <w:rFonts w:ascii="Arial" w:hAnsi="Arial" w:cs="Arial"/>
          <w:b/>
          <w:sz w:val="20"/>
          <w:szCs w:val="20"/>
        </w:rPr>
        <w:t xml:space="preserve">tak </w:t>
      </w:r>
      <w:r w:rsidRPr="00003368">
        <w:rPr>
          <w:rFonts w:ascii="Arial" w:hAnsi="Arial" w:cs="Arial"/>
          <w:b/>
          <w:sz w:val="20"/>
          <w:szCs w:val="20"/>
        </w:rPr>
        <w:t xml:space="preserve">mezi první desítku zemí, kde více než 60 % velkých </w:t>
      </w:r>
      <w:r w:rsidR="00062E74">
        <w:rPr>
          <w:rFonts w:ascii="Arial" w:hAnsi="Arial" w:cs="Arial"/>
          <w:b/>
          <w:sz w:val="20"/>
          <w:szCs w:val="20"/>
        </w:rPr>
        <w:t>podniků</w:t>
      </w:r>
      <w:r w:rsidRPr="00003368">
        <w:rPr>
          <w:rFonts w:ascii="Arial" w:hAnsi="Arial" w:cs="Arial"/>
          <w:b/>
          <w:sz w:val="20"/>
          <w:szCs w:val="20"/>
        </w:rPr>
        <w:t xml:space="preserve"> vzdělává své IT odborníky</w:t>
      </w:r>
      <w:r w:rsidRPr="009A2F92">
        <w:rPr>
          <w:rFonts w:ascii="Arial" w:hAnsi="Arial" w:cs="Arial"/>
          <w:sz w:val="20"/>
          <w:szCs w:val="20"/>
        </w:rPr>
        <w:t xml:space="preserve"> ve specializovaných IT kurzech. </w:t>
      </w:r>
    </w:p>
    <w:p w14:paraId="72CE1941" w14:textId="460E40D9" w:rsidR="009E4403" w:rsidRDefault="00316ACA" w:rsidP="00D27797">
      <w:pPr>
        <w:pStyle w:val="Zkladntex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60" w:line="276" w:lineRule="auto"/>
        <w:ind w:left="357" w:right="0"/>
        <w:rPr>
          <w:rFonts w:ascii="Arial" w:eastAsia="Calibri" w:hAnsi="Arial" w:cs="Arial"/>
          <w:sz w:val="20"/>
          <w:szCs w:val="20"/>
          <w:lang w:eastAsia="en-US"/>
        </w:rPr>
      </w:pPr>
      <w:r w:rsidRPr="00921C8C">
        <w:rPr>
          <w:rFonts w:ascii="Arial" w:eastAsia="Calibri" w:hAnsi="Arial" w:cs="Arial"/>
          <w:b/>
          <w:sz w:val="20"/>
          <w:szCs w:val="20"/>
          <w:lang w:eastAsia="en-US"/>
        </w:rPr>
        <w:t xml:space="preserve">Nové IT odborníky </w:t>
      </w:r>
      <w:r w:rsidR="00061814" w:rsidRPr="00921C8C">
        <w:rPr>
          <w:rFonts w:ascii="Arial" w:eastAsia="Calibri" w:hAnsi="Arial" w:cs="Arial"/>
          <w:sz w:val="20"/>
          <w:szCs w:val="20"/>
          <w:lang w:eastAsia="en-US"/>
        </w:rPr>
        <w:t xml:space="preserve">v průběhu roku 2021 </w:t>
      </w:r>
      <w:r w:rsidR="004D7CC3" w:rsidRPr="00921C8C">
        <w:rPr>
          <w:rFonts w:ascii="Arial" w:eastAsia="Calibri" w:hAnsi="Arial" w:cs="Arial"/>
          <w:b/>
          <w:sz w:val="20"/>
          <w:szCs w:val="20"/>
          <w:lang w:eastAsia="en-US"/>
        </w:rPr>
        <w:t xml:space="preserve">hledalo nebo </w:t>
      </w:r>
      <w:r w:rsidRPr="00921C8C">
        <w:rPr>
          <w:rFonts w:ascii="Arial" w:eastAsia="Calibri" w:hAnsi="Arial" w:cs="Arial"/>
          <w:b/>
          <w:sz w:val="20"/>
          <w:szCs w:val="20"/>
          <w:lang w:eastAsia="en-US"/>
        </w:rPr>
        <w:t>přijalo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 do zaměstnaneckého poměru </w:t>
      </w:r>
      <w:r w:rsidR="004226E2" w:rsidRPr="00921C8C">
        <w:rPr>
          <w:rFonts w:ascii="Arial" w:eastAsia="Calibri" w:hAnsi="Arial" w:cs="Arial"/>
          <w:b/>
          <w:sz w:val="20"/>
          <w:szCs w:val="20"/>
          <w:lang w:eastAsia="en-US"/>
        </w:rPr>
        <w:t>7</w:t>
      </w:r>
      <w:r w:rsidR="00A37C3E" w:rsidRPr="00921C8C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Pr="00921C8C">
        <w:rPr>
          <w:rFonts w:ascii="Arial" w:eastAsia="Calibri" w:hAnsi="Arial" w:cs="Arial"/>
          <w:b/>
          <w:sz w:val="20"/>
          <w:szCs w:val="20"/>
          <w:lang w:eastAsia="en-US"/>
        </w:rPr>
        <w:t xml:space="preserve">% </w:t>
      </w:r>
      <w:r w:rsidR="004226E2" w:rsidRPr="00921C8C">
        <w:rPr>
          <w:rFonts w:ascii="Arial" w:eastAsia="Calibri" w:hAnsi="Arial" w:cs="Arial"/>
          <w:b/>
          <w:sz w:val="20"/>
          <w:szCs w:val="20"/>
          <w:lang w:eastAsia="en-US"/>
        </w:rPr>
        <w:t>podniků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 s 10 a</w:t>
      </w:r>
      <w:r w:rsidR="00C61221" w:rsidRPr="00921C8C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více zaměstnanci. </w:t>
      </w:r>
      <w:r w:rsidR="00E8790B" w:rsidRPr="00921C8C">
        <w:rPr>
          <w:rFonts w:ascii="Arial" w:eastAsia="Calibri" w:hAnsi="Arial" w:cs="Arial"/>
          <w:sz w:val="20"/>
          <w:szCs w:val="20"/>
          <w:lang w:eastAsia="en-US"/>
        </w:rPr>
        <w:t>Z hlediska velikosti se nejčastěji jednalo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 xml:space="preserve"> o velké společnosti s více než 250 zaměstnanci</w:t>
      </w:r>
      <w:r w:rsidR="008560AF" w:rsidRPr="00921C8C">
        <w:rPr>
          <w:rFonts w:ascii="Arial" w:eastAsia="Calibri" w:hAnsi="Arial" w:cs="Arial"/>
          <w:sz w:val="20"/>
          <w:szCs w:val="20"/>
          <w:lang w:eastAsia="en-US"/>
        </w:rPr>
        <w:t xml:space="preserve"> (4</w:t>
      </w:r>
      <w:r w:rsidR="00061814" w:rsidRPr="00921C8C">
        <w:rPr>
          <w:rFonts w:ascii="Arial" w:eastAsia="Calibri" w:hAnsi="Arial" w:cs="Arial"/>
          <w:sz w:val="20"/>
          <w:szCs w:val="20"/>
          <w:lang w:eastAsia="en-US"/>
        </w:rPr>
        <w:t>3 </w:t>
      </w:r>
      <w:r w:rsidR="008560AF" w:rsidRPr="00921C8C">
        <w:rPr>
          <w:rFonts w:ascii="Arial" w:eastAsia="Calibri" w:hAnsi="Arial" w:cs="Arial"/>
          <w:sz w:val="20"/>
          <w:szCs w:val="20"/>
          <w:lang w:eastAsia="en-US"/>
        </w:rPr>
        <w:t>%)</w:t>
      </w:r>
      <w:r w:rsidR="00A37C3E" w:rsidRPr="00921C8C">
        <w:rPr>
          <w:rFonts w:ascii="Arial" w:eastAsia="Calibri" w:hAnsi="Arial" w:cs="Arial"/>
          <w:sz w:val="20"/>
          <w:szCs w:val="20"/>
          <w:lang w:eastAsia="en-US"/>
        </w:rPr>
        <w:t>.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8790B" w:rsidRPr="00921C8C">
        <w:rPr>
          <w:rFonts w:ascii="Arial" w:eastAsia="Calibri" w:hAnsi="Arial" w:cs="Arial"/>
          <w:sz w:val="20"/>
          <w:szCs w:val="20"/>
          <w:lang w:eastAsia="en-US"/>
        </w:rPr>
        <w:t>Z pohledu odvětví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 xml:space="preserve"> byla největší poptávka po IT profesionálech ze strany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>f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>ir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>m zabývající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>ch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 se činnostmi v oblasti IT (</w:t>
      </w:r>
      <w:r w:rsidR="00BF6103" w:rsidRPr="00921C8C">
        <w:rPr>
          <w:rFonts w:ascii="Arial" w:eastAsia="Calibri" w:hAnsi="Arial" w:cs="Arial"/>
          <w:sz w:val="20"/>
          <w:szCs w:val="20"/>
          <w:lang w:eastAsia="en-US"/>
        </w:rPr>
        <w:t>7</w:t>
      </w:r>
      <w:r w:rsidR="00061814" w:rsidRPr="00921C8C">
        <w:rPr>
          <w:rFonts w:ascii="Arial" w:eastAsia="Calibri" w:hAnsi="Arial" w:cs="Arial"/>
          <w:sz w:val="20"/>
          <w:szCs w:val="20"/>
          <w:lang w:eastAsia="en-US"/>
        </w:rPr>
        <w:t>1</w:t>
      </w:r>
      <w:r w:rsidR="00A37C3E" w:rsidRPr="00921C8C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%). Nejméně IT odborníků naopak 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 xml:space="preserve">hledaly nebo 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>nově zaměstnaly firmy působící v oblasti stravování a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>pohostinství</w:t>
      </w:r>
      <w:r w:rsidR="00D30BAE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61814" w:rsidRPr="00921C8C">
        <w:rPr>
          <w:rFonts w:ascii="Arial" w:eastAsia="Calibri" w:hAnsi="Arial" w:cs="Arial"/>
          <w:sz w:val="20"/>
          <w:szCs w:val="20"/>
          <w:lang w:eastAsia="en-US"/>
        </w:rPr>
        <w:t>v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 xml:space="preserve"> poskytování ubytování</w:t>
      </w:r>
      <w:r w:rsidR="00061814" w:rsidRPr="00921C8C">
        <w:rPr>
          <w:rFonts w:ascii="Arial" w:eastAsia="Calibri" w:hAnsi="Arial" w:cs="Arial"/>
          <w:sz w:val="20"/>
          <w:szCs w:val="20"/>
          <w:lang w:eastAsia="en-US"/>
        </w:rPr>
        <w:t xml:space="preserve"> nebo ve</w:t>
      </w:r>
      <w:r w:rsidR="00F05DC9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061814" w:rsidRPr="00921C8C">
        <w:rPr>
          <w:rFonts w:ascii="Arial" w:eastAsia="Calibri" w:hAnsi="Arial" w:cs="Arial"/>
          <w:sz w:val="20"/>
          <w:szCs w:val="20"/>
          <w:lang w:eastAsia="en-US"/>
        </w:rPr>
        <w:t>stavebnictví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>. Pokud</w:t>
      </w:r>
      <w:r w:rsidR="00E8790B" w:rsidRPr="00921C8C">
        <w:rPr>
          <w:rFonts w:ascii="Arial" w:eastAsia="Calibri" w:hAnsi="Arial" w:cs="Arial"/>
          <w:sz w:val="20"/>
          <w:szCs w:val="20"/>
          <w:lang w:eastAsia="en-US"/>
        </w:rPr>
        <w:t xml:space="preserve"> se v otázce hledání resp. náboru nových IT odborníků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8790B" w:rsidRPr="00921C8C">
        <w:rPr>
          <w:rFonts w:ascii="Arial" w:eastAsia="Calibri" w:hAnsi="Arial" w:cs="Arial"/>
          <w:sz w:val="20"/>
          <w:szCs w:val="20"/>
          <w:lang w:eastAsia="en-US"/>
        </w:rPr>
        <w:t>zaměříme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 pouze firmy, které již </w:t>
      </w:r>
      <w:r w:rsidR="00E8790B" w:rsidRPr="00921C8C">
        <w:rPr>
          <w:rFonts w:ascii="Arial" w:eastAsia="Calibri" w:hAnsi="Arial" w:cs="Arial"/>
          <w:sz w:val="20"/>
          <w:szCs w:val="20"/>
          <w:lang w:eastAsia="en-US"/>
        </w:rPr>
        <w:t>tyto</w:t>
      </w:r>
      <w:r w:rsidR="006D36BF" w:rsidRPr="00921C8C">
        <w:rPr>
          <w:rFonts w:ascii="Arial" w:eastAsia="Calibri" w:hAnsi="Arial" w:cs="Arial"/>
          <w:sz w:val="20"/>
          <w:szCs w:val="20"/>
          <w:lang w:eastAsia="en-US"/>
        </w:rPr>
        <w:t xml:space="preserve"> osoby zaměstnávají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, nové IT specialisty 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 xml:space="preserve">hledaly nebo 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>přijal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>y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>dvě pětiny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21C8C">
        <w:rPr>
          <w:rFonts w:ascii="Arial" w:eastAsia="Calibri" w:hAnsi="Arial" w:cs="Arial"/>
          <w:sz w:val="20"/>
          <w:szCs w:val="20"/>
          <w:lang w:eastAsia="en-US"/>
        </w:rPr>
        <w:t>nich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061814" w:rsidRPr="00921C8C">
        <w:rPr>
          <w:rFonts w:ascii="Arial" w:eastAsia="Calibri" w:hAnsi="Arial" w:cs="Arial"/>
          <w:sz w:val="20"/>
          <w:szCs w:val="20"/>
          <w:lang w:eastAsia="en-US"/>
        </w:rPr>
        <w:t>38</w:t>
      </w:r>
      <w:r w:rsidR="00A37C3E" w:rsidRPr="00921C8C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4D7CC3" w:rsidRPr="00921C8C">
        <w:rPr>
          <w:rFonts w:ascii="Arial" w:eastAsia="Calibri" w:hAnsi="Arial" w:cs="Arial"/>
          <w:sz w:val="20"/>
          <w:szCs w:val="20"/>
          <w:lang w:eastAsia="en-US"/>
        </w:rPr>
        <w:t>%).</w:t>
      </w:r>
    </w:p>
    <w:p w14:paraId="7A991A16" w14:textId="77777777" w:rsidR="00FF2851" w:rsidRPr="00FC1AB6" w:rsidRDefault="00FF2851" w:rsidP="00FF28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</w:rPr>
      </w:pPr>
      <w:r w:rsidRPr="00FC1AB6">
        <w:rPr>
          <w:rFonts w:ascii="Arial" w:hAnsi="Arial" w:cs="Arial"/>
          <w:sz w:val="20"/>
          <w:szCs w:val="20"/>
        </w:rPr>
        <w:t xml:space="preserve">České firmy </w:t>
      </w:r>
      <w:r w:rsidRPr="00FC1AB6">
        <w:rPr>
          <w:rFonts w:ascii="Arial" w:hAnsi="Arial" w:cs="Arial"/>
          <w:b/>
          <w:sz w:val="20"/>
          <w:szCs w:val="20"/>
        </w:rPr>
        <w:t>méně často než v jiných evropských zemích</w:t>
      </w:r>
      <w:r w:rsidRPr="00FC1AB6">
        <w:rPr>
          <w:rFonts w:ascii="Arial" w:hAnsi="Arial" w:cs="Arial"/>
          <w:sz w:val="20"/>
          <w:szCs w:val="20"/>
        </w:rPr>
        <w:t xml:space="preserve"> </w:t>
      </w:r>
      <w:r w:rsidRPr="00360849">
        <w:rPr>
          <w:rFonts w:ascii="Arial" w:hAnsi="Arial" w:cs="Arial"/>
          <w:b/>
          <w:sz w:val="20"/>
          <w:szCs w:val="20"/>
        </w:rPr>
        <w:t>hledají nebo přijímají nové IT specialisty</w:t>
      </w:r>
      <w:r w:rsidRPr="00FC1AB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Průměr EU27 byl v tomto ukazateli za rok 2021 9 % podniků, v ČR to bylo 7 % podniků. </w:t>
      </w:r>
      <w:r w:rsidRPr="00FC1AB6">
        <w:rPr>
          <w:rFonts w:ascii="Arial" w:hAnsi="Arial" w:cs="Arial"/>
          <w:sz w:val="20"/>
          <w:szCs w:val="20"/>
        </w:rPr>
        <w:t>Nové IT odborníky v roce 2021 hledaly nebo nově zaměstnaly nejčastěji podniky v Dánsku (19 % podniků), nejméně často naopak na Slovensku, v Polsku, v Lotyšsku, Rumunsku nebo Itálii (ve všech zemích shodně 5 % podniků).</w:t>
      </w:r>
    </w:p>
    <w:p w14:paraId="67ABD1EA" w14:textId="4A34B62F" w:rsidR="009E4403" w:rsidRDefault="00316ACA" w:rsidP="00351E96">
      <w:pPr>
        <w:pStyle w:val="Zkladntex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60" w:line="276" w:lineRule="auto"/>
        <w:ind w:left="357" w:right="0"/>
        <w:rPr>
          <w:rFonts w:ascii="Arial" w:eastAsia="Calibri" w:hAnsi="Arial" w:cs="Arial"/>
          <w:sz w:val="20"/>
          <w:szCs w:val="20"/>
          <w:lang w:eastAsia="en-US"/>
        </w:rPr>
      </w:pPr>
      <w:r w:rsidRPr="00061814">
        <w:rPr>
          <w:rFonts w:ascii="Arial" w:eastAsia="Calibri" w:hAnsi="Arial" w:cs="Arial"/>
          <w:b/>
          <w:sz w:val="20"/>
          <w:szCs w:val="20"/>
          <w:lang w:eastAsia="en-US"/>
        </w:rPr>
        <w:t xml:space="preserve">Problém zaplnit 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>v roce 20</w:t>
      </w:r>
      <w:r w:rsidR="00061814" w:rsidRPr="00061814">
        <w:rPr>
          <w:rFonts w:ascii="Arial" w:eastAsia="Calibri" w:hAnsi="Arial" w:cs="Arial"/>
          <w:sz w:val="20"/>
          <w:szCs w:val="20"/>
          <w:lang w:eastAsia="en-US"/>
        </w:rPr>
        <w:t>2</w:t>
      </w:r>
      <w:r w:rsidR="00061814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061814">
        <w:rPr>
          <w:rFonts w:ascii="Arial" w:eastAsia="Calibri" w:hAnsi="Arial" w:cs="Arial"/>
          <w:b/>
          <w:sz w:val="20"/>
          <w:szCs w:val="20"/>
          <w:lang w:eastAsia="en-US"/>
        </w:rPr>
        <w:t xml:space="preserve"> volná místa vyhrazená pro IT oborníky s odpovídající kvalifikací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 xml:space="preserve"> mělo </w:t>
      </w:r>
      <w:r w:rsidR="004D3BE8">
        <w:rPr>
          <w:rFonts w:ascii="Arial" w:eastAsia="Calibri" w:hAnsi="Arial" w:cs="Arial"/>
          <w:sz w:val="20"/>
          <w:szCs w:val="20"/>
          <w:lang w:eastAsia="en-US"/>
        </w:rPr>
        <w:t xml:space="preserve">v Česku </w:t>
      </w:r>
      <w:r w:rsidR="008560AF" w:rsidRPr="00061814">
        <w:rPr>
          <w:rFonts w:ascii="Arial" w:eastAsia="Calibri" w:hAnsi="Arial" w:cs="Arial"/>
          <w:sz w:val="20"/>
          <w:szCs w:val="20"/>
          <w:lang w:eastAsia="en-US"/>
        </w:rPr>
        <w:t>6</w:t>
      </w:r>
      <w:r w:rsidR="00A37C3E" w:rsidRPr="00061814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 xml:space="preserve">% </w:t>
      </w:r>
      <w:r w:rsidR="00061814" w:rsidRPr="00061814">
        <w:rPr>
          <w:rFonts w:ascii="Arial" w:eastAsia="Calibri" w:hAnsi="Arial" w:cs="Arial"/>
          <w:sz w:val="20"/>
          <w:szCs w:val="20"/>
          <w:lang w:eastAsia="en-US"/>
        </w:rPr>
        <w:t>podniků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 xml:space="preserve"> (resp. </w:t>
      </w:r>
      <w:r w:rsidR="00061814" w:rsidRPr="00061814">
        <w:rPr>
          <w:rFonts w:ascii="Arial" w:eastAsia="Calibri" w:hAnsi="Arial" w:cs="Arial"/>
          <w:sz w:val="20"/>
          <w:szCs w:val="20"/>
          <w:lang w:eastAsia="en-US"/>
        </w:rPr>
        <w:t>29 %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 xml:space="preserve"> firem, které</w:t>
      </w:r>
      <w:r w:rsidR="00BF6103" w:rsidRPr="00061814">
        <w:rPr>
          <w:rFonts w:ascii="Arial" w:eastAsia="Calibri" w:hAnsi="Arial" w:cs="Arial"/>
          <w:sz w:val="20"/>
          <w:szCs w:val="20"/>
          <w:lang w:eastAsia="en-US"/>
        </w:rPr>
        <w:t xml:space="preserve"> je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 xml:space="preserve"> již zaměstnávají). </w:t>
      </w:r>
      <w:r w:rsidR="00DB4B2D" w:rsidRPr="00061814">
        <w:rPr>
          <w:rFonts w:ascii="Arial" w:eastAsia="Calibri" w:hAnsi="Arial" w:cs="Arial"/>
          <w:sz w:val="20"/>
          <w:szCs w:val="20"/>
          <w:lang w:eastAsia="en-US"/>
        </w:rPr>
        <w:t>Tyto p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 xml:space="preserve">roblémy </w:t>
      </w:r>
      <w:r w:rsidR="001228FF" w:rsidRPr="00061814">
        <w:rPr>
          <w:rFonts w:ascii="Arial" w:eastAsia="Calibri" w:hAnsi="Arial" w:cs="Arial"/>
          <w:sz w:val="20"/>
          <w:szCs w:val="20"/>
          <w:lang w:eastAsia="en-US"/>
        </w:rPr>
        <w:t>uvádějí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 xml:space="preserve"> výrazně častěji velké firmy s 250 a více zaměstnanci (</w:t>
      </w:r>
      <w:r w:rsidR="00061814" w:rsidRPr="00061814">
        <w:rPr>
          <w:rFonts w:ascii="Arial" w:eastAsia="Calibri" w:hAnsi="Arial" w:cs="Arial"/>
          <w:sz w:val="20"/>
          <w:szCs w:val="20"/>
          <w:lang w:eastAsia="en-US"/>
        </w:rPr>
        <w:t>34</w:t>
      </w:r>
      <w:r w:rsidR="00A37C3E" w:rsidRPr="00061814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>%</w:t>
      </w:r>
      <w:r w:rsidR="00DB4B2D" w:rsidRPr="00061814">
        <w:rPr>
          <w:rFonts w:ascii="Arial" w:eastAsia="Calibri" w:hAnsi="Arial" w:cs="Arial"/>
          <w:sz w:val="20"/>
          <w:szCs w:val="20"/>
          <w:lang w:eastAsia="en-US"/>
        </w:rPr>
        <w:t xml:space="preserve"> všech velkých firem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 xml:space="preserve">, resp. </w:t>
      </w:r>
      <w:r w:rsidR="008560AF" w:rsidRPr="00061814">
        <w:rPr>
          <w:rFonts w:ascii="Arial" w:eastAsia="Calibri" w:hAnsi="Arial" w:cs="Arial"/>
          <w:sz w:val="20"/>
          <w:szCs w:val="20"/>
          <w:lang w:eastAsia="en-US"/>
        </w:rPr>
        <w:t>4</w:t>
      </w:r>
      <w:r w:rsidR="00061814" w:rsidRPr="00061814">
        <w:rPr>
          <w:rFonts w:ascii="Arial" w:eastAsia="Calibri" w:hAnsi="Arial" w:cs="Arial"/>
          <w:sz w:val="20"/>
          <w:szCs w:val="20"/>
          <w:lang w:eastAsia="en-US"/>
        </w:rPr>
        <w:t>1</w:t>
      </w:r>
      <w:r w:rsidR="00A37C3E" w:rsidRPr="00061814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>% velkých firem, které</w:t>
      </w:r>
      <w:r w:rsidR="00BF6103" w:rsidRPr="00061814">
        <w:rPr>
          <w:rFonts w:ascii="Arial" w:eastAsia="Calibri" w:hAnsi="Arial" w:cs="Arial"/>
          <w:sz w:val="20"/>
          <w:szCs w:val="20"/>
          <w:lang w:eastAsia="en-US"/>
        </w:rPr>
        <w:t xml:space="preserve"> je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 xml:space="preserve"> již zaměstnávají). </w:t>
      </w:r>
      <w:r w:rsidR="00061814" w:rsidRPr="00061814">
        <w:rPr>
          <w:rFonts w:ascii="Arial" w:eastAsia="Calibri" w:hAnsi="Arial" w:cs="Arial"/>
          <w:sz w:val="20"/>
          <w:szCs w:val="20"/>
          <w:lang w:eastAsia="en-US"/>
        </w:rPr>
        <w:t>Problém najít vhodné IT specialisty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61814" w:rsidRPr="00061814">
        <w:rPr>
          <w:rFonts w:ascii="Arial" w:eastAsia="Calibri" w:hAnsi="Arial" w:cs="Arial"/>
          <w:sz w:val="20"/>
          <w:szCs w:val="20"/>
          <w:lang w:eastAsia="en-US"/>
        </w:rPr>
        <w:t>deklarovaly v roce 202</w:t>
      </w:r>
      <w:r w:rsidR="00061814">
        <w:rPr>
          <w:rFonts w:ascii="Arial" w:eastAsia="Calibri" w:hAnsi="Arial" w:cs="Arial"/>
          <w:sz w:val="20"/>
          <w:szCs w:val="20"/>
          <w:lang w:eastAsia="en-US"/>
        </w:rPr>
        <w:t>1</w:t>
      </w:r>
      <w:r w:rsidR="00061814" w:rsidRPr="00061814">
        <w:rPr>
          <w:rFonts w:ascii="Arial" w:eastAsia="Calibri" w:hAnsi="Arial" w:cs="Arial"/>
          <w:sz w:val="20"/>
          <w:szCs w:val="20"/>
          <w:lang w:eastAsia="en-US"/>
        </w:rPr>
        <w:t xml:space="preserve"> dvě třetiny </w:t>
      </w:r>
      <w:r w:rsidR="00062E74">
        <w:rPr>
          <w:rFonts w:ascii="Arial" w:eastAsia="Calibri" w:hAnsi="Arial" w:cs="Arial"/>
          <w:sz w:val="20"/>
          <w:szCs w:val="20"/>
          <w:lang w:eastAsia="en-US"/>
        </w:rPr>
        <w:t>podnik</w:t>
      </w:r>
      <w:r w:rsidR="00061814" w:rsidRPr="00061814">
        <w:rPr>
          <w:rFonts w:ascii="Arial" w:eastAsia="Calibri" w:hAnsi="Arial" w:cs="Arial"/>
          <w:sz w:val="20"/>
          <w:szCs w:val="20"/>
          <w:lang w:eastAsia="en-US"/>
        </w:rPr>
        <w:t>ů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 xml:space="preserve"> působící</w:t>
      </w:r>
      <w:r w:rsidR="00061814" w:rsidRPr="00061814">
        <w:rPr>
          <w:rFonts w:ascii="Arial" w:eastAsia="Calibri" w:hAnsi="Arial" w:cs="Arial"/>
          <w:sz w:val="20"/>
          <w:szCs w:val="20"/>
          <w:lang w:eastAsia="en-US"/>
        </w:rPr>
        <w:t>ch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 xml:space="preserve"> v oblasti IT</w:t>
      </w:r>
      <w:r w:rsidR="00061814" w:rsidRPr="00061814">
        <w:rPr>
          <w:rFonts w:ascii="Arial" w:eastAsia="Calibri" w:hAnsi="Arial" w:cs="Arial"/>
          <w:sz w:val="20"/>
          <w:szCs w:val="20"/>
          <w:lang w:eastAsia="en-US"/>
        </w:rPr>
        <w:t>, třetina podniků v telekomunikačních činnostech a čtvrtina podniků v mediálním sektoru</w:t>
      </w:r>
      <w:r w:rsidRPr="00061814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7D3D357E" w14:textId="6E7EAF4A" w:rsidR="00FF2851" w:rsidRDefault="00FF2851" w:rsidP="00FF28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631BF8">
        <w:rPr>
          <w:rFonts w:ascii="Arial" w:hAnsi="Arial" w:cs="Arial"/>
          <w:sz w:val="20"/>
          <w:szCs w:val="20"/>
        </w:rPr>
        <w:t>V tomto ukazateli jsou podniky v Česku za rok 2021 na unijním průměru. S problémem nalézt vhodné IT odborníky se nejvíce potýkají podniky na Maltě, v Dánsku, v Nizozemsku a v Belgii (více než 11 % podniků), nejméně naopak v</w:t>
      </w:r>
      <w:r w:rsidR="004D3BE8">
        <w:rPr>
          <w:rFonts w:ascii="Arial" w:hAnsi="Arial" w:cs="Arial"/>
          <w:sz w:val="20"/>
          <w:szCs w:val="20"/>
        </w:rPr>
        <w:t> </w:t>
      </w:r>
      <w:r w:rsidRPr="00631BF8">
        <w:rPr>
          <w:rFonts w:ascii="Arial" w:hAnsi="Arial" w:cs="Arial"/>
          <w:sz w:val="20"/>
          <w:szCs w:val="20"/>
        </w:rPr>
        <w:t>Polsku</w:t>
      </w:r>
      <w:r w:rsidR="004D3BE8">
        <w:rPr>
          <w:rFonts w:ascii="Arial" w:hAnsi="Arial" w:cs="Arial"/>
          <w:sz w:val="20"/>
          <w:szCs w:val="20"/>
        </w:rPr>
        <w:t xml:space="preserve"> (2 % podniků)</w:t>
      </w:r>
      <w:r w:rsidRPr="00631BF8">
        <w:rPr>
          <w:rFonts w:ascii="Arial" w:hAnsi="Arial" w:cs="Arial"/>
          <w:sz w:val="20"/>
          <w:szCs w:val="20"/>
        </w:rPr>
        <w:t>. Problém nalézt vhodné IT odborníky se týká ve všech zemích n</w:t>
      </w:r>
      <w:r w:rsidR="00590B03">
        <w:rPr>
          <w:rFonts w:ascii="Arial" w:hAnsi="Arial" w:cs="Arial"/>
          <w:sz w:val="20"/>
          <w:szCs w:val="20"/>
        </w:rPr>
        <w:t>ejčastěji</w:t>
      </w:r>
      <w:r w:rsidRPr="00631BF8">
        <w:rPr>
          <w:rFonts w:ascii="Arial" w:hAnsi="Arial" w:cs="Arial"/>
          <w:sz w:val="20"/>
          <w:szCs w:val="20"/>
        </w:rPr>
        <w:t xml:space="preserve"> velkých podniků s více než 250 zaměstnanci. </w:t>
      </w:r>
      <w:r w:rsidR="00590B03">
        <w:rPr>
          <w:rFonts w:ascii="Arial" w:hAnsi="Arial" w:cs="Arial"/>
          <w:sz w:val="20"/>
          <w:szCs w:val="20"/>
        </w:rPr>
        <w:t>Nejvíce</w:t>
      </w:r>
      <w:r w:rsidRPr="00631BF8">
        <w:rPr>
          <w:rFonts w:ascii="Arial" w:hAnsi="Arial" w:cs="Arial"/>
          <w:sz w:val="20"/>
          <w:szCs w:val="20"/>
        </w:rPr>
        <w:t xml:space="preserve"> velkých podniků s</w:t>
      </w:r>
      <w:r w:rsidR="005833F0">
        <w:rPr>
          <w:rFonts w:ascii="Arial" w:hAnsi="Arial" w:cs="Arial"/>
          <w:sz w:val="20"/>
          <w:szCs w:val="20"/>
        </w:rPr>
        <w:t> </w:t>
      </w:r>
      <w:r w:rsidRPr="00631BF8">
        <w:rPr>
          <w:rFonts w:ascii="Arial" w:hAnsi="Arial" w:cs="Arial"/>
          <w:sz w:val="20"/>
          <w:szCs w:val="20"/>
        </w:rPr>
        <w:t>problémy zaplnit v roce 2021 volná místa vyhrazená pro IT oborníky s odpovídající kvalifikací byla na</w:t>
      </w:r>
      <w:r w:rsidR="005833F0">
        <w:rPr>
          <w:rFonts w:ascii="Arial" w:hAnsi="Arial" w:cs="Arial"/>
          <w:sz w:val="20"/>
          <w:szCs w:val="20"/>
        </w:rPr>
        <w:t> </w:t>
      </w:r>
      <w:r w:rsidRPr="00631BF8">
        <w:rPr>
          <w:rFonts w:ascii="Arial" w:hAnsi="Arial" w:cs="Arial"/>
          <w:sz w:val="20"/>
          <w:szCs w:val="20"/>
        </w:rPr>
        <w:t>Maltě</w:t>
      </w:r>
      <w:r w:rsidR="00590B03">
        <w:rPr>
          <w:rFonts w:ascii="Arial" w:hAnsi="Arial" w:cs="Arial"/>
          <w:sz w:val="20"/>
          <w:szCs w:val="20"/>
        </w:rPr>
        <w:t xml:space="preserve"> (57 %)</w:t>
      </w:r>
      <w:r w:rsidRPr="00631BF8">
        <w:rPr>
          <w:rFonts w:ascii="Arial" w:hAnsi="Arial" w:cs="Arial"/>
          <w:sz w:val="20"/>
          <w:szCs w:val="20"/>
        </w:rPr>
        <w:t>, v</w:t>
      </w:r>
      <w:r w:rsidR="00590B03">
        <w:rPr>
          <w:rFonts w:ascii="Arial" w:hAnsi="Arial" w:cs="Arial"/>
          <w:sz w:val="20"/>
          <w:szCs w:val="20"/>
        </w:rPr>
        <w:t> </w:t>
      </w:r>
      <w:r w:rsidRPr="00631BF8">
        <w:rPr>
          <w:rFonts w:ascii="Arial" w:hAnsi="Arial" w:cs="Arial"/>
          <w:sz w:val="20"/>
          <w:szCs w:val="20"/>
        </w:rPr>
        <w:t>Belgii</w:t>
      </w:r>
      <w:r w:rsidR="00590B03">
        <w:rPr>
          <w:rFonts w:ascii="Arial" w:hAnsi="Arial" w:cs="Arial"/>
          <w:sz w:val="20"/>
          <w:szCs w:val="20"/>
        </w:rPr>
        <w:t xml:space="preserve"> (53 %)</w:t>
      </w:r>
      <w:r w:rsidRPr="00631BF8">
        <w:rPr>
          <w:rFonts w:ascii="Arial" w:hAnsi="Arial" w:cs="Arial"/>
          <w:sz w:val="20"/>
          <w:szCs w:val="20"/>
        </w:rPr>
        <w:t xml:space="preserve"> a v</w:t>
      </w:r>
      <w:r w:rsidR="00590B03">
        <w:rPr>
          <w:rFonts w:ascii="Arial" w:hAnsi="Arial" w:cs="Arial"/>
          <w:sz w:val="20"/>
          <w:szCs w:val="20"/>
        </w:rPr>
        <w:t> </w:t>
      </w:r>
      <w:r w:rsidRPr="00631BF8">
        <w:rPr>
          <w:rFonts w:ascii="Arial" w:hAnsi="Arial" w:cs="Arial"/>
          <w:sz w:val="20"/>
          <w:szCs w:val="20"/>
        </w:rPr>
        <w:t>Dánsku</w:t>
      </w:r>
      <w:r w:rsidR="00590B03">
        <w:rPr>
          <w:rFonts w:ascii="Arial" w:hAnsi="Arial" w:cs="Arial"/>
          <w:sz w:val="20"/>
          <w:szCs w:val="20"/>
        </w:rPr>
        <w:t xml:space="preserve"> (51 %)</w:t>
      </w:r>
      <w:r w:rsidRPr="00631BF8">
        <w:rPr>
          <w:rFonts w:ascii="Arial" w:hAnsi="Arial" w:cs="Arial"/>
          <w:sz w:val="20"/>
          <w:szCs w:val="20"/>
        </w:rPr>
        <w:t>. Velkých podniků v Če</w:t>
      </w:r>
      <w:r w:rsidR="00590B03">
        <w:rPr>
          <w:rFonts w:ascii="Arial" w:hAnsi="Arial" w:cs="Arial"/>
          <w:sz w:val="20"/>
          <w:szCs w:val="20"/>
        </w:rPr>
        <w:t>sku s tímto problémem je 34</w:t>
      </w:r>
      <w:r w:rsidR="005833F0">
        <w:rPr>
          <w:rFonts w:ascii="Arial" w:hAnsi="Arial" w:cs="Arial"/>
          <w:sz w:val="20"/>
          <w:szCs w:val="20"/>
        </w:rPr>
        <w:t> </w:t>
      </w:r>
      <w:r w:rsidR="00590B03">
        <w:rPr>
          <w:rFonts w:ascii="Arial" w:hAnsi="Arial" w:cs="Arial"/>
          <w:sz w:val="20"/>
          <w:szCs w:val="20"/>
        </w:rPr>
        <w:t>%</w:t>
      </w:r>
      <w:r w:rsidRPr="00631BF8">
        <w:rPr>
          <w:rFonts w:ascii="Arial" w:hAnsi="Arial" w:cs="Arial"/>
          <w:sz w:val="20"/>
          <w:szCs w:val="20"/>
        </w:rPr>
        <w:t>.</w:t>
      </w:r>
    </w:p>
    <w:p w14:paraId="7A1A2857" w14:textId="36BD2B76" w:rsidR="0016780B" w:rsidRDefault="0016780B">
      <w:pPr>
        <w:spacing w:after="0" w:line="240" w:lineRule="auto"/>
        <w:rPr>
          <w:rFonts w:ascii="Arial" w:hAnsi="Arial" w:cs="Arial"/>
          <w:b/>
          <w:sz w:val="20"/>
        </w:rPr>
      </w:pPr>
    </w:p>
    <w:p w14:paraId="35BADC2B" w14:textId="77777777" w:rsidR="00590B03" w:rsidRDefault="00590B0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5A0EF39" w14:textId="123927DC" w:rsidR="00921C8C" w:rsidRPr="00921C8C" w:rsidRDefault="00921C8C" w:rsidP="00921C8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  <w:sz w:val="20"/>
        </w:rPr>
      </w:pPr>
      <w:r w:rsidRPr="00921C8C">
        <w:rPr>
          <w:rFonts w:ascii="Arial" w:hAnsi="Arial" w:cs="Arial"/>
          <w:b/>
          <w:sz w:val="20"/>
        </w:rPr>
        <w:lastRenderedPageBreak/>
        <w:t>Tab. 7.1: Zaměstnávání IT odborníků v podnicí</w:t>
      </w:r>
      <w:r w:rsidR="0016780B">
        <w:rPr>
          <w:rFonts w:ascii="Arial" w:hAnsi="Arial" w:cs="Arial"/>
          <w:b/>
          <w:sz w:val="20"/>
        </w:rPr>
        <w:t xml:space="preserve">ch s 10 a více zaměstnanci v ČR; </w:t>
      </w:r>
      <w:r w:rsidRPr="00921C8C">
        <w:rPr>
          <w:rFonts w:ascii="Arial" w:hAnsi="Arial" w:cs="Arial"/>
          <w:b/>
          <w:sz w:val="20"/>
        </w:rPr>
        <w:t>2022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37"/>
        <w:gridCol w:w="1039"/>
        <w:gridCol w:w="1039"/>
        <w:gridCol w:w="1221"/>
        <w:gridCol w:w="1843"/>
      </w:tblGrid>
      <w:tr w:rsidR="00921C8C" w:rsidRPr="00D77A65" w14:paraId="38F27C80" w14:textId="77777777" w:rsidTr="00D27797">
        <w:trPr>
          <w:trHeight w:val="408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064927" w14:textId="77777777" w:rsidR="00921C8C" w:rsidRPr="00D77A65" w:rsidRDefault="00921C8C" w:rsidP="00D2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77A6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37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314923" w14:textId="77777777" w:rsidR="00921C8C" w:rsidRPr="00D77A65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zaměstnávající IT odborníky</w:t>
            </w:r>
          </w:p>
        </w:tc>
        <w:tc>
          <w:tcPr>
            <w:tcW w:w="3299" w:type="dxa"/>
            <w:gridSpan w:val="3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3CFBA19" w14:textId="77777777" w:rsidR="00921C8C" w:rsidRPr="00D77A65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činnosti související s provozem a správou výpočetní techniky provádí: </w:t>
            </w:r>
          </w:p>
        </w:tc>
        <w:tc>
          <w:tcPr>
            <w:tcW w:w="1843" w:type="dxa"/>
            <w:vMerge w:val="restart"/>
            <w:tcBorders>
              <w:top w:val="single" w:sz="8" w:space="0" w:color="808080"/>
              <w:left w:val="dashed" w:sz="4" w:space="0" w:color="808080"/>
            </w:tcBorders>
            <w:shd w:val="clear" w:color="auto" w:fill="auto"/>
            <w:vAlign w:val="center"/>
            <w:hideMark/>
          </w:tcPr>
          <w:p w14:paraId="032350FD" w14:textId="77777777" w:rsidR="00921C8C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IT odborníci zaměstnaní</w:t>
            </w:r>
          </w:p>
          <w:p w14:paraId="7CE6AFC8" w14:textId="77777777" w:rsidR="00921C8C" w:rsidRPr="00D77A65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 podnicích</w:t>
            </w:r>
          </w:p>
        </w:tc>
      </w:tr>
      <w:tr w:rsidR="00921C8C" w:rsidRPr="00D77A65" w14:paraId="05B490FF" w14:textId="77777777" w:rsidTr="00D27797">
        <w:trPr>
          <w:trHeight w:val="542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9F1A2F" w14:textId="77777777" w:rsidR="00921C8C" w:rsidRPr="00D77A65" w:rsidRDefault="00921C8C" w:rsidP="00D27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37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BC5530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1D03A8" w14:textId="77777777" w:rsidR="00921C8C" w:rsidRPr="00D77A65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zaměstnanci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220930" w14:textId="77777777" w:rsidR="00921C8C" w:rsidRPr="00D77A65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zaměstnanci </w:t>
            </w:r>
            <w:proofErr w:type="spellStart"/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mateř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FC76961" w14:textId="77777777" w:rsidR="00921C8C" w:rsidRPr="00D77A65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zaměstnanci jiného subjektu či živnostníci</w:t>
            </w:r>
          </w:p>
        </w:tc>
        <w:tc>
          <w:tcPr>
            <w:tcW w:w="1843" w:type="dxa"/>
            <w:vMerge/>
            <w:tcBorders>
              <w:left w:val="dashed" w:sz="4" w:space="0" w:color="808080"/>
              <w:bottom w:val="single" w:sz="4" w:space="0" w:color="808080"/>
            </w:tcBorders>
            <w:vAlign w:val="center"/>
            <w:hideMark/>
          </w:tcPr>
          <w:p w14:paraId="40227A24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21C8C" w:rsidRPr="00D77A65" w14:paraId="57D6C520" w14:textId="77777777" w:rsidTr="00D27797">
        <w:trPr>
          <w:trHeight w:val="87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2B38E9" w14:textId="77777777" w:rsidR="00921C8C" w:rsidRPr="00D77A65" w:rsidRDefault="00921C8C" w:rsidP="00D27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4333E47" w14:textId="77777777" w:rsidR="00921C8C" w:rsidRPr="00D77A65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</w:t>
            </w:r>
            <w:r w:rsidRPr="00D77A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 xml:space="preserve">na celkovém počtu podniků s 10 </w:t>
            </w:r>
            <w:r w:rsidRPr="00D77A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a více zaměstnanci v dané velikostní a odvětvové skupině (v %)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CE8F88A" w14:textId="77777777" w:rsidR="00921C8C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podíl n</w:t>
            </w:r>
            <w:r w:rsidRPr="00D77A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a celkovém počtu zaměstnanců</w:t>
            </w:r>
            <w:r w:rsidRPr="00D77A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1093C2AB" w14:textId="77777777" w:rsidR="00921C8C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v dané velikostní </w:t>
            </w:r>
          </w:p>
          <w:p w14:paraId="0F9FC967" w14:textId="77777777" w:rsidR="00921C8C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a odvětvové skupině </w:t>
            </w:r>
          </w:p>
          <w:p w14:paraId="7FFE3F7E" w14:textId="77777777" w:rsidR="00921C8C" w:rsidRPr="00D77A65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(v %)</w:t>
            </w:r>
          </w:p>
        </w:tc>
      </w:tr>
      <w:tr w:rsidR="00921C8C" w:rsidRPr="00D77A65" w14:paraId="6D8B95E9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14:paraId="65553C4E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11F77AD1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5E2F6EC7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5CB9B3BD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5B3145A1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70,0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0C4927E1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</w:tr>
      <w:tr w:rsidR="00921C8C" w:rsidRPr="00D77A65" w14:paraId="38CC4B0A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030E2C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371A5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BA19A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388E9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FEB4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11BD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21C8C" w:rsidRPr="00D77A65" w14:paraId="3ECCF6F3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78E23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C47D79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E83F7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E9820F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3F6F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69,7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51D3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</w:tr>
      <w:tr w:rsidR="00921C8C" w:rsidRPr="00D77A65" w14:paraId="7D219606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AA650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B2353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7264F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15619E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31,8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B7B9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72,0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1F6E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921C8C" w:rsidRPr="00D77A65" w14:paraId="2680FDB8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8566EF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CA90F3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7A7FA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3D24C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61,5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9B74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66,8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9612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</w:tr>
      <w:tr w:rsidR="00921C8C" w:rsidRPr="00D77A65" w14:paraId="00E0CE5D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232C4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B26883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0453A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4CA188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A19E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019E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21C8C" w:rsidRPr="00D77A65" w14:paraId="0E913353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96F98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B01B2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CE90C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553F8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0611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72,4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A420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921C8C" w:rsidRPr="00D77A65" w14:paraId="7F3DE49F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6AA681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829B46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BA25F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E0FD76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87E4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61,9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D825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921C8C" w:rsidRPr="00D77A65" w14:paraId="494CBEDA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89828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71FBB1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181E1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60A3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4D7D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71,4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B36A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921C8C" w:rsidRPr="00D77A65" w14:paraId="63582352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286C4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38D150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2C82D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61F38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7C04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81,3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62AB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921C8C" w:rsidRPr="00D77A65" w14:paraId="7A73316B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FE9EA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D89C7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B73FA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D321B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3269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71,6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E90C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921C8C" w:rsidRPr="00D77A65" w14:paraId="71D63DDA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3BE1B0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DF4AF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B08596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1A52F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BFD0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72,6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49D5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</w:tr>
      <w:tr w:rsidR="00921C8C" w:rsidRPr="00D77A65" w14:paraId="4CB75A98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FCD5B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45EAF5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539D1C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F086D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FB7E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66,3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C599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921C8C" w:rsidRPr="00D77A65" w14:paraId="241FA24F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1B5528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EB481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F6B97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F5893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C0BD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81,1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FB7D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921C8C" w:rsidRPr="00D77A65" w14:paraId="2B5E087E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27781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F82A8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424FF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C2CCB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3FA4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66,5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2C87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921C8C" w:rsidRPr="00D77A65" w14:paraId="3C01A68F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88E42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65491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7094E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CCCBE1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48B6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74,5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3D04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</w:tr>
      <w:tr w:rsidR="00921C8C" w:rsidRPr="00D77A65" w14:paraId="1930AF07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5F8934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1F4DC8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F7CCD8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7A567C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889F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63,2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10BB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</w:tr>
      <w:tr w:rsidR="00921C8C" w:rsidRPr="00D77A65" w14:paraId="2233A8A9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751E4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D9A6E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A3883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6EF86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E423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E150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</w:tr>
      <w:tr w:rsidR="00921C8C" w:rsidRPr="00D77A65" w14:paraId="40920455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DA12C5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ECBF5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35F48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5B0894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CAD0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7E7A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</w:tr>
      <w:tr w:rsidR="00921C8C" w:rsidRPr="00D77A65" w14:paraId="0C279B04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BD0E04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F80D3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8E0289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3FA1E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1B27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72,8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813B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921C8C" w:rsidRPr="00D77A65" w14:paraId="3F7F4813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728F1D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E9413F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8F570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6CA493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81E8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74,6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6756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</w:tr>
      <w:tr w:rsidR="00921C8C" w:rsidRPr="00D77A65" w14:paraId="5D8BE09A" w14:textId="77777777" w:rsidTr="00D27797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CE83B" w14:textId="77777777" w:rsidR="00921C8C" w:rsidRPr="00D77A65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5E56A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F065F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4455CF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9CC43B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63,1 </w:t>
            </w:r>
          </w:p>
        </w:tc>
        <w:tc>
          <w:tcPr>
            <w:tcW w:w="1843" w:type="dxa"/>
            <w:tcBorders>
              <w:top w:val="nil"/>
              <w:left w:val="dashed" w:sz="4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210A11" w14:textId="77777777" w:rsidR="00921C8C" w:rsidRPr="00D77A65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77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</w:tbl>
    <w:p w14:paraId="5A345726" w14:textId="77777777" w:rsidR="00921C8C" w:rsidRPr="00921C8C" w:rsidRDefault="00921C8C" w:rsidP="00921C8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  <w:sz w:val="20"/>
        </w:rPr>
      </w:pPr>
    </w:p>
    <w:p w14:paraId="25003987" w14:textId="327AF86B" w:rsidR="00921C8C" w:rsidRPr="00921C8C" w:rsidRDefault="00921C8C" w:rsidP="00921C8C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b/>
          <w:sz w:val="20"/>
        </w:rPr>
      </w:pPr>
      <w:r w:rsidRPr="00921C8C">
        <w:rPr>
          <w:rFonts w:ascii="Arial" w:hAnsi="Arial" w:cs="Arial"/>
          <w:b/>
          <w:sz w:val="20"/>
        </w:rPr>
        <w:t>Tab. 7.2: Školení a nábor IT odborníků v podnicí</w:t>
      </w:r>
      <w:r w:rsidR="0016780B">
        <w:rPr>
          <w:rFonts w:ascii="Arial" w:hAnsi="Arial" w:cs="Arial"/>
          <w:b/>
          <w:sz w:val="20"/>
        </w:rPr>
        <w:t xml:space="preserve">ch s 10 a více zaměstnanci v ČR; </w:t>
      </w:r>
      <w:r w:rsidRPr="00921C8C">
        <w:rPr>
          <w:rFonts w:ascii="Arial" w:hAnsi="Arial" w:cs="Arial"/>
          <w:b/>
          <w:sz w:val="20"/>
        </w:rPr>
        <w:t>2021</w:t>
      </w:r>
    </w:p>
    <w:tbl>
      <w:tblPr>
        <w:tblW w:w="9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850"/>
        <w:gridCol w:w="16"/>
        <w:gridCol w:w="1253"/>
        <w:gridCol w:w="1141"/>
        <w:gridCol w:w="851"/>
        <w:gridCol w:w="29"/>
      </w:tblGrid>
      <w:tr w:rsidR="00921C8C" w:rsidRPr="00F01932" w14:paraId="027CD7ED" w14:textId="77777777" w:rsidTr="00D27797">
        <w:trPr>
          <w:trHeight w:val="259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ABB907" w14:textId="77777777" w:rsidR="00921C8C" w:rsidRPr="00F01932" w:rsidRDefault="00921C8C" w:rsidP="00D2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193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550" w:type="dxa"/>
            <w:gridSpan w:val="8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1AE5F1E0" w14:textId="77777777" w:rsidR="00921C8C" w:rsidRPr="00F01932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</w:t>
            </w:r>
            <w:proofErr w:type="gramEnd"/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gramStart"/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které:</w:t>
            </w:r>
            <w:proofErr w:type="gramEnd"/>
          </w:p>
        </w:tc>
      </w:tr>
      <w:tr w:rsidR="00921C8C" w:rsidRPr="00F01932" w14:paraId="6A31830C" w14:textId="77777777" w:rsidTr="00D27797">
        <w:trPr>
          <w:gridAfter w:val="1"/>
          <w:wAfter w:w="29" w:type="dxa"/>
          <w:trHeight w:val="553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743F65" w14:textId="77777777" w:rsidR="00921C8C" w:rsidRPr="00F01932" w:rsidRDefault="00921C8C" w:rsidP="00D27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B0C430" w14:textId="77777777" w:rsidR="00921C8C" w:rsidRPr="00F01932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poskytovaly IT odborníkům školení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631C47" w14:textId="77777777" w:rsidR="00921C8C" w:rsidRPr="00F01932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hledaly či přijaly nové IT odborníky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54098E3" w14:textId="77777777" w:rsidR="00921C8C" w:rsidRPr="00F01932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měly problémy najít IT odborníky</w:t>
            </w:r>
          </w:p>
        </w:tc>
        <w:tc>
          <w:tcPr>
            <w:tcW w:w="1269" w:type="dxa"/>
            <w:gridSpan w:val="2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60A6D" w14:textId="77777777" w:rsidR="00921C8C" w:rsidRPr="00F01932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poskytovaly IT odborníkům školení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3AE482" w14:textId="77777777" w:rsidR="00921C8C" w:rsidRPr="00F01932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hledaly či přijaly nové IT odborníky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C5D1669" w14:textId="77777777" w:rsidR="00921C8C" w:rsidRPr="00F01932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měly problémy najít IT odborníky</w:t>
            </w:r>
          </w:p>
        </w:tc>
      </w:tr>
      <w:tr w:rsidR="00921C8C" w:rsidRPr="00F01932" w14:paraId="08DA620B" w14:textId="77777777" w:rsidTr="00D27797">
        <w:trPr>
          <w:trHeight w:val="553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7D5973" w14:textId="77777777" w:rsidR="00921C8C" w:rsidRPr="00F01932" w:rsidRDefault="00921C8C" w:rsidP="00D27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dashed" w:sz="4" w:space="0" w:color="808080"/>
            </w:tcBorders>
            <w:shd w:val="clear" w:color="auto" w:fill="auto"/>
            <w:vAlign w:val="center"/>
            <w:hideMark/>
          </w:tcPr>
          <w:p w14:paraId="4BDD4E71" w14:textId="77777777" w:rsidR="00921C8C" w:rsidRPr="00F01932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podíl na celkovém počtu podniků s 10 a více zaměstnanci v dané velikostní a odvětvové skupině (v %)</w:t>
            </w:r>
          </w:p>
        </w:tc>
        <w:tc>
          <w:tcPr>
            <w:tcW w:w="3274" w:type="dxa"/>
            <w:gridSpan w:val="4"/>
            <w:tcBorders>
              <w:top w:val="single" w:sz="4" w:space="0" w:color="808080"/>
              <w:left w:val="dashed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41731B3" w14:textId="77777777" w:rsidR="00921C8C" w:rsidRPr="00F01932" w:rsidRDefault="00921C8C" w:rsidP="00D277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podíl na celkovém počtu podniků</w:t>
            </w:r>
            <w:r w:rsidR="00D30BA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F019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zaměstnávajících IT odborníky</w:t>
            </w:r>
            <w:r w:rsidRPr="00F019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v dané velikostní a odvětvové skupině (v %)</w:t>
            </w:r>
          </w:p>
        </w:tc>
      </w:tr>
      <w:tr w:rsidR="00921C8C" w:rsidRPr="00F01932" w14:paraId="581161BF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14:paraId="3CEFF472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5C8198F2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72D56C74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00AE979B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44FAB35B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53,7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60BF7DAE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2D45566D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</w:tr>
      <w:tr w:rsidR="00921C8C" w:rsidRPr="00F01932" w14:paraId="48AB0F66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DFC789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6A2DD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D2FF29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7992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BC049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CA017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5796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21C8C" w:rsidRPr="00F01932" w14:paraId="165B123A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7AAA33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040D1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3670C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F805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BCEA6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43,4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3B9A8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258A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</w:tr>
      <w:tr w:rsidR="00921C8C" w:rsidRPr="00F01932" w14:paraId="66D99C53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6FA03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420EBE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C7E10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335C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681A87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57,5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E792B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5570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26,4 </w:t>
            </w:r>
          </w:p>
        </w:tc>
      </w:tr>
      <w:tr w:rsidR="00921C8C" w:rsidRPr="00F01932" w14:paraId="4CFBDD41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4F190F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1266D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BCC23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1875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E0DC2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77,3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B2895F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B656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</w:tr>
      <w:tr w:rsidR="00921C8C" w:rsidRPr="00F01932" w14:paraId="502F3C79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3E28C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71032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5010B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C348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19B83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47E241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C682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21C8C" w:rsidRPr="00F01932" w14:paraId="3C544BE8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FC03B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E5BD8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464117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DE1B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487FA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1574F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7B90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</w:tr>
      <w:tr w:rsidR="00921C8C" w:rsidRPr="00F01932" w14:paraId="6098D0CB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0E238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233724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072DC8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12FE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98319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63,2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F73457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DAC8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</w:tr>
      <w:tr w:rsidR="00921C8C" w:rsidRPr="00F01932" w14:paraId="10D55FCC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EE70B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26F08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A5E2D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96C6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040D22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78BE13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A7E2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</w:tr>
      <w:tr w:rsidR="00921C8C" w:rsidRPr="00F01932" w14:paraId="2544A2A2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8CEA7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CC9B1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249CB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B6F5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98900C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57,6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AFB4A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4B67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</w:tr>
      <w:tr w:rsidR="00921C8C" w:rsidRPr="00F01932" w14:paraId="0DCA1EC5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FF020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4BDC35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BBC44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3C78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6912D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40,1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C2D10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7DC0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</w:tr>
      <w:tr w:rsidR="00921C8C" w:rsidRPr="00F01932" w14:paraId="4D51F478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0B3453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E315F1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CD8475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6866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350079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34,9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FFF9F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2C30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</w:tr>
      <w:tr w:rsidR="00921C8C" w:rsidRPr="00F01932" w14:paraId="70A55AB6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C80ED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ADC10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93519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A70B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A33C38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49,6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A077D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0366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</w:tr>
      <w:tr w:rsidR="00921C8C" w:rsidRPr="00F01932" w14:paraId="0137CA30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5DF4C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41EBC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BC7A6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EB5F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05A99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09D89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8309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</w:tr>
      <w:tr w:rsidR="00921C8C" w:rsidRPr="00F01932" w14:paraId="49DF6284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445B7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0352C0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A69D0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3725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22D1B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B93428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CA14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</w:tr>
      <w:tr w:rsidR="00921C8C" w:rsidRPr="00F01932" w14:paraId="68A09A7C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D34888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2566E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0AAFAC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4109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5D129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5D209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6954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36,7 </w:t>
            </w:r>
          </w:p>
        </w:tc>
      </w:tr>
      <w:tr w:rsidR="00921C8C" w:rsidRPr="00F01932" w14:paraId="126A6441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37CD5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8E5E6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87F66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338A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1F38D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92776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BF65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46,3 </w:t>
            </w:r>
          </w:p>
        </w:tc>
      </w:tr>
      <w:tr w:rsidR="00921C8C" w:rsidRPr="00F01932" w14:paraId="70B02637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4CDEF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D05C4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31608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04FB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8BD04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67,4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82642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89B8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45,4 </w:t>
            </w:r>
          </w:p>
        </w:tc>
      </w:tr>
      <w:tr w:rsidR="00921C8C" w:rsidRPr="00F01932" w14:paraId="35B8E85A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70C09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57914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2DCDD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FA00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65,1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16CB8A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76,4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B123A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EB2D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73,1 </w:t>
            </w:r>
          </w:p>
        </w:tc>
      </w:tr>
      <w:tr w:rsidR="00921C8C" w:rsidRPr="00F01932" w14:paraId="2FC4FDA5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697B8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72B36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718764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D9D3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84CF8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D8D5A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8592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</w:tr>
      <w:tr w:rsidR="00921C8C" w:rsidRPr="00F01932" w14:paraId="07FB538F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360FC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C664F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DB879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B049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98815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53,7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663E0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49F0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25,9 </w:t>
            </w:r>
          </w:p>
        </w:tc>
      </w:tr>
      <w:tr w:rsidR="00921C8C" w:rsidRPr="00F01932" w14:paraId="21272780" w14:textId="77777777" w:rsidTr="00D27797">
        <w:trPr>
          <w:gridAfter w:val="1"/>
          <w:wAfter w:w="2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1407B" w14:textId="77777777" w:rsidR="00921C8C" w:rsidRPr="00F01932" w:rsidRDefault="00921C8C" w:rsidP="00D2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39CFA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A0B0C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C6983C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1269" w:type="dxa"/>
            <w:gridSpan w:val="2"/>
            <w:tcBorders>
              <w:top w:val="nil"/>
              <w:left w:val="dott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B1D93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A59D6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951A85" w14:textId="77777777" w:rsidR="00921C8C" w:rsidRPr="00F01932" w:rsidRDefault="00921C8C" w:rsidP="00D2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01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</w:tr>
    </w:tbl>
    <w:p w14:paraId="76232267" w14:textId="77777777" w:rsidR="00921C8C" w:rsidRPr="00921C8C" w:rsidRDefault="00921C8C" w:rsidP="00921C8C">
      <w:pPr>
        <w:pStyle w:val="Odstavecseseznamem"/>
        <w:autoSpaceDE w:val="0"/>
        <w:autoSpaceDN w:val="0"/>
        <w:adjustRightInd w:val="0"/>
        <w:spacing w:before="120" w:after="0" w:line="240" w:lineRule="auto"/>
        <w:ind w:left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921C8C">
        <w:rPr>
          <w:rFonts w:ascii="Arial" w:hAnsi="Arial" w:cs="Arial"/>
          <w:sz w:val="18"/>
          <w:szCs w:val="18"/>
        </w:rPr>
        <w:t>droj: Český statistický úřad, 2022</w:t>
      </w:r>
    </w:p>
    <w:p w14:paraId="3CEBBF81" w14:textId="13AE5B46" w:rsidR="00921C8C" w:rsidRDefault="00921C8C" w:rsidP="00921C8C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noProof/>
          <w:sz w:val="20"/>
          <w:lang w:eastAsia="cs-CZ"/>
        </w:rPr>
      </w:pPr>
      <w:r w:rsidRPr="00F73064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7</w:t>
      </w:r>
      <w:r w:rsidRPr="00F7306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IT odborníci zaměstnaní podnicích s 10 a více zaměstnanci v ČR</w:t>
      </w:r>
      <w:r w:rsidR="009B4B27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26D466EF" wp14:editId="36E89524">
            <wp:extent cx="6120765" cy="22498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F667A" w14:textId="77777777" w:rsidR="00921C8C" w:rsidRPr="00AA74B8" w:rsidRDefault="00921C8C" w:rsidP="00921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097183D1" w14:textId="715BD8F5" w:rsidR="0016780B" w:rsidRDefault="00921C8C" w:rsidP="0016780B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7</w:t>
      </w:r>
      <w:r w:rsidRPr="00F73064">
        <w:rPr>
          <w:rFonts w:ascii="Arial" w:hAnsi="Arial" w:cs="Arial"/>
          <w:b/>
          <w:sz w:val="20"/>
        </w:rPr>
        <w:t>.</w:t>
      </w:r>
      <w:r w:rsidR="00FC1AB6">
        <w:rPr>
          <w:rFonts w:ascii="Arial" w:hAnsi="Arial" w:cs="Arial"/>
          <w:b/>
          <w:sz w:val="20"/>
        </w:rPr>
        <w:t>2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Zaměstnávání IT odborníků v podnicích s 10 a více </w:t>
      </w:r>
      <w:r w:rsidR="005833F0">
        <w:rPr>
          <w:rFonts w:ascii="Arial" w:hAnsi="Arial" w:cs="Arial"/>
          <w:b/>
          <w:sz w:val="20"/>
        </w:rPr>
        <w:t xml:space="preserve">zaměstnanci v ČR; </w:t>
      </w:r>
      <w:r>
        <w:rPr>
          <w:rFonts w:ascii="Arial" w:hAnsi="Arial" w:cs="Arial"/>
          <w:b/>
          <w:sz w:val="20"/>
        </w:rPr>
        <w:t>2021</w:t>
      </w:r>
      <w:r w:rsidR="009B4B27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641B466F" wp14:editId="2444757C">
            <wp:extent cx="6127115" cy="5651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565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A58A9B" w14:textId="77777777" w:rsidR="0016780B" w:rsidRDefault="0016780B" w:rsidP="00921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6DB18D6" w14:textId="5F200E9F" w:rsidR="00921C8C" w:rsidRDefault="00921C8C" w:rsidP="00921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590B03">
        <w:rPr>
          <w:rFonts w:ascii="Arial" w:hAnsi="Arial" w:cs="Arial"/>
          <w:i/>
          <w:sz w:val="18"/>
          <w:szCs w:val="18"/>
        </w:rPr>
        <w:t>podniků</w:t>
      </w:r>
      <w:r w:rsidRPr="006C7086">
        <w:rPr>
          <w:rFonts w:ascii="Arial" w:hAnsi="Arial" w:cs="Arial"/>
          <w:i/>
          <w:sz w:val="18"/>
          <w:szCs w:val="18"/>
        </w:rPr>
        <w:t xml:space="preserve"> s 10 a více zaměstnanci</w:t>
      </w:r>
      <w:r w:rsidRPr="00B358C9">
        <w:rPr>
          <w:rFonts w:ascii="Arial" w:hAnsi="Arial" w:cs="Arial"/>
          <w:i/>
          <w:sz w:val="18"/>
          <w:szCs w:val="18"/>
        </w:rPr>
        <w:t xml:space="preserve"> </w:t>
      </w:r>
      <w:r w:rsidRPr="006C708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 </w:t>
      </w:r>
      <w:r w:rsidRPr="006C7086">
        <w:rPr>
          <w:rFonts w:ascii="Arial" w:hAnsi="Arial" w:cs="Arial"/>
          <w:i/>
          <w:sz w:val="18"/>
          <w:szCs w:val="18"/>
        </w:rPr>
        <w:t>dané</w:t>
      </w:r>
      <w:r>
        <w:rPr>
          <w:rFonts w:ascii="Arial" w:hAnsi="Arial" w:cs="Arial"/>
          <w:i/>
          <w:sz w:val="18"/>
          <w:szCs w:val="18"/>
        </w:rPr>
        <w:t xml:space="preserve"> velikostní a</w:t>
      </w:r>
      <w:r w:rsidRPr="006C7086">
        <w:rPr>
          <w:rFonts w:ascii="Arial" w:hAnsi="Arial" w:cs="Arial"/>
          <w:i/>
          <w:sz w:val="18"/>
          <w:szCs w:val="18"/>
        </w:rPr>
        <w:t xml:space="preserve"> odvětvové skupině </w:t>
      </w:r>
    </w:p>
    <w:p w14:paraId="41765999" w14:textId="77777777" w:rsidR="0016780B" w:rsidRPr="0016780B" w:rsidRDefault="0016780B" w:rsidP="00921C8C">
      <w:pPr>
        <w:autoSpaceDE w:val="0"/>
        <w:autoSpaceDN w:val="0"/>
        <w:adjustRightInd w:val="0"/>
        <w:spacing w:before="60" w:after="40"/>
        <w:jc w:val="right"/>
        <w:rPr>
          <w:rFonts w:ascii="Arial" w:hAnsi="Arial" w:cs="Arial"/>
          <w:sz w:val="6"/>
          <w:szCs w:val="6"/>
        </w:rPr>
      </w:pPr>
    </w:p>
    <w:p w14:paraId="3E5493EC" w14:textId="55C353E5" w:rsidR="00921C8C" w:rsidRPr="00A37C3E" w:rsidRDefault="00921C8C" w:rsidP="00921C8C">
      <w:pPr>
        <w:autoSpaceDE w:val="0"/>
        <w:autoSpaceDN w:val="0"/>
        <w:adjustRightInd w:val="0"/>
        <w:spacing w:before="60" w:after="40"/>
        <w:jc w:val="right"/>
        <w:rPr>
          <w:rFonts w:ascii="Arial" w:hAnsi="Arial" w:cs="Arial"/>
          <w:b/>
          <w:sz w:val="18"/>
          <w:szCs w:val="18"/>
        </w:rPr>
      </w:pPr>
      <w:r w:rsidRPr="00A37C3E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22</w:t>
      </w:r>
    </w:p>
    <w:p w14:paraId="57374B5B" w14:textId="568496FB" w:rsidR="00B34472" w:rsidRDefault="00D27797" w:rsidP="00A33748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7</w:t>
      </w:r>
      <w:r w:rsidRPr="00F7306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Provádění činností souvisejících s ICT v podnicích s 10 a více zaměstnanci v</w:t>
      </w:r>
      <w:r w:rsidR="005833F0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ČR</w:t>
      </w:r>
      <w:r w:rsidR="005833F0">
        <w:rPr>
          <w:rFonts w:ascii="Arial" w:hAnsi="Arial" w:cs="Arial"/>
          <w:b/>
          <w:sz w:val="20"/>
        </w:rPr>
        <w:t xml:space="preserve">; </w:t>
      </w:r>
      <w:r>
        <w:rPr>
          <w:rFonts w:ascii="Arial" w:hAnsi="Arial" w:cs="Arial"/>
          <w:b/>
          <w:sz w:val="20"/>
        </w:rPr>
        <w:t>2022</w:t>
      </w:r>
      <w:r w:rsidR="004B59A4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0276E4F3" wp14:editId="157C242D">
            <wp:extent cx="6120765" cy="201803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C8AB7" w14:textId="2A856158" w:rsidR="00D27797" w:rsidRDefault="00D27797" w:rsidP="00D27797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podniků</w:t>
      </w:r>
      <w:r w:rsidRPr="006C7086">
        <w:rPr>
          <w:rFonts w:ascii="Arial" w:hAnsi="Arial" w:cs="Arial"/>
          <w:i/>
          <w:sz w:val="18"/>
          <w:szCs w:val="18"/>
        </w:rPr>
        <w:t xml:space="preserve"> s 10 a více zaměstnanci</w:t>
      </w:r>
      <w:r w:rsidRPr="00B358C9">
        <w:rPr>
          <w:rFonts w:ascii="Arial" w:hAnsi="Arial" w:cs="Arial"/>
          <w:i/>
          <w:sz w:val="18"/>
          <w:szCs w:val="18"/>
        </w:rPr>
        <w:t xml:space="preserve"> </w:t>
      </w:r>
      <w:r w:rsidRPr="006C7086">
        <w:rPr>
          <w:rFonts w:ascii="Arial" w:hAnsi="Arial" w:cs="Arial"/>
          <w:i/>
          <w:sz w:val="18"/>
          <w:szCs w:val="18"/>
        </w:rPr>
        <w:t xml:space="preserve">v dané </w:t>
      </w:r>
      <w:r>
        <w:rPr>
          <w:rFonts w:ascii="Arial" w:hAnsi="Arial" w:cs="Arial"/>
          <w:i/>
          <w:sz w:val="18"/>
          <w:szCs w:val="18"/>
        </w:rPr>
        <w:t>velikostní</w:t>
      </w:r>
      <w:r w:rsidRPr="006C7086">
        <w:rPr>
          <w:rFonts w:ascii="Arial" w:hAnsi="Arial" w:cs="Arial"/>
          <w:i/>
          <w:sz w:val="18"/>
          <w:szCs w:val="18"/>
        </w:rPr>
        <w:t xml:space="preserve"> skupině</w:t>
      </w:r>
    </w:p>
    <w:p w14:paraId="4C225B22" w14:textId="77777777" w:rsidR="00D27797" w:rsidRPr="00A37C3E" w:rsidRDefault="00D27797" w:rsidP="00D27797">
      <w:pPr>
        <w:autoSpaceDE w:val="0"/>
        <w:autoSpaceDN w:val="0"/>
        <w:adjustRightInd w:val="0"/>
        <w:spacing w:before="60" w:after="40"/>
        <w:jc w:val="right"/>
        <w:rPr>
          <w:rFonts w:ascii="Arial" w:hAnsi="Arial" w:cs="Arial"/>
          <w:b/>
          <w:sz w:val="18"/>
          <w:szCs w:val="18"/>
        </w:rPr>
      </w:pPr>
      <w:r w:rsidRPr="00A37C3E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22</w:t>
      </w:r>
    </w:p>
    <w:p w14:paraId="210DB342" w14:textId="25A29EAE" w:rsidR="004B59A4" w:rsidRDefault="00D27797" w:rsidP="003F64D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 w:rsidRPr="00E22AFF">
        <w:rPr>
          <w:rFonts w:ascii="Arial" w:hAnsi="Arial" w:cs="Arial"/>
          <w:b/>
          <w:sz w:val="20"/>
        </w:rPr>
        <w:t>Graf 7.</w:t>
      </w:r>
      <w:r>
        <w:rPr>
          <w:rFonts w:ascii="Arial" w:hAnsi="Arial" w:cs="Arial"/>
          <w:b/>
          <w:sz w:val="20"/>
        </w:rPr>
        <w:t>4</w:t>
      </w:r>
      <w:r w:rsidRPr="00E22AFF">
        <w:rPr>
          <w:rFonts w:ascii="Arial" w:hAnsi="Arial" w:cs="Arial"/>
          <w:b/>
          <w:sz w:val="20"/>
        </w:rPr>
        <w:t>: Podniky</w:t>
      </w:r>
      <w:r>
        <w:rPr>
          <w:rFonts w:ascii="Arial" w:hAnsi="Arial" w:cs="Arial"/>
          <w:b/>
          <w:sz w:val="20"/>
        </w:rPr>
        <w:t xml:space="preserve"> v zemích</w:t>
      </w:r>
      <w:r w:rsidR="005833F0">
        <w:rPr>
          <w:rFonts w:ascii="Arial" w:hAnsi="Arial" w:cs="Arial"/>
          <w:b/>
          <w:sz w:val="20"/>
        </w:rPr>
        <w:t xml:space="preserve"> EU zaměstnávající IT odborníky; </w:t>
      </w:r>
      <w:r w:rsidRPr="002C471F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>22</w:t>
      </w:r>
    </w:p>
    <w:p w14:paraId="6AAE396C" w14:textId="77777777" w:rsidR="004B59A4" w:rsidRPr="00A33748" w:rsidRDefault="004B59A4" w:rsidP="003F64D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4"/>
          <w:szCs w:val="4"/>
        </w:rPr>
      </w:pPr>
    </w:p>
    <w:p w14:paraId="0E1A0707" w14:textId="5103FCFF" w:rsidR="00B34472" w:rsidRDefault="004B59A4" w:rsidP="003F64D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7308F760" wp14:editId="6BCBFABF">
            <wp:extent cx="6066155" cy="245681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73BE8" w14:textId="77777777" w:rsidR="00D27797" w:rsidRPr="005F46BD" w:rsidRDefault="00D27797" w:rsidP="00D27797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5F46BD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5F46BD">
        <w:rPr>
          <w:rFonts w:ascii="Arial" w:hAnsi="Arial" w:cs="Arial"/>
          <w:i/>
          <w:sz w:val="18"/>
          <w:szCs w:val="18"/>
        </w:rPr>
        <w:t>zemi                          z</w:t>
      </w:r>
      <w:r w:rsidRPr="005F46BD">
        <w:rPr>
          <w:rFonts w:ascii="Arial" w:hAnsi="Arial" w:cs="Arial"/>
          <w:sz w:val="18"/>
          <w:szCs w:val="18"/>
        </w:rPr>
        <w:t>droj</w:t>
      </w:r>
      <w:proofErr w:type="gramEnd"/>
      <w:r w:rsidRPr="005F46BD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5F46BD">
        <w:rPr>
          <w:rFonts w:ascii="Arial" w:hAnsi="Arial" w:cs="Arial"/>
          <w:sz w:val="18"/>
          <w:szCs w:val="18"/>
        </w:rPr>
        <w:t>Eurostat</w:t>
      </w:r>
      <w:proofErr w:type="spellEnd"/>
      <w:r w:rsidRPr="005F46BD">
        <w:rPr>
          <w:rFonts w:ascii="Arial" w:hAnsi="Arial" w:cs="Arial"/>
          <w:sz w:val="18"/>
          <w:szCs w:val="18"/>
        </w:rPr>
        <w:t xml:space="preserve">, prosinec </w:t>
      </w:r>
      <w:r>
        <w:rPr>
          <w:rFonts w:ascii="Arial" w:hAnsi="Arial" w:cs="Arial"/>
          <w:sz w:val="18"/>
          <w:szCs w:val="18"/>
        </w:rPr>
        <w:t>2022</w:t>
      </w:r>
    </w:p>
    <w:p w14:paraId="5BC21B94" w14:textId="77777777" w:rsidR="00D27797" w:rsidRDefault="00D27797" w:rsidP="00D27797">
      <w:pPr>
        <w:pStyle w:val="Odstavecseseznamem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7CDAC5B5" w14:textId="31A5E47A" w:rsidR="004B59A4" w:rsidRDefault="00061814" w:rsidP="00A3374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 w:rsidRPr="00FC1AB6">
        <w:rPr>
          <w:rFonts w:ascii="Arial" w:hAnsi="Arial" w:cs="Arial"/>
          <w:b/>
          <w:sz w:val="20"/>
        </w:rPr>
        <w:t>Graf 7.</w:t>
      </w:r>
      <w:r w:rsidR="00D27797">
        <w:rPr>
          <w:rFonts w:ascii="Arial" w:hAnsi="Arial" w:cs="Arial"/>
          <w:b/>
          <w:sz w:val="20"/>
        </w:rPr>
        <w:t>5</w:t>
      </w:r>
      <w:r w:rsidRPr="00FC1AB6">
        <w:rPr>
          <w:rFonts w:ascii="Arial" w:hAnsi="Arial" w:cs="Arial"/>
          <w:b/>
          <w:sz w:val="20"/>
        </w:rPr>
        <w:t xml:space="preserve">: </w:t>
      </w:r>
      <w:r w:rsidR="002B4205" w:rsidRPr="00FC1AB6">
        <w:rPr>
          <w:rFonts w:ascii="Arial" w:hAnsi="Arial" w:cs="Arial"/>
          <w:b/>
          <w:sz w:val="20"/>
        </w:rPr>
        <w:t>Zaměstnávání IT odborníků v p</w:t>
      </w:r>
      <w:r w:rsidRPr="00FC1AB6">
        <w:rPr>
          <w:rFonts w:ascii="Arial" w:hAnsi="Arial" w:cs="Arial"/>
          <w:b/>
          <w:sz w:val="20"/>
        </w:rPr>
        <w:t>odni</w:t>
      </w:r>
      <w:r w:rsidR="002B4205" w:rsidRPr="00FC1AB6">
        <w:rPr>
          <w:rFonts w:ascii="Arial" w:hAnsi="Arial" w:cs="Arial"/>
          <w:b/>
          <w:sz w:val="20"/>
        </w:rPr>
        <w:t>cích</w:t>
      </w:r>
      <w:r w:rsidRPr="00FC1AB6">
        <w:rPr>
          <w:rFonts w:ascii="Arial" w:hAnsi="Arial" w:cs="Arial"/>
          <w:b/>
          <w:sz w:val="20"/>
        </w:rPr>
        <w:t xml:space="preserve"> s 10 a více zaměstnanci v zemích EU</w:t>
      </w:r>
      <w:r w:rsidR="005833F0">
        <w:rPr>
          <w:rFonts w:ascii="Arial" w:hAnsi="Arial" w:cs="Arial"/>
          <w:b/>
          <w:sz w:val="20"/>
        </w:rPr>
        <w:t xml:space="preserve">; </w:t>
      </w:r>
      <w:r w:rsidR="002B4205" w:rsidRPr="00FC1AB6">
        <w:rPr>
          <w:rFonts w:ascii="Arial" w:hAnsi="Arial" w:cs="Arial"/>
          <w:b/>
          <w:sz w:val="20"/>
        </w:rPr>
        <w:t>2021</w:t>
      </w:r>
    </w:p>
    <w:p w14:paraId="443ADD82" w14:textId="77777777" w:rsidR="004B59A4" w:rsidRPr="00A33748" w:rsidRDefault="004B59A4" w:rsidP="00A3374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4"/>
          <w:szCs w:val="4"/>
        </w:rPr>
      </w:pPr>
    </w:p>
    <w:p w14:paraId="40A8F6F9" w14:textId="6FDFB73F" w:rsidR="003F64D9" w:rsidRDefault="004B59A4" w:rsidP="00A3374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6B0CD617" wp14:editId="3D775C7D">
            <wp:extent cx="5932170" cy="255460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ADC39" w14:textId="77777777" w:rsidR="00061814" w:rsidRPr="00061814" w:rsidRDefault="00061814" w:rsidP="00074E63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20"/>
          <w:highlight w:val="yellow"/>
        </w:rPr>
      </w:pPr>
      <w:r w:rsidRPr="00003368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003368">
        <w:rPr>
          <w:rFonts w:ascii="Arial" w:hAnsi="Arial" w:cs="Arial"/>
          <w:i/>
          <w:sz w:val="18"/>
          <w:szCs w:val="18"/>
        </w:rPr>
        <w:t>zemi                         z</w:t>
      </w:r>
      <w:r w:rsidRPr="00003368">
        <w:rPr>
          <w:rFonts w:ascii="Arial" w:hAnsi="Arial" w:cs="Arial"/>
          <w:sz w:val="18"/>
          <w:szCs w:val="18"/>
        </w:rPr>
        <w:t>droj</w:t>
      </w:r>
      <w:proofErr w:type="gramEnd"/>
      <w:r w:rsidRPr="00003368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003368">
        <w:rPr>
          <w:rFonts w:ascii="Arial" w:hAnsi="Arial" w:cs="Arial"/>
          <w:sz w:val="18"/>
          <w:szCs w:val="18"/>
        </w:rPr>
        <w:t>Eurostat</w:t>
      </w:r>
      <w:proofErr w:type="spellEnd"/>
      <w:r w:rsidRPr="00003368">
        <w:rPr>
          <w:rFonts w:ascii="Arial" w:hAnsi="Arial" w:cs="Arial"/>
          <w:sz w:val="18"/>
          <w:szCs w:val="18"/>
        </w:rPr>
        <w:t xml:space="preserve">, </w:t>
      </w:r>
      <w:r w:rsidR="002B4205" w:rsidRPr="00003368">
        <w:rPr>
          <w:rFonts w:ascii="Arial" w:hAnsi="Arial" w:cs="Arial"/>
          <w:sz w:val="18"/>
          <w:szCs w:val="18"/>
        </w:rPr>
        <w:t>prosinec</w:t>
      </w:r>
      <w:r w:rsidRPr="00003368">
        <w:rPr>
          <w:rFonts w:ascii="Arial" w:hAnsi="Arial" w:cs="Arial"/>
          <w:sz w:val="18"/>
          <w:szCs w:val="18"/>
        </w:rPr>
        <w:t xml:space="preserve"> 202</w:t>
      </w:r>
      <w:r w:rsidR="002B4205" w:rsidRPr="00003368">
        <w:rPr>
          <w:rFonts w:ascii="Arial" w:hAnsi="Arial" w:cs="Arial"/>
          <w:sz w:val="18"/>
          <w:szCs w:val="18"/>
        </w:rPr>
        <w:t>2</w:t>
      </w:r>
    </w:p>
    <w:sectPr w:rsidR="00061814" w:rsidRPr="00061814" w:rsidSect="005B39F9">
      <w:footerReference w:type="default" r:id="rId13"/>
      <w:pgSz w:w="11906" w:h="16838" w:code="9"/>
      <w:pgMar w:top="1134" w:right="1133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5A47D" w14:textId="77777777" w:rsidR="008E4DE6" w:rsidRDefault="008E4DE6" w:rsidP="00E71A58">
      <w:r>
        <w:separator/>
      </w:r>
    </w:p>
  </w:endnote>
  <w:endnote w:type="continuationSeparator" w:id="0">
    <w:p w14:paraId="641751F2" w14:textId="77777777" w:rsidR="008E4DE6" w:rsidRDefault="008E4DE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882B3" w14:textId="77777777" w:rsidR="00D27797" w:rsidRDefault="00D27797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7A017" w14:textId="77777777" w:rsidR="008E4DE6" w:rsidRDefault="008E4DE6" w:rsidP="00E71A58">
      <w:r>
        <w:separator/>
      </w:r>
    </w:p>
  </w:footnote>
  <w:footnote w:type="continuationSeparator" w:id="0">
    <w:p w14:paraId="2C74E2DC" w14:textId="77777777" w:rsidR="008E4DE6" w:rsidRDefault="008E4DE6" w:rsidP="00E71A58">
      <w:r>
        <w:continuationSeparator/>
      </w:r>
    </w:p>
  </w:footnote>
  <w:footnote w:id="1">
    <w:p w14:paraId="6B566E76" w14:textId="77777777" w:rsidR="0016780B" w:rsidRDefault="0016780B" w:rsidP="0016780B">
      <w:pPr>
        <w:pStyle w:val="Textpoznpodarou"/>
        <w:spacing w:after="40" w:line="264" w:lineRule="auto"/>
      </w:pPr>
      <w:r w:rsidRPr="001273E4">
        <w:rPr>
          <w:rStyle w:val="Znakapoznpodarou"/>
          <w:rFonts w:ascii="Arial" w:hAnsi="Arial" w:cs="Arial"/>
          <w:sz w:val="16"/>
          <w:szCs w:val="16"/>
        </w:rPr>
        <w:footnoteRef/>
      </w:r>
      <w:r w:rsidRPr="001273E4">
        <w:rPr>
          <w:rFonts w:ascii="Arial" w:hAnsi="Arial" w:cs="Arial"/>
          <w:sz w:val="16"/>
          <w:szCs w:val="16"/>
        </w:rPr>
        <w:t xml:space="preserve"> Zdrojem dat pro mezinárodní srovnání je databáze Eurostatu, která byla aktualizována na začátku prosince 2022 a údaje v ní se vztahují k roku 2022 (některé k roku 2021): </w:t>
      </w:r>
      <w:hyperlink r:id="rId1" w:history="1">
        <w:r w:rsidRPr="001273E4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3368"/>
    <w:rsid w:val="0000767A"/>
    <w:rsid w:val="00010702"/>
    <w:rsid w:val="00013538"/>
    <w:rsid w:val="0004396D"/>
    <w:rsid w:val="0004694F"/>
    <w:rsid w:val="00047382"/>
    <w:rsid w:val="00061814"/>
    <w:rsid w:val="00062E74"/>
    <w:rsid w:val="00062EC5"/>
    <w:rsid w:val="00074E63"/>
    <w:rsid w:val="00081DB1"/>
    <w:rsid w:val="00087634"/>
    <w:rsid w:val="000A00F3"/>
    <w:rsid w:val="000A1183"/>
    <w:rsid w:val="000A627B"/>
    <w:rsid w:val="000B2C93"/>
    <w:rsid w:val="000B664C"/>
    <w:rsid w:val="000C3408"/>
    <w:rsid w:val="000C6202"/>
    <w:rsid w:val="000D0BA7"/>
    <w:rsid w:val="00104071"/>
    <w:rsid w:val="001041FC"/>
    <w:rsid w:val="001073C1"/>
    <w:rsid w:val="001228FF"/>
    <w:rsid w:val="001273E4"/>
    <w:rsid w:val="001376DA"/>
    <w:rsid w:val="001405FA"/>
    <w:rsid w:val="001425C3"/>
    <w:rsid w:val="00143453"/>
    <w:rsid w:val="00143B13"/>
    <w:rsid w:val="00145C32"/>
    <w:rsid w:val="0015109B"/>
    <w:rsid w:val="00152532"/>
    <w:rsid w:val="001573CF"/>
    <w:rsid w:val="00161F96"/>
    <w:rsid w:val="00163793"/>
    <w:rsid w:val="0016380A"/>
    <w:rsid w:val="0016780B"/>
    <w:rsid w:val="001714F2"/>
    <w:rsid w:val="00181DD6"/>
    <w:rsid w:val="00184B9E"/>
    <w:rsid w:val="00185010"/>
    <w:rsid w:val="0018639A"/>
    <w:rsid w:val="00192B8E"/>
    <w:rsid w:val="00194F66"/>
    <w:rsid w:val="001A552F"/>
    <w:rsid w:val="001A60C9"/>
    <w:rsid w:val="001A641B"/>
    <w:rsid w:val="001B2A77"/>
    <w:rsid w:val="001B3110"/>
    <w:rsid w:val="001B5D3C"/>
    <w:rsid w:val="001B7FBA"/>
    <w:rsid w:val="001C2F49"/>
    <w:rsid w:val="001F3765"/>
    <w:rsid w:val="001F4597"/>
    <w:rsid w:val="001F6759"/>
    <w:rsid w:val="001F74F8"/>
    <w:rsid w:val="00213D70"/>
    <w:rsid w:val="0022139E"/>
    <w:rsid w:val="00221910"/>
    <w:rsid w:val="00222342"/>
    <w:rsid w:val="002252E0"/>
    <w:rsid w:val="002255F6"/>
    <w:rsid w:val="00236443"/>
    <w:rsid w:val="00243142"/>
    <w:rsid w:val="002436BA"/>
    <w:rsid w:val="00244A15"/>
    <w:rsid w:val="0024799E"/>
    <w:rsid w:val="00257D75"/>
    <w:rsid w:val="00277892"/>
    <w:rsid w:val="0028698F"/>
    <w:rsid w:val="002873E7"/>
    <w:rsid w:val="00295306"/>
    <w:rsid w:val="002B4205"/>
    <w:rsid w:val="002B6682"/>
    <w:rsid w:val="002C12A6"/>
    <w:rsid w:val="002C31D3"/>
    <w:rsid w:val="002C43BD"/>
    <w:rsid w:val="002C471F"/>
    <w:rsid w:val="002D4CBE"/>
    <w:rsid w:val="002D59B1"/>
    <w:rsid w:val="002D6453"/>
    <w:rsid w:val="002D6C0F"/>
    <w:rsid w:val="002E02A1"/>
    <w:rsid w:val="002E6335"/>
    <w:rsid w:val="002F6FE3"/>
    <w:rsid w:val="00302A3A"/>
    <w:rsid w:val="00304771"/>
    <w:rsid w:val="00306C5B"/>
    <w:rsid w:val="00310FDC"/>
    <w:rsid w:val="00316ACA"/>
    <w:rsid w:val="003209D6"/>
    <w:rsid w:val="00326185"/>
    <w:rsid w:val="00340698"/>
    <w:rsid w:val="00341A48"/>
    <w:rsid w:val="00343195"/>
    <w:rsid w:val="00343E00"/>
    <w:rsid w:val="00351E96"/>
    <w:rsid w:val="00360849"/>
    <w:rsid w:val="00364A6C"/>
    <w:rsid w:val="003657F3"/>
    <w:rsid w:val="00365D1E"/>
    <w:rsid w:val="00385D98"/>
    <w:rsid w:val="003938AB"/>
    <w:rsid w:val="00393D62"/>
    <w:rsid w:val="00394553"/>
    <w:rsid w:val="003A2B4D"/>
    <w:rsid w:val="003A327C"/>
    <w:rsid w:val="003A478C"/>
    <w:rsid w:val="003A5525"/>
    <w:rsid w:val="003A6B38"/>
    <w:rsid w:val="003B5A32"/>
    <w:rsid w:val="003D7BEA"/>
    <w:rsid w:val="003F313C"/>
    <w:rsid w:val="003F4F3D"/>
    <w:rsid w:val="003F64D9"/>
    <w:rsid w:val="003F7CA1"/>
    <w:rsid w:val="00405AE5"/>
    <w:rsid w:val="00410545"/>
    <w:rsid w:val="00413550"/>
    <w:rsid w:val="00414240"/>
    <w:rsid w:val="004226E2"/>
    <w:rsid w:val="0043194A"/>
    <w:rsid w:val="00432469"/>
    <w:rsid w:val="00435C12"/>
    <w:rsid w:val="0046162F"/>
    <w:rsid w:val="0046437B"/>
    <w:rsid w:val="00471948"/>
    <w:rsid w:val="00476406"/>
    <w:rsid w:val="0048139F"/>
    <w:rsid w:val="00493CD2"/>
    <w:rsid w:val="0049799E"/>
    <w:rsid w:val="004A75B7"/>
    <w:rsid w:val="004A77DF"/>
    <w:rsid w:val="004B55B7"/>
    <w:rsid w:val="004B59A4"/>
    <w:rsid w:val="004B62B6"/>
    <w:rsid w:val="004C05E0"/>
    <w:rsid w:val="004C3867"/>
    <w:rsid w:val="004C4CD0"/>
    <w:rsid w:val="004C70DC"/>
    <w:rsid w:val="004D0211"/>
    <w:rsid w:val="004D131C"/>
    <w:rsid w:val="004D3BE8"/>
    <w:rsid w:val="004D4E05"/>
    <w:rsid w:val="004D7CC3"/>
    <w:rsid w:val="004E616A"/>
    <w:rsid w:val="004F06F5"/>
    <w:rsid w:val="004F0DF9"/>
    <w:rsid w:val="004F33A0"/>
    <w:rsid w:val="004F37F0"/>
    <w:rsid w:val="004F4666"/>
    <w:rsid w:val="004F7C4F"/>
    <w:rsid w:val="005068F4"/>
    <w:rsid w:val="005108C0"/>
    <w:rsid w:val="00511873"/>
    <w:rsid w:val="00513B7E"/>
    <w:rsid w:val="0052251C"/>
    <w:rsid w:val="00525137"/>
    <w:rsid w:val="005251DD"/>
    <w:rsid w:val="005461C8"/>
    <w:rsid w:val="005518F1"/>
    <w:rsid w:val="00553139"/>
    <w:rsid w:val="0055707E"/>
    <w:rsid w:val="005833F0"/>
    <w:rsid w:val="00583FFD"/>
    <w:rsid w:val="00584C65"/>
    <w:rsid w:val="00585475"/>
    <w:rsid w:val="00590B03"/>
    <w:rsid w:val="00593152"/>
    <w:rsid w:val="005A21E0"/>
    <w:rsid w:val="005B39F9"/>
    <w:rsid w:val="005B4204"/>
    <w:rsid w:val="005D5802"/>
    <w:rsid w:val="005E7241"/>
    <w:rsid w:val="005F419A"/>
    <w:rsid w:val="005F7FA5"/>
    <w:rsid w:val="00604307"/>
    <w:rsid w:val="0060487F"/>
    <w:rsid w:val="006058FE"/>
    <w:rsid w:val="006123F0"/>
    <w:rsid w:val="00624093"/>
    <w:rsid w:val="00631B6B"/>
    <w:rsid w:val="00631BF8"/>
    <w:rsid w:val="0064036A"/>
    <w:rsid w:val="006404A7"/>
    <w:rsid w:val="00641710"/>
    <w:rsid w:val="00644346"/>
    <w:rsid w:val="006451E4"/>
    <w:rsid w:val="00657968"/>
    <w:rsid w:val="00657E87"/>
    <w:rsid w:val="006710C9"/>
    <w:rsid w:val="00675E37"/>
    <w:rsid w:val="00680396"/>
    <w:rsid w:val="006812B1"/>
    <w:rsid w:val="0068260E"/>
    <w:rsid w:val="00684DF6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1307"/>
    <w:rsid w:val="006D220E"/>
    <w:rsid w:val="006D36BF"/>
    <w:rsid w:val="006D4D85"/>
    <w:rsid w:val="006D61F6"/>
    <w:rsid w:val="006D7127"/>
    <w:rsid w:val="006E279A"/>
    <w:rsid w:val="006E313B"/>
    <w:rsid w:val="006E7DE3"/>
    <w:rsid w:val="007108D3"/>
    <w:rsid w:val="007140F1"/>
    <w:rsid w:val="0071510F"/>
    <w:rsid w:val="007211F5"/>
    <w:rsid w:val="00721EE7"/>
    <w:rsid w:val="007234EB"/>
    <w:rsid w:val="00730AE8"/>
    <w:rsid w:val="00741493"/>
    <w:rsid w:val="0074613B"/>
    <w:rsid w:val="00746B9F"/>
    <w:rsid w:val="00751986"/>
    <w:rsid w:val="00752180"/>
    <w:rsid w:val="00755D3A"/>
    <w:rsid w:val="007609C6"/>
    <w:rsid w:val="00761B3D"/>
    <w:rsid w:val="007635C8"/>
    <w:rsid w:val="00772929"/>
    <w:rsid w:val="00774742"/>
    <w:rsid w:val="00776527"/>
    <w:rsid w:val="007856B9"/>
    <w:rsid w:val="00785B2D"/>
    <w:rsid w:val="007A2818"/>
    <w:rsid w:val="007A5C36"/>
    <w:rsid w:val="007B3CF5"/>
    <w:rsid w:val="007B4232"/>
    <w:rsid w:val="007C3F6A"/>
    <w:rsid w:val="007D7174"/>
    <w:rsid w:val="007E22C6"/>
    <w:rsid w:val="007E3D24"/>
    <w:rsid w:val="007E663B"/>
    <w:rsid w:val="007E7E61"/>
    <w:rsid w:val="007F0845"/>
    <w:rsid w:val="00807732"/>
    <w:rsid w:val="00814B24"/>
    <w:rsid w:val="00821FF6"/>
    <w:rsid w:val="0083143E"/>
    <w:rsid w:val="00834FAA"/>
    <w:rsid w:val="00836086"/>
    <w:rsid w:val="008560AF"/>
    <w:rsid w:val="00864FD0"/>
    <w:rsid w:val="00867019"/>
    <w:rsid w:val="00867E8F"/>
    <w:rsid w:val="00876086"/>
    <w:rsid w:val="00877385"/>
    <w:rsid w:val="008801A7"/>
    <w:rsid w:val="00887079"/>
    <w:rsid w:val="008B2589"/>
    <w:rsid w:val="008B5F8C"/>
    <w:rsid w:val="008B7C02"/>
    <w:rsid w:val="008C0E88"/>
    <w:rsid w:val="008D2A16"/>
    <w:rsid w:val="008E04E5"/>
    <w:rsid w:val="008E31FF"/>
    <w:rsid w:val="008E4DE6"/>
    <w:rsid w:val="008E4E57"/>
    <w:rsid w:val="008E7769"/>
    <w:rsid w:val="008F41A9"/>
    <w:rsid w:val="009003A8"/>
    <w:rsid w:val="00902EFF"/>
    <w:rsid w:val="00911712"/>
    <w:rsid w:val="00921C8C"/>
    <w:rsid w:val="00921F14"/>
    <w:rsid w:val="00922DC4"/>
    <w:rsid w:val="0094427A"/>
    <w:rsid w:val="00967F43"/>
    <w:rsid w:val="00974923"/>
    <w:rsid w:val="00984ED6"/>
    <w:rsid w:val="0098620F"/>
    <w:rsid w:val="00987E97"/>
    <w:rsid w:val="00994473"/>
    <w:rsid w:val="009970A0"/>
    <w:rsid w:val="009A2F92"/>
    <w:rsid w:val="009B4B27"/>
    <w:rsid w:val="009B6FD3"/>
    <w:rsid w:val="009B7249"/>
    <w:rsid w:val="009C23C8"/>
    <w:rsid w:val="009C31B1"/>
    <w:rsid w:val="009C5819"/>
    <w:rsid w:val="009E4403"/>
    <w:rsid w:val="009F303B"/>
    <w:rsid w:val="00A10D66"/>
    <w:rsid w:val="00A12074"/>
    <w:rsid w:val="00A2087D"/>
    <w:rsid w:val="00A22C4D"/>
    <w:rsid w:val="00A23E43"/>
    <w:rsid w:val="00A317D5"/>
    <w:rsid w:val="00A33748"/>
    <w:rsid w:val="00A37C3E"/>
    <w:rsid w:val="00A42547"/>
    <w:rsid w:val="00A454DB"/>
    <w:rsid w:val="00A46DE0"/>
    <w:rsid w:val="00A5521E"/>
    <w:rsid w:val="00A62CE1"/>
    <w:rsid w:val="00A648D6"/>
    <w:rsid w:val="00A75E40"/>
    <w:rsid w:val="00A857C0"/>
    <w:rsid w:val="00AA559A"/>
    <w:rsid w:val="00AA74B8"/>
    <w:rsid w:val="00AB2AF1"/>
    <w:rsid w:val="00AB76F3"/>
    <w:rsid w:val="00AC2293"/>
    <w:rsid w:val="00AC77ED"/>
    <w:rsid w:val="00AD0ABD"/>
    <w:rsid w:val="00AD306C"/>
    <w:rsid w:val="00AF2A1B"/>
    <w:rsid w:val="00B07008"/>
    <w:rsid w:val="00B112AC"/>
    <w:rsid w:val="00B14740"/>
    <w:rsid w:val="00B17E71"/>
    <w:rsid w:val="00B17FDE"/>
    <w:rsid w:val="00B21D75"/>
    <w:rsid w:val="00B32DDB"/>
    <w:rsid w:val="00B34472"/>
    <w:rsid w:val="00B3564B"/>
    <w:rsid w:val="00B445A6"/>
    <w:rsid w:val="00B5042E"/>
    <w:rsid w:val="00B526E3"/>
    <w:rsid w:val="00B6608F"/>
    <w:rsid w:val="00B70B2B"/>
    <w:rsid w:val="00B76D1E"/>
    <w:rsid w:val="00B83ED0"/>
    <w:rsid w:val="00B93AF0"/>
    <w:rsid w:val="00B95940"/>
    <w:rsid w:val="00BA2193"/>
    <w:rsid w:val="00BA77C1"/>
    <w:rsid w:val="00BC4B8F"/>
    <w:rsid w:val="00BD258B"/>
    <w:rsid w:val="00BD366B"/>
    <w:rsid w:val="00BD6D50"/>
    <w:rsid w:val="00BE0C8D"/>
    <w:rsid w:val="00BF6103"/>
    <w:rsid w:val="00C01488"/>
    <w:rsid w:val="00C0475C"/>
    <w:rsid w:val="00C04FC7"/>
    <w:rsid w:val="00C11CFE"/>
    <w:rsid w:val="00C21F94"/>
    <w:rsid w:val="00C46A08"/>
    <w:rsid w:val="00C46CB7"/>
    <w:rsid w:val="00C53740"/>
    <w:rsid w:val="00C60B0A"/>
    <w:rsid w:val="00C61221"/>
    <w:rsid w:val="00C649AF"/>
    <w:rsid w:val="00C64DCE"/>
    <w:rsid w:val="00C82DCA"/>
    <w:rsid w:val="00C847A8"/>
    <w:rsid w:val="00C90CF4"/>
    <w:rsid w:val="00C93389"/>
    <w:rsid w:val="00CA0C7F"/>
    <w:rsid w:val="00CA717F"/>
    <w:rsid w:val="00CB35AC"/>
    <w:rsid w:val="00CB4690"/>
    <w:rsid w:val="00CC0868"/>
    <w:rsid w:val="00CC61F7"/>
    <w:rsid w:val="00CD57C7"/>
    <w:rsid w:val="00CD5C77"/>
    <w:rsid w:val="00CF11DF"/>
    <w:rsid w:val="00CF4543"/>
    <w:rsid w:val="00CF51EC"/>
    <w:rsid w:val="00D03154"/>
    <w:rsid w:val="00D040DD"/>
    <w:rsid w:val="00D1416F"/>
    <w:rsid w:val="00D213F8"/>
    <w:rsid w:val="00D27797"/>
    <w:rsid w:val="00D27FB1"/>
    <w:rsid w:val="00D30BAE"/>
    <w:rsid w:val="00D44C89"/>
    <w:rsid w:val="00D517A7"/>
    <w:rsid w:val="00D52C92"/>
    <w:rsid w:val="00D53825"/>
    <w:rsid w:val="00D57B0B"/>
    <w:rsid w:val="00D72D54"/>
    <w:rsid w:val="00D77A65"/>
    <w:rsid w:val="00D94490"/>
    <w:rsid w:val="00DB4B2D"/>
    <w:rsid w:val="00DB4D42"/>
    <w:rsid w:val="00DB6B38"/>
    <w:rsid w:val="00DC3549"/>
    <w:rsid w:val="00DC5B3B"/>
    <w:rsid w:val="00E01C0E"/>
    <w:rsid w:val="00E04694"/>
    <w:rsid w:val="00E0501F"/>
    <w:rsid w:val="00E20E07"/>
    <w:rsid w:val="00E22AFF"/>
    <w:rsid w:val="00E24D35"/>
    <w:rsid w:val="00E35CEC"/>
    <w:rsid w:val="00E373C3"/>
    <w:rsid w:val="00E43BA4"/>
    <w:rsid w:val="00E50EAE"/>
    <w:rsid w:val="00E54E6E"/>
    <w:rsid w:val="00E602B5"/>
    <w:rsid w:val="00E71A58"/>
    <w:rsid w:val="00E8790B"/>
    <w:rsid w:val="00E979B8"/>
    <w:rsid w:val="00EA0C68"/>
    <w:rsid w:val="00EA1A0E"/>
    <w:rsid w:val="00EA27C4"/>
    <w:rsid w:val="00EC0938"/>
    <w:rsid w:val="00EC0D02"/>
    <w:rsid w:val="00EC7132"/>
    <w:rsid w:val="00ED0817"/>
    <w:rsid w:val="00EE01F9"/>
    <w:rsid w:val="00EE3E78"/>
    <w:rsid w:val="00EF0CBB"/>
    <w:rsid w:val="00EF1F5A"/>
    <w:rsid w:val="00F01932"/>
    <w:rsid w:val="00F04811"/>
    <w:rsid w:val="00F0488C"/>
    <w:rsid w:val="00F05DC9"/>
    <w:rsid w:val="00F0701B"/>
    <w:rsid w:val="00F13988"/>
    <w:rsid w:val="00F15987"/>
    <w:rsid w:val="00F15BEF"/>
    <w:rsid w:val="00F22277"/>
    <w:rsid w:val="00F226D7"/>
    <w:rsid w:val="00F24FAA"/>
    <w:rsid w:val="00F272C2"/>
    <w:rsid w:val="00F3364D"/>
    <w:rsid w:val="00F4274E"/>
    <w:rsid w:val="00F42C99"/>
    <w:rsid w:val="00F556E8"/>
    <w:rsid w:val="00F56850"/>
    <w:rsid w:val="00F63DDE"/>
    <w:rsid w:val="00F63FB7"/>
    <w:rsid w:val="00F66522"/>
    <w:rsid w:val="00F675A9"/>
    <w:rsid w:val="00F73064"/>
    <w:rsid w:val="00F73A0C"/>
    <w:rsid w:val="00F75A22"/>
    <w:rsid w:val="00F75B7B"/>
    <w:rsid w:val="00F9587D"/>
    <w:rsid w:val="00FA0BE7"/>
    <w:rsid w:val="00FA7BB2"/>
    <w:rsid w:val="00FB09F7"/>
    <w:rsid w:val="00FB2FFE"/>
    <w:rsid w:val="00FC0E5F"/>
    <w:rsid w:val="00FC1AB6"/>
    <w:rsid w:val="00FC2525"/>
    <w:rsid w:val="00FC2D66"/>
    <w:rsid w:val="00FC56DE"/>
    <w:rsid w:val="00FD0C48"/>
    <w:rsid w:val="00FE2F78"/>
    <w:rsid w:val="00FE6EEB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2F4E690"/>
  <w15:docId w15:val="{D3BA77C7-60FB-4FDA-B03B-C6270C4F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B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B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BE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BE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6ACA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6AC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316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EC34-871D-4A89-BAD9-7E781DF4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1463</TotalTime>
  <Pages>5</Pages>
  <Words>1785</Words>
  <Characters>10537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72</cp:revision>
  <cp:lastPrinted>2019-12-18T09:24:00Z</cp:lastPrinted>
  <dcterms:created xsi:type="dcterms:W3CDTF">2017-11-14T10:47:00Z</dcterms:created>
  <dcterms:modified xsi:type="dcterms:W3CDTF">2023-01-16T14:45:00Z</dcterms:modified>
</cp:coreProperties>
</file>