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bookmarkStart w:id="0" w:name="_GoBack"/>
      <w:bookmarkEnd w:id="0"/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37B6A37" w14:textId="77777777" w:rsidR="00017CD6" w:rsidRPr="00017CD6" w:rsidRDefault="00017CD6" w:rsidP="00017CD6">
      <w:pPr>
        <w:pStyle w:val="H1"/>
        <w:spacing w:before="280"/>
        <w:rPr>
          <w:rStyle w:val="dnA"/>
          <w:color w:val="293A8F"/>
          <w:sz w:val="36"/>
          <w:szCs w:val="36"/>
          <w:lang w:val="cs-CZ"/>
        </w:rPr>
      </w:pPr>
      <w:r w:rsidRPr="00017CD6">
        <w:rPr>
          <w:rStyle w:val="dnA"/>
          <w:color w:val="293A8F"/>
          <w:sz w:val="20"/>
          <w:szCs w:val="20"/>
          <w:lang w:val="cs-CZ"/>
        </w:rPr>
        <w:t>21. dubna 2021</w:t>
      </w:r>
    </w:p>
    <w:p w14:paraId="40A695A0" w14:textId="77777777" w:rsidR="00017CD6" w:rsidRPr="00017CD6" w:rsidRDefault="00017CD6" w:rsidP="00017CD6">
      <w:pPr>
        <w:rPr>
          <w:rFonts w:cs="Arial"/>
          <w:b/>
          <w:bCs/>
          <w:color w:val="293A8F"/>
          <w:sz w:val="24"/>
        </w:rPr>
      </w:pPr>
      <w:r w:rsidRPr="00017CD6">
        <w:rPr>
          <w:b/>
          <w:color w:val="293A8F"/>
          <w:sz w:val="32"/>
          <w:szCs w:val="32"/>
          <w:lang w:val="cs-CZ"/>
        </w:rPr>
        <w:t>Početným domácnostem se vyplatí sečíst se online</w:t>
      </w:r>
    </w:p>
    <w:p w14:paraId="51C6E634" w14:textId="77777777" w:rsidR="00017CD6" w:rsidRPr="00017CD6" w:rsidRDefault="00017CD6" w:rsidP="00017CD6">
      <w:pPr>
        <w:jc w:val="both"/>
        <w:rPr>
          <w:b/>
          <w:color w:val="293A8F"/>
          <w:lang w:val="cs-CZ"/>
        </w:rPr>
      </w:pPr>
    </w:p>
    <w:p w14:paraId="567A32E1" w14:textId="77777777" w:rsidR="00017CD6" w:rsidRPr="00017CD6" w:rsidRDefault="00017CD6" w:rsidP="00017CD6">
      <w:pPr>
        <w:jc w:val="both"/>
        <w:rPr>
          <w:b/>
          <w:color w:val="293A8F"/>
          <w:lang w:val="cs-CZ"/>
        </w:rPr>
      </w:pPr>
    </w:p>
    <w:p w14:paraId="28FEC159" w14:textId="1FAD0695" w:rsidR="00017CD6" w:rsidRPr="00017CD6" w:rsidRDefault="00017CD6" w:rsidP="00017CD6">
      <w:pPr>
        <w:jc w:val="both"/>
        <w:rPr>
          <w:b/>
          <w:color w:val="293A8F"/>
          <w:lang w:val="cs-CZ"/>
        </w:rPr>
      </w:pPr>
      <w:r w:rsidRPr="00017CD6">
        <w:rPr>
          <w:b/>
          <w:color w:val="293A8F"/>
          <w:lang w:val="cs-CZ"/>
        </w:rPr>
        <w:t>Vyplnění listinného sčítacího formuláře trvá jedné osobě asi 15 minut. S každým dalším rodinným členem, žijícím ve společné domácnosti, čas strávený nad dotazníkem roste</w:t>
      </w:r>
      <w:r w:rsidR="0024299A">
        <w:rPr>
          <w:b/>
          <w:color w:val="293A8F"/>
          <w:lang w:val="cs-CZ"/>
        </w:rPr>
        <w:t xml:space="preserve"> přibližně o 5 minut</w:t>
      </w:r>
      <w:r w:rsidRPr="00017CD6">
        <w:rPr>
          <w:b/>
          <w:color w:val="293A8F"/>
          <w:lang w:val="cs-CZ"/>
        </w:rPr>
        <w:t>. Domácnosti s více členy ušetří mnoho času tím, když se sečtou jednoduše a v době zvýšeného epidemického rizika bezpečněji prostřednictvím elektronického formuláře. </w:t>
      </w:r>
    </w:p>
    <w:p w14:paraId="504C447B" w14:textId="77777777" w:rsidR="00017CD6" w:rsidRDefault="00017CD6" w:rsidP="00017CD6">
      <w:pPr>
        <w:jc w:val="both"/>
        <w:rPr>
          <w:rFonts w:cs="Arial Unicode MS"/>
          <w:b/>
          <w:bCs/>
          <w:color w:val="003399"/>
          <w:szCs w:val="20"/>
          <w:u w:color="241C87"/>
          <w:lang w:val="cs-CZ" w:eastAsia="cs-CZ"/>
        </w:rPr>
      </w:pPr>
    </w:p>
    <w:p w14:paraId="32211083" w14:textId="5F610E19" w:rsidR="009407D7" w:rsidRDefault="00017CD6" w:rsidP="009407D7">
      <w:pPr>
        <w:jc w:val="both"/>
        <w:rPr>
          <w:rFonts w:eastAsia="Times New Roman" w:cs="Arial"/>
          <w:color w:val="000000" w:themeColor="text1"/>
          <w:lang w:val="cs-CZ" w:eastAsia="cs-CZ"/>
        </w:rPr>
      </w:pPr>
      <w:r w:rsidRPr="00C409FD">
        <w:rPr>
          <w:rFonts w:cs="Arial"/>
          <w:lang w:val="cs-CZ"/>
        </w:rPr>
        <w:t>Pokud jste se nesečetli online</w:t>
      </w:r>
      <w:r>
        <w:rPr>
          <w:rFonts w:cs="Arial"/>
          <w:lang w:val="cs-CZ"/>
        </w:rPr>
        <w:t xml:space="preserve"> nebo se na to nechystáte</w:t>
      </w:r>
      <w:r w:rsidRPr="00C409FD">
        <w:rPr>
          <w:rFonts w:cs="Arial"/>
          <w:lang w:val="cs-CZ"/>
        </w:rPr>
        <w:t xml:space="preserve">, musíte do 11. května vyplnit listinný formulář. Získáte </w:t>
      </w:r>
      <w:r>
        <w:rPr>
          <w:rFonts w:cs="Arial"/>
          <w:lang w:val="cs-CZ"/>
        </w:rPr>
        <w:t>ho</w:t>
      </w:r>
      <w:r w:rsidRPr="00C409FD">
        <w:rPr>
          <w:rFonts w:cs="Arial"/>
          <w:lang w:val="cs-CZ"/>
        </w:rPr>
        <w:t xml:space="preserve"> spolu s odpovědní obálkou od sčítacího komisaře, který </w:t>
      </w:r>
      <w:r>
        <w:rPr>
          <w:rFonts w:cs="Arial"/>
          <w:lang w:val="cs-CZ"/>
        </w:rPr>
        <w:t>přijde</w:t>
      </w:r>
      <w:r w:rsidRPr="00C409FD">
        <w:rPr>
          <w:rFonts w:cs="Arial"/>
          <w:lang w:val="cs-CZ"/>
        </w:rPr>
        <w:t xml:space="preserve"> v předem oznámeném termínu</w:t>
      </w:r>
      <w:r>
        <w:rPr>
          <w:rFonts w:cs="Arial"/>
          <w:lang w:val="cs-CZ"/>
        </w:rPr>
        <w:t xml:space="preserve">, zazvoní a počká </w:t>
      </w:r>
      <w:r w:rsidRPr="00C409FD">
        <w:rPr>
          <w:rFonts w:cs="Arial"/>
          <w:lang w:val="cs-CZ"/>
        </w:rPr>
        <w:t xml:space="preserve">na váš příchod před vaším domem. Vyzvednout formulář a obálku si </w:t>
      </w:r>
      <w:r>
        <w:rPr>
          <w:rFonts w:cs="Arial"/>
          <w:lang w:val="cs-CZ"/>
        </w:rPr>
        <w:t xml:space="preserve">ale </w:t>
      </w:r>
      <w:r w:rsidRPr="00C409FD">
        <w:rPr>
          <w:rFonts w:cs="Arial"/>
          <w:lang w:val="cs-CZ"/>
        </w:rPr>
        <w:t>můžete také sami na kterémkoliv kontaktním místě sčítání, která jsou zřízena na vybraných pobočkách České pošty a krajských správách Českého statistického úřadu.</w:t>
      </w:r>
      <w:r w:rsidR="009407D7">
        <w:rPr>
          <w:rFonts w:cs="Arial"/>
          <w:lang w:val="cs-CZ"/>
        </w:rPr>
        <w:t xml:space="preserve"> </w:t>
      </w:r>
      <w:r w:rsidR="009407D7">
        <w:rPr>
          <w:rFonts w:eastAsia="Times New Roman" w:cs="Arial"/>
          <w:color w:val="000000" w:themeColor="text1"/>
          <w:lang w:val="cs-CZ" w:eastAsia="cs-CZ"/>
        </w:rPr>
        <w:t xml:space="preserve">Jejich adresy si lze vyhledat na webu </w:t>
      </w:r>
      <w:hyperlink r:id="rId11" w:history="1">
        <w:r w:rsidR="009407D7">
          <w:rPr>
            <w:rStyle w:val="Hypertextovodkaz"/>
            <w:rFonts w:eastAsia="Times New Roman" w:cs="Arial"/>
            <w:lang w:val="cs-CZ" w:eastAsia="cs-CZ"/>
          </w:rPr>
          <w:t>https://scitani.ceskaposta.cz</w:t>
        </w:r>
      </w:hyperlink>
      <w:r w:rsidR="009407D7">
        <w:rPr>
          <w:rFonts w:eastAsia="Times New Roman" w:cs="Arial"/>
          <w:color w:val="000000" w:themeColor="text1"/>
          <w:lang w:val="cs-CZ" w:eastAsia="cs-CZ"/>
        </w:rPr>
        <w:t xml:space="preserve"> nebo na úředních deskách obecních úřadů. To nejbližší zjistíte i prostřednictvím telefonního čísla 253 253 683. </w:t>
      </w:r>
    </w:p>
    <w:p w14:paraId="1257AF99" w14:textId="77777777" w:rsidR="009407D7" w:rsidRDefault="00017CD6" w:rsidP="00017CD6">
      <w:pPr>
        <w:jc w:val="both"/>
        <w:rPr>
          <w:rFonts w:cs="Arial"/>
          <w:lang w:val="cs-CZ"/>
        </w:rPr>
      </w:pPr>
      <w:r w:rsidRPr="00C409FD">
        <w:rPr>
          <w:rFonts w:cs="Arial"/>
          <w:lang w:val="cs-CZ"/>
        </w:rPr>
        <w:t xml:space="preserve"> </w:t>
      </w:r>
    </w:p>
    <w:p w14:paraId="18EBF1A9" w14:textId="3F008769" w:rsidR="00017CD6" w:rsidRPr="00C409FD" w:rsidRDefault="00017CD6" w:rsidP="00017CD6">
      <w:pPr>
        <w:jc w:val="both"/>
        <w:rPr>
          <w:rFonts w:cs="Arial"/>
          <w:lang w:val="cs-CZ"/>
        </w:rPr>
      </w:pPr>
      <w:r w:rsidRPr="00C409FD">
        <w:rPr>
          <w:rFonts w:cs="Arial"/>
          <w:lang w:val="cs-CZ"/>
        </w:rPr>
        <w:t xml:space="preserve">Vyplněný formulář v obálce </w:t>
      </w:r>
      <w:r>
        <w:rPr>
          <w:rFonts w:cs="Arial"/>
          <w:lang w:val="cs-CZ"/>
        </w:rPr>
        <w:t xml:space="preserve">pak </w:t>
      </w:r>
      <w:r w:rsidRPr="00C409FD">
        <w:rPr>
          <w:rFonts w:cs="Arial"/>
          <w:lang w:val="cs-CZ"/>
        </w:rPr>
        <w:t xml:space="preserve">odevzdáte na </w:t>
      </w:r>
      <w:r>
        <w:rPr>
          <w:rFonts w:cs="Arial"/>
          <w:lang w:val="cs-CZ"/>
        </w:rPr>
        <w:t xml:space="preserve">kontaktním místě </w:t>
      </w:r>
      <w:r w:rsidRPr="00C409FD">
        <w:rPr>
          <w:rFonts w:cs="Arial"/>
          <w:lang w:val="cs-CZ"/>
        </w:rPr>
        <w:t>nebo ho vhodíte do poštovní schránky, a to nejpozději do 11. května. Obálka s logem Sčítání 2021 má předtištěnou adresu a její odeslání je zdarma.</w:t>
      </w:r>
    </w:p>
    <w:p w14:paraId="2EA2A51B" w14:textId="77777777" w:rsidR="00017CD6" w:rsidRPr="00C409FD" w:rsidRDefault="00017CD6" w:rsidP="00017CD6">
      <w:pPr>
        <w:jc w:val="both"/>
        <w:rPr>
          <w:rFonts w:cs="Arial"/>
          <w:lang w:val="cs-CZ"/>
        </w:rPr>
      </w:pPr>
    </w:p>
    <w:p w14:paraId="30A4C5F1" w14:textId="2966B451" w:rsidR="00017CD6" w:rsidRPr="00C409FD" w:rsidRDefault="00017CD6" w:rsidP="00017CD6">
      <w:pPr>
        <w:jc w:val="both"/>
        <w:rPr>
          <w:rFonts w:cs="Arial"/>
          <w:lang w:val="cs-CZ"/>
        </w:rPr>
      </w:pPr>
      <w:r w:rsidRPr="043B7378">
        <w:rPr>
          <w:rFonts w:cs="Arial"/>
          <w:lang w:val="cs-CZ"/>
        </w:rPr>
        <w:t xml:space="preserve">Všichni máme povinnost se sečíst, ale jakým způsobem to uděláme, záleží pouze na </w:t>
      </w:r>
      <w:r>
        <w:rPr>
          <w:rFonts w:cs="Arial"/>
          <w:lang w:val="cs-CZ"/>
        </w:rPr>
        <w:t>nás.</w:t>
      </w:r>
      <w:r w:rsidRPr="043B7378">
        <w:rPr>
          <w:rFonts w:cs="Arial"/>
          <w:lang w:val="cs-CZ"/>
        </w:rPr>
        <w:t xml:space="preserve"> Elektronický formulář </w:t>
      </w:r>
      <w:r>
        <w:rPr>
          <w:rFonts w:cs="Arial"/>
          <w:lang w:val="cs-CZ"/>
        </w:rPr>
        <w:t xml:space="preserve">má </w:t>
      </w:r>
      <w:r w:rsidRPr="043B7378">
        <w:rPr>
          <w:rFonts w:cs="Arial"/>
          <w:lang w:val="cs-CZ"/>
        </w:rPr>
        <w:t xml:space="preserve">však řadu výhod. </w:t>
      </w:r>
      <w:r w:rsidRPr="043B7378">
        <w:rPr>
          <w:rFonts w:cs="Arial"/>
          <w:i/>
          <w:iCs/>
          <w:lang w:val="cs-CZ"/>
        </w:rPr>
        <w:t xml:space="preserve">„Online sečtením ušetří početné domácnosti až několik desítek minut. Časovou úsporu získají </w:t>
      </w:r>
      <w:r>
        <w:rPr>
          <w:rFonts w:cs="Arial"/>
          <w:i/>
          <w:iCs/>
          <w:lang w:val="cs-CZ"/>
        </w:rPr>
        <w:t xml:space="preserve">lidé </w:t>
      </w:r>
      <w:r w:rsidRPr="043B7378">
        <w:rPr>
          <w:rFonts w:cs="Arial"/>
          <w:i/>
          <w:iCs/>
          <w:lang w:val="cs-CZ"/>
        </w:rPr>
        <w:t>například i tím, že po napsání prvních písmen při vyplňování vybraných položek elektronického sčítacího formuláře dojde k jejich automatickému doplňování,“</w:t>
      </w:r>
      <w:r w:rsidRPr="043B7378">
        <w:rPr>
          <w:rFonts w:cs="Arial"/>
          <w:lang w:val="cs-CZ"/>
        </w:rPr>
        <w:t xml:space="preserve"> uvedl Marek Rojíček, předseda Českého statistického úřadu. </w:t>
      </w:r>
    </w:p>
    <w:p w14:paraId="3C4A6CD1" w14:textId="77777777" w:rsidR="00017CD6" w:rsidRPr="00C409FD" w:rsidRDefault="00017CD6" w:rsidP="00017CD6">
      <w:pPr>
        <w:jc w:val="both"/>
        <w:rPr>
          <w:rFonts w:cs="Arial"/>
          <w:bCs/>
          <w:lang w:val="cs-CZ"/>
        </w:rPr>
      </w:pPr>
    </w:p>
    <w:p w14:paraId="0E3D6598" w14:textId="64205C18" w:rsidR="00017CD6" w:rsidRPr="00C409FD" w:rsidRDefault="00017CD6" w:rsidP="00017CD6">
      <w:pPr>
        <w:jc w:val="both"/>
        <w:rPr>
          <w:rFonts w:cs="Arial"/>
          <w:lang w:val="cs-CZ"/>
        </w:rPr>
      </w:pPr>
      <w:r w:rsidRPr="00C409FD">
        <w:rPr>
          <w:rFonts w:cs="Arial"/>
          <w:lang w:val="cs-CZ"/>
        </w:rPr>
        <w:t>Čas, který strávíte vyplněním listinného sčítacího formuláře, závisí na počtu osob v domácnosti a na znalosti všech potřebných údajů. Průměrně trvá vyplnění společné části formuláře za byt a domácnost 10 minut a druhé části 5 minut za jednu osobu.</w:t>
      </w:r>
      <w:r>
        <w:rPr>
          <w:rFonts w:cs="Arial"/>
          <w:lang w:val="cs-CZ"/>
        </w:rPr>
        <w:t xml:space="preserve"> </w:t>
      </w:r>
      <w:r w:rsidRPr="00C409FD">
        <w:rPr>
          <w:rFonts w:cs="Arial"/>
          <w:lang w:val="cs-CZ"/>
        </w:rPr>
        <w:t>Vyplnění e</w:t>
      </w:r>
      <w:r w:rsidRPr="00C409FD">
        <w:rPr>
          <w:rFonts w:eastAsia="Times New Roman" w:cs="Arial"/>
          <w:color w:val="000000"/>
          <w:lang w:val="cs-CZ" w:eastAsia="cs-CZ"/>
        </w:rPr>
        <w:t xml:space="preserve">lektronického sčítacího formuláře </w:t>
      </w:r>
      <w:r w:rsidRPr="00C409FD">
        <w:rPr>
          <w:rFonts w:cs="Arial"/>
          <w:lang w:val="cs-CZ"/>
        </w:rPr>
        <w:t xml:space="preserve">je však rychlejší i díky široké nápovědě a automatickému zobrazení otázek na základě vyplněných údajů. </w:t>
      </w:r>
      <w:r>
        <w:rPr>
          <w:rFonts w:cs="Arial"/>
          <w:lang w:val="cs-CZ"/>
        </w:rPr>
        <w:t>Například u</w:t>
      </w:r>
      <w:r w:rsidRPr="00C409FD">
        <w:rPr>
          <w:rFonts w:cs="Arial"/>
          <w:lang w:val="cs-CZ"/>
        </w:rPr>
        <w:t xml:space="preserve"> dítěte není zobrazována otázka na zaměstnání. </w:t>
      </w:r>
      <w:r w:rsidRPr="00C409FD">
        <w:rPr>
          <w:rFonts w:cs="Arial"/>
          <w:bCs/>
          <w:lang w:val="cs-CZ"/>
        </w:rPr>
        <w:t xml:space="preserve">Navíc pokud je vás doma více než pět, vyhnete se nutnosti využít další přílohu listinného formuláře. Podle dosavadních zjištění trvá </w:t>
      </w:r>
      <w:r w:rsidRPr="00C409FD">
        <w:rPr>
          <w:rFonts w:cs="Arial"/>
          <w:lang w:val="cs-CZ"/>
        </w:rPr>
        <w:t xml:space="preserve">vyplnění online formuláře </w:t>
      </w:r>
      <w:r>
        <w:rPr>
          <w:rFonts w:cs="Arial"/>
          <w:lang w:val="cs-CZ"/>
        </w:rPr>
        <w:t xml:space="preserve">Sčítání 2021 </w:t>
      </w:r>
      <w:r w:rsidRPr="00C409FD">
        <w:rPr>
          <w:rFonts w:cs="Arial"/>
          <w:lang w:val="cs-CZ"/>
        </w:rPr>
        <w:t>pro jednu domácnost v</w:t>
      </w:r>
      <w:r w:rsidR="00757F90">
        <w:rPr>
          <w:rFonts w:cs="Arial"/>
          <w:lang w:val="cs-CZ"/>
        </w:rPr>
        <w:t> </w:t>
      </w:r>
      <w:r w:rsidRPr="00C409FD">
        <w:rPr>
          <w:rFonts w:cs="Arial"/>
          <w:lang w:val="cs-CZ"/>
        </w:rPr>
        <w:t xml:space="preserve">průměru 20 minut.  </w:t>
      </w:r>
    </w:p>
    <w:p w14:paraId="646F3FA0" w14:textId="77777777" w:rsidR="00017CD6" w:rsidRPr="00C409FD" w:rsidRDefault="00017CD6" w:rsidP="00017CD6">
      <w:pPr>
        <w:jc w:val="both"/>
        <w:rPr>
          <w:rFonts w:cs="Arial"/>
          <w:lang w:val="cs-CZ"/>
        </w:rPr>
      </w:pPr>
    </w:p>
    <w:p w14:paraId="1AE8BAF0" w14:textId="77777777" w:rsidR="00017CD6" w:rsidRPr="00C409FD" w:rsidRDefault="00017CD6" w:rsidP="00017CD6">
      <w:pPr>
        <w:jc w:val="both"/>
        <w:rPr>
          <w:rFonts w:cs="Arial"/>
          <w:lang w:val="cs-CZ"/>
        </w:rPr>
      </w:pPr>
      <w:r w:rsidRPr="00C409FD">
        <w:rPr>
          <w:rFonts w:eastAsia="Times New Roman" w:cs="Arial"/>
          <w:color w:val="000000"/>
          <w:lang w:val="cs-CZ" w:eastAsia="cs-CZ"/>
        </w:rPr>
        <w:t>Další velkou výhodou online sčítání je</w:t>
      </w:r>
      <w:r>
        <w:rPr>
          <w:rFonts w:eastAsia="Times New Roman" w:cs="Arial"/>
          <w:color w:val="000000"/>
          <w:lang w:val="cs-CZ" w:eastAsia="cs-CZ"/>
        </w:rPr>
        <w:t xml:space="preserve"> to</w:t>
      </w:r>
      <w:r w:rsidRPr="00C409FD">
        <w:rPr>
          <w:rFonts w:eastAsia="Times New Roman" w:cs="Arial"/>
          <w:color w:val="000000"/>
          <w:lang w:val="cs-CZ" w:eastAsia="cs-CZ"/>
        </w:rPr>
        <w:t xml:space="preserve">, že se můžete sečíst bezpečně kdykoliv a odkudkoliv bez nutnosti čekání na sčítacího komisaře nebo návštěvy kontaktního místa sčítání. Pokud se sečtete online, pomůžete urychlit i následné zpracování celkových výsledků. </w:t>
      </w:r>
      <w:r w:rsidRPr="00C409FD">
        <w:rPr>
          <w:rFonts w:cs="Arial"/>
          <w:lang w:val="cs-CZ"/>
        </w:rPr>
        <w:t xml:space="preserve">V případě, že se v početných domácnostech chce některý </w:t>
      </w:r>
      <w:r>
        <w:rPr>
          <w:rFonts w:cs="Arial"/>
          <w:lang w:val="cs-CZ"/>
        </w:rPr>
        <w:t>její člen</w:t>
      </w:r>
      <w:r w:rsidRPr="00C409FD">
        <w:rPr>
          <w:rFonts w:cs="Arial"/>
          <w:lang w:val="cs-CZ"/>
        </w:rPr>
        <w:t xml:space="preserve"> sečíst samostatně, může mu také osoba, která formulář založila, vygenerovat odkaz, pomocí něhož se další členové domácnosti přihlásí z jakéhokoliv jiného elektronického zařízení s přístupem na internet</w:t>
      </w:r>
      <w:r>
        <w:rPr>
          <w:rFonts w:cs="Arial"/>
          <w:lang w:val="cs-CZ"/>
        </w:rPr>
        <w:t xml:space="preserve">. Ti pak </w:t>
      </w:r>
      <w:r w:rsidRPr="00C409FD">
        <w:rPr>
          <w:rFonts w:cs="Arial"/>
          <w:lang w:val="cs-CZ"/>
        </w:rPr>
        <w:t>vyplní údaje za sebe nebo za zbývající členy domácnosti.</w:t>
      </w:r>
    </w:p>
    <w:p w14:paraId="6D584C8C" w14:textId="77777777" w:rsidR="00017CD6" w:rsidRPr="00C409FD" w:rsidRDefault="00017CD6" w:rsidP="00017CD6">
      <w:pPr>
        <w:jc w:val="both"/>
        <w:rPr>
          <w:rFonts w:cs="Arial"/>
          <w:lang w:val="cs-CZ"/>
        </w:rPr>
      </w:pPr>
    </w:p>
    <w:p w14:paraId="6F7D7C03" w14:textId="77777777" w:rsidR="00017CD6" w:rsidRPr="00C409FD" w:rsidRDefault="00017CD6" w:rsidP="00017CD6">
      <w:pPr>
        <w:jc w:val="both"/>
        <w:rPr>
          <w:rFonts w:eastAsia="Times New Roman" w:cs="Arial"/>
          <w:color w:val="000000"/>
          <w:lang w:val="cs-CZ" w:eastAsia="cs-CZ"/>
        </w:rPr>
      </w:pPr>
      <w:r w:rsidRPr="00C409FD">
        <w:rPr>
          <w:rFonts w:eastAsia="Times New Roman" w:cs="Arial"/>
          <w:color w:val="000000"/>
          <w:lang w:val="cs-CZ" w:eastAsia="cs-CZ"/>
        </w:rPr>
        <w:lastRenderedPageBreak/>
        <w:t xml:space="preserve">Průměrný počet obvykle bydlících </w:t>
      </w:r>
      <w:r>
        <w:rPr>
          <w:rFonts w:eastAsia="Times New Roman" w:cs="Arial"/>
          <w:color w:val="000000"/>
          <w:lang w:val="cs-CZ" w:eastAsia="cs-CZ"/>
        </w:rPr>
        <w:t>lidí</w:t>
      </w:r>
      <w:r w:rsidRPr="00C409FD">
        <w:rPr>
          <w:rFonts w:eastAsia="Times New Roman" w:cs="Arial"/>
          <w:color w:val="000000"/>
          <w:lang w:val="cs-CZ" w:eastAsia="cs-CZ"/>
        </w:rPr>
        <w:t xml:space="preserve"> v bytové domácnosti se v roce 2011 poprvé snížil pod hodnotu 2,5 osob, ačkoliv před dvaceti lety žilo v jednom bytě v průměru ještě 2,76 osob. Domácností s více jak 5 členy bylo v roce 2011 celkem 311 522 a jejich podíl tvořil 7,6 %.</w:t>
      </w:r>
    </w:p>
    <w:p w14:paraId="3C0B6152" w14:textId="77777777" w:rsidR="00017CD6" w:rsidRPr="00C409FD" w:rsidRDefault="00017CD6" w:rsidP="00017CD6">
      <w:pPr>
        <w:jc w:val="both"/>
        <w:rPr>
          <w:rFonts w:eastAsia="Times New Roman" w:cs="Arial"/>
          <w:color w:val="000000"/>
          <w:lang w:val="cs-CZ" w:eastAsia="cs-CZ"/>
        </w:rPr>
      </w:pPr>
    </w:p>
    <w:p w14:paraId="1BA165BA" w14:textId="77777777" w:rsidR="00017CD6" w:rsidRPr="00017CD6" w:rsidRDefault="00017CD6" w:rsidP="00017CD6">
      <w:pPr>
        <w:jc w:val="both"/>
        <w:rPr>
          <w:rStyle w:val="Zdraznn"/>
          <w:i w:val="0"/>
          <w:iCs w:val="0"/>
          <w:lang w:val="cs-CZ"/>
        </w:rPr>
      </w:pPr>
      <w:r w:rsidRPr="00C409FD">
        <w:rPr>
          <w:rFonts w:cs="Arial"/>
          <w:lang w:val="cs-CZ"/>
        </w:rPr>
        <w:t>Informační podporu a pomoc veřejnosti s vyplňováním nejen listinných</w:t>
      </w:r>
      <w:r>
        <w:rPr>
          <w:rFonts w:cs="Arial"/>
          <w:lang w:val="cs-CZ"/>
        </w:rPr>
        <w:t>,</w:t>
      </w:r>
      <w:r w:rsidRPr="00C409FD">
        <w:rPr>
          <w:rFonts w:cs="Arial"/>
          <w:lang w:val="cs-CZ"/>
        </w:rPr>
        <w:t xml:space="preserve"> ale i elektronických sčítacích formulářů poskytuje Kontaktní centrum Sčítání 2021. V provozu je denně od 8 do 22 hodin na lin</w:t>
      </w:r>
      <w:r>
        <w:rPr>
          <w:rFonts w:cs="Arial"/>
          <w:lang w:val="cs-CZ"/>
        </w:rPr>
        <w:t xml:space="preserve">ce </w:t>
      </w:r>
      <w:r w:rsidRPr="00017CD6">
        <w:rPr>
          <w:rFonts w:cs="Arial"/>
          <w:b/>
          <w:lang w:val="cs-CZ"/>
        </w:rPr>
        <w:t>253 253 683</w:t>
      </w:r>
      <w:r w:rsidRPr="00C409FD">
        <w:rPr>
          <w:rFonts w:cs="Arial"/>
          <w:lang w:val="cs-CZ"/>
        </w:rPr>
        <w:t xml:space="preserve">. Zeptat se můžete i </w:t>
      </w:r>
      <w:r w:rsidRPr="00017CD6">
        <w:rPr>
          <w:rStyle w:val="Zdraznn"/>
          <w:i w:val="0"/>
          <w:lang w:val="cs-CZ"/>
        </w:rPr>
        <w:t xml:space="preserve">prostřednictvím e-mailu </w:t>
      </w:r>
      <w:hyperlink r:id="rId12" w:history="1">
        <w:r w:rsidRPr="00017CD6">
          <w:rPr>
            <w:rStyle w:val="internetovodkaz"/>
            <w:rFonts w:cs="Arial"/>
            <w:b/>
            <w:i/>
            <w:lang w:val="cs-CZ"/>
          </w:rPr>
          <w:t>dotazy@scitani.cz</w:t>
        </w:r>
        <w:r w:rsidRPr="00017CD6">
          <w:rPr>
            <w:rStyle w:val="internetovodkaz"/>
            <w:rFonts w:cs="Arial"/>
            <w:b/>
            <w:i/>
            <w:iCs/>
            <w:lang w:val="cs-CZ"/>
          </w:rPr>
          <w:t xml:space="preserve"> </w:t>
        </w:r>
      </w:hyperlink>
      <w:r w:rsidRPr="00017CD6">
        <w:rPr>
          <w:rStyle w:val="Zdraznn"/>
          <w:i w:val="0"/>
          <w:lang w:val="cs-CZ"/>
        </w:rPr>
        <w:t>nebo chatu ve virtuální poradně Sčítání 2021.</w:t>
      </w:r>
    </w:p>
    <w:p w14:paraId="178DF47D" w14:textId="77777777" w:rsidR="00017CD6" w:rsidRDefault="00017CD6" w:rsidP="00755FBD">
      <w:pPr>
        <w:pStyle w:val="Adresa"/>
      </w:pPr>
    </w:p>
    <w:p w14:paraId="323C495B" w14:textId="77777777" w:rsidR="00017CD6" w:rsidRDefault="00017CD6" w:rsidP="00755FBD">
      <w:pPr>
        <w:pStyle w:val="Adresa"/>
      </w:pPr>
    </w:p>
    <w:p w14:paraId="7F3406FA" w14:textId="77777777" w:rsidR="00017CD6" w:rsidRDefault="00017CD6" w:rsidP="00755FBD">
      <w:pPr>
        <w:pStyle w:val="Adresa"/>
      </w:pPr>
    </w:p>
    <w:p w14:paraId="685C4E57" w14:textId="77777777" w:rsidR="00017CD6" w:rsidRDefault="00017CD6" w:rsidP="00755FBD">
      <w:pPr>
        <w:pStyle w:val="Adresa"/>
      </w:pPr>
    </w:p>
    <w:p w14:paraId="1FC2F739" w14:textId="289146F8" w:rsidR="00755FBD" w:rsidRPr="00017CD6" w:rsidRDefault="00755FBD" w:rsidP="00755FBD">
      <w:pPr>
        <w:pStyle w:val="Adresa"/>
        <w:rPr>
          <w:color w:val="293A8F"/>
        </w:rPr>
      </w:pPr>
      <w:r w:rsidRPr="00017CD6">
        <w:rPr>
          <w:color w:val="293A8F"/>
        </w:rPr>
        <w:t>Kontakt:</w:t>
      </w:r>
    </w:p>
    <w:p w14:paraId="15930FBD" w14:textId="77777777" w:rsidR="00755FBD" w:rsidRPr="00017CD6" w:rsidRDefault="00755FBD" w:rsidP="00755FBD">
      <w:pPr>
        <w:pStyle w:val="Adresa"/>
        <w:rPr>
          <w:color w:val="293A8F"/>
        </w:rPr>
      </w:pPr>
      <w:r w:rsidRPr="00017CD6">
        <w:rPr>
          <w:color w:val="293A8F"/>
        </w:rPr>
        <w:t>Jolana Voldánová</w:t>
      </w:r>
    </w:p>
    <w:p w14:paraId="45CF8AD2" w14:textId="77777777" w:rsidR="00755FBD" w:rsidRPr="00017CD6" w:rsidRDefault="00755FBD" w:rsidP="00755FBD">
      <w:pPr>
        <w:pStyle w:val="Adresa"/>
        <w:rPr>
          <w:b w:val="0"/>
          <w:bCs w:val="0"/>
          <w:color w:val="293A8F"/>
        </w:rPr>
      </w:pPr>
      <w:r w:rsidRPr="00017CD6">
        <w:rPr>
          <w:b w:val="0"/>
          <w:bCs w:val="0"/>
          <w:color w:val="293A8F"/>
        </w:rPr>
        <w:t>tisková mluvčí Sčítání 2021</w:t>
      </w:r>
    </w:p>
    <w:p w14:paraId="460D66DE" w14:textId="77777777" w:rsidR="00755FBD" w:rsidRPr="00017CD6" w:rsidRDefault="00755FBD" w:rsidP="00755FBD">
      <w:pPr>
        <w:pStyle w:val="Adresa"/>
        <w:rPr>
          <w:b w:val="0"/>
          <w:bCs w:val="0"/>
          <w:color w:val="293A8F"/>
        </w:rPr>
      </w:pPr>
      <w:r w:rsidRPr="00017CD6">
        <w:rPr>
          <w:b w:val="0"/>
          <w:bCs w:val="0"/>
          <w:color w:val="293A8F"/>
        </w:rPr>
        <w:t>+420 704 659 357</w:t>
      </w:r>
    </w:p>
    <w:p w14:paraId="5010E123" w14:textId="2A067920" w:rsidR="008F271C" w:rsidRPr="00017CD6" w:rsidRDefault="00755FBD" w:rsidP="00853899">
      <w:pPr>
        <w:pStyle w:val="Adresa"/>
        <w:rPr>
          <w:color w:val="293A8F"/>
        </w:rPr>
      </w:pPr>
      <w:r w:rsidRPr="00017CD6">
        <w:rPr>
          <w:b w:val="0"/>
          <w:bCs w:val="0"/>
          <w:color w:val="293A8F"/>
        </w:rPr>
        <w:t>jolana.voldanova@scitani.cz</w:t>
      </w:r>
    </w:p>
    <w:sectPr w:rsidR="008F271C" w:rsidRPr="00017CD6" w:rsidSect="0085389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FF6B" w14:textId="77777777" w:rsidR="00AF437E" w:rsidRDefault="00AF437E" w:rsidP="002639DF">
      <w:r>
        <w:separator/>
      </w:r>
    </w:p>
  </w:endnote>
  <w:endnote w:type="continuationSeparator" w:id="0">
    <w:p w14:paraId="282E37F0" w14:textId="77777777" w:rsidR="00AF437E" w:rsidRDefault="00AF437E" w:rsidP="002639DF">
      <w:r>
        <w:continuationSeparator/>
      </w:r>
    </w:p>
  </w:endnote>
  <w:endnote w:type="continuationNotice" w:id="1">
    <w:p w14:paraId="6D274C0F" w14:textId="77777777" w:rsidR="00AF437E" w:rsidRDefault="00AF4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AF437E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6B0D58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3BA4AF4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C7C69" w:rsidRPr="00EC7C69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3BA4AF4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C7C69" w:rsidRPr="00EC7C69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AF437E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6B0D58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E7F3" w14:textId="77777777" w:rsidR="00AF437E" w:rsidRDefault="00AF437E" w:rsidP="002639DF">
      <w:r>
        <w:separator/>
      </w:r>
    </w:p>
  </w:footnote>
  <w:footnote w:type="continuationSeparator" w:id="0">
    <w:p w14:paraId="6717C701" w14:textId="77777777" w:rsidR="00AF437E" w:rsidRDefault="00AF437E" w:rsidP="002639DF">
      <w:r>
        <w:continuationSeparator/>
      </w:r>
    </w:p>
  </w:footnote>
  <w:footnote w:type="continuationNotice" w:id="1">
    <w:p w14:paraId="57D0BFA0" w14:textId="77777777" w:rsidR="00AF437E" w:rsidRDefault="00AF4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17CD6"/>
    <w:rsid w:val="00021788"/>
    <w:rsid w:val="00023E9B"/>
    <w:rsid w:val="000274EB"/>
    <w:rsid w:val="000277E6"/>
    <w:rsid w:val="0003557F"/>
    <w:rsid w:val="00044CF1"/>
    <w:rsid w:val="00047497"/>
    <w:rsid w:val="00051F2F"/>
    <w:rsid w:val="00073DD9"/>
    <w:rsid w:val="00075061"/>
    <w:rsid w:val="00093D5C"/>
    <w:rsid w:val="00095B01"/>
    <w:rsid w:val="000A4C5C"/>
    <w:rsid w:val="000A706A"/>
    <w:rsid w:val="000B4A92"/>
    <w:rsid w:val="000C2C89"/>
    <w:rsid w:val="000D67F2"/>
    <w:rsid w:val="00101A80"/>
    <w:rsid w:val="00110751"/>
    <w:rsid w:val="00112A97"/>
    <w:rsid w:val="00114B74"/>
    <w:rsid w:val="0011703D"/>
    <w:rsid w:val="00124CEC"/>
    <w:rsid w:val="001309E2"/>
    <w:rsid w:val="00134AE2"/>
    <w:rsid w:val="001440CF"/>
    <w:rsid w:val="00155608"/>
    <w:rsid w:val="00161E83"/>
    <w:rsid w:val="00171322"/>
    <w:rsid w:val="001727DA"/>
    <w:rsid w:val="001A38FC"/>
    <w:rsid w:val="001B11C7"/>
    <w:rsid w:val="001C6360"/>
    <w:rsid w:val="001C6D6F"/>
    <w:rsid w:val="001D0450"/>
    <w:rsid w:val="001E2A2B"/>
    <w:rsid w:val="00201338"/>
    <w:rsid w:val="00203747"/>
    <w:rsid w:val="002161C9"/>
    <w:rsid w:val="002244A9"/>
    <w:rsid w:val="00233778"/>
    <w:rsid w:val="0024299A"/>
    <w:rsid w:val="0024527C"/>
    <w:rsid w:val="00246665"/>
    <w:rsid w:val="002639DF"/>
    <w:rsid w:val="00266C28"/>
    <w:rsid w:val="002831F6"/>
    <w:rsid w:val="002850BD"/>
    <w:rsid w:val="00285B26"/>
    <w:rsid w:val="002916C4"/>
    <w:rsid w:val="00292FCB"/>
    <w:rsid w:val="002A3893"/>
    <w:rsid w:val="002A75B6"/>
    <w:rsid w:val="002B3BC9"/>
    <w:rsid w:val="002C1E32"/>
    <w:rsid w:val="002C743E"/>
    <w:rsid w:val="002D11C4"/>
    <w:rsid w:val="002D4B05"/>
    <w:rsid w:val="002E32C2"/>
    <w:rsid w:val="002F5C94"/>
    <w:rsid w:val="003106A2"/>
    <w:rsid w:val="00311A6B"/>
    <w:rsid w:val="00313A39"/>
    <w:rsid w:val="00316FBE"/>
    <w:rsid w:val="0031785E"/>
    <w:rsid w:val="00325F55"/>
    <w:rsid w:val="00330CD7"/>
    <w:rsid w:val="00332008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B44D3"/>
    <w:rsid w:val="003C10AE"/>
    <w:rsid w:val="003C724C"/>
    <w:rsid w:val="003D5E32"/>
    <w:rsid w:val="003E5C19"/>
    <w:rsid w:val="003F7569"/>
    <w:rsid w:val="00410D36"/>
    <w:rsid w:val="00410EB1"/>
    <w:rsid w:val="00411047"/>
    <w:rsid w:val="00414650"/>
    <w:rsid w:val="00415C44"/>
    <w:rsid w:val="004315D4"/>
    <w:rsid w:val="00440197"/>
    <w:rsid w:val="00443A9A"/>
    <w:rsid w:val="004537DA"/>
    <w:rsid w:val="00455AB0"/>
    <w:rsid w:val="00464A36"/>
    <w:rsid w:val="00471D94"/>
    <w:rsid w:val="00480C6B"/>
    <w:rsid w:val="00483F8A"/>
    <w:rsid w:val="00484C0C"/>
    <w:rsid w:val="0048530B"/>
    <w:rsid w:val="004A04A4"/>
    <w:rsid w:val="004A417C"/>
    <w:rsid w:val="004B3B65"/>
    <w:rsid w:val="004B4A91"/>
    <w:rsid w:val="004C5F66"/>
    <w:rsid w:val="004D4E67"/>
    <w:rsid w:val="004D64AD"/>
    <w:rsid w:val="004F1964"/>
    <w:rsid w:val="004F48DF"/>
    <w:rsid w:val="00504F1F"/>
    <w:rsid w:val="00507B05"/>
    <w:rsid w:val="005158B6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5A01"/>
    <w:rsid w:val="005B2EC7"/>
    <w:rsid w:val="005B69AE"/>
    <w:rsid w:val="005C6763"/>
    <w:rsid w:val="005D3BBF"/>
    <w:rsid w:val="005E301C"/>
    <w:rsid w:val="005F1673"/>
    <w:rsid w:val="005F7A87"/>
    <w:rsid w:val="00615174"/>
    <w:rsid w:val="0062049F"/>
    <w:rsid w:val="0062367B"/>
    <w:rsid w:val="0064066C"/>
    <w:rsid w:val="0064390A"/>
    <w:rsid w:val="00646141"/>
    <w:rsid w:val="00655589"/>
    <w:rsid w:val="0066015B"/>
    <w:rsid w:val="00681868"/>
    <w:rsid w:val="00681A6C"/>
    <w:rsid w:val="00684A61"/>
    <w:rsid w:val="00691C68"/>
    <w:rsid w:val="00691F47"/>
    <w:rsid w:val="006A1D8C"/>
    <w:rsid w:val="006A517A"/>
    <w:rsid w:val="006B0D58"/>
    <w:rsid w:val="006B0E9A"/>
    <w:rsid w:val="006B7E84"/>
    <w:rsid w:val="006C2615"/>
    <w:rsid w:val="006C7A07"/>
    <w:rsid w:val="006D47F7"/>
    <w:rsid w:val="006D6146"/>
    <w:rsid w:val="006E4969"/>
    <w:rsid w:val="006F312F"/>
    <w:rsid w:val="00702FCB"/>
    <w:rsid w:val="007149B9"/>
    <w:rsid w:val="00746E21"/>
    <w:rsid w:val="007541B8"/>
    <w:rsid w:val="00755FBD"/>
    <w:rsid w:val="007576F5"/>
    <w:rsid w:val="00757F90"/>
    <w:rsid w:val="007674D6"/>
    <w:rsid w:val="007704BC"/>
    <w:rsid w:val="00771778"/>
    <w:rsid w:val="00772221"/>
    <w:rsid w:val="00781DFF"/>
    <w:rsid w:val="007821AB"/>
    <w:rsid w:val="00782D2B"/>
    <w:rsid w:val="0078681B"/>
    <w:rsid w:val="007A5EDB"/>
    <w:rsid w:val="007A687E"/>
    <w:rsid w:val="007B63B4"/>
    <w:rsid w:val="007C12FD"/>
    <w:rsid w:val="007D2EA2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C0F2A"/>
    <w:rsid w:val="008C21C5"/>
    <w:rsid w:val="008D3529"/>
    <w:rsid w:val="008F271C"/>
    <w:rsid w:val="008F6C03"/>
    <w:rsid w:val="00904A09"/>
    <w:rsid w:val="00910BC3"/>
    <w:rsid w:val="00922509"/>
    <w:rsid w:val="009263A9"/>
    <w:rsid w:val="00927939"/>
    <w:rsid w:val="0093179C"/>
    <w:rsid w:val="009407D7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476C"/>
    <w:rsid w:val="00A56E71"/>
    <w:rsid w:val="00A570A9"/>
    <w:rsid w:val="00A600E7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AF437E"/>
    <w:rsid w:val="00B12A10"/>
    <w:rsid w:val="00B25781"/>
    <w:rsid w:val="00B365B3"/>
    <w:rsid w:val="00B634A7"/>
    <w:rsid w:val="00B64F60"/>
    <w:rsid w:val="00B741F2"/>
    <w:rsid w:val="00B76FE6"/>
    <w:rsid w:val="00B949F5"/>
    <w:rsid w:val="00B9558A"/>
    <w:rsid w:val="00B96874"/>
    <w:rsid w:val="00BA354E"/>
    <w:rsid w:val="00BA6078"/>
    <w:rsid w:val="00BC164D"/>
    <w:rsid w:val="00BD0EFA"/>
    <w:rsid w:val="00BD1682"/>
    <w:rsid w:val="00BD4D55"/>
    <w:rsid w:val="00BF5B3A"/>
    <w:rsid w:val="00C12707"/>
    <w:rsid w:val="00C22B63"/>
    <w:rsid w:val="00C24722"/>
    <w:rsid w:val="00C274AC"/>
    <w:rsid w:val="00C52A4F"/>
    <w:rsid w:val="00C61853"/>
    <w:rsid w:val="00C7176F"/>
    <w:rsid w:val="00C82756"/>
    <w:rsid w:val="00CA1159"/>
    <w:rsid w:val="00CA1A31"/>
    <w:rsid w:val="00CA6AF0"/>
    <w:rsid w:val="00CB0865"/>
    <w:rsid w:val="00CB244F"/>
    <w:rsid w:val="00CB299A"/>
    <w:rsid w:val="00CC3506"/>
    <w:rsid w:val="00CE2288"/>
    <w:rsid w:val="00CF0343"/>
    <w:rsid w:val="00D07AC5"/>
    <w:rsid w:val="00D107FB"/>
    <w:rsid w:val="00D330AE"/>
    <w:rsid w:val="00D348BE"/>
    <w:rsid w:val="00D448CC"/>
    <w:rsid w:val="00D47827"/>
    <w:rsid w:val="00D84B55"/>
    <w:rsid w:val="00DA26A1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E02B0D"/>
    <w:rsid w:val="00E124D2"/>
    <w:rsid w:val="00E14D54"/>
    <w:rsid w:val="00E26FB9"/>
    <w:rsid w:val="00E36A3E"/>
    <w:rsid w:val="00E402AE"/>
    <w:rsid w:val="00E422E1"/>
    <w:rsid w:val="00E47D00"/>
    <w:rsid w:val="00E74AD5"/>
    <w:rsid w:val="00E805C9"/>
    <w:rsid w:val="00EA1884"/>
    <w:rsid w:val="00EA56B4"/>
    <w:rsid w:val="00EB0A3A"/>
    <w:rsid w:val="00EB2B34"/>
    <w:rsid w:val="00EB3734"/>
    <w:rsid w:val="00EB4B7B"/>
    <w:rsid w:val="00EC15EE"/>
    <w:rsid w:val="00EC5709"/>
    <w:rsid w:val="00EC71A3"/>
    <w:rsid w:val="00EC7C69"/>
    <w:rsid w:val="00ED0494"/>
    <w:rsid w:val="00ED0CA9"/>
    <w:rsid w:val="00ED2FDC"/>
    <w:rsid w:val="00EE3630"/>
    <w:rsid w:val="00EE6F26"/>
    <w:rsid w:val="00EF1469"/>
    <w:rsid w:val="00EF151B"/>
    <w:rsid w:val="00EF1D49"/>
    <w:rsid w:val="00F03CBB"/>
    <w:rsid w:val="00F10263"/>
    <w:rsid w:val="00F20030"/>
    <w:rsid w:val="00F2774A"/>
    <w:rsid w:val="00F3058B"/>
    <w:rsid w:val="00F34495"/>
    <w:rsid w:val="00F44409"/>
    <w:rsid w:val="00F463B2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2D1D"/>
    <w:rsid w:val="00FB5101"/>
    <w:rsid w:val="00FC000E"/>
    <w:rsid w:val="00FC2996"/>
    <w:rsid w:val="00FC762F"/>
    <w:rsid w:val="00FD2577"/>
    <w:rsid w:val="00FE3249"/>
    <w:rsid w:val="00FF0ED9"/>
    <w:rsid w:val="00FF6002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styleId="Zdraznn">
    <w:name w:val="Emphasis"/>
    <w:basedOn w:val="Standardnpsmoodstavce"/>
    <w:uiPriority w:val="20"/>
    <w:qFormat/>
    <w:rsid w:val="00017CD6"/>
    <w:rPr>
      <w:i/>
      <w:iCs/>
    </w:rPr>
  </w:style>
  <w:style w:type="character" w:customStyle="1" w:styleId="internetovodkaz">
    <w:name w:val="internetovodkaz"/>
    <w:basedOn w:val="Standardnpsmoodstavce"/>
    <w:rsid w:val="0001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tazy@scita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tani.ceskapost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4A9C08-8650-4530-A221-11F0B0E2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6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7</cp:revision>
  <dcterms:created xsi:type="dcterms:W3CDTF">2021-04-20T12:57:00Z</dcterms:created>
  <dcterms:modified xsi:type="dcterms:W3CDTF">2021-04-20T15:48:00Z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