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875FD" w14:textId="77777777" w:rsidR="00EB05CA" w:rsidRPr="00706C5F" w:rsidRDefault="00B318A6">
      <w:pPr>
        <w:pStyle w:val="H1"/>
        <w:rPr>
          <w:rStyle w:val="dnA"/>
          <w:color w:val="003399"/>
          <w:sz w:val="32"/>
          <w:lang w:val="cs-CZ"/>
        </w:rPr>
      </w:pPr>
      <w:r w:rsidRPr="00706C5F">
        <w:rPr>
          <w:rStyle w:val="dnA"/>
          <w:color w:val="003399"/>
          <w:sz w:val="32"/>
          <w:lang w:val="cs-CZ"/>
        </w:rPr>
        <w:t>Tisková zpráva</w:t>
      </w:r>
    </w:p>
    <w:p w14:paraId="7F46BA44" w14:textId="77777777" w:rsidR="00EB05CA" w:rsidRPr="00706C5F" w:rsidRDefault="00A20F28">
      <w:pPr>
        <w:pStyle w:val="H1"/>
        <w:spacing w:before="280"/>
        <w:rPr>
          <w:rStyle w:val="dnA"/>
          <w:color w:val="003399"/>
          <w:sz w:val="36"/>
          <w:szCs w:val="36"/>
          <w:lang w:val="cs-CZ"/>
        </w:rPr>
      </w:pPr>
      <w:r>
        <w:rPr>
          <w:rStyle w:val="dnA"/>
          <w:color w:val="003399"/>
          <w:sz w:val="20"/>
          <w:szCs w:val="20"/>
          <w:lang w:val="cs-CZ"/>
        </w:rPr>
        <w:t>16</w:t>
      </w:r>
      <w:r w:rsidR="00B318A6" w:rsidRPr="00706C5F">
        <w:rPr>
          <w:rStyle w:val="dnA"/>
          <w:color w:val="003399"/>
          <w:sz w:val="20"/>
          <w:szCs w:val="20"/>
          <w:lang w:val="cs-CZ"/>
        </w:rPr>
        <w:t xml:space="preserve">. </w:t>
      </w:r>
      <w:r>
        <w:rPr>
          <w:rStyle w:val="dnA"/>
          <w:color w:val="003399"/>
          <w:sz w:val="20"/>
          <w:szCs w:val="20"/>
          <w:lang w:val="cs-CZ"/>
        </w:rPr>
        <w:t>dubna</w:t>
      </w:r>
      <w:r w:rsidR="00B318A6" w:rsidRPr="00706C5F">
        <w:rPr>
          <w:rStyle w:val="dnA"/>
          <w:color w:val="003399"/>
          <w:sz w:val="20"/>
          <w:szCs w:val="20"/>
          <w:lang w:val="cs-CZ"/>
        </w:rPr>
        <w:t xml:space="preserve"> 2021</w:t>
      </w:r>
    </w:p>
    <w:p w14:paraId="171C9B68" w14:textId="77777777" w:rsidR="00090460" w:rsidRPr="00706C5F" w:rsidRDefault="00A20F28" w:rsidP="00383205">
      <w:pPr>
        <w:pStyle w:val="Perex"/>
        <w:rPr>
          <w:color w:val="003399"/>
          <w:sz w:val="32"/>
          <w:szCs w:val="32"/>
          <w:lang w:val="cs-CZ"/>
        </w:rPr>
      </w:pPr>
      <w:r>
        <w:rPr>
          <w:color w:val="003399"/>
          <w:sz w:val="32"/>
          <w:szCs w:val="32"/>
          <w:lang w:val="cs-CZ"/>
        </w:rPr>
        <w:t>V sobotu 17. dubna zah</w:t>
      </w:r>
      <w:r w:rsidR="0058101E">
        <w:rPr>
          <w:color w:val="003399"/>
          <w:sz w:val="32"/>
          <w:szCs w:val="32"/>
          <w:lang w:val="cs-CZ"/>
        </w:rPr>
        <w:t>ájí</w:t>
      </w:r>
      <w:r>
        <w:rPr>
          <w:color w:val="003399"/>
          <w:sz w:val="32"/>
          <w:szCs w:val="32"/>
          <w:lang w:val="cs-CZ"/>
        </w:rPr>
        <w:t xml:space="preserve"> provoz kontaktní místa sčítání</w:t>
      </w:r>
    </w:p>
    <w:p w14:paraId="672A6659" w14:textId="77777777" w:rsidR="00383205" w:rsidRPr="00706C5F" w:rsidRDefault="00383205" w:rsidP="00383205">
      <w:pPr>
        <w:pStyle w:val="Perex"/>
        <w:rPr>
          <w:color w:val="003399"/>
          <w:sz w:val="32"/>
          <w:szCs w:val="32"/>
          <w:lang w:val="cs-CZ"/>
        </w:rPr>
      </w:pPr>
    </w:p>
    <w:p w14:paraId="51538E6B" w14:textId="7192A7E2" w:rsidR="00534AEE" w:rsidRPr="00706C5F" w:rsidRDefault="13EAC45B" w:rsidP="1CEDF9E9">
      <w:pPr>
        <w:pStyle w:val="Perex"/>
        <w:rPr>
          <w:rFonts w:cs="Arial"/>
          <w:b w:val="0"/>
          <w:bCs w:val="0"/>
          <w:color w:val="auto"/>
          <w:lang w:val="cs-CZ"/>
        </w:rPr>
      </w:pPr>
      <w:r w:rsidRPr="1CEDF9E9">
        <w:rPr>
          <w:color w:val="003399"/>
          <w:lang w:val="cs-CZ"/>
        </w:rPr>
        <w:t xml:space="preserve">Spolu se začátkem listinné fáze Sčítání </w:t>
      </w:r>
      <w:r w:rsidR="25A4A60C" w:rsidRPr="1CEDF9E9">
        <w:rPr>
          <w:color w:val="003399"/>
          <w:lang w:val="cs-CZ"/>
        </w:rPr>
        <w:t xml:space="preserve">2021 </w:t>
      </w:r>
      <w:r w:rsidRPr="1CEDF9E9">
        <w:rPr>
          <w:color w:val="003399"/>
          <w:lang w:val="cs-CZ"/>
        </w:rPr>
        <w:t>se</w:t>
      </w:r>
      <w:r w:rsidR="16368FB0" w:rsidRPr="1CEDF9E9">
        <w:rPr>
          <w:color w:val="003399"/>
          <w:lang w:val="cs-CZ"/>
        </w:rPr>
        <w:t xml:space="preserve"> 17. </w:t>
      </w:r>
      <w:r w:rsidR="5B83E24C" w:rsidRPr="1CEDF9E9">
        <w:rPr>
          <w:color w:val="003399"/>
          <w:lang w:val="cs-CZ"/>
        </w:rPr>
        <w:t>d</w:t>
      </w:r>
      <w:r w:rsidR="16368FB0" w:rsidRPr="1CEDF9E9">
        <w:rPr>
          <w:color w:val="003399"/>
          <w:lang w:val="cs-CZ"/>
        </w:rPr>
        <w:t xml:space="preserve">ubna </w:t>
      </w:r>
      <w:r w:rsidR="398AFA0F" w:rsidRPr="1CEDF9E9">
        <w:rPr>
          <w:color w:val="003399"/>
          <w:lang w:val="cs-CZ"/>
        </w:rPr>
        <w:t xml:space="preserve">2021 </w:t>
      </w:r>
      <w:r w:rsidR="16368FB0" w:rsidRPr="1CEDF9E9">
        <w:rPr>
          <w:color w:val="003399"/>
          <w:lang w:val="cs-CZ"/>
        </w:rPr>
        <w:t xml:space="preserve">otevřou i stovky </w:t>
      </w:r>
      <w:r w:rsidRPr="1CEDF9E9">
        <w:rPr>
          <w:color w:val="003399"/>
          <w:lang w:val="cs-CZ"/>
        </w:rPr>
        <w:t>kontaktní</w:t>
      </w:r>
      <w:r w:rsidR="00BB4C2D">
        <w:rPr>
          <w:color w:val="003399"/>
          <w:lang w:val="cs-CZ"/>
        </w:rPr>
        <w:t>ch</w:t>
      </w:r>
      <w:r w:rsidRPr="1CEDF9E9">
        <w:rPr>
          <w:color w:val="003399"/>
          <w:lang w:val="cs-CZ"/>
        </w:rPr>
        <w:t xml:space="preserve"> míst</w:t>
      </w:r>
      <w:r w:rsidR="12751854" w:rsidRPr="1CEDF9E9">
        <w:rPr>
          <w:color w:val="003399"/>
          <w:lang w:val="cs-CZ"/>
        </w:rPr>
        <w:t xml:space="preserve">, </w:t>
      </w:r>
      <w:r w:rsidR="2978B53E" w:rsidRPr="1CEDF9E9">
        <w:rPr>
          <w:color w:val="003399"/>
          <w:lang w:val="cs-CZ"/>
        </w:rPr>
        <w:t>kde</w:t>
      </w:r>
      <w:r w:rsidR="00B35606" w:rsidRPr="1CEDF9E9">
        <w:rPr>
          <w:color w:val="003399"/>
          <w:lang w:val="cs-CZ"/>
        </w:rPr>
        <w:t xml:space="preserve"> bude možné vyzvednout </w:t>
      </w:r>
      <w:r w:rsidR="003B1AED">
        <w:rPr>
          <w:color w:val="003399"/>
          <w:lang w:val="cs-CZ"/>
        </w:rPr>
        <w:t>i</w:t>
      </w:r>
      <w:r w:rsidR="00B35606" w:rsidRPr="1CEDF9E9">
        <w:rPr>
          <w:color w:val="003399"/>
          <w:lang w:val="cs-CZ"/>
        </w:rPr>
        <w:t xml:space="preserve"> odevzdat listinný sčítací formulář. Pracovníci kontaktních míst rovněž</w:t>
      </w:r>
      <w:r w:rsidR="0052048C" w:rsidRPr="1CEDF9E9">
        <w:rPr>
          <w:color w:val="003399"/>
          <w:lang w:val="cs-CZ"/>
        </w:rPr>
        <w:t xml:space="preserve"> poradí s </w:t>
      </w:r>
      <w:r w:rsidR="59E811EB" w:rsidRPr="1CEDF9E9">
        <w:rPr>
          <w:color w:val="003399"/>
          <w:lang w:val="cs-CZ"/>
        </w:rPr>
        <w:t xml:space="preserve">jeho </w:t>
      </w:r>
      <w:r w:rsidR="0052048C" w:rsidRPr="1CEDF9E9">
        <w:rPr>
          <w:color w:val="003399"/>
          <w:lang w:val="cs-CZ"/>
        </w:rPr>
        <w:t>vyplněním a</w:t>
      </w:r>
      <w:r w:rsidR="00B35606" w:rsidRPr="1CEDF9E9">
        <w:rPr>
          <w:color w:val="003399"/>
          <w:lang w:val="cs-CZ"/>
        </w:rPr>
        <w:t xml:space="preserve"> </w:t>
      </w:r>
      <w:r w:rsidR="003633B8" w:rsidRPr="1CEDF9E9">
        <w:rPr>
          <w:color w:val="003399"/>
          <w:lang w:val="cs-CZ"/>
        </w:rPr>
        <w:t>z</w:t>
      </w:r>
      <w:r w:rsidR="00B35606" w:rsidRPr="1CEDF9E9">
        <w:rPr>
          <w:color w:val="003399"/>
          <w:lang w:val="cs-CZ"/>
        </w:rPr>
        <w:t>odpovědí případné dotazy.</w:t>
      </w:r>
    </w:p>
    <w:p w14:paraId="6A73D458" w14:textId="77777777" w:rsidR="00F64A09" w:rsidRDefault="00B35606" w:rsidP="005452D4">
      <w:pPr>
        <w:suppressAutoHyphens w:val="0"/>
        <w:jc w:val="both"/>
        <w:rPr>
          <w:rFonts w:eastAsia="Arial" w:cs="Arial"/>
          <w:lang w:val="cs-CZ"/>
        </w:rPr>
      </w:pPr>
      <w:r w:rsidRPr="675F30ED">
        <w:rPr>
          <w:rFonts w:eastAsia="Arial" w:cs="Arial"/>
          <w:lang w:val="cs-CZ"/>
        </w:rPr>
        <w:t>Kontaktních míst Sčítání 2021 je zřízeno více než 800, a to na vybraných pobočkách České pošty a na všech krajských správách Českého statistického úřadu.</w:t>
      </w:r>
      <w:r w:rsidR="00A07082" w:rsidRPr="675F30ED">
        <w:rPr>
          <w:rFonts w:eastAsia="Arial" w:cs="Arial"/>
          <w:lang w:val="cs-CZ"/>
        </w:rPr>
        <w:t xml:space="preserve"> Přepážky kontaktních míst jsou označeny logem</w:t>
      </w:r>
      <w:r w:rsidR="003633B8" w:rsidRPr="675F30ED">
        <w:rPr>
          <w:rFonts w:eastAsia="Arial" w:cs="Arial"/>
          <w:lang w:val="cs-CZ"/>
        </w:rPr>
        <w:t xml:space="preserve"> Sčítání 2021 a jejich provoz bude zajištěn při respektování veškerých aktuálně platných epidemických opatření.</w:t>
      </w:r>
    </w:p>
    <w:p w14:paraId="38097454" w14:textId="1895AEAB" w:rsidR="675F30ED" w:rsidRDefault="675F30ED" w:rsidP="675F30ED">
      <w:pPr>
        <w:jc w:val="both"/>
        <w:rPr>
          <w:lang w:val="cs-CZ"/>
        </w:rPr>
      </w:pPr>
    </w:p>
    <w:p w14:paraId="2C314B13" w14:textId="7522D496" w:rsidR="550D2A4F" w:rsidRPr="00A62BAB" w:rsidRDefault="550D2A4F" w:rsidP="675F30ED">
      <w:pPr>
        <w:jc w:val="both"/>
        <w:rPr>
          <w:rFonts w:cs="Arial"/>
          <w:color w:val="000000" w:themeColor="text1"/>
          <w:szCs w:val="20"/>
          <w:lang w:val="cs-CZ"/>
        </w:rPr>
      </w:pPr>
      <w:r w:rsidRPr="00A62BAB">
        <w:rPr>
          <w:rFonts w:eastAsia="Calibri" w:cs="Arial"/>
          <w:color w:val="000000" w:themeColor="text1"/>
          <w:szCs w:val="20"/>
          <w:lang w:val="cs-CZ"/>
        </w:rPr>
        <w:t xml:space="preserve">Nálepka Sčítání 2021 bude umístěna na vstupu do objektu i u příslušné přepážky. Orientaci ve vnitřních prostorách usnadní směrovací cedule a na </w:t>
      </w:r>
      <w:r w:rsidR="00377852">
        <w:rPr>
          <w:rFonts w:eastAsia="Calibri" w:cs="Arial"/>
          <w:color w:val="000000" w:themeColor="text1"/>
          <w:szCs w:val="20"/>
          <w:lang w:val="cs-CZ"/>
        </w:rPr>
        <w:t xml:space="preserve">některých </w:t>
      </w:r>
      <w:r w:rsidRPr="00A62BAB">
        <w:rPr>
          <w:rFonts w:eastAsia="Calibri" w:cs="Arial"/>
          <w:color w:val="000000" w:themeColor="text1"/>
          <w:szCs w:val="20"/>
          <w:lang w:val="cs-CZ"/>
        </w:rPr>
        <w:t>pobočkách České pošty bude možné si vytisknout pořadový lístek ve vyvolávacím systému.</w:t>
      </w:r>
    </w:p>
    <w:p w14:paraId="3E565C74" w14:textId="09E0DCDD" w:rsidR="675F30ED" w:rsidRPr="00A62BAB" w:rsidRDefault="675F30ED" w:rsidP="675F30ED">
      <w:pPr>
        <w:jc w:val="both"/>
        <w:rPr>
          <w:rFonts w:cs="Arial"/>
          <w:szCs w:val="20"/>
          <w:lang w:val="cs-CZ"/>
        </w:rPr>
      </w:pPr>
    </w:p>
    <w:p w14:paraId="7B57714E" w14:textId="1A9CB45D" w:rsidR="00F64A09" w:rsidRDefault="00BB4C2D" w:rsidP="675F30ED">
      <w:pPr>
        <w:suppressAutoHyphens w:val="0"/>
        <w:jc w:val="both"/>
        <w:rPr>
          <w:rFonts w:eastAsia="Arial" w:cs="Arial"/>
          <w:lang w:val="cs-CZ"/>
        </w:rPr>
      </w:pPr>
      <w:r w:rsidRPr="00A35A42">
        <w:rPr>
          <w:rFonts w:eastAsia="Calibri" w:cs="Arial"/>
          <w:i/>
          <w:iCs/>
          <w:color w:val="000000" w:themeColor="text1"/>
          <w:szCs w:val="20"/>
          <w:lang w:val="cs-CZ"/>
        </w:rPr>
        <w:t>„</w:t>
      </w:r>
      <w:r w:rsidR="4E96305C" w:rsidRPr="00A62BAB">
        <w:rPr>
          <w:rFonts w:eastAsia="Calibri" w:cs="Arial"/>
          <w:i/>
          <w:iCs/>
          <w:color w:val="000000" w:themeColor="text1"/>
          <w:szCs w:val="20"/>
          <w:lang w:val="cs-CZ"/>
        </w:rPr>
        <w:t>Pro vydání formuláře je třeba sdělit adresu, kde bydlíte</w:t>
      </w:r>
      <w:r>
        <w:rPr>
          <w:rFonts w:eastAsia="Calibri" w:cs="Arial"/>
          <w:i/>
          <w:iCs/>
          <w:color w:val="000000" w:themeColor="text1"/>
          <w:szCs w:val="20"/>
          <w:lang w:val="cs-CZ"/>
        </w:rPr>
        <w:t>,</w:t>
      </w:r>
      <w:r w:rsidR="4E96305C" w:rsidRPr="00A62BAB">
        <w:rPr>
          <w:rFonts w:eastAsia="Calibri" w:cs="Arial"/>
          <w:i/>
          <w:iCs/>
          <w:color w:val="000000" w:themeColor="text1"/>
          <w:szCs w:val="20"/>
          <w:lang w:val="cs-CZ"/>
        </w:rPr>
        <w:t xml:space="preserve"> a případně i číslo bytu. Na kontaktním místě sčítání lze vyzvednout listinný sčítací formulář i pro jiné osoby. </w:t>
      </w:r>
      <w:r w:rsidR="00A62BAB">
        <w:rPr>
          <w:rFonts w:eastAsia="Calibri" w:cs="Arial"/>
          <w:i/>
          <w:iCs/>
          <w:color w:val="000000" w:themeColor="text1"/>
          <w:szCs w:val="20"/>
          <w:lang w:val="cs-CZ"/>
        </w:rPr>
        <w:t xml:space="preserve">I v takovém případě platí, že je třeba uvést </w:t>
      </w:r>
      <w:r w:rsidR="4E96305C" w:rsidRPr="00A62BAB">
        <w:rPr>
          <w:rFonts w:eastAsia="Calibri" w:cs="Arial"/>
          <w:i/>
          <w:iCs/>
          <w:color w:val="000000" w:themeColor="text1"/>
          <w:szCs w:val="20"/>
          <w:lang w:val="cs-CZ"/>
        </w:rPr>
        <w:t>adresu obvyklého bydliště a případně číslo bytu osoby či domácnosti</w:t>
      </w:r>
      <w:r w:rsidR="00A62BAB">
        <w:rPr>
          <w:rFonts w:eastAsia="Calibri" w:cs="Arial"/>
          <w:i/>
          <w:iCs/>
          <w:color w:val="000000" w:themeColor="text1"/>
          <w:szCs w:val="20"/>
          <w:lang w:val="cs-CZ"/>
        </w:rPr>
        <w:t>, které formulář vyzvedáváte</w:t>
      </w:r>
      <w:r w:rsidR="00F64A09" w:rsidRPr="00A62BAB">
        <w:rPr>
          <w:rFonts w:eastAsia="Arial" w:cs="Arial"/>
          <w:i/>
          <w:iCs/>
          <w:szCs w:val="20"/>
          <w:lang w:val="cs-CZ"/>
        </w:rPr>
        <w:t>,“</w:t>
      </w:r>
      <w:r w:rsidR="00F64A09" w:rsidRPr="675F30ED">
        <w:rPr>
          <w:rFonts w:eastAsia="Arial" w:cs="Arial"/>
          <w:lang w:val="cs-CZ"/>
        </w:rPr>
        <w:t xml:space="preserve"> říká Marek Rojíček, předseda Českého statistického úřadu.</w:t>
      </w:r>
    </w:p>
    <w:p w14:paraId="13BBB5E5" w14:textId="40B07D31" w:rsidR="675F30ED" w:rsidRDefault="675F30ED" w:rsidP="675F30ED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</w:pPr>
    </w:p>
    <w:p w14:paraId="68DBEF99" w14:textId="06C82D5A" w:rsidR="00B35606" w:rsidRDefault="00F64A09" w:rsidP="005452D4">
      <w:pPr>
        <w:suppressAutoHyphens w:val="0"/>
        <w:jc w:val="both"/>
        <w:rPr>
          <w:rFonts w:eastAsia="Arial" w:cs="Arial"/>
          <w:lang w:val="cs-CZ"/>
        </w:rPr>
      </w:pPr>
      <w:r w:rsidRPr="1CEDF9E9">
        <w:rPr>
          <w:rFonts w:eastAsia="Arial" w:cs="Arial"/>
          <w:lang w:val="cs-CZ"/>
        </w:rPr>
        <w:t>Kontaktní místa budou v provozu od 17. dubna až do 11. května</w:t>
      </w:r>
      <w:r w:rsidR="25B72184" w:rsidRPr="1CEDF9E9">
        <w:rPr>
          <w:rFonts w:eastAsia="Arial" w:cs="Arial"/>
          <w:lang w:val="cs-CZ"/>
        </w:rPr>
        <w:t>, kdy sčítání končí</w:t>
      </w:r>
      <w:r w:rsidRPr="1CEDF9E9">
        <w:rPr>
          <w:rFonts w:eastAsia="Arial" w:cs="Arial"/>
          <w:lang w:val="cs-CZ"/>
        </w:rPr>
        <w:t xml:space="preserve">. Otevírací hodiny jsou totožné s otevíracími hodinami poboček, na kterých jsou zřízena. </w:t>
      </w:r>
      <w:r w:rsidR="00120AEC" w:rsidRPr="00A62BAB">
        <w:rPr>
          <w:rFonts w:eastAsia="Calibri" w:cs="Arial"/>
          <w:color w:val="000000" w:themeColor="text1"/>
          <w:szCs w:val="20"/>
          <w:lang w:val="cs-CZ"/>
        </w:rPr>
        <w:t xml:space="preserve">Pokud budou na takové pobočce v rámci protiepidemických opatření upraveny otevírací hodiny pro veřejnost, bude stejným způsobem upraven i provoz přepážky kontaktního místa sčítání. </w:t>
      </w:r>
      <w:r w:rsidR="60FF2FB1" w:rsidRPr="1CEDF9E9">
        <w:rPr>
          <w:rFonts w:eastAsia="Arial" w:cs="Arial"/>
          <w:lang w:val="cs-CZ"/>
        </w:rPr>
        <w:t xml:space="preserve">Jejich </w:t>
      </w:r>
      <w:r w:rsidR="315872C3" w:rsidRPr="1CEDF9E9">
        <w:rPr>
          <w:rFonts w:eastAsia="Arial" w:cs="Arial"/>
          <w:lang w:val="cs-CZ"/>
        </w:rPr>
        <w:t>a</w:t>
      </w:r>
      <w:r w:rsidR="00A07082" w:rsidRPr="1CEDF9E9">
        <w:rPr>
          <w:rFonts w:eastAsia="Arial" w:cs="Arial"/>
          <w:lang w:val="cs-CZ"/>
        </w:rPr>
        <w:t xml:space="preserve">dresář </w:t>
      </w:r>
      <w:r w:rsidRPr="1CEDF9E9">
        <w:rPr>
          <w:rFonts w:eastAsia="Arial" w:cs="Arial"/>
          <w:lang w:val="cs-CZ"/>
        </w:rPr>
        <w:t xml:space="preserve">včetně otevírací doby </w:t>
      </w:r>
      <w:r w:rsidR="00A07082" w:rsidRPr="1CEDF9E9">
        <w:rPr>
          <w:rFonts w:eastAsia="Arial" w:cs="Arial"/>
          <w:lang w:val="cs-CZ"/>
        </w:rPr>
        <w:t xml:space="preserve">je k dispozici v aplikaci pro vyhledávání sčítacích komisařů a kontaktních míst </w:t>
      </w:r>
      <w:r w:rsidR="006626E5">
        <w:rPr>
          <w:rFonts w:eastAsia="Arial" w:cs="Arial"/>
          <w:lang w:val="cs-CZ"/>
        </w:rPr>
        <w:t xml:space="preserve">na adrese </w:t>
      </w:r>
      <w:r w:rsidR="006626E5" w:rsidRPr="006626E5">
        <w:rPr>
          <w:rFonts w:eastAsia="Arial" w:cs="Arial"/>
          <w:b/>
          <w:lang w:val="cs-CZ"/>
        </w:rPr>
        <w:t>scitani.ceskaposta.cz</w:t>
      </w:r>
      <w:r w:rsidR="006626E5">
        <w:rPr>
          <w:rFonts w:eastAsia="Arial" w:cs="Arial"/>
          <w:lang w:val="cs-CZ"/>
        </w:rPr>
        <w:t xml:space="preserve">. </w:t>
      </w:r>
      <w:bookmarkStart w:id="0" w:name="_GoBack"/>
      <w:bookmarkEnd w:id="0"/>
      <w:r w:rsidR="5626319B" w:rsidRPr="1CEDF9E9">
        <w:rPr>
          <w:rFonts w:eastAsia="Arial" w:cs="Arial"/>
          <w:lang w:val="cs-CZ"/>
        </w:rPr>
        <w:t xml:space="preserve">Tyto </w:t>
      </w:r>
      <w:r w:rsidR="0555ED82" w:rsidRPr="1CEDF9E9">
        <w:rPr>
          <w:rFonts w:eastAsia="Arial" w:cs="Arial"/>
          <w:lang w:val="cs-CZ"/>
        </w:rPr>
        <w:t>i</w:t>
      </w:r>
      <w:r w:rsidR="00A07082" w:rsidRPr="1CEDF9E9">
        <w:rPr>
          <w:rFonts w:eastAsia="Arial" w:cs="Arial"/>
          <w:lang w:val="cs-CZ"/>
        </w:rPr>
        <w:t xml:space="preserve">nformace je možné získat také na </w:t>
      </w:r>
      <w:r w:rsidR="3F80E818" w:rsidRPr="1CEDF9E9">
        <w:rPr>
          <w:rFonts w:eastAsia="Arial" w:cs="Arial"/>
          <w:lang w:val="cs-CZ"/>
        </w:rPr>
        <w:t xml:space="preserve">úředních deskách </w:t>
      </w:r>
      <w:r w:rsidR="00A07082" w:rsidRPr="1CEDF9E9">
        <w:rPr>
          <w:rFonts w:eastAsia="Arial" w:cs="Arial"/>
          <w:lang w:val="cs-CZ"/>
        </w:rPr>
        <w:t>obecních úřad</w:t>
      </w:r>
      <w:r w:rsidR="36EC2BFF" w:rsidRPr="1CEDF9E9">
        <w:rPr>
          <w:rFonts w:eastAsia="Arial" w:cs="Arial"/>
          <w:lang w:val="cs-CZ"/>
        </w:rPr>
        <w:t>ů</w:t>
      </w:r>
      <w:r w:rsidR="00A07082" w:rsidRPr="1CEDF9E9">
        <w:rPr>
          <w:rFonts w:eastAsia="Arial" w:cs="Arial"/>
          <w:lang w:val="cs-CZ"/>
        </w:rPr>
        <w:t>, na telefonní</w:t>
      </w:r>
      <w:r w:rsidR="006626E5">
        <w:rPr>
          <w:rFonts w:eastAsia="Arial" w:cs="Arial"/>
          <w:lang w:val="cs-CZ"/>
        </w:rPr>
        <w:t xml:space="preserve">m čísle </w:t>
      </w:r>
      <w:r w:rsidR="00A07082" w:rsidRPr="006626E5">
        <w:rPr>
          <w:rFonts w:eastAsia="Arial" w:cs="Arial"/>
          <w:b/>
          <w:lang w:val="cs-CZ"/>
        </w:rPr>
        <w:t>253 253 683</w:t>
      </w:r>
      <w:r w:rsidR="00A07082" w:rsidRPr="1CEDF9E9">
        <w:rPr>
          <w:rFonts w:eastAsia="Arial" w:cs="Arial"/>
          <w:lang w:val="cs-CZ"/>
        </w:rPr>
        <w:t xml:space="preserve"> nebo na e</w:t>
      </w:r>
      <w:r w:rsidR="00BB4C2D">
        <w:rPr>
          <w:rFonts w:eastAsia="Arial" w:cs="Arial"/>
          <w:lang w:val="cs-CZ"/>
        </w:rPr>
        <w:t>-</w:t>
      </w:r>
      <w:r w:rsidR="00A07082" w:rsidRPr="1CEDF9E9">
        <w:rPr>
          <w:rFonts w:eastAsia="Arial" w:cs="Arial"/>
          <w:lang w:val="cs-CZ"/>
        </w:rPr>
        <w:t xml:space="preserve">mailové adrese </w:t>
      </w:r>
      <w:hyperlink r:id="rId11" w:history="1">
        <w:r w:rsidR="006626E5" w:rsidRPr="00391894">
          <w:rPr>
            <w:rStyle w:val="Hypertextovodkaz"/>
            <w:rFonts w:eastAsia="Arial" w:cs="Arial"/>
            <w:lang w:val="cs-CZ"/>
          </w:rPr>
          <w:t>dotazy@scitani.cz</w:t>
        </w:r>
      </w:hyperlink>
      <w:r w:rsidR="00A07082" w:rsidRPr="1CEDF9E9">
        <w:rPr>
          <w:rFonts w:eastAsia="Arial" w:cs="Arial"/>
          <w:lang w:val="cs-CZ"/>
        </w:rPr>
        <w:t>.</w:t>
      </w:r>
    </w:p>
    <w:p w14:paraId="02EB378F" w14:textId="77777777" w:rsidR="009866D7" w:rsidRDefault="009866D7" w:rsidP="005452D4">
      <w:pPr>
        <w:suppressAutoHyphens w:val="0"/>
        <w:jc w:val="both"/>
        <w:rPr>
          <w:rFonts w:eastAsia="Arial" w:cs="Arial"/>
          <w:lang w:val="cs-CZ"/>
        </w:rPr>
      </w:pPr>
    </w:p>
    <w:p w14:paraId="400A73C1" w14:textId="0D5EE2B5" w:rsidR="009866D7" w:rsidRDefault="009866D7" w:rsidP="005452D4">
      <w:pPr>
        <w:suppressAutoHyphens w:val="0"/>
        <w:jc w:val="both"/>
        <w:rPr>
          <w:rFonts w:eastAsia="Arial" w:cs="Arial"/>
          <w:lang w:val="cs-CZ"/>
        </w:rPr>
      </w:pPr>
      <w:r w:rsidRPr="1CEDF9E9">
        <w:rPr>
          <w:rFonts w:eastAsia="Arial" w:cs="Arial"/>
          <w:lang w:val="cs-CZ"/>
        </w:rPr>
        <w:t>Na kontaktních místech sčítání bude možné vyzvednout listinný sčítací formulář s odpovědní obálkou</w:t>
      </w:r>
      <w:r w:rsidR="006626E5">
        <w:rPr>
          <w:rFonts w:eastAsia="Arial" w:cs="Arial"/>
          <w:lang w:val="cs-CZ"/>
        </w:rPr>
        <w:t xml:space="preserve">. </w:t>
      </w:r>
      <w:r w:rsidRPr="1CEDF9E9">
        <w:rPr>
          <w:rFonts w:eastAsia="Arial" w:cs="Arial"/>
          <w:lang w:val="cs-CZ"/>
        </w:rPr>
        <w:t>Vyplněný listinný formulář tu bude možné také odevzdat.</w:t>
      </w:r>
      <w:r w:rsidR="003633B8" w:rsidRPr="1CEDF9E9">
        <w:rPr>
          <w:rFonts w:eastAsia="Arial" w:cs="Arial"/>
          <w:lang w:val="cs-CZ"/>
        </w:rPr>
        <w:t xml:space="preserve"> </w:t>
      </w:r>
      <w:r w:rsidRPr="1CEDF9E9">
        <w:rPr>
          <w:rFonts w:eastAsia="Arial" w:cs="Arial"/>
          <w:lang w:val="cs-CZ"/>
        </w:rPr>
        <w:t xml:space="preserve">V případě potřeby </w:t>
      </w:r>
      <w:r w:rsidR="31B7179F" w:rsidRPr="1CEDF9E9">
        <w:rPr>
          <w:rFonts w:eastAsia="Arial" w:cs="Arial"/>
          <w:lang w:val="cs-CZ"/>
        </w:rPr>
        <w:t xml:space="preserve">zde </w:t>
      </w:r>
      <w:r w:rsidR="00A62BAB">
        <w:rPr>
          <w:rFonts w:eastAsia="Arial" w:cs="Arial"/>
          <w:lang w:val="cs-CZ"/>
        </w:rPr>
        <w:t xml:space="preserve">budou </w:t>
      </w:r>
      <w:r w:rsidR="00286DD0" w:rsidRPr="1CEDF9E9">
        <w:rPr>
          <w:rFonts w:eastAsia="Arial" w:cs="Arial"/>
          <w:lang w:val="cs-CZ"/>
        </w:rPr>
        <w:t>pro cizince a příslušníky národnostních menšin</w:t>
      </w:r>
      <w:r w:rsidRPr="1CEDF9E9">
        <w:rPr>
          <w:rFonts w:eastAsia="Arial" w:cs="Arial"/>
          <w:lang w:val="cs-CZ"/>
        </w:rPr>
        <w:t xml:space="preserve"> k dispozici také tištěné překlady listinného formuláře v 7 jazycích – angličtině, němčině, polštině, ruštině, ukrajinštině, vietnamštině </w:t>
      </w:r>
      <w:r w:rsidR="00CF07CF" w:rsidRPr="1CEDF9E9">
        <w:rPr>
          <w:rFonts w:eastAsia="Arial" w:cs="Arial"/>
          <w:lang w:val="cs-CZ"/>
        </w:rPr>
        <w:t>a</w:t>
      </w:r>
      <w:r w:rsidRPr="1CEDF9E9">
        <w:rPr>
          <w:rFonts w:eastAsia="Arial" w:cs="Arial"/>
          <w:lang w:val="cs-CZ"/>
        </w:rPr>
        <w:t xml:space="preserve"> romštině. Ty budou sloužit jako pomůcka k vyplnění originálního formuláře v českém jazyce.</w:t>
      </w:r>
    </w:p>
    <w:p w14:paraId="6A05A809" w14:textId="77777777" w:rsidR="009866D7" w:rsidRDefault="009866D7" w:rsidP="005452D4">
      <w:pPr>
        <w:suppressAutoHyphens w:val="0"/>
        <w:jc w:val="both"/>
        <w:rPr>
          <w:rFonts w:eastAsia="Arial" w:cs="Arial"/>
          <w:lang w:val="cs-CZ"/>
        </w:rPr>
      </w:pPr>
    </w:p>
    <w:p w14:paraId="2EA5615B" w14:textId="4B2DA36A" w:rsidR="00930F17" w:rsidRDefault="00930F17" w:rsidP="1CEDF9E9">
      <w:pPr>
        <w:suppressAutoHyphens w:val="0"/>
        <w:jc w:val="both"/>
        <w:rPr>
          <w:rFonts w:cs="Arial"/>
          <w:lang w:val="cs-CZ" w:eastAsia="cs-CZ"/>
        </w:rPr>
      </w:pPr>
      <w:r w:rsidRPr="1CEDF9E9">
        <w:rPr>
          <w:rFonts w:eastAsia="Arial" w:cs="Arial"/>
          <w:lang w:val="cs-CZ"/>
        </w:rPr>
        <w:t xml:space="preserve">Vyplněný listinný formulář </w:t>
      </w:r>
      <w:r w:rsidR="003633B8" w:rsidRPr="1CEDF9E9">
        <w:rPr>
          <w:rFonts w:eastAsia="Arial" w:cs="Arial"/>
          <w:lang w:val="cs-CZ"/>
        </w:rPr>
        <w:t>bude možné</w:t>
      </w:r>
      <w:r w:rsidRPr="1CEDF9E9">
        <w:rPr>
          <w:rFonts w:eastAsia="Arial" w:cs="Arial"/>
          <w:lang w:val="cs-CZ"/>
        </w:rPr>
        <w:t xml:space="preserve"> do 11. května odevzdat </w:t>
      </w:r>
      <w:r w:rsidR="003633B8" w:rsidRPr="1CEDF9E9">
        <w:rPr>
          <w:rFonts w:eastAsia="Arial" w:cs="Arial"/>
          <w:lang w:val="cs-CZ"/>
        </w:rPr>
        <w:t xml:space="preserve">také </w:t>
      </w:r>
      <w:r w:rsidR="00286DD0" w:rsidRPr="1CEDF9E9">
        <w:rPr>
          <w:rFonts w:eastAsia="Arial" w:cs="Arial"/>
          <w:lang w:val="cs-CZ"/>
        </w:rPr>
        <w:t xml:space="preserve">na </w:t>
      </w:r>
      <w:r w:rsidR="19BA8043" w:rsidRPr="1CEDF9E9">
        <w:rPr>
          <w:rFonts w:eastAsia="Arial" w:cs="Arial"/>
          <w:lang w:val="cs-CZ"/>
        </w:rPr>
        <w:t xml:space="preserve">kterékoliv </w:t>
      </w:r>
      <w:r w:rsidR="00286DD0" w:rsidRPr="1CEDF9E9">
        <w:rPr>
          <w:rFonts w:eastAsia="Arial" w:cs="Arial"/>
          <w:lang w:val="cs-CZ"/>
        </w:rPr>
        <w:t xml:space="preserve">poště či </w:t>
      </w:r>
      <w:r w:rsidR="003633B8" w:rsidRPr="1CEDF9E9">
        <w:rPr>
          <w:rFonts w:eastAsia="Arial" w:cs="Arial"/>
          <w:lang w:val="cs-CZ"/>
        </w:rPr>
        <w:t>vhozením</w:t>
      </w:r>
      <w:r w:rsidRPr="1CEDF9E9">
        <w:rPr>
          <w:rFonts w:eastAsia="Arial" w:cs="Arial"/>
          <w:lang w:val="cs-CZ"/>
        </w:rPr>
        <w:t xml:space="preserve"> do </w:t>
      </w:r>
      <w:r w:rsidR="34017746" w:rsidRPr="1CEDF9E9">
        <w:rPr>
          <w:rFonts w:eastAsia="Arial" w:cs="Arial"/>
          <w:lang w:val="cs-CZ"/>
        </w:rPr>
        <w:t xml:space="preserve">libovolné </w:t>
      </w:r>
      <w:r w:rsidRPr="1CEDF9E9">
        <w:rPr>
          <w:rFonts w:eastAsia="Arial" w:cs="Arial"/>
          <w:lang w:val="cs-CZ"/>
        </w:rPr>
        <w:t>poštovní schránky, a to v odpovědní obálce, která má předtištěnou adresu a její odeslání je zdarma. Základní nápověda k vyplnění je součástí každé otázky</w:t>
      </w:r>
      <w:r w:rsidR="43D8D142" w:rsidRPr="1CEDF9E9">
        <w:rPr>
          <w:rFonts w:eastAsia="Arial" w:cs="Arial"/>
          <w:lang w:val="cs-CZ"/>
        </w:rPr>
        <w:t xml:space="preserve"> formuláře</w:t>
      </w:r>
      <w:r w:rsidRPr="1CEDF9E9">
        <w:rPr>
          <w:rFonts w:eastAsia="Arial" w:cs="Arial"/>
          <w:lang w:val="cs-CZ"/>
        </w:rPr>
        <w:t xml:space="preserve">. </w:t>
      </w:r>
      <w:r w:rsidR="3B65B549" w:rsidRPr="1CEDF9E9">
        <w:rPr>
          <w:rFonts w:eastAsia="Arial" w:cs="Arial"/>
          <w:lang w:val="cs-CZ"/>
        </w:rPr>
        <w:t>Potřebné i</w:t>
      </w:r>
      <w:r w:rsidRPr="1CEDF9E9">
        <w:rPr>
          <w:rFonts w:eastAsia="Arial" w:cs="Arial"/>
          <w:lang w:val="cs-CZ"/>
        </w:rPr>
        <w:t xml:space="preserve">nformace </w:t>
      </w:r>
      <w:r w:rsidR="309BDB2B" w:rsidRPr="1CEDF9E9">
        <w:rPr>
          <w:rFonts w:eastAsia="Arial" w:cs="Arial"/>
          <w:lang w:val="cs-CZ"/>
        </w:rPr>
        <w:t>naleznete</w:t>
      </w:r>
      <w:r w:rsidRPr="1CEDF9E9">
        <w:rPr>
          <w:rFonts w:eastAsia="Arial" w:cs="Arial"/>
          <w:lang w:val="cs-CZ"/>
        </w:rPr>
        <w:t xml:space="preserve"> rovněž na webu </w:t>
      </w:r>
      <w:hyperlink r:id="rId12">
        <w:r w:rsidRPr="1CEDF9E9">
          <w:rPr>
            <w:rStyle w:val="Hypertextovodkaz"/>
            <w:rFonts w:eastAsia="Arial" w:cs="Arial"/>
            <w:lang w:val="cs-CZ"/>
          </w:rPr>
          <w:t>scitani.cz</w:t>
        </w:r>
      </w:hyperlink>
      <w:r w:rsidR="003633B8" w:rsidRPr="1CEDF9E9">
        <w:rPr>
          <w:rFonts w:eastAsia="Arial" w:cs="Arial"/>
          <w:lang w:val="cs-CZ"/>
        </w:rPr>
        <w:t>.</w:t>
      </w:r>
    </w:p>
    <w:p w14:paraId="5A39BBE3" w14:textId="77777777" w:rsidR="00A20F28" w:rsidRDefault="00A20F28" w:rsidP="00706C5F">
      <w:pPr>
        <w:jc w:val="both"/>
        <w:rPr>
          <w:rStyle w:val="normaltextrun"/>
          <w:lang w:val="cs-CZ"/>
        </w:rPr>
      </w:pPr>
    </w:p>
    <w:p w14:paraId="76BE5ED8" w14:textId="00E50090" w:rsidR="00A20F28" w:rsidRDefault="00A20F28" w:rsidP="00A62BAB">
      <w:pPr>
        <w:pStyle w:val="Zkladntext"/>
        <w:spacing w:line="240" w:lineRule="auto"/>
        <w:ind w:right="108"/>
        <w:jc w:val="both"/>
        <w:rPr>
          <w:rFonts w:eastAsia="Arial" w:cs="Arial"/>
          <w:lang w:val="cs-CZ"/>
        </w:rPr>
      </w:pPr>
      <w:r w:rsidRPr="1CEDF9E9">
        <w:rPr>
          <w:rFonts w:eastAsia="Arial" w:cs="Arial"/>
          <w:lang w:val="cs-CZ"/>
        </w:rPr>
        <w:t xml:space="preserve">Sčítání 2021 probíhá do 11. května. Od 17. dubna začnou </w:t>
      </w:r>
      <w:r w:rsidR="003B1AED">
        <w:rPr>
          <w:rFonts w:eastAsia="Arial" w:cs="Arial"/>
          <w:lang w:val="cs-CZ"/>
        </w:rPr>
        <w:t xml:space="preserve">také </w:t>
      </w:r>
      <w:r w:rsidRPr="1CEDF9E9">
        <w:rPr>
          <w:rFonts w:eastAsia="Arial" w:cs="Arial"/>
          <w:lang w:val="cs-CZ"/>
        </w:rPr>
        <w:t xml:space="preserve">sčítací komisaři roznášet listinné formuláře do domácností, které se nesečetly online, a to v předem oznámených </w:t>
      </w:r>
      <w:r w:rsidRPr="1CEDF9E9">
        <w:rPr>
          <w:rFonts w:eastAsia="Arial" w:cs="Arial"/>
          <w:lang w:val="cs-CZ"/>
        </w:rPr>
        <w:lastRenderedPageBreak/>
        <w:t>termínech. Z důvodu ochrany zdraví a s ohledem na současnou situaci s covid</w:t>
      </w:r>
      <w:r w:rsidR="00BB4C2D">
        <w:rPr>
          <w:rFonts w:eastAsia="Arial" w:cs="Arial"/>
          <w:lang w:val="cs-CZ"/>
        </w:rPr>
        <w:t>em</w:t>
      </w:r>
      <w:r w:rsidRPr="1CEDF9E9">
        <w:rPr>
          <w:rFonts w:eastAsia="Arial" w:cs="Arial"/>
          <w:lang w:val="cs-CZ"/>
        </w:rPr>
        <w:t>-19 budou komisaři předávat formuláře před domem. Ti, kdo se do té doby nesečtou, si budou moci vybrat, zda vyplní elektronický formulář</w:t>
      </w:r>
      <w:r w:rsidR="66E05CE4" w:rsidRPr="1CEDF9E9">
        <w:rPr>
          <w:rFonts w:eastAsia="Arial" w:cs="Arial"/>
          <w:lang w:val="cs-CZ"/>
        </w:rPr>
        <w:t>,</w:t>
      </w:r>
      <w:r w:rsidRPr="1CEDF9E9">
        <w:rPr>
          <w:rFonts w:eastAsia="Arial" w:cs="Arial"/>
          <w:lang w:val="cs-CZ"/>
        </w:rPr>
        <w:t xml:space="preserve"> či jeho listinnou formu. </w:t>
      </w:r>
      <w:r w:rsidR="00A62BAB" w:rsidRPr="00386850">
        <w:rPr>
          <w:rFonts w:eastAsia="Arial" w:cs="Arial"/>
          <w:lang w:val="cs-CZ"/>
        </w:rPr>
        <w:t xml:space="preserve">Distribuce listinných formulářů je služba občanům, kteří nemohou nebo se nechtějí sečíst online. Pokud listinný formulář nechcete, protože stále plánujete sečíst se online nebo jste se </w:t>
      </w:r>
      <w:r w:rsidR="00A62BAB">
        <w:rPr>
          <w:rFonts w:eastAsia="Arial" w:cs="Arial"/>
          <w:lang w:val="cs-CZ"/>
        </w:rPr>
        <w:t xml:space="preserve">už </w:t>
      </w:r>
      <w:r w:rsidR="00A62BAB" w:rsidRPr="00386850">
        <w:rPr>
          <w:rFonts w:eastAsia="Arial" w:cs="Arial"/>
          <w:lang w:val="cs-CZ"/>
        </w:rPr>
        <w:t xml:space="preserve">online sečetli, </w:t>
      </w:r>
      <w:r w:rsidR="00A62BAB">
        <w:rPr>
          <w:rFonts w:eastAsia="Arial" w:cs="Arial"/>
          <w:lang w:val="cs-CZ"/>
        </w:rPr>
        <w:t xml:space="preserve">na komisaře čekat nemusíte. A pokud už na vás zazvoní, tak mu to </w:t>
      </w:r>
      <w:r w:rsidR="00A62BAB" w:rsidRPr="00386850">
        <w:rPr>
          <w:rFonts w:eastAsia="Arial" w:cs="Arial"/>
          <w:lang w:val="cs-CZ"/>
        </w:rPr>
        <w:t xml:space="preserve">prostě </w:t>
      </w:r>
      <w:r w:rsidR="00A62BAB">
        <w:rPr>
          <w:rFonts w:eastAsia="Arial" w:cs="Arial"/>
          <w:lang w:val="cs-CZ"/>
        </w:rPr>
        <w:t xml:space="preserve">jen </w:t>
      </w:r>
      <w:r w:rsidR="00A62BAB" w:rsidRPr="00386850">
        <w:rPr>
          <w:rFonts w:eastAsia="Arial" w:cs="Arial"/>
          <w:lang w:val="cs-CZ"/>
        </w:rPr>
        <w:t>sdělte. Všichni máme povinnost se sečíst, ale jakým způsobem to uděláme, je pouze na nás.</w:t>
      </w:r>
      <w:r w:rsidR="00A62BAB">
        <w:rPr>
          <w:rFonts w:eastAsia="Arial" w:cs="Arial"/>
          <w:lang w:val="cs-CZ"/>
        </w:rPr>
        <w:t xml:space="preserve"> </w:t>
      </w:r>
      <w:r w:rsidRPr="1CEDF9E9">
        <w:rPr>
          <w:rFonts w:eastAsia="Arial" w:cs="Arial"/>
          <w:lang w:val="cs-CZ"/>
        </w:rPr>
        <w:t>ČSÚ doporučuje využívat elektronický formulář, neboť jeho vyplnění je snadné, rychlé a zcela bezkontaktní</w:t>
      </w:r>
      <w:r w:rsidR="0026073A" w:rsidRPr="1CEDF9E9">
        <w:rPr>
          <w:rFonts w:eastAsia="Arial" w:cs="Arial"/>
          <w:lang w:val="cs-CZ"/>
        </w:rPr>
        <w:t>.</w:t>
      </w:r>
    </w:p>
    <w:p w14:paraId="5C74737D" w14:textId="77777777" w:rsidR="003B1AED" w:rsidRPr="00A62BAB" w:rsidRDefault="003B1AED" w:rsidP="00A62BAB">
      <w:pPr>
        <w:pStyle w:val="Zkladntext"/>
        <w:spacing w:line="240" w:lineRule="auto"/>
        <w:ind w:right="108"/>
        <w:jc w:val="both"/>
        <w:rPr>
          <w:rFonts w:cs="Arial"/>
          <w:lang w:val="cs-CZ" w:eastAsia="cs-CZ"/>
        </w:rPr>
      </w:pPr>
    </w:p>
    <w:p w14:paraId="41C8F396" w14:textId="77777777" w:rsidR="00E62ECB" w:rsidRPr="00706C5F" w:rsidRDefault="00E62ECB" w:rsidP="00706C5F">
      <w:pPr>
        <w:pStyle w:val="Adresa"/>
        <w:jc w:val="left"/>
        <w:rPr>
          <w:color w:val="003399"/>
        </w:rPr>
      </w:pPr>
    </w:p>
    <w:p w14:paraId="1E0F0065" w14:textId="77777777" w:rsidR="00BF4EA2" w:rsidRPr="00706C5F" w:rsidRDefault="00BF4EA2" w:rsidP="00BF4EA2">
      <w:pPr>
        <w:pStyle w:val="Adresa"/>
        <w:rPr>
          <w:color w:val="003399"/>
        </w:rPr>
      </w:pPr>
      <w:r w:rsidRPr="00706C5F">
        <w:rPr>
          <w:color w:val="003399"/>
        </w:rPr>
        <w:t>Kontakt:</w:t>
      </w:r>
    </w:p>
    <w:p w14:paraId="1D1B5DD4" w14:textId="77777777" w:rsidR="00BF4EA2" w:rsidRPr="00706C5F" w:rsidRDefault="00BF4EA2" w:rsidP="00BF4EA2">
      <w:pPr>
        <w:pStyle w:val="Adresa"/>
        <w:rPr>
          <w:color w:val="003399"/>
        </w:rPr>
      </w:pPr>
      <w:r w:rsidRPr="00706C5F">
        <w:rPr>
          <w:color w:val="003399"/>
        </w:rPr>
        <w:t>Jolana Voldánová</w:t>
      </w:r>
    </w:p>
    <w:p w14:paraId="0A239761" w14:textId="77777777" w:rsidR="00BF4EA2" w:rsidRPr="00706C5F" w:rsidRDefault="00BF4EA2" w:rsidP="00BF4EA2">
      <w:pPr>
        <w:pStyle w:val="Adresa"/>
        <w:rPr>
          <w:b w:val="0"/>
          <w:bCs w:val="0"/>
          <w:color w:val="003399"/>
        </w:rPr>
      </w:pPr>
      <w:r w:rsidRPr="00706C5F">
        <w:rPr>
          <w:b w:val="0"/>
          <w:bCs w:val="0"/>
          <w:color w:val="003399"/>
        </w:rPr>
        <w:t>tisková mluvčí Sčítání 2021</w:t>
      </w:r>
    </w:p>
    <w:p w14:paraId="5DCE9608" w14:textId="77777777" w:rsidR="00BF4EA2" w:rsidRPr="00706C5F" w:rsidRDefault="00BF4EA2" w:rsidP="00BF4EA2">
      <w:pPr>
        <w:pStyle w:val="Adresa"/>
        <w:rPr>
          <w:b w:val="0"/>
          <w:bCs w:val="0"/>
          <w:color w:val="003399"/>
        </w:rPr>
      </w:pPr>
      <w:r w:rsidRPr="00706C5F">
        <w:rPr>
          <w:b w:val="0"/>
          <w:bCs w:val="0"/>
          <w:color w:val="003399"/>
        </w:rPr>
        <w:t>+420 704 659 357</w:t>
      </w:r>
    </w:p>
    <w:p w14:paraId="05B17BBC" w14:textId="77777777" w:rsidR="00BF4EA2" w:rsidRPr="00706C5F" w:rsidRDefault="00BF4EA2" w:rsidP="00BF4EA2">
      <w:pPr>
        <w:pStyle w:val="Adresa"/>
        <w:rPr>
          <w:b w:val="0"/>
          <w:bCs w:val="0"/>
          <w:color w:val="003399"/>
        </w:rPr>
      </w:pPr>
      <w:r w:rsidRPr="00706C5F">
        <w:rPr>
          <w:b w:val="0"/>
          <w:bCs w:val="0"/>
          <w:color w:val="003399"/>
        </w:rPr>
        <w:t>jolana.voldanova@scitani.cz</w:t>
      </w:r>
    </w:p>
    <w:sectPr w:rsidR="00BF4EA2" w:rsidRPr="00706C5F" w:rsidSect="0045286E">
      <w:headerReference w:type="default" r:id="rId13"/>
      <w:footerReference w:type="default" r:id="rId14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9CBDA" w14:textId="77777777" w:rsidR="00E904B8" w:rsidRDefault="00E904B8">
      <w:r>
        <w:separator/>
      </w:r>
    </w:p>
  </w:endnote>
  <w:endnote w:type="continuationSeparator" w:id="0">
    <w:p w14:paraId="1949254C" w14:textId="77777777" w:rsidR="00E904B8" w:rsidRDefault="00E9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F56BF" w14:textId="654E3429" w:rsidR="00EB05CA" w:rsidRDefault="00120AEC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1" behindDoc="1" locked="0" layoutInCell="0" allowOverlap="1" wp14:anchorId="13B7B58D" wp14:editId="195ECF95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0" r="0" b="0"/>
              <wp:wrapNone/>
              <wp:docPr id="3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339340" cy="334645"/>
                        <a:chOff x="0" y="0"/>
                        <a:chExt cx="2339340" cy="334645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ED4855" w14:textId="77777777" w:rsidR="00EB05CA" w:rsidRDefault="00B318A6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2EA40568" w14:textId="77777777" w:rsidR="00EB05CA" w:rsidRDefault="00B318A6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72A3D3EC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13B7B58D" id="Group 15" o:spid="_x0000_s1026" style="position:absolute;left:0;text-align:left;margin-left:-89.75pt;margin-top:22.9pt;width:184.2pt;height:26.35pt;z-index:-503316459;mso-wrap-distance-left:0;mso-wrap-distance-right:0" coordsize="23393,3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v+/HToWAAAAABjkbz2K&#10;fYWQ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;height:3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;width:9634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FED4855" w14:textId="77777777" w:rsidR="00EB05CA" w:rsidRDefault="00B318A6">
                      <w:pPr>
                        <w:overflowPunct w:val="0"/>
                      </w:pPr>
                      <w:r>
                        <w:rPr>
                          <w:rFonts w:ascii="Times New Roman" w:hAnsi="Times New Roman"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>
                        <w:rPr>
                          <w:rFonts w:ascii="Times New Roman" w:hAnsi="Times New Roman"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>
                        <w:rPr>
                          <w:rFonts w:ascii="Times New Roman" w:hAnsi="Times New Roman"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2EA40568" w14:textId="77777777" w:rsidR="00EB05CA" w:rsidRDefault="00B318A6">
                      <w:pPr>
                        <w:overflowPunct w:val="0"/>
                      </w:pPr>
                      <w:r>
                        <w:rPr>
                          <w:rFonts w:ascii="Times New Roman" w:hAnsi="Times New Roman"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72A3D3EC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D562953" w14:textId="6A9E7E9B" w:rsidR="00EB05CA" w:rsidRDefault="00120AEC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11" behindDoc="1" locked="0" layoutInCell="0" allowOverlap="1" wp14:anchorId="114112E0" wp14:editId="63AC78AD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4675" cy="158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B6B010" w14:textId="27DCC8CD" w:rsidR="00EB05CA" w:rsidRDefault="00E16FB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="00B318A6"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6626E5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4112E0" id="Textové pole 1073742172" o:spid="_x0000_s1029" style="position:absolute;left:0;text-align:left;margin-left:450pt;margin-top:28.95pt;width:45.25pt;height:12.5pt;z-index:-50331646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" o:allowincell="f" filled="f" stroked="f" strokeweight=".5pt">
              <v:path arrowok="t"/>
              <v:textbox inset="0,0,0,0">
                <w:txbxContent>
                  <w:p w14:paraId="26B6B010" w14:textId="27DCC8CD" w:rsidR="00EB05CA" w:rsidRDefault="00E16FB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="00B318A6"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6626E5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57809" w14:textId="77777777" w:rsidR="00E904B8" w:rsidRDefault="00E904B8">
      <w:r>
        <w:separator/>
      </w:r>
    </w:p>
  </w:footnote>
  <w:footnote w:type="continuationSeparator" w:id="0">
    <w:p w14:paraId="08D74781" w14:textId="77777777" w:rsidR="00E904B8" w:rsidRDefault="00E9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07C83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31" behindDoc="0" locked="0" layoutInCell="0" allowOverlap="1" wp14:anchorId="76E99AA1" wp14:editId="07777777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41" behindDoc="0" locked="0" layoutInCell="0" allowOverlap="1" wp14:anchorId="0C6D0AFC" wp14:editId="07777777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3D2"/>
    <w:multiLevelType w:val="hybridMultilevel"/>
    <w:tmpl w:val="7E0AAAFE"/>
    <w:lvl w:ilvl="0" w:tplc="777898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E013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88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EC6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474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8D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4B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89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80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114AC"/>
    <w:rsid w:val="0001644C"/>
    <w:rsid w:val="00016EAA"/>
    <w:rsid w:val="00020341"/>
    <w:rsid w:val="00062058"/>
    <w:rsid w:val="00066B5F"/>
    <w:rsid w:val="00077DD1"/>
    <w:rsid w:val="0008535B"/>
    <w:rsid w:val="00090460"/>
    <w:rsid w:val="000963B8"/>
    <w:rsid w:val="000967A1"/>
    <w:rsid w:val="000B7857"/>
    <w:rsid w:val="000E3A19"/>
    <w:rsid w:val="000E7B29"/>
    <w:rsid w:val="000F13D0"/>
    <w:rsid w:val="00120AEC"/>
    <w:rsid w:val="00186496"/>
    <w:rsid w:val="001A2EE4"/>
    <w:rsid w:val="001A66F6"/>
    <w:rsid w:val="00200BA7"/>
    <w:rsid w:val="0021309B"/>
    <w:rsid w:val="00244B8D"/>
    <w:rsid w:val="002477A9"/>
    <w:rsid w:val="0026073A"/>
    <w:rsid w:val="00281230"/>
    <w:rsid w:val="00286DD0"/>
    <w:rsid w:val="002A1044"/>
    <w:rsid w:val="002B22FB"/>
    <w:rsid w:val="002E7012"/>
    <w:rsid w:val="00320E59"/>
    <w:rsid w:val="003429E8"/>
    <w:rsid w:val="003451EC"/>
    <w:rsid w:val="003633B8"/>
    <w:rsid w:val="003737F5"/>
    <w:rsid w:val="00377852"/>
    <w:rsid w:val="00383205"/>
    <w:rsid w:val="003932C9"/>
    <w:rsid w:val="003B1AED"/>
    <w:rsid w:val="003C3E4A"/>
    <w:rsid w:val="003D1AD3"/>
    <w:rsid w:val="003E6350"/>
    <w:rsid w:val="00401489"/>
    <w:rsid w:val="00440F1B"/>
    <w:rsid w:val="0045286E"/>
    <w:rsid w:val="00471486"/>
    <w:rsid w:val="00504E2F"/>
    <w:rsid w:val="005167BB"/>
    <w:rsid w:val="0052048C"/>
    <w:rsid w:val="00521EAB"/>
    <w:rsid w:val="00534AEE"/>
    <w:rsid w:val="005452D4"/>
    <w:rsid w:val="005547D6"/>
    <w:rsid w:val="005708A2"/>
    <w:rsid w:val="0058101E"/>
    <w:rsid w:val="005A41CC"/>
    <w:rsid w:val="005B320F"/>
    <w:rsid w:val="005F2A55"/>
    <w:rsid w:val="005F7EA3"/>
    <w:rsid w:val="006238D0"/>
    <w:rsid w:val="00637957"/>
    <w:rsid w:val="00641F50"/>
    <w:rsid w:val="00657EAB"/>
    <w:rsid w:val="006626E5"/>
    <w:rsid w:val="006D4407"/>
    <w:rsid w:val="006F1A95"/>
    <w:rsid w:val="006F566C"/>
    <w:rsid w:val="00702829"/>
    <w:rsid w:val="00706C5F"/>
    <w:rsid w:val="0071210C"/>
    <w:rsid w:val="007341FD"/>
    <w:rsid w:val="0074057F"/>
    <w:rsid w:val="007629A2"/>
    <w:rsid w:val="00762F61"/>
    <w:rsid w:val="007876D5"/>
    <w:rsid w:val="007A210E"/>
    <w:rsid w:val="007F13D4"/>
    <w:rsid w:val="0081629B"/>
    <w:rsid w:val="0083117F"/>
    <w:rsid w:val="00837BAC"/>
    <w:rsid w:val="008C35F3"/>
    <w:rsid w:val="008F33D2"/>
    <w:rsid w:val="00930F17"/>
    <w:rsid w:val="00973EE9"/>
    <w:rsid w:val="009866D7"/>
    <w:rsid w:val="009A2494"/>
    <w:rsid w:val="009B5924"/>
    <w:rsid w:val="009D5E53"/>
    <w:rsid w:val="00A07082"/>
    <w:rsid w:val="00A107DB"/>
    <w:rsid w:val="00A20F28"/>
    <w:rsid w:val="00A22162"/>
    <w:rsid w:val="00A24642"/>
    <w:rsid w:val="00A35A42"/>
    <w:rsid w:val="00A42110"/>
    <w:rsid w:val="00A44D60"/>
    <w:rsid w:val="00A62BAB"/>
    <w:rsid w:val="00A74223"/>
    <w:rsid w:val="00A85F93"/>
    <w:rsid w:val="00A942FE"/>
    <w:rsid w:val="00AB2ACD"/>
    <w:rsid w:val="00AD3131"/>
    <w:rsid w:val="00AD3338"/>
    <w:rsid w:val="00AE12C3"/>
    <w:rsid w:val="00B318A6"/>
    <w:rsid w:val="00B35606"/>
    <w:rsid w:val="00B74618"/>
    <w:rsid w:val="00B8082E"/>
    <w:rsid w:val="00BB3AC0"/>
    <w:rsid w:val="00BB4C2D"/>
    <w:rsid w:val="00BC05AA"/>
    <w:rsid w:val="00BD4465"/>
    <w:rsid w:val="00BF4EA2"/>
    <w:rsid w:val="00C124F0"/>
    <w:rsid w:val="00C70C3A"/>
    <w:rsid w:val="00CB3AB3"/>
    <w:rsid w:val="00CC1F43"/>
    <w:rsid w:val="00CC321F"/>
    <w:rsid w:val="00CC7F48"/>
    <w:rsid w:val="00CF07CF"/>
    <w:rsid w:val="00D07DEE"/>
    <w:rsid w:val="00D2216E"/>
    <w:rsid w:val="00D63C85"/>
    <w:rsid w:val="00D83B6F"/>
    <w:rsid w:val="00DA314E"/>
    <w:rsid w:val="00E14775"/>
    <w:rsid w:val="00E16FB6"/>
    <w:rsid w:val="00E37BA1"/>
    <w:rsid w:val="00E62ECB"/>
    <w:rsid w:val="00E8010A"/>
    <w:rsid w:val="00E84AA6"/>
    <w:rsid w:val="00E851CA"/>
    <w:rsid w:val="00E904B8"/>
    <w:rsid w:val="00EA29FF"/>
    <w:rsid w:val="00EB05CA"/>
    <w:rsid w:val="00ED1C90"/>
    <w:rsid w:val="00EF27FB"/>
    <w:rsid w:val="00EF4C36"/>
    <w:rsid w:val="00F1174C"/>
    <w:rsid w:val="00F266FF"/>
    <w:rsid w:val="00F64A09"/>
    <w:rsid w:val="00F95B59"/>
    <w:rsid w:val="00FB009D"/>
    <w:rsid w:val="04D1BB60"/>
    <w:rsid w:val="0540C75A"/>
    <w:rsid w:val="0555ED82"/>
    <w:rsid w:val="05E32FAC"/>
    <w:rsid w:val="06E49572"/>
    <w:rsid w:val="08983E39"/>
    <w:rsid w:val="09A39257"/>
    <w:rsid w:val="0C2BDBCD"/>
    <w:rsid w:val="0F07ABF8"/>
    <w:rsid w:val="0F42B1EF"/>
    <w:rsid w:val="123DA52F"/>
    <w:rsid w:val="12751854"/>
    <w:rsid w:val="13EAC45B"/>
    <w:rsid w:val="16368FB0"/>
    <w:rsid w:val="195B93DA"/>
    <w:rsid w:val="19BA8043"/>
    <w:rsid w:val="19C5F302"/>
    <w:rsid w:val="1CEDF9E9"/>
    <w:rsid w:val="21E18B1D"/>
    <w:rsid w:val="2300371D"/>
    <w:rsid w:val="240DEBBB"/>
    <w:rsid w:val="25A4A60C"/>
    <w:rsid w:val="25B72184"/>
    <w:rsid w:val="2639FCEC"/>
    <w:rsid w:val="283DDD6F"/>
    <w:rsid w:val="28C31E71"/>
    <w:rsid w:val="28D2CAAB"/>
    <w:rsid w:val="2978B53E"/>
    <w:rsid w:val="2AF220A5"/>
    <w:rsid w:val="2C8DF106"/>
    <w:rsid w:val="2D1AB55F"/>
    <w:rsid w:val="309BDB2B"/>
    <w:rsid w:val="31025115"/>
    <w:rsid w:val="315872C3"/>
    <w:rsid w:val="31B7179F"/>
    <w:rsid w:val="327F2C69"/>
    <w:rsid w:val="33A895CD"/>
    <w:rsid w:val="34017746"/>
    <w:rsid w:val="340A1DDA"/>
    <w:rsid w:val="352AF9C2"/>
    <w:rsid w:val="3627571B"/>
    <w:rsid w:val="363EFFD5"/>
    <w:rsid w:val="36EC2BFF"/>
    <w:rsid w:val="36F64605"/>
    <w:rsid w:val="398AFA0F"/>
    <w:rsid w:val="3B65B549"/>
    <w:rsid w:val="3D38C6AF"/>
    <w:rsid w:val="3D97D7C3"/>
    <w:rsid w:val="3F80E818"/>
    <w:rsid w:val="3F8EC6D3"/>
    <w:rsid w:val="403C46B2"/>
    <w:rsid w:val="417B8F54"/>
    <w:rsid w:val="43D8D142"/>
    <w:rsid w:val="473F5181"/>
    <w:rsid w:val="47E138CC"/>
    <w:rsid w:val="48C86A5C"/>
    <w:rsid w:val="4B99F1BB"/>
    <w:rsid w:val="4DAEC768"/>
    <w:rsid w:val="4E96305C"/>
    <w:rsid w:val="4F66B9BE"/>
    <w:rsid w:val="5048B625"/>
    <w:rsid w:val="512D0512"/>
    <w:rsid w:val="52BAD2E0"/>
    <w:rsid w:val="53512486"/>
    <w:rsid w:val="54C42560"/>
    <w:rsid w:val="5509E2F7"/>
    <w:rsid w:val="550D2A4F"/>
    <w:rsid w:val="5626319B"/>
    <w:rsid w:val="570914BD"/>
    <w:rsid w:val="57350AC2"/>
    <w:rsid w:val="58439160"/>
    <w:rsid w:val="59E811EB"/>
    <w:rsid w:val="5A388776"/>
    <w:rsid w:val="5AEC4739"/>
    <w:rsid w:val="5B83E24C"/>
    <w:rsid w:val="5BB8030B"/>
    <w:rsid w:val="5D64B61B"/>
    <w:rsid w:val="5EC0991E"/>
    <w:rsid w:val="5FFACBB0"/>
    <w:rsid w:val="60FF2FB1"/>
    <w:rsid w:val="61F10EE9"/>
    <w:rsid w:val="6278D972"/>
    <w:rsid w:val="66B282A6"/>
    <w:rsid w:val="66E05CE4"/>
    <w:rsid w:val="675F30ED"/>
    <w:rsid w:val="679D8EC5"/>
    <w:rsid w:val="6BEF6E48"/>
    <w:rsid w:val="771AD001"/>
    <w:rsid w:val="778D0E01"/>
    <w:rsid w:val="78ACE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25AFD"/>
  <w15:docId w15:val="{B0B0CC06-568C-4E42-A443-8A5BB9D8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70C3A"/>
    <w:pPr>
      <w:keepNext/>
      <w:keepLines/>
      <w:suppressAutoHyphens w:val="0"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  <w:rsid w:val="0045286E"/>
  </w:style>
  <w:style w:type="character" w:customStyle="1" w:styleId="Hyperlink0">
    <w:name w:val="Hyperlink.0"/>
    <w:qFormat/>
    <w:rsid w:val="0045286E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sid w:val="0045286E"/>
    <w:rPr>
      <w:color w:val="0000FF"/>
      <w:u w:val="single" w:color="0000FF"/>
    </w:rPr>
  </w:style>
  <w:style w:type="character" w:customStyle="1" w:styleId="Hyperlink1">
    <w:name w:val="Hyperlink.1"/>
    <w:qFormat/>
    <w:rsid w:val="0045286E"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rsid w:val="004528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45286E"/>
    <w:pPr>
      <w:spacing w:after="140" w:line="276" w:lineRule="auto"/>
    </w:pPr>
  </w:style>
  <w:style w:type="paragraph" w:styleId="Seznam">
    <w:name w:val="List"/>
    <w:basedOn w:val="Zkladntext"/>
    <w:rsid w:val="0045286E"/>
    <w:rPr>
      <w:rFonts w:cs="Arial"/>
    </w:rPr>
  </w:style>
  <w:style w:type="paragraph" w:styleId="Titulek">
    <w:name w:val="caption"/>
    <w:basedOn w:val="Normln"/>
    <w:qFormat/>
    <w:rsid w:val="0045286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rsid w:val="0045286E"/>
    <w:pPr>
      <w:suppressLineNumbers/>
    </w:pPr>
    <w:rPr>
      <w:rFonts w:cs="Arial"/>
    </w:rPr>
  </w:style>
  <w:style w:type="paragraph" w:customStyle="1" w:styleId="Zhlavazpat">
    <w:name w:val="Záhlaví a zápatí"/>
    <w:qFormat/>
    <w:rsid w:val="0045286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sid w:val="0045286E"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sid w:val="0045286E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  <w:rsid w:val="0045286E"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  <w:rsid w:val="0045286E"/>
  </w:style>
  <w:style w:type="paragraph" w:customStyle="1" w:styleId="Vchozstylkresby">
    <w:name w:val="Výchozí styl kresby"/>
    <w:qFormat/>
    <w:rsid w:val="0045286E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rsid w:val="0045286E"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rsid w:val="0045286E"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rsid w:val="0045286E"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rsid w:val="0045286E"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rsid w:val="0045286E"/>
    <w:pPr>
      <w:spacing w:before="170"/>
    </w:pPr>
  </w:style>
  <w:style w:type="paragraph" w:customStyle="1" w:styleId="VlastnrozloenLTTitel">
    <w:name w:val="Vlastní rozložení~LT~Titel"/>
    <w:qFormat/>
    <w:rsid w:val="0045286E"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rsid w:val="0045286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C70C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C321F"/>
    <w:rPr>
      <w:color w:val="0000FF"/>
      <w:u w:val="single"/>
    </w:rPr>
  </w:style>
  <w:style w:type="character" w:customStyle="1" w:styleId="normaltextrun">
    <w:name w:val="normaltextrun"/>
    <w:basedOn w:val="Standardnpsmoodstavce"/>
    <w:rsid w:val="00CC321F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5547D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37BAC"/>
    <w:rPr>
      <w:color w:val="954F72" w:themeColor="followedHyperlink"/>
      <w:u w:val="single"/>
    </w:rPr>
  </w:style>
  <w:style w:type="character" w:styleId="Zdraznn">
    <w:name w:val="Emphasis"/>
    <w:basedOn w:val="Standardnpsmoodstavce"/>
    <w:qFormat/>
    <w:rsid w:val="005F7EA3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A62BAB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049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itani.cz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tazy@scitani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963D8-F2FB-40E4-8D35-20FEBB6AE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6DA1A-C039-4968-BE1A-53C2148C0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D16E1-3728-4D35-931A-E4260336B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DE48D0-046E-428C-90CC-D9D152C9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547</Words>
  <Characters>3233</Characters>
  <Application>Microsoft Office Word</Application>
  <DocSecurity>0</DocSecurity>
  <Lines>26</Lines>
  <Paragraphs>7</Paragraphs>
  <ScaleCrop>false</ScaleCrop>
  <Company>ČSÚ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dc:description/>
  <cp:lastModifiedBy>voldanova</cp:lastModifiedBy>
  <cp:revision>8</cp:revision>
  <dcterms:created xsi:type="dcterms:W3CDTF">2021-04-15T12:08:00Z</dcterms:created>
  <dcterms:modified xsi:type="dcterms:W3CDTF">2021-04-15T18:50:00Z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