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Default="00755FBD" w:rsidP="00FC000E">
      <w:pPr>
        <w:pStyle w:val="H1"/>
        <w:spacing w:before="0" w:beforeAutospacing="0" w:after="0"/>
        <w:rPr>
          <w:rStyle w:val="dnA"/>
          <w:sz w:val="32"/>
        </w:rPr>
      </w:pPr>
      <w:r>
        <w:rPr>
          <w:rStyle w:val="dnA"/>
          <w:sz w:val="32"/>
          <w:lang w:val="cs-CZ"/>
        </w:rPr>
        <w:t>Tisková zpráva</w:t>
      </w:r>
    </w:p>
    <w:p w14:paraId="05DA3425" w14:textId="77777777" w:rsid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033CF350" w14:textId="3D38717E" w:rsidR="00755FBD" w:rsidRDefault="00926FEF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  <w:r>
        <w:rPr>
          <w:rStyle w:val="dnA"/>
          <w:sz w:val="20"/>
          <w:szCs w:val="20"/>
          <w:lang w:val="cs-CZ"/>
        </w:rPr>
        <w:t>4</w:t>
      </w:r>
      <w:r w:rsidR="00682782">
        <w:rPr>
          <w:rStyle w:val="dnA"/>
          <w:sz w:val="20"/>
          <w:szCs w:val="20"/>
          <w:lang w:val="cs-CZ"/>
        </w:rPr>
        <w:t xml:space="preserve">. dubna </w:t>
      </w:r>
      <w:r w:rsidR="00755FBD" w:rsidRPr="00553347">
        <w:rPr>
          <w:rStyle w:val="dnA"/>
          <w:sz w:val="20"/>
          <w:szCs w:val="20"/>
          <w:lang w:val="cs-CZ"/>
        </w:rPr>
        <w:t>202</w:t>
      </w:r>
      <w:r w:rsidR="007576F5">
        <w:rPr>
          <w:rStyle w:val="dnA"/>
          <w:sz w:val="20"/>
          <w:szCs w:val="20"/>
          <w:lang w:val="cs-CZ"/>
        </w:rPr>
        <w:t>1</w:t>
      </w:r>
    </w:p>
    <w:p w14:paraId="23CC76C2" w14:textId="77777777" w:rsidR="00FC000E" w:rsidRP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49C34574" w14:textId="284C07E9" w:rsidR="00FC000E" w:rsidRPr="00B1402D" w:rsidRDefault="32F2E0AB" w:rsidP="00FB68B4">
      <w:pPr>
        <w:pStyle w:val="H2"/>
        <w:rPr>
          <w:rFonts w:cs="Arial"/>
          <w:sz w:val="32"/>
          <w:szCs w:val="32"/>
        </w:rPr>
      </w:pPr>
      <w:r w:rsidRPr="00B1402D">
        <w:rPr>
          <w:rFonts w:cs="Arial"/>
          <w:sz w:val="32"/>
          <w:szCs w:val="32"/>
        </w:rPr>
        <w:t>O Velikonocích se sečetlo už víc než 700 tisíc lidí</w:t>
      </w:r>
    </w:p>
    <w:p w14:paraId="10CE6F26" w14:textId="421AD53D" w:rsidR="00927993" w:rsidRPr="00E03546" w:rsidRDefault="2C8C4A47" w:rsidP="00FB68B4">
      <w:pPr>
        <w:pStyle w:val="Perex"/>
        <w:rPr>
          <w:rFonts w:cs="Arial"/>
        </w:rPr>
      </w:pPr>
      <w:r w:rsidRPr="00E03546">
        <w:rPr>
          <w:rFonts w:cs="Arial"/>
          <w:lang w:val="cs-CZ"/>
        </w:rPr>
        <w:t xml:space="preserve">Ani o velikonočních svátcích neslábne zájem o online sčítání. </w:t>
      </w:r>
      <w:r w:rsidR="00926FEF" w:rsidRPr="00E03546">
        <w:rPr>
          <w:rFonts w:cs="Arial"/>
          <w:lang w:val="cs-CZ"/>
        </w:rPr>
        <w:t xml:space="preserve">V průběhu soboty obdržel Český statistický úřad </w:t>
      </w:r>
      <w:r w:rsidR="623C9091" w:rsidRPr="00E03546">
        <w:rPr>
          <w:rFonts w:cs="Arial"/>
          <w:lang w:val="cs-CZ"/>
        </w:rPr>
        <w:t>necelých 200</w:t>
      </w:r>
      <w:r w:rsidR="000521E0" w:rsidRPr="00E03546">
        <w:rPr>
          <w:rFonts w:cs="Arial"/>
          <w:lang w:val="cs-CZ"/>
        </w:rPr>
        <w:t xml:space="preserve"> tisíc sčítacích formulářů</w:t>
      </w:r>
      <w:r w:rsidR="744DFB79" w:rsidRPr="00E03546">
        <w:rPr>
          <w:rFonts w:cs="Arial"/>
          <w:lang w:val="cs-CZ"/>
        </w:rPr>
        <w:t xml:space="preserve">. </w:t>
      </w:r>
      <w:r w:rsidR="237DB760" w:rsidRPr="00E03546">
        <w:rPr>
          <w:rFonts w:cs="Arial"/>
          <w:lang w:val="cs-CZ"/>
        </w:rPr>
        <w:t>O</w:t>
      </w:r>
      <w:r w:rsidR="000521E0" w:rsidRPr="00E03546">
        <w:rPr>
          <w:rFonts w:cs="Arial"/>
          <w:lang w:val="cs-CZ"/>
        </w:rPr>
        <w:t xml:space="preserve">d začátku sčítání </w:t>
      </w:r>
      <w:r w:rsidR="07782990" w:rsidRPr="00E03546">
        <w:rPr>
          <w:rFonts w:cs="Arial"/>
          <w:lang w:val="cs-CZ"/>
        </w:rPr>
        <w:t xml:space="preserve">je to tak souhrnně </w:t>
      </w:r>
      <w:r w:rsidR="000521E0" w:rsidRPr="00E03546">
        <w:rPr>
          <w:rFonts w:cs="Arial"/>
          <w:lang w:val="cs-CZ"/>
        </w:rPr>
        <w:t>1,</w:t>
      </w:r>
      <w:r w:rsidR="718502F9" w:rsidRPr="00E03546">
        <w:rPr>
          <w:rFonts w:cs="Arial"/>
          <w:lang w:val="cs-CZ"/>
        </w:rPr>
        <w:t>7</w:t>
      </w:r>
      <w:r w:rsidR="000521E0" w:rsidRPr="00E03546">
        <w:rPr>
          <w:rFonts w:cs="Arial"/>
          <w:lang w:val="cs-CZ"/>
        </w:rPr>
        <w:t xml:space="preserve"> milionu</w:t>
      </w:r>
      <w:r w:rsidR="19F2DAFC" w:rsidRPr="00E03546">
        <w:rPr>
          <w:rFonts w:cs="Arial"/>
          <w:lang w:val="cs-CZ"/>
        </w:rPr>
        <w:t>, což p</w:t>
      </w:r>
      <w:r w:rsidR="000521E0" w:rsidRPr="00E03546">
        <w:rPr>
          <w:rFonts w:cs="Arial"/>
          <w:lang w:val="cs-CZ"/>
        </w:rPr>
        <w:t>ředstavuje 3,</w:t>
      </w:r>
      <w:r w:rsidR="07B764FE" w:rsidRPr="00E03546">
        <w:rPr>
          <w:rFonts w:cs="Arial"/>
          <w:lang w:val="cs-CZ"/>
        </w:rPr>
        <w:t xml:space="preserve">4 </w:t>
      </w:r>
      <w:r w:rsidR="000521E0" w:rsidRPr="00E03546">
        <w:rPr>
          <w:rFonts w:cs="Arial"/>
          <w:lang w:val="cs-CZ"/>
        </w:rPr>
        <w:t>milionu sečtených osob.</w:t>
      </w:r>
      <w:r w:rsidR="0018585C" w:rsidRPr="00E03546">
        <w:rPr>
          <w:rFonts w:cs="Arial"/>
          <w:lang w:val="cs-CZ"/>
        </w:rPr>
        <w:t xml:space="preserve"> Nejaktivnější jsou zatím obyvatelé </w:t>
      </w:r>
      <w:r w:rsidR="0092347E" w:rsidRPr="00E03546">
        <w:rPr>
          <w:rFonts w:cs="Arial"/>
          <w:lang w:val="cs-CZ"/>
        </w:rPr>
        <w:t>Neratovic</w:t>
      </w:r>
      <w:r w:rsidR="0018585C" w:rsidRPr="00E03546">
        <w:rPr>
          <w:rFonts w:cs="Arial"/>
          <w:lang w:val="cs-CZ"/>
        </w:rPr>
        <w:t>.</w:t>
      </w:r>
      <w:r w:rsidR="000521E0" w:rsidRPr="00E03546">
        <w:rPr>
          <w:rFonts w:cs="Arial"/>
          <w:lang w:val="cs-CZ"/>
        </w:rPr>
        <w:t xml:space="preserve"> </w:t>
      </w:r>
    </w:p>
    <w:p w14:paraId="6F86C6AC" w14:textId="4E4AB9AE" w:rsidR="000521E0" w:rsidRPr="00E03546" w:rsidRDefault="00272B3F" w:rsidP="000521E0">
      <w:pPr>
        <w:jc w:val="both"/>
        <w:rPr>
          <w:rFonts w:eastAsia="Arial" w:cs="Arial"/>
          <w:lang w:val="cs-CZ"/>
        </w:rPr>
      </w:pPr>
      <w:r w:rsidRPr="00E03546">
        <w:rPr>
          <w:rFonts w:eastAsia="Arial" w:cs="Arial"/>
          <w:lang w:val="cs-CZ"/>
        </w:rPr>
        <w:t>„</w:t>
      </w:r>
      <w:r w:rsidRPr="00E03546">
        <w:rPr>
          <w:rFonts w:eastAsia="Arial" w:cs="Arial"/>
          <w:i/>
          <w:iCs/>
          <w:lang w:val="cs-CZ"/>
        </w:rPr>
        <w:t>Za páte</w:t>
      </w:r>
      <w:r w:rsidR="00606432" w:rsidRPr="00E03546">
        <w:rPr>
          <w:rFonts w:eastAsia="Arial" w:cs="Arial"/>
          <w:i/>
          <w:iCs/>
          <w:lang w:val="cs-CZ"/>
        </w:rPr>
        <w:t>k</w:t>
      </w:r>
      <w:r w:rsidRPr="00E03546">
        <w:rPr>
          <w:rFonts w:eastAsia="Arial" w:cs="Arial"/>
          <w:i/>
          <w:iCs/>
          <w:lang w:val="cs-CZ"/>
        </w:rPr>
        <w:t xml:space="preserve"> a sobot</w:t>
      </w:r>
      <w:r w:rsidR="00606432" w:rsidRPr="00E03546">
        <w:rPr>
          <w:rFonts w:eastAsia="Arial" w:cs="Arial"/>
          <w:i/>
          <w:iCs/>
          <w:lang w:val="cs-CZ"/>
        </w:rPr>
        <w:t>u</w:t>
      </w:r>
      <w:r w:rsidRPr="00E03546">
        <w:rPr>
          <w:rFonts w:eastAsia="Arial" w:cs="Arial"/>
          <w:i/>
          <w:iCs/>
          <w:lang w:val="cs-CZ"/>
        </w:rPr>
        <w:t xml:space="preserve"> </w:t>
      </w:r>
      <w:r w:rsidR="007D3209" w:rsidRPr="00E03546">
        <w:rPr>
          <w:rFonts w:eastAsia="Arial" w:cs="Arial"/>
          <w:i/>
          <w:iCs/>
          <w:lang w:val="cs-CZ"/>
        </w:rPr>
        <w:t xml:space="preserve">se </w:t>
      </w:r>
      <w:r w:rsidR="29601BA2" w:rsidRPr="00E03546">
        <w:rPr>
          <w:rFonts w:eastAsia="Arial" w:cs="Arial"/>
          <w:i/>
          <w:iCs/>
          <w:lang w:val="cs-CZ"/>
        </w:rPr>
        <w:t>zvýšil</w:t>
      </w:r>
      <w:r w:rsidR="009D45BD" w:rsidRPr="00E03546">
        <w:rPr>
          <w:rFonts w:eastAsia="Arial" w:cs="Arial"/>
          <w:i/>
          <w:iCs/>
          <w:lang w:val="cs-CZ"/>
        </w:rPr>
        <w:t xml:space="preserve"> </w:t>
      </w:r>
      <w:r w:rsidR="007D3209" w:rsidRPr="00E03546">
        <w:rPr>
          <w:rFonts w:eastAsia="Arial" w:cs="Arial"/>
          <w:i/>
          <w:iCs/>
          <w:lang w:val="cs-CZ"/>
        </w:rPr>
        <w:t xml:space="preserve">počet přijatých formulářů téměř </w:t>
      </w:r>
      <w:r w:rsidR="3DC4AE63" w:rsidRPr="00E03546">
        <w:rPr>
          <w:rFonts w:eastAsia="Arial" w:cs="Arial"/>
          <w:i/>
          <w:iCs/>
          <w:lang w:val="cs-CZ"/>
        </w:rPr>
        <w:t xml:space="preserve">o </w:t>
      </w:r>
      <w:r w:rsidR="007D3209" w:rsidRPr="00E03546">
        <w:rPr>
          <w:rFonts w:eastAsia="Arial" w:cs="Arial"/>
          <w:i/>
          <w:iCs/>
          <w:lang w:val="cs-CZ"/>
        </w:rPr>
        <w:t>350 tisíc. První dva volné dny velikonočních svátků tak využilo pro sečten</w:t>
      </w:r>
      <w:r w:rsidR="007A23BC" w:rsidRPr="00E03546">
        <w:rPr>
          <w:rFonts w:eastAsia="Arial" w:cs="Arial"/>
          <w:i/>
          <w:iCs/>
          <w:lang w:val="cs-CZ"/>
        </w:rPr>
        <w:t>í</w:t>
      </w:r>
      <w:r w:rsidR="007D3209" w:rsidRPr="00E03546">
        <w:rPr>
          <w:rFonts w:eastAsia="Arial" w:cs="Arial"/>
          <w:i/>
          <w:iCs/>
          <w:lang w:val="cs-CZ"/>
        </w:rPr>
        <w:t xml:space="preserve"> 700 tisíc osob</w:t>
      </w:r>
      <w:r w:rsidR="007D3209" w:rsidRPr="00E03546">
        <w:rPr>
          <w:rFonts w:eastAsia="Arial" w:cs="Arial"/>
          <w:lang w:val="cs-CZ"/>
        </w:rPr>
        <w:t xml:space="preserve">,“ říká Marek </w:t>
      </w:r>
      <w:proofErr w:type="spellStart"/>
      <w:r w:rsidR="007D3209" w:rsidRPr="00E03546">
        <w:rPr>
          <w:rFonts w:eastAsia="Arial" w:cs="Arial"/>
          <w:lang w:val="cs-CZ"/>
        </w:rPr>
        <w:t>Rojíček</w:t>
      </w:r>
      <w:proofErr w:type="spellEnd"/>
      <w:r w:rsidR="007D3209" w:rsidRPr="00E03546">
        <w:rPr>
          <w:rFonts w:eastAsia="Arial" w:cs="Arial"/>
          <w:lang w:val="cs-CZ"/>
        </w:rPr>
        <w:t>, předseda Českého statistického úřadu.</w:t>
      </w:r>
      <w:r w:rsidR="00B1402D">
        <w:rPr>
          <w:rFonts w:eastAsia="Arial" w:cs="Arial"/>
          <w:lang w:val="cs-CZ"/>
        </w:rPr>
        <w:t xml:space="preserve"> </w:t>
      </w:r>
      <w:r w:rsidRPr="00E03546">
        <w:rPr>
          <w:rFonts w:eastAsia="Arial" w:cs="Arial"/>
          <w:lang w:val="cs-CZ"/>
        </w:rPr>
        <w:t>Z</w:t>
      </w:r>
      <w:r w:rsidR="000521E0" w:rsidRPr="00E03546">
        <w:rPr>
          <w:rFonts w:eastAsia="Arial" w:cs="Arial"/>
          <w:lang w:val="cs-CZ"/>
        </w:rPr>
        <w:t> </w:t>
      </w:r>
      <w:r w:rsidR="19F96B9C" w:rsidRPr="00E03546">
        <w:rPr>
          <w:rFonts w:eastAsia="Arial" w:cs="Arial"/>
          <w:lang w:val="cs-CZ"/>
        </w:rPr>
        <w:t xml:space="preserve">odeslaných </w:t>
      </w:r>
      <w:r w:rsidR="000521E0" w:rsidRPr="00E03546">
        <w:rPr>
          <w:rFonts w:eastAsia="Arial" w:cs="Arial"/>
          <w:lang w:val="cs-CZ"/>
        </w:rPr>
        <w:t xml:space="preserve">elektronických formulářů je vidět aktivita jednotlivých měst při přepočtu formulářů na 100 bytů. </w:t>
      </w:r>
      <w:r w:rsidR="00E03546" w:rsidRPr="00E03546">
        <w:rPr>
          <w:rFonts w:eastAsia="Arial" w:cs="Arial"/>
          <w:lang w:val="cs-CZ"/>
        </w:rPr>
        <w:t>„</w:t>
      </w:r>
      <w:r w:rsidR="00E07A5F" w:rsidRPr="00E03546">
        <w:rPr>
          <w:rFonts w:eastAsia="Arial" w:cs="Arial"/>
          <w:i/>
          <w:lang w:val="cs-CZ"/>
        </w:rPr>
        <w:t xml:space="preserve">Při porovnání </w:t>
      </w:r>
      <w:r w:rsidR="001B4F36" w:rsidRPr="00E03546">
        <w:rPr>
          <w:rFonts w:eastAsia="Arial" w:cs="Arial"/>
          <w:i/>
          <w:lang w:val="cs-CZ"/>
        </w:rPr>
        <w:t>obcí</w:t>
      </w:r>
      <w:r w:rsidR="00E07A5F" w:rsidRPr="00E03546">
        <w:rPr>
          <w:rFonts w:eastAsia="Arial" w:cs="Arial"/>
          <w:i/>
          <w:lang w:val="cs-CZ"/>
        </w:rPr>
        <w:t xml:space="preserve"> s počtem obyvatel nad 10 tisíc</w:t>
      </w:r>
      <w:r w:rsidR="000521E0" w:rsidRPr="00E03546">
        <w:rPr>
          <w:rFonts w:eastAsia="Arial" w:cs="Arial"/>
          <w:i/>
          <w:lang w:val="cs-CZ"/>
        </w:rPr>
        <w:t xml:space="preserve"> jsou doposud nejaktivnější občané Neratovic, Mostu a Kolína. </w:t>
      </w:r>
      <w:r w:rsidR="001B4F36" w:rsidRPr="00E03546">
        <w:rPr>
          <w:rFonts w:eastAsia="Arial" w:cs="Arial"/>
          <w:i/>
          <w:lang w:val="cs-CZ"/>
        </w:rPr>
        <w:t>Z krajských měst je pak nej</w:t>
      </w:r>
      <w:r w:rsidR="77043116" w:rsidRPr="00E03546">
        <w:rPr>
          <w:rFonts w:eastAsia="Arial" w:cs="Arial"/>
          <w:i/>
          <w:lang w:val="cs-CZ"/>
        </w:rPr>
        <w:t>lepší</w:t>
      </w:r>
      <w:r w:rsidR="001B4F36" w:rsidRPr="00E03546">
        <w:rPr>
          <w:rFonts w:eastAsia="Arial" w:cs="Arial"/>
          <w:i/>
          <w:lang w:val="cs-CZ"/>
        </w:rPr>
        <w:t xml:space="preserve"> Ústí nad Labem</w:t>
      </w:r>
      <w:r w:rsidR="00E03546" w:rsidRPr="00E03546">
        <w:rPr>
          <w:rFonts w:eastAsia="Arial" w:cs="Arial"/>
          <w:lang w:val="cs-CZ"/>
        </w:rPr>
        <w:t xml:space="preserve">“, doplnil Marek </w:t>
      </w:r>
      <w:proofErr w:type="spellStart"/>
      <w:r w:rsidR="00E03546" w:rsidRPr="00E03546">
        <w:rPr>
          <w:rFonts w:eastAsia="Arial" w:cs="Arial"/>
          <w:lang w:val="cs-CZ"/>
        </w:rPr>
        <w:t>Rojíček</w:t>
      </w:r>
      <w:proofErr w:type="spellEnd"/>
      <w:r w:rsidR="001B4F36" w:rsidRPr="00E03546">
        <w:rPr>
          <w:rFonts w:eastAsia="Arial" w:cs="Arial"/>
          <w:lang w:val="cs-CZ"/>
        </w:rPr>
        <w:t>.</w:t>
      </w:r>
    </w:p>
    <w:p w14:paraId="2CC6D23B" w14:textId="77777777" w:rsidR="000521E0" w:rsidRPr="00E03546" w:rsidRDefault="000521E0" w:rsidP="788263BC">
      <w:pPr>
        <w:jc w:val="both"/>
        <w:rPr>
          <w:rFonts w:eastAsia="Arial" w:cs="Arial"/>
          <w:lang w:val="cs-CZ"/>
        </w:rPr>
      </w:pPr>
    </w:p>
    <w:p w14:paraId="6F972508" w14:textId="3C3F52AC" w:rsidR="00770B76" w:rsidRPr="00E03546" w:rsidRDefault="55527D1F" w:rsidP="0F1496BC">
      <w:pPr>
        <w:jc w:val="both"/>
        <w:rPr>
          <w:rFonts w:eastAsia="Arial" w:cs="Arial"/>
          <w:iCs/>
          <w:lang w:val="cs-CZ"/>
        </w:rPr>
      </w:pPr>
      <w:r w:rsidRPr="00E03546">
        <w:rPr>
          <w:rFonts w:eastAsia="Arial" w:cs="Arial"/>
          <w:lang w:val="cs-CZ"/>
        </w:rPr>
        <w:t xml:space="preserve">Obce a města </w:t>
      </w:r>
      <w:r w:rsidR="00303E17" w:rsidRPr="00E03546">
        <w:rPr>
          <w:rFonts w:eastAsia="Arial" w:cs="Arial"/>
          <w:lang w:val="cs-CZ"/>
        </w:rPr>
        <w:t xml:space="preserve">patří dlouhodobě k předním uživatelům dat Českého statistického úřadu. </w:t>
      </w:r>
      <w:r w:rsidR="00925CF2">
        <w:rPr>
          <w:rFonts w:eastAsia="Arial" w:cs="Arial"/>
          <w:lang w:val="cs-CZ"/>
        </w:rPr>
        <w:t>Oceňují zejména</w:t>
      </w:r>
      <w:r w:rsidR="00850F42" w:rsidRPr="00E03546">
        <w:rPr>
          <w:rFonts w:eastAsia="Arial" w:cs="Arial"/>
          <w:lang w:val="cs-CZ"/>
        </w:rPr>
        <w:t xml:space="preserve"> </w:t>
      </w:r>
      <w:r w:rsidR="007D3209" w:rsidRPr="00E03546">
        <w:rPr>
          <w:rFonts w:eastAsia="Arial" w:cs="Arial"/>
          <w:lang w:val="cs-CZ"/>
        </w:rPr>
        <w:t>v</w:t>
      </w:r>
      <w:r w:rsidR="00303E17" w:rsidRPr="00E03546">
        <w:rPr>
          <w:rFonts w:eastAsia="Arial" w:cs="Arial"/>
          <w:lang w:val="cs-CZ"/>
        </w:rPr>
        <w:t>ýsledky s</w:t>
      </w:r>
      <w:r w:rsidR="00272B3F" w:rsidRPr="00E03546">
        <w:rPr>
          <w:rFonts w:eastAsia="Arial" w:cs="Arial"/>
          <w:lang w:val="cs-CZ"/>
        </w:rPr>
        <w:t>čítání</w:t>
      </w:r>
      <w:r w:rsidR="007D3209" w:rsidRPr="00E03546">
        <w:rPr>
          <w:rFonts w:eastAsia="Arial" w:cs="Arial"/>
          <w:lang w:val="cs-CZ"/>
        </w:rPr>
        <w:t>, které</w:t>
      </w:r>
      <w:r w:rsidR="00272B3F" w:rsidRPr="00E03546">
        <w:rPr>
          <w:rFonts w:eastAsia="Arial" w:cs="Arial"/>
          <w:lang w:val="cs-CZ"/>
        </w:rPr>
        <w:t xml:space="preserve"> nabíz</w:t>
      </w:r>
      <w:r w:rsidR="5EDE11CA" w:rsidRPr="00E03546">
        <w:rPr>
          <w:rFonts w:eastAsia="Arial" w:cs="Arial"/>
          <w:lang w:val="cs-CZ"/>
        </w:rPr>
        <w:t>ejí</w:t>
      </w:r>
      <w:r w:rsidR="267F7D27" w:rsidRPr="00E03546">
        <w:rPr>
          <w:rFonts w:eastAsia="Arial" w:cs="Arial"/>
          <w:lang w:val="cs-CZ"/>
        </w:rPr>
        <w:t xml:space="preserve"> </w:t>
      </w:r>
      <w:r w:rsidR="00272B3F" w:rsidRPr="00E03546">
        <w:rPr>
          <w:rFonts w:eastAsia="Arial" w:cs="Arial"/>
          <w:lang w:val="cs-CZ"/>
        </w:rPr>
        <w:t xml:space="preserve">nejdetailnější </w:t>
      </w:r>
      <w:r w:rsidR="04B5C2E3" w:rsidRPr="00E03546">
        <w:rPr>
          <w:rFonts w:eastAsia="Arial" w:cs="Arial"/>
          <w:lang w:val="cs-CZ"/>
        </w:rPr>
        <w:t>p</w:t>
      </w:r>
      <w:r w:rsidR="520C8372" w:rsidRPr="00E03546">
        <w:rPr>
          <w:rFonts w:eastAsia="Arial" w:cs="Arial"/>
          <w:lang w:val="cs-CZ"/>
        </w:rPr>
        <w:t xml:space="preserve">ohled </w:t>
      </w:r>
      <w:r w:rsidR="1A50D098" w:rsidRPr="00E03546">
        <w:rPr>
          <w:rFonts w:eastAsia="Arial" w:cs="Arial"/>
          <w:lang w:val="cs-CZ"/>
        </w:rPr>
        <w:t>na</w:t>
      </w:r>
      <w:r w:rsidR="009D45BD" w:rsidRPr="00E03546">
        <w:rPr>
          <w:rFonts w:eastAsia="Arial" w:cs="Arial"/>
          <w:lang w:val="cs-CZ"/>
        </w:rPr>
        <w:t xml:space="preserve"> </w:t>
      </w:r>
      <w:r w:rsidR="00272B3F" w:rsidRPr="00E03546">
        <w:rPr>
          <w:rFonts w:eastAsia="Arial" w:cs="Arial"/>
          <w:lang w:val="cs-CZ"/>
        </w:rPr>
        <w:t>demografické složení obyvatel a struktu</w:t>
      </w:r>
      <w:r w:rsidR="129E0D3B" w:rsidRPr="00E03546">
        <w:rPr>
          <w:rFonts w:eastAsia="Arial" w:cs="Arial"/>
          <w:lang w:val="cs-CZ"/>
        </w:rPr>
        <w:t>ru</w:t>
      </w:r>
      <w:r w:rsidR="00272B3F" w:rsidRPr="00E03546">
        <w:rPr>
          <w:rFonts w:eastAsia="Arial" w:cs="Arial"/>
          <w:lang w:val="cs-CZ"/>
        </w:rPr>
        <w:t xml:space="preserve"> domácností </w:t>
      </w:r>
      <w:r w:rsidR="007D3209" w:rsidRPr="00E03546">
        <w:rPr>
          <w:rFonts w:eastAsia="Arial" w:cs="Arial"/>
          <w:lang w:val="cs-CZ"/>
        </w:rPr>
        <w:t>v každé obci</w:t>
      </w:r>
      <w:r w:rsidR="00272B3F" w:rsidRPr="00E03546">
        <w:rPr>
          <w:rFonts w:eastAsia="Arial" w:cs="Arial"/>
          <w:lang w:val="cs-CZ"/>
        </w:rPr>
        <w:t xml:space="preserve">. </w:t>
      </w:r>
      <w:r w:rsidR="73C6D6AD" w:rsidRPr="00E03546">
        <w:rPr>
          <w:rFonts w:eastAsia="Arial" w:cs="Arial"/>
          <w:lang w:val="cs-CZ"/>
        </w:rPr>
        <w:t xml:space="preserve">Díky </w:t>
      </w:r>
      <w:r w:rsidR="23D780A4" w:rsidRPr="00E03546">
        <w:rPr>
          <w:rFonts w:eastAsia="Arial" w:cs="Arial"/>
          <w:lang w:val="cs-CZ"/>
        </w:rPr>
        <w:t>s</w:t>
      </w:r>
      <w:r w:rsidR="73C6D6AD" w:rsidRPr="00E03546">
        <w:rPr>
          <w:rFonts w:eastAsia="Arial" w:cs="Arial"/>
          <w:lang w:val="cs-CZ"/>
        </w:rPr>
        <w:t xml:space="preserve">čítání </w:t>
      </w:r>
      <w:r w:rsidR="007D3209" w:rsidRPr="00E03546">
        <w:rPr>
          <w:rFonts w:eastAsia="Arial" w:cs="Arial"/>
          <w:lang w:val="cs-CZ"/>
        </w:rPr>
        <w:t xml:space="preserve">si </w:t>
      </w:r>
      <w:r w:rsidR="37667FD2" w:rsidRPr="00E03546">
        <w:rPr>
          <w:rFonts w:eastAsia="Arial" w:cs="Arial"/>
          <w:lang w:val="cs-CZ"/>
        </w:rPr>
        <w:t xml:space="preserve">může </w:t>
      </w:r>
      <w:r w:rsidR="007D3209" w:rsidRPr="00E03546">
        <w:rPr>
          <w:rFonts w:eastAsia="Arial" w:cs="Arial"/>
          <w:lang w:val="cs-CZ"/>
        </w:rPr>
        <w:t>každý</w:t>
      </w:r>
      <w:r w:rsidR="009D45BD" w:rsidRPr="00E03546">
        <w:rPr>
          <w:rFonts w:eastAsia="Arial" w:cs="Arial"/>
          <w:lang w:val="cs-CZ"/>
        </w:rPr>
        <w:t xml:space="preserve"> </w:t>
      </w:r>
      <w:r w:rsidR="007D3209" w:rsidRPr="00E03546">
        <w:rPr>
          <w:rFonts w:eastAsia="Arial" w:cs="Arial"/>
          <w:lang w:val="cs-CZ"/>
        </w:rPr>
        <w:t>udělat nejlepší obrázek o svojí obci</w:t>
      </w:r>
      <w:r w:rsidR="35CD6508" w:rsidRPr="00E03546">
        <w:rPr>
          <w:rFonts w:eastAsia="Arial" w:cs="Arial"/>
          <w:lang w:val="cs-CZ"/>
        </w:rPr>
        <w:t>,</w:t>
      </w:r>
      <w:r w:rsidR="007D3209" w:rsidRPr="00E03546">
        <w:rPr>
          <w:rFonts w:eastAsia="Arial" w:cs="Arial"/>
          <w:lang w:val="cs-CZ"/>
        </w:rPr>
        <w:t xml:space="preserve"> a lépe pak plánovat </w:t>
      </w:r>
      <w:r w:rsidR="00DC5E9F" w:rsidRPr="00E03546">
        <w:rPr>
          <w:rFonts w:eastAsia="Arial" w:cs="Arial"/>
          <w:lang w:val="cs-CZ"/>
        </w:rPr>
        <w:t>její</w:t>
      </w:r>
      <w:r w:rsidR="3059C970" w:rsidRPr="00E03546">
        <w:rPr>
          <w:rFonts w:eastAsia="Arial" w:cs="Arial"/>
          <w:lang w:val="cs-CZ"/>
        </w:rPr>
        <w:t xml:space="preserve"> rozvoj</w:t>
      </w:r>
      <w:r w:rsidR="00925CF2">
        <w:rPr>
          <w:rFonts w:eastAsia="Arial" w:cs="Arial"/>
          <w:lang w:val="cs-CZ"/>
        </w:rPr>
        <w:t>,</w:t>
      </w:r>
      <w:r w:rsidR="3059C970" w:rsidRPr="00E03546">
        <w:rPr>
          <w:rFonts w:eastAsia="Arial" w:cs="Arial"/>
          <w:lang w:val="cs-CZ"/>
        </w:rPr>
        <w:t xml:space="preserve"> např. </w:t>
      </w:r>
      <w:r w:rsidR="0051383D" w:rsidRPr="00E03546">
        <w:rPr>
          <w:rFonts w:eastAsia="Arial" w:cs="Arial"/>
          <w:iCs/>
          <w:lang w:val="cs-CZ"/>
        </w:rPr>
        <w:t>návrhy územně plánovacích dokumentac</w:t>
      </w:r>
      <w:r w:rsidR="5F898556" w:rsidRPr="00E03546">
        <w:rPr>
          <w:rFonts w:eastAsia="Arial" w:cs="Arial"/>
          <w:iCs/>
          <w:lang w:val="cs-CZ"/>
        </w:rPr>
        <w:t xml:space="preserve">í. </w:t>
      </w:r>
      <w:bookmarkStart w:id="0" w:name="_GoBack"/>
      <w:bookmarkEnd w:id="0"/>
    </w:p>
    <w:p w14:paraId="67C593D2" w14:textId="11252713" w:rsidR="00F753D0" w:rsidRPr="00E03546" w:rsidRDefault="00F753D0" w:rsidP="00FC000E">
      <w:pPr>
        <w:contextualSpacing/>
        <w:jc w:val="both"/>
        <w:rPr>
          <w:rFonts w:cs="Arial"/>
          <w:iCs/>
          <w:lang w:val="cs-CZ"/>
        </w:rPr>
      </w:pPr>
    </w:p>
    <w:p w14:paraId="31CFBFE4" w14:textId="2019C042" w:rsidR="00133BFD" w:rsidRPr="00E03546" w:rsidRDefault="00133BFD" w:rsidP="0F1496BC">
      <w:pPr>
        <w:contextualSpacing/>
        <w:jc w:val="center"/>
        <w:rPr>
          <w:rFonts w:cs="Arial"/>
          <w:b/>
          <w:bCs/>
          <w:sz w:val="18"/>
          <w:szCs w:val="18"/>
          <w:lang w:val="cs-CZ"/>
        </w:rPr>
      </w:pPr>
      <w:r w:rsidRPr="00E03546">
        <w:rPr>
          <w:rFonts w:cs="Arial"/>
          <w:b/>
          <w:bCs/>
          <w:sz w:val="22"/>
          <w:szCs w:val="22"/>
          <w:lang w:val="cs-CZ"/>
        </w:rPr>
        <w:t>TOP 20</w:t>
      </w:r>
      <w:r w:rsidR="58B42648" w:rsidRPr="00E03546">
        <w:rPr>
          <w:rFonts w:cs="Arial"/>
          <w:b/>
          <w:bCs/>
          <w:sz w:val="22"/>
          <w:szCs w:val="22"/>
          <w:lang w:val="cs-CZ"/>
        </w:rPr>
        <w:t xml:space="preserve"> </w:t>
      </w:r>
      <w:r w:rsidR="009247E4" w:rsidRPr="00E03546">
        <w:rPr>
          <w:rFonts w:cs="Arial"/>
          <w:b/>
          <w:bCs/>
          <w:sz w:val="18"/>
          <w:szCs w:val="18"/>
          <w:lang w:val="cs-CZ"/>
        </w:rPr>
        <w:t>měst s počtem obyvatel nad 10 tisíc</w:t>
      </w:r>
    </w:p>
    <w:p w14:paraId="7F77E710" w14:textId="77777777" w:rsidR="00133BFD" w:rsidRPr="00E03546" w:rsidRDefault="00133BFD" w:rsidP="00FC000E">
      <w:pPr>
        <w:contextualSpacing/>
        <w:jc w:val="both"/>
        <w:rPr>
          <w:rFonts w:cs="Arial"/>
          <w:iCs/>
          <w:lang w:val="cs-CZ"/>
        </w:rPr>
      </w:pPr>
    </w:p>
    <w:tbl>
      <w:tblPr>
        <w:tblW w:w="8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2127"/>
      </w:tblGrid>
      <w:tr w:rsidR="009D45BD" w:rsidRPr="00E03546" w14:paraId="4D607748" w14:textId="77777777" w:rsidTr="009D45BD">
        <w:trPr>
          <w:trHeight w:val="58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8496A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bCs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b/>
                <w:bCs/>
                <w:color w:val="000000"/>
                <w:szCs w:val="20"/>
                <w:bdr w:val="none" w:sz="0" w:space="0" w:color="auto"/>
                <w:lang w:val="cs-CZ" w:eastAsia="cs-CZ"/>
              </w:rPr>
              <w:t>Město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5508F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bCs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b/>
                <w:bCs/>
                <w:color w:val="000000"/>
                <w:szCs w:val="20"/>
                <w:bdr w:val="none" w:sz="0" w:space="0" w:color="auto"/>
                <w:lang w:val="cs-CZ" w:eastAsia="cs-CZ"/>
              </w:rPr>
              <w:t xml:space="preserve">Odeslané formuláře </w:t>
            </w:r>
            <w:r w:rsidRPr="00E03546">
              <w:rPr>
                <w:rFonts w:eastAsia="Times New Roman" w:cs="Arial"/>
                <w:b/>
                <w:bCs/>
                <w:color w:val="000000"/>
                <w:szCs w:val="20"/>
                <w:bdr w:val="none" w:sz="0" w:space="0" w:color="auto"/>
                <w:lang w:val="cs-CZ" w:eastAsia="cs-CZ"/>
              </w:rPr>
              <w:br/>
              <w:t>na 100 bytů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04AE7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bCs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b/>
                <w:bCs/>
                <w:color w:val="000000"/>
                <w:szCs w:val="20"/>
                <w:bdr w:val="none" w:sz="0" w:space="0" w:color="auto"/>
                <w:lang w:val="cs-CZ" w:eastAsia="cs-CZ"/>
              </w:rPr>
              <w:t>Město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6484D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b/>
                <w:bCs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b/>
                <w:bCs/>
                <w:color w:val="000000"/>
                <w:szCs w:val="20"/>
                <w:bdr w:val="none" w:sz="0" w:space="0" w:color="auto"/>
                <w:lang w:val="cs-CZ" w:eastAsia="cs-CZ"/>
              </w:rPr>
              <w:t xml:space="preserve">Odeslané formuláře </w:t>
            </w:r>
            <w:r w:rsidRPr="00E03546">
              <w:rPr>
                <w:rFonts w:eastAsia="Times New Roman" w:cs="Arial"/>
                <w:b/>
                <w:bCs/>
                <w:color w:val="000000"/>
                <w:szCs w:val="20"/>
                <w:bdr w:val="none" w:sz="0" w:space="0" w:color="auto"/>
                <w:lang w:val="cs-CZ" w:eastAsia="cs-CZ"/>
              </w:rPr>
              <w:br/>
              <w:t>na 100 bytů</w:t>
            </w:r>
          </w:p>
        </w:tc>
      </w:tr>
      <w:tr w:rsidR="009D45BD" w:rsidRPr="00E03546" w14:paraId="40568834" w14:textId="77777777" w:rsidTr="009D45BD">
        <w:trPr>
          <w:trHeight w:val="28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DFAC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Neratovice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8D25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43,2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9F1B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Česká Lípa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A067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39,5</w:t>
            </w:r>
          </w:p>
        </w:tc>
      </w:tr>
      <w:tr w:rsidR="009D45BD" w:rsidRPr="00E03546" w14:paraId="7C7DCF76" w14:textId="77777777" w:rsidTr="009D45BD">
        <w:trPr>
          <w:trHeight w:val="28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053C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Most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C089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42,6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3DA2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Klášterec nad Ohří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3EFB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39,4</w:t>
            </w:r>
          </w:p>
        </w:tc>
      </w:tr>
      <w:tr w:rsidR="009D45BD" w:rsidRPr="00E03546" w14:paraId="39569100" w14:textId="77777777" w:rsidTr="009D45BD">
        <w:trPr>
          <w:trHeight w:val="28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EF7C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Kolín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2737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41,8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212E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Milovice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A988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39,3</w:t>
            </w:r>
          </w:p>
        </w:tc>
      </w:tr>
      <w:tr w:rsidR="009D45BD" w:rsidRPr="00E03546" w14:paraId="6979B7EC" w14:textId="77777777" w:rsidTr="009D45BD">
        <w:trPr>
          <w:trHeight w:val="28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6CD7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Kladno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44A7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40,7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9EA0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Praha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1F97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39,2</w:t>
            </w:r>
          </w:p>
        </w:tc>
      </w:tr>
      <w:tr w:rsidR="009D45BD" w:rsidRPr="00E03546" w14:paraId="44992AFF" w14:textId="77777777" w:rsidTr="009D45BD">
        <w:trPr>
          <w:trHeight w:val="28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D14A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Ústí nad Labem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0E0D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E077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Pardubice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039A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39,1</w:t>
            </w:r>
          </w:p>
        </w:tc>
      </w:tr>
      <w:tr w:rsidR="009D45BD" w:rsidRPr="00E03546" w14:paraId="4A8120BD" w14:textId="77777777" w:rsidTr="009D45BD">
        <w:trPr>
          <w:trHeight w:val="28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62CF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Ostrov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87CC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40,3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8CD5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Čelákovice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7430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38,9</w:t>
            </w:r>
          </w:p>
        </w:tc>
      </w:tr>
      <w:tr w:rsidR="009D45BD" w:rsidRPr="00E03546" w14:paraId="017029E4" w14:textId="77777777" w:rsidTr="009D45BD">
        <w:trPr>
          <w:trHeight w:val="28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E18E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Kralupy nad Vltavou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D7D5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40,2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D8A7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Brno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4314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38,8</w:t>
            </w:r>
          </w:p>
        </w:tc>
      </w:tr>
      <w:tr w:rsidR="009D45BD" w:rsidRPr="00E03546" w14:paraId="04B91032" w14:textId="77777777" w:rsidTr="009D45BD">
        <w:trPr>
          <w:trHeight w:val="28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CF38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Chodov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6471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39,8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4B33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Cheb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98A6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38,7</w:t>
            </w:r>
          </w:p>
        </w:tc>
      </w:tr>
      <w:tr w:rsidR="009D45BD" w:rsidRPr="00E03546" w14:paraId="70BC1ABD" w14:textId="77777777" w:rsidTr="009D45BD">
        <w:trPr>
          <w:trHeight w:val="52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F341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Brandýs nad Labem-Stará Boleslav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DB15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39,7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7FA1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Žďár nad Sázavou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3CE0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38,7</w:t>
            </w:r>
          </w:p>
        </w:tc>
      </w:tr>
      <w:tr w:rsidR="009D45BD" w:rsidRPr="00E03546" w14:paraId="6F9D30C5" w14:textId="77777777" w:rsidTr="009D45BD">
        <w:trPr>
          <w:trHeight w:val="28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BBCB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Sokolov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53C1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FA70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Chomutov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8709" w14:textId="77777777" w:rsidR="009D45BD" w:rsidRPr="00E03546" w:rsidRDefault="009D45BD" w:rsidP="009D45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</w:pPr>
            <w:r w:rsidRPr="00E03546">
              <w:rPr>
                <w:rFonts w:eastAsia="Times New Roman" w:cs="Arial"/>
                <w:color w:val="000000"/>
                <w:szCs w:val="20"/>
                <w:bdr w:val="none" w:sz="0" w:space="0" w:color="auto"/>
                <w:lang w:val="cs-CZ" w:eastAsia="cs-CZ"/>
              </w:rPr>
              <w:t>38,5</w:t>
            </w:r>
          </w:p>
        </w:tc>
      </w:tr>
    </w:tbl>
    <w:p w14:paraId="2C957BB2" w14:textId="7DB7235E" w:rsidR="008258D0" w:rsidRPr="00E03546" w:rsidRDefault="008258D0" w:rsidP="00FC000E">
      <w:pPr>
        <w:contextualSpacing/>
        <w:jc w:val="both"/>
        <w:rPr>
          <w:rFonts w:cs="Arial"/>
          <w:iCs/>
          <w:lang w:val="cs-CZ"/>
        </w:rPr>
      </w:pPr>
    </w:p>
    <w:p w14:paraId="3A079965" w14:textId="16F1665E" w:rsidR="009247E4" w:rsidRPr="00E03546" w:rsidRDefault="009247E4" w:rsidP="009247E4">
      <w:pPr>
        <w:ind w:left="709" w:hanging="709"/>
        <w:jc w:val="both"/>
        <w:rPr>
          <w:rFonts w:eastAsia="Arial" w:cs="Arial"/>
          <w:lang w:val="cs-CZ"/>
        </w:rPr>
      </w:pPr>
      <w:r w:rsidRPr="00E03546">
        <w:rPr>
          <w:rFonts w:cs="Arial"/>
          <w:lang w:val="cs-CZ"/>
        </w:rPr>
        <w:t xml:space="preserve">Pozn.: </w:t>
      </w:r>
      <w:r w:rsidRPr="00E03546">
        <w:rPr>
          <w:rFonts w:eastAsia="Arial" w:cs="Arial"/>
          <w:lang w:val="cs-CZ"/>
        </w:rPr>
        <w:t>Za jeden byt je možné odeslat více než jeden formulář, uvedený ukazatel tak nepředstavuje podíl sečtených bytů v daném městě.</w:t>
      </w:r>
    </w:p>
    <w:p w14:paraId="75D4C6D4" w14:textId="33BFBC5C" w:rsidR="008258D0" w:rsidRDefault="008258D0" w:rsidP="00FC000E">
      <w:pPr>
        <w:contextualSpacing/>
        <w:jc w:val="both"/>
        <w:rPr>
          <w:iCs/>
          <w:lang w:val="cs-CZ"/>
        </w:rPr>
      </w:pPr>
    </w:p>
    <w:p w14:paraId="154F297C" w14:textId="77777777" w:rsidR="00F753D0" w:rsidRDefault="00F753D0" w:rsidP="00FC000E">
      <w:pPr>
        <w:contextualSpacing/>
        <w:jc w:val="both"/>
        <w:rPr>
          <w:iCs/>
          <w:lang w:val="cs-CZ"/>
        </w:rPr>
      </w:pPr>
    </w:p>
    <w:p w14:paraId="1FC2F739" w14:textId="77777777" w:rsidR="00755FBD" w:rsidRDefault="00755FBD" w:rsidP="00755FBD">
      <w:pPr>
        <w:pStyle w:val="Adresa"/>
      </w:pPr>
      <w:r w:rsidRPr="00F80247">
        <w:t>Kontakt:</w:t>
      </w:r>
    </w:p>
    <w:p w14:paraId="15930FBD" w14:textId="77777777" w:rsidR="00755FBD" w:rsidRDefault="00755FBD" w:rsidP="00755FBD">
      <w:pPr>
        <w:pStyle w:val="Adresa"/>
      </w:pPr>
      <w:r>
        <w:t>Jolana Voldánová</w:t>
      </w:r>
    </w:p>
    <w:p w14:paraId="45CF8AD2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460D66DE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5010E123" w14:textId="2A067920" w:rsidR="008F271C" w:rsidRPr="002A75B6" w:rsidRDefault="00755FBD" w:rsidP="00853899">
      <w:pPr>
        <w:pStyle w:val="Adresa"/>
      </w:pPr>
      <w:r>
        <w:rPr>
          <w:b w:val="0"/>
          <w:bCs w:val="0"/>
        </w:rPr>
        <w:t>jolana.voldanova@scitani.cz</w:t>
      </w:r>
    </w:p>
    <w:sectPr w:rsidR="008F271C" w:rsidRPr="002A75B6" w:rsidSect="00853899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1371DB" w16cex:dateUtc="2021-04-03T20:59:00Z"/>
  <w16cex:commentExtensible w16cex:durableId="2413732D" w16cex:dateUtc="2021-04-03T21:05:00Z"/>
  <w16cex:commentExtensible w16cex:durableId="241374CD" w16cex:dateUtc="2021-04-03T21:12:00Z"/>
  <w16cex:commentExtensible w16cex:durableId="24137615" w16cex:dateUtc="2021-04-03T21:17:00Z"/>
  <w16cex:commentExtensible w16cex:durableId="24137621" w16cex:dateUtc="2021-04-03T21:17:00Z"/>
  <w16cex:commentExtensible w16cex:durableId="37C98F80" w16cex:dateUtc="2021-04-04T06:12:09.536Z"/>
  <w16cex:commentExtensible w16cex:durableId="05C74505" w16cex:dateUtc="2021-04-04T06:51:11.113Z"/>
  <w16cex:commentExtensible w16cex:durableId="09D302BE" w16cex:dateUtc="2021-04-04T06:53:50.698Z"/>
  <w16cex:commentExtensible w16cex:durableId="771E9C6C" w16cex:dateUtc="2021-04-04T07:04:27.25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BBBD86F" w16cid:durableId="241371DB"/>
  <w16cid:commentId w16cid:paraId="1F99C2D1" w16cid:durableId="2413732D"/>
  <w16cid:commentId w16cid:paraId="74D5644C" w16cid:durableId="241374CD"/>
  <w16cid:commentId w16cid:paraId="612C25FC" w16cid:durableId="24137615"/>
  <w16cid:commentId w16cid:paraId="350D3416" w16cid:durableId="24137621"/>
  <w16cid:commentId w16cid:paraId="03DF0474" w16cid:durableId="37C98F80"/>
  <w16cid:commentId w16cid:paraId="6ED0580F" w16cid:durableId="05C74505"/>
  <w16cid:commentId w16cid:paraId="5D3861F4" w16cid:durableId="09D302BE"/>
  <w16cid:commentId w16cid:paraId="13E49EE2" w16cid:durableId="771E9C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158B2" w14:textId="77777777" w:rsidR="004879A1" w:rsidRDefault="004879A1" w:rsidP="002639DF">
      <w:r>
        <w:separator/>
      </w:r>
    </w:p>
  </w:endnote>
  <w:endnote w:type="continuationSeparator" w:id="0">
    <w:p w14:paraId="7D47C93E" w14:textId="77777777" w:rsidR="004879A1" w:rsidRDefault="004879A1" w:rsidP="002639DF">
      <w:r>
        <w:continuationSeparator/>
      </w:r>
    </w:p>
  </w:endnote>
  <w:endnote w:type="continuationNotice" w:id="1">
    <w:p w14:paraId="140DEF2F" w14:textId="77777777" w:rsidR="004879A1" w:rsidRDefault="00487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4879A1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 w14:anchorId="4B98F2FB">
            <v:group id="Group 15" style="position:absolute;left:0;text-align:left;margin-left:-90pt;margin-top:22.9pt;width:183.95pt;height:26.1pt;z-index:251658247" coordsize="3679,522" coordorigin="354,15534" o:spid="_x0000_s1026" w14:anchorId="448743D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354;top:15534;width:1811;height:5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9" style="position:absolute;left:2514;top:15534;width:1519;height:52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>
                <v:stroke miterlimit="4"/>
                <v:textbox inset="0,0,0,0">
                  <w:txbxContent>
                    <w:p w:rsidRPr="00464A36" w:rsidR="00ED2FDC" w:rsidP="002639DF" w:rsidRDefault="00ED2FDC" w14:paraId="6CD896D4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62A273C3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CB7DCB" w14:paraId="443374BF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4473AC13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F23E32" w:rsidRPr="00F23E32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4473AC13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F23E32" w:rsidRPr="00F23E32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4879A1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 w14:anchorId="68F31F9B">
            <v:group id="Skupina 1073742168" style="position:absolute;margin-left:-117pt;margin-top:12.05pt;width:192.6pt;height:28.6pt;z-index:251658244" coordsize="24461,3632" o:spid="_x0000_s1030" w14:anchorId="2D123C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12604;height:363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3" style="position:absolute;left:14815;width:9646;height:3479;visibility:visible;mso-wrap-style:square;v-text-anchor:top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>
                <v:stroke miterlimit="4"/>
                <v:textbox inset="0,0,0,0">
                  <w:txbxContent>
                    <w:p w:rsidRPr="00464A36" w:rsidR="00ED2FDC" w:rsidP="002639DF" w:rsidRDefault="00ED2FDC" w14:paraId="2FED4855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2EA40568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CB7DCB" w14:paraId="6A00BC30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>
          <w:pict w14:anchorId="27BE9C31">
            <v:shapetype id="_x0000_t202" coordsize="21600,21600" o:spt="202" path="m,l,21600r21600,l21600,xe" w14:anchorId="7A6BF63F">
              <v:stroke joinstyle="miter"/>
              <v:path gradientshapeok="t" o:connecttype="rect"/>
            </v:shapetype>
            <v:shape id="Textové pole 1073742171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>
              <v:textbox inset="0,0,0,0">
                <w:txbxContent>
                  <w:p w:rsidRPr="00313A39" w:rsidR="00ED2FDC" w:rsidP="002639DF" w:rsidRDefault="00ED2FDC" w14:paraId="407CE2FB" w14:textId="77777777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39F14" w14:textId="77777777" w:rsidR="004879A1" w:rsidRDefault="004879A1" w:rsidP="002639DF">
      <w:r>
        <w:separator/>
      </w:r>
    </w:p>
  </w:footnote>
  <w:footnote w:type="continuationSeparator" w:id="0">
    <w:p w14:paraId="6012DB70" w14:textId="77777777" w:rsidR="004879A1" w:rsidRDefault="004879A1" w:rsidP="002639DF">
      <w:r>
        <w:continuationSeparator/>
      </w:r>
    </w:p>
  </w:footnote>
  <w:footnote w:type="continuationNotice" w:id="1">
    <w:p w14:paraId="1EB7E851" w14:textId="77777777" w:rsidR="004879A1" w:rsidRDefault="004879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1DBA"/>
    <w:rsid w:val="00021788"/>
    <w:rsid w:val="00023E9B"/>
    <w:rsid w:val="000274EB"/>
    <w:rsid w:val="0003557F"/>
    <w:rsid w:val="00047497"/>
    <w:rsid w:val="00051F2F"/>
    <w:rsid w:val="000521E0"/>
    <w:rsid w:val="00073DD9"/>
    <w:rsid w:val="000748FC"/>
    <w:rsid w:val="00075061"/>
    <w:rsid w:val="00095B01"/>
    <w:rsid w:val="000A706A"/>
    <w:rsid w:val="000B4A92"/>
    <w:rsid w:val="000BD1FA"/>
    <w:rsid w:val="000C2C89"/>
    <w:rsid w:val="000D67F2"/>
    <w:rsid w:val="00110751"/>
    <w:rsid w:val="00112A97"/>
    <w:rsid w:val="00114B74"/>
    <w:rsid w:val="0011703D"/>
    <w:rsid w:val="001309E2"/>
    <w:rsid w:val="00133BFD"/>
    <w:rsid w:val="00134AE2"/>
    <w:rsid w:val="001440CF"/>
    <w:rsid w:val="00155608"/>
    <w:rsid w:val="00161E83"/>
    <w:rsid w:val="00171322"/>
    <w:rsid w:val="001727DA"/>
    <w:rsid w:val="0018026A"/>
    <w:rsid w:val="0018585C"/>
    <w:rsid w:val="001A38FC"/>
    <w:rsid w:val="001B11C7"/>
    <w:rsid w:val="001B4F36"/>
    <w:rsid w:val="001C6360"/>
    <w:rsid w:val="001C6D6F"/>
    <w:rsid w:val="001D0450"/>
    <w:rsid w:val="001F6FD8"/>
    <w:rsid w:val="00201338"/>
    <w:rsid w:val="00203747"/>
    <w:rsid w:val="002161C9"/>
    <w:rsid w:val="002244A9"/>
    <w:rsid w:val="00233778"/>
    <w:rsid w:val="0024527C"/>
    <w:rsid w:val="002639DF"/>
    <w:rsid w:val="00266C28"/>
    <w:rsid w:val="00272B3F"/>
    <w:rsid w:val="00281116"/>
    <w:rsid w:val="002817BC"/>
    <w:rsid w:val="002850BD"/>
    <w:rsid w:val="00285B26"/>
    <w:rsid w:val="002916C4"/>
    <w:rsid w:val="00292FCB"/>
    <w:rsid w:val="002A75B6"/>
    <w:rsid w:val="002B3BC9"/>
    <w:rsid w:val="002C1E32"/>
    <w:rsid w:val="002C743E"/>
    <w:rsid w:val="002D11C4"/>
    <w:rsid w:val="002D4B05"/>
    <w:rsid w:val="002D5328"/>
    <w:rsid w:val="002D5E7E"/>
    <w:rsid w:val="002E32C2"/>
    <w:rsid w:val="002F0ABE"/>
    <w:rsid w:val="002F5C94"/>
    <w:rsid w:val="00303E17"/>
    <w:rsid w:val="003106A2"/>
    <w:rsid w:val="00311A6B"/>
    <w:rsid w:val="00313A39"/>
    <w:rsid w:val="0031785E"/>
    <w:rsid w:val="00325F55"/>
    <w:rsid w:val="00330CD7"/>
    <w:rsid w:val="00332008"/>
    <w:rsid w:val="003324C4"/>
    <w:rsid w:val="00346CB3"/>
    <w:rsid w:val="0035064E"/>
    <w:rsid w:val="00351C3C"/>
    <w:rsid w:val="003527C1"/>
    <w:rsid w:val="00354738"/>
    <w:rsid w:val="00360D00"/>
    <w:rsid w:val="00361037"/>
    <w:rsid w:val="00365885"/>
    <w:rsid w:val="00374E51"/>
    <w:rsid w:val="00397385"/>
    <w:rsid w:val="003A4714"/>
    <w:rsid w:val="003B4300"/>
    <w:rsid w:val="003C10AE"/>
    <w:rsid w:val="003C724C"/>
    <w:rsid w:val="003C797C"/>
    <w:rsid w:val="003D5E32"/>
    <w:rsid w:val="003E5C19"/>
    <w:rsid w:val="00410D36"/>
    <w:rsid w:val="00410EB1"/>
    <w:rsid w:val="00411047"/>
    <w:rsid w:val="00414650"/>
    <w:rsid w:val="004315D4"/>
    <w:rsid w:val="00440197"/>
    <w:rsid w:val="00443A9A"/>
    <w:rsid w:val="004537DA"/>
    <w:rsid w:val="00455AB0"/>
    <w:rsid w:val="00464A36"/>
    <w:rsid w:val="00467C09"/>
    <w:rsid w:val="00483F8A"/>
    <w:rsid w:val="00484C0C"/>
    <w:rsid w:val="0048530B"/>
    <w:rsid w:val="004879A1"/>
    <w:rsid w:val="004A04A4"/>
    <w:rsid w:val="004A417C"/>
    <w:rsid w:val="004B3B65"/>
    <w:rsid w:val="004B4A91"/>
    <w:rsid w:val="004C5F66"/>
    <w:rsid w:val="004D4E67"/>
    <w:rsid w:val="004D64AD"/>
    <w:rsid w:val="004F1964"/>
    <w:rsid w:val="004F48DF"/>
    <w:rsid w:val="00504F1F"/>
    <w:rsid w:val="0050599D"/>
    <w:rsid w:val="00507B05"/>
    <w:rsid w:val="0051383D"/>
    <w:rsid w:val="005158B6"/>
    <w:rsid w:val="00534BD1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4307"/>
    <w:rsid w:val="005A21D8"/>
    <w:rsid w:val="005A5A01"/>
    <w:rsid w:val="005B2EC7"/>
    <w:rsid w:val="005B69AE"/>
    <w:rsid w:val="005C6763"/>
    <w:rsid w:val="005C6D30"/>
    <w:rsid w:val="005D3BBF"/>
    <w:rsid w:val="005E301C"/>
    <w:rsid w:val="005F1673"/>
    <w:rsid w:val="00606432"/>
    <w:rsid w:val="00615174"/>
    <w:rsid w:val="0062049F"/>
    <w:rsid w:val="006355BC"/>
    <w:rsid w:val="0064066C"/>
    <w:rsid w:val="00640D84"/>
    <w:rsid w:val="00646141"/>
    <w:rsid w:val="00655589"/>
    <w:rsid w:val="0066015B"/>
    <w:rsid w:val="00681868"/>
    <w:rsid w:val="00681A6C"/>
    <w:rsid w:val="00682782"/>
    <w:rsid w:val="00684A61"/>
    <w:rsid w:val="00691C68"/>
    <w:rsid w:val="006A1D8C"/>
    <w:rsid w:val="006A517A"/>
    <w:rsid w:val="006B0E9A"/>
    <w:rsid w:val="006B7E84"/>
    <w:rsid w:val="006C2615"/>
    <w:rsid w:val="006C7A07"/>
    <w:rsid w:val="006D433A"/>
    <w:rsid w:val="006E4969"/>
    <w:rsid w:val="006F312F"/>
    <w:rsid w:val="00711B20"/>
    <w:rsid w:val="007149B9"/>
    <w:rsid w:val="00746E21"/>
    <w:rsid w:val="007541B8"/>
    <w:rsid w:val="00755FBD"/>
    <w:rsid w:val="007576F5"/>
    <w:rsid w:val="007674D6"/>
    <w:rsid w:val="007704BC"/>
    <w:rsid w:val="00770B76"/>
    <w:rsid w:val="00771778"/>
    <w:rsid w:val="00772221"/>
    <w:rsid w:val="00781DFF"/>
    <w:rsid w:val="007821AB"/>
    <w:rsid w:val="00782D2B"/>
    <w:rsid w:val="00790DDE"/>
    <w:rsid w:val="007A23BC"/>
    <w:rsid w:val="007A5EDB"/>
    <w:rsid w:val="007A687E"/>
    <w:rsid w:val="007B63B4"/>
    <w:rsid w:val="007C12FD"/>
    <w:rsid w:val="007D2EA2"/>
    <w:rsid w:val="007D3209"/>
    <w:rsid w:val="007E1457"/>
    <w:rsid w:val="007F3D7E"/>
    <w:rsid w:val="00804498"/>
    <w:rsid w:val="0081035E"/>
    <w:rsid w:val="00813CA0"/>
    <w:rsid w:val="008258D0"/>
    <w:rsid w:val="00835312"/>
    <w:rsid w:val="00847426"/>
    <w:rsid w:val="00850F42"/>
    <w:rsid w:val="0085292D"/>
    <w:rsid w:val="00853899"/>
    <w:rsid w:val="00856075"/>
    <w:rsid w:val="00864AA8"/>
    <w:rsid w:val="00874CA6"/>
    <w:rsid w:val="00877DFB"/>
    <w:rsid w:val="0088085C"/>
    <w:rsid w:val="0088189B"/>
    <w:rsid w:val="00883BA4"/>
    <w:rsid w:val="00885FC9"/>
    <w:rsid w:val="008A51A8"/>
    <w:rsid w:val="008A5A1B"/>
    <w:rsid w:val="008C0F2A"/>
    <w:rsid w:val="008C21C5"/>
    <w:rsid w:val="008D3529"/>
    <w:rsid w:val="008F271C"/>
    <w:rsid w:val="008F46B0"/>
    <w:rsid w:val="008F6C03"/>
    <w:rsid w:val="00904A09"/>
    <w:rsid w:val="00910BC3"/>
    <w:rsid w:val="00922509"/>
    <w:rsid w:val="0092347E"/>
    <w:rsid w:val="009247E4"/>
    <w:rsid w:val="00925CF2"/>
    <w:rsid w:val="009263A9"/>
    <w:rsid w:val="00926FEF"/>
    <w:rsid w:val="00927939"/>
    <w:rsid w:val="00927993"/>
    <w:rsid w:val="0093179C"/>
    <w:rsid w:val="009471D0"/>
    <w:rsid w:val="00955292"/>
    <w:rsid w:val="00972FF1"/>
    <w:rsid w:val="00974F3C"/>
    <w:rsid w:val="00976EE3"/>
    <w:rsid w:val="00977701"/>
    <w:rsid w:val="009846B3"/>
    <w:rsid w:val="00987201"/>
    <w:rsid w:val="009924AB"/>
    <w:rsid w:val="009A02E5"/>
    <w:rsid w:val="009A0E02"/>
    <w:rsid w:val="009A1099"/>
    <w:rsid w:val="009B00E2"/>
    <w:rsid w:val="009B06C9"/>
    <w:rsid w:val="009C73C6"/>
    <w:rsid w:val="009D17E8"/>
    <w:rsid w:val="009D45BD"/>
    <w:rsid w:val="009F58AD"/>
    <w:rsid w:val="00A00D88"/>
    <w:rsid w:val="00A02A6F"/>
    <w:rsid w:val="00A053A7"/>
    <w:rsid w:val="00A07E90"/>
    <w:rsid w:val="00A12767"/>
    <w:rsid w:val="00A13229"/>
    <w:rsid w:val="00A207E9"/>
    <w:rsid w:val="00A21BB8"/>
    <w:rsid w:val="00A32798"/>
    <w:rsid w:val="00A45CAC"/>
    <w:rsid w:val="00A522B4"/>
    <w:rsid w:val="00A52CE7"/>
    <w:rsid w:val="00A56E71"/>
    <w:rsid w:val="00A570A9"/>
    <w:rsid w:val="00A600E7"/>
    <w:rsid w:val="00A7727B"/>
    <w:rsid w:val="00A81EB9"/>
    <w:rsid w:val="00A82500"/>
    <w:rsid w:val="00A842D2"/>
    <w:rsid w:val="00A84C97"/>
    <w:rsid w:val="00AA6876"/>
    <w:rsid w:val="00AB10EB"/>
    <w:rsid w:val="00AC6C61"/>
    <w:rsid w:val="00AE1AF6"/>
    <w:rsid w:val="00AE459B"/>
    <w:rsid w:val="00B12A10"/>
    <w:rsid w:val="00B1402D"/>
    <w:rsid w:val="00B25781"/>
    <w:rsid w:val="00B365B3"/>
    <w:rsid w:val="00B634A7"/>
    <w:rsid w:val="00B64F60"/>
    <w:rsid w:val="00B76FE6"/>
    <w:rsid w:val="00B949F5"/>
    <w:rsid w:val="00B96874"/>
    <w:rsid w:val="00BA354E"/>
    <w:rsid w:val="00BA6078"/>
    <w:rsid w:val="00BC164D"/>
    <w:rsid w:val="00BD0EFA"/>
    <w:rsid w:val="00BD1682"/>
    <w:rsid w:val="00BD4D55"/>
    <w:rsid w:val="00BF5B3A"/>
    <w:rsid w:val="00C22B63"/>
    <w:rsid w:val="00C24722"/>
    <w:rsid w:val="00C274AC"/>
    <w:rsid w:val="00C52A4F"/>
    <w:rsid w:val="00C61853"/>
    <w:rsid w:val="00C7176F"/>
    <w:rsid w:val="00C82756"/>
    <w:rsid w:val="00C83034"/>
    <w:rsid w:val="00C96DCD"/>
    <w:rsid w:val="00CA1A31"/>
    <w:rsid w:val="00CA6625"/>
    <w:rsid w:val="00CA6AF0"/>
    <w:rsid w:val="00CB0865"/>
    <w:rsid w:val="00CB244F"/>
    <w:rsid w:val="00CB299A"/>
    <w:rsid w:val="00CB4B69"/>
    <w:rsid w:val="00CB7DCB"/>
    <w:rsid w:val="00CC3506"/>
    <w:rsid w:val="00CE2288"/>
    <w:rsid w:val="00CF0343"/>
    <w:rsid w:val="00D07AC5"/>
    <w:rsid w:val="00D107FB"/>
    <w:rsid w:val="00D3168F"/>
    <w:rsid w:val="00D330AE"/>
    <w:rsid w:val="00D448CC"/>
    <w:rsid w:val="00D47827"/>
    <w:rsid w:val="00D84B55"/>
    <w:rsid w:val="00DA26A1"/>
    <w:rsid w:val="00DA5080"/>
    <w:rsid w:val="00DB229D"/>
    <w:rsid w:val="00DB2E39"/>
    <w:rsid w:val="00DB3B86"/>
    <w:rsid w:val="00DB5A00"/>
    <w:rsid w:val="00DB60B6"/>
    <w:rsid w:val="00DB6D02"/>
    <w:rsid w:val="00DC40CD"/>
    <w:rsid w:val="00DC5E9F"/>
    <w:rsid w:val="00DD4920"/>
    <w:rsid w:val="00DE24F2"/>
    <w:rsid w:val="00DE303E"/>
    <w:rsid w:val="00DE3F1A"/>
    <w:rsid w:val="00DE738C"/>
    <w:rsid w:val="00DF1B9D"/>
    <w:rsid w:val="00DF5390"/>
    <w:rsid w:val="00E02B0D"/>
    <w:rsid w:val="00E03546"/>
    <w:rsid w:val="00E07A5F"/>
    <w:rsid w:val="00E124D2"/>
    <w:rsid w:val="00E14D54"/>
    <w:rsid w:val="00E25FE5"/>
    <w:rsid w:val="00E26FB9"/>
    <w:rsid w:val="00E402AE"/>
    <w:rsid w:val="00E422E1"/>
    <w:rsid w:val="00E74AD5"/>
    <w:rsid w:val="00E74DBD"/>
    <w:rsid w:val="00E805C9"/>
    <w:rsid w:val="00EA1884"/>
    <w:rsid w:val="00EA56B4"/>
    <w:rsid w:val="00EB0A3A"/>
    <w:rsid w:val="00EB2B34"/>
    <w:rsid w:val="00EB3734"/>
    <w:rsid w:val="00EB4B7B"/>
    <w:rsid w:val="00EC15EE"/>
    <w:rsid w:val="00EC71A3"/>
    <w:rsid w:val="00ED0494"/>
    <w:rsid w:val="00ED0CA9"/>
    <w:rsid w:val="00ED2FDC"/>
    <w:rsid w:val="00EE3630"/>
    <w:rsid w:val="00EE6F26"/>
    <w:rsid w:val="00EF1469"/>
    <w:rsid w:val="00EF1D49"/>
    <w:rsid w:val="00F03CBB"/>
    <w:rsid w:val="00F10263"/>
    <w:rsid w:val="00F20030"/>
    <w:rsid w:val="00F23E32"/>
    <w:rsid w:val="00F2774A"/>
    <w:rsid w:val="00F34495"/>
    <w:rsid w:val="00F44409"/>
    <w:rsid w:val="00F463B2"/>
    <w:rsid w:val="00F566B2"/>
    <w:rsid w:val="00F579A2"/>
    <w:rsid w:val="00F74C4D"/>
    <w:rsid w:val="00F753D0"/>
    <w:rsid w:val="00F75586"/>
    <w:rsid w:val="00F7736B"/>
    <w:rsid w:val="00F80247"/>
    <w:rsid w:val="00F869F4"/>
    <w:rsid w:val="00F93D0C"/>
    <w:rsid w:val="00F95B57"/>
    <w:rsid w:val="00FA53AF"/>
    <w:rsid w:val="00FB5101"/>
    <w:rsid w:val="00FB68B4"/>
    <w:rsid w:val="00FC000E"/>
    <w:rsid w:val="00FC2996"/>
    <w:rsid w:val="00FC762F"/>
    <w:rsid w:val="00FE3249"/>
    <w:rsid w:val="00FF0ED9"/>
    <w:rsid w:val="00FF6002"/>
    <w:rsid w:val="016B1878"/>
    <w:rsid w:val="01D9E122"/>
    <w:rsid w:val="03873ABB"/>
    <w:rsid w:val="045ECBED"/>
    <w:rsid w:val="04867072"/>
    <w:rsid w:val="04B5C2E3"/>
    <w:rsid w:val="0541FCA5"/>
    <w:rsid w:val="060F1095"/>
    <w:rsid w:val="061D2703"/>
    <w:rsid w:val="06B92993"/>
    <w:rsid w:val="071208DA"/>
    <w:rsid w:val="07782990"/>
    <w:rsid w:val="077F38E4"/>
    <w:rsid w:val="07B764FE"/>
    <w:rsid w:val="07B8F764"/>
    <w:rsid w:val="08648387"/>
    <w:rsid w:val="09A19C2E"/>
    <w:rsid w:val="0A7C5EFD"/>
    <w:rsid w:val="0AE992A1"/>
    <w:rsid w:val="0AFBC5A1"/>
    <w:rsid w:val="0B27453A"/>
    <w:rsid w:val="0BE6710F"/>
    <w:rsid w:val="0C0D4773"/>
    <w:rsid w:val="0C856302"/>
    <w:rsid w:val="0DFE95A4"/>
    <w:rsid w:val="0F1496BC"/>
    <w:rsid w:val="0F2704D1"/>
    <w:rsid w:val="113FABC8"/>
    <w:rsid w:val="114BB9EB"/>
    <w:rsid w:val="11C1C08A"/>
    <w:rsid w:val="122F33A6"/>
    <w:rsid w:val="129E0D3B"/>
    <w:rsid w:val="14541E3F"/>
    <w:rsid w:val="14E6B3C2"/>
    <w:rsid w:val="1527D068"/>
    <w:rsid w:val="15D8640F"/>
    <w:rsid w:val="15E69D29"/>
    <w:rsid w:val="15FB4D4B"/>
    <w:rsid w:val="16DC4549"/>
    <w:rsid w:val="170768C8"/>
    <w:rsid w:val="184AB182"/>
    <w:rsid w:val="192BAA0B"/>
    <w:rsid w:val="195759AF"/>
    <w:rsid w:val="19F2DAFC"/>
    <w:rsid w:val="19F96B9C"/>
    <w:rsid w:val="1A50D098"/>
    <w:rsid w:val="1AB7FA87"/>
    <w:rsid w:val="1B64F403"/>
    <w:rsid w:val="1C85F6D2"/>
    <w:rsid w:val="1DE6E348"/>
    <w:rsid w:val="1E75F004"/>
    <w:rsid w:val="1E866766"/>
    <w:rsid w:val="1F701078"/>
    <w:rsid w:val="1F9687D9"/>
    <w:rsid w:val="1FC4836B"/>
    <w:rsid w:val="202EEF02"/>
    <w:rsid w:val="205C3EDA"/>
    <w:rsid w:val="20F08974"/>
    <w:rsid w:val="217FA160"/>
    <w:rsid w:val="219473BD"/>
    <w:rsid w:val="228F52C2"/>
    <w:rsid w:val="2324E8D6"/>
    <w:rsid w:val="237DB760"/>
    <w:rsid w:val="237E238F"/>
    <w:rsid w:val="2385407D"/>
    <w:rsid w:val="23CCC373"/>
    <w:rsid w:val="23D780A4"/>
    <w:rsid w:val="23E49986"/>
    <w:rsid w:val="24282A36"/>
    <w:rsid w:val="249C635F"/>
    <w:rsid w:val="24DC8668"/>
    <w:rsid w:val="2550EA15"/>
    <w:rsid w:val="25ED6B49"/>
    <w:rsid w:val="2631B725"/>
    <w:rsid w:val="265C8998"/>
    <w:rsid w:val="265CB3C8"/>
    <w:rsid w:val="267F7D27"/>
    <w:rsid w:val="269E3086"/>
    <w:rsid w:val="277A5FA9"/>
    <w:rsid w:val="285194B2"/>
    <w:rsid w:val="28A03496"/>
    <w:rsid w:val="29601BA2"/>
    <w:rsid w:val="296957E7"/>
    <w:rsid w:val="2B0F8F06"/>
    <w:rsid w:val="2B70D760"/>
    <w:rsid w:val="2BCCFD73"/>
    <w:rsid w:val="2C8C4A47"/>
    <w:rsid w:val="2D69981D"/>
    <w:rsid w:val="2DD64BEC"/>
    <w:rsid w:val="2DEB194F"/>
    <w:rsid w:val="2F9C4928"/>
    <w:rsid w:val="2FA63DBB"/>
    <w:rsid w:val="3059C970"/>
    <w:rsid w:val="3068BBFA"/>
    <w:rsid w:val="30CE6A28"/>
    <w:rsid w:val="314B0CB5"/>
    <w:rsid w:val="32048C5B"/>
    <w:rsid w:val="32F2E0AB"/>
    <w:rsid w:val="33DDF4F3"/>
    <w:rsid w:val="344141BE"/>
    <w:rsid w:val="34B69167"/>
    <w:rsid w:val="352E5943"/>
    <w:rsid w:val="355B81A5"/>
    <w:rsid w:val="3586A524"/>
    <w:rsid w:val="35AB6E96"/>
    <w:rsid w:val="35CD6508"/>
    <w:rsid w:val="35F31E85"/>
    <w:rsid w:val="35F9067E"/>
    <w:rsid w:val="3620A12E"/>
    <w:rsid w:val="36C676CD"/>
    <w:rsid w:val="37667FD2"/>
    <w:rsid w:val="37F3354B"/>
    <w:rsid w:val="39A99269"/>
    <w:rsid w:val="39F4AD9A"/>
    <w:rsid w:val="3A877870"/>
    <w:rsid w:val="3AF11BAF"/>
    <w:rsid w:val="3C626009"/>
    <w:rsid w:val="3CDF0EE8"/>
    <w:rsid w:val="3DC4AE63"/>
    <w:rsid w:val="3DD619FE"/>
    <w:rsid w:val="3DF7EA49"/>
    <w:rsid w:val="3E0DC559"/>
    <w:rsid w:val="3E3488D5"/>
    <w:rsid w:val="3E779A6E"/>
    <w:rsid w:val="3EBFCADC"/>
    <w:rsid w:val="402D64CD"/>
    <w:rsid w:val="403C8084"/>
    <w:rsid w:val="41099225"/>
    <w:rsid w:val="41BCA479"/>
    <w:rsid w:val="45E9237E"/>
    <w:rsid w:val="4866714E"/>
    <w:rsid w:val="4C1605C2"/>
    <w:rsid w:val="4C5F5B76"/>
    <w:rsid w:val="4D81ADB1"/>
    <w:rsid w:val="4DB5B350"/>
    <w:rsid w:val="4ED31CD8"/>
    <w:rsid w:val="4F97F34A"/>
    <w:rsid w:val="503DEAC2"/>
    <w:rsid w:val="5072A68C"/>
    <w:rsid w:val="5082AEE0"/>
    <w:rsid w:val="520C8372"/>
    <w:rsid w:val="5333259A"/>
    <w:rsid w:val="5366027D"/>
    <w:rsid w:val="538A4E74"/>
    <w:rsid w:val="546B646D"/>
    <w:rsid w:val="5483FA5F"/>
    <w:rsid w:val="55527D1F"/>
    <w:rsid w:val="57606573"/>
    <w:rsid w:val="57A7399D"/>
    <w:rsid w:val="58583F40"/>
    <w:rsid w:val="58B42648"/>
    <w:rsid w:val="5AD6D9B1"/>
    <w:rsid w:val="5AF33BE3"/>
    <w:rsid w:val="5B919D4F"/>
    <w:rsid w:val="5C4F1D97"/>
    <w:rsid w:val="5D207808"/>
    <w:rsid w:val="5E193D27"/>
    <w:rsid w:val="5E2ADCA5"/>
    <w:rsid w:val="5EDE11CA"/>
    <w:rsid w:val="5F20D3A5"/>
    <w:rsid w:val="5F898556"/>
    <w:rsid w:val="5FF63256"/>
    <w:rsid w:val="60EC005E"/>
    <w:rsid w:val="61A195AA"/>
    <w:rsid w:val="621BE387"/>
    <w:rsid w:val="623C9091"/>
    <w:rsid w:val="624AE77F"/>
    <w:rsid w:val="65A216BC"/>
    <w:rsid w:val="65D70E43"/>
    <w:rsid w:val="67976E0B"/>
    <w:rsid w:val="68AC811B"/>
    <w:rsid w:val="6A2F93F0"/>
    <w:rsid w:val="6ACF0ECD"/>
    <w:rsid w:val="6CB9D16D"/>
    <w:rsid w:val="6CD9CADB"/>
    <w:rsid w:val="6FB83F24"/>
    <w:rsid w:val="7051F1FA"/>
    <w:rsid w:val="714B3288"/>
    <w:rsid w:val="718502F9"/>
    <w:rsid w:val="71A4418C"/>
    <w:rsid w:val="72952C08"/>
    <w:rsid w:val="72CACD76"/>
    <w:rsid w:val="73C6D6AD"/>
    <w:rsid w:val="73FCF397"/>
    <w:rsid w:val="744DFB79"/>
    <w:rsid w:val="75ADD1BA"/>
    <w:rsid w:val="766D6204"/>
    <w:rsid w:val="7693D05A"/>
    <w:rsid w:val="76A91340"/>
    <w:rsid w:val="77043116"/>
    <w:rsid w:val="788263BC"/>
    <w:rsid w:val="78C536CF"/>
    <w:rsid w:val="7972783F"/>
    <w:rsid w:val="7A2A2790"/>
    <w:rsid w:val="7A2C8F5D"/>
    <w:rsid w:val="7A748748"/>
    <w:rsid w:val="7BAEDBC2"/>
    <w:rsid w:val="7BF9E239"/>
    <w:rsid w:val="7CC9B2B0"/>
    <w:rsid w:val="7D266489"/>
    <w:rsid w:val="7D66C7CE"/>
    <w:rsid w:val="7D844EF0"/>
    <w:rsid w:val="7E9A7D93"/>
    <w:rsid w:val="7F06F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0CB3-1DFE-4BFE-B4C2-554579569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59B739-9329-42F8-9D13-9B75F3D4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45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8</cp:revision>
  <dcterms:created xsi:type="dcterms:W3CDTF">2021-04-04T07:18:00Z</dcterms:created>
  <dcterms:modified xsi:type="dcterms:W3CDTF">2021-04-04T08:25:00Z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