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4308" w14:textId="7C8E1C41" w:rsidR="00867569" w:rsidRPr="00AE6D5B" w:rsidRDefault="00720714" w:rsidP="00AE6D5B">
      <w:pPr>
        <w:pStyle w:val="Datum"/>
      </w:pPr>
      <w:r>
        <w:t>1</w:t>
      </w:r>
      <w:r w:rsidR="004D0624">
        <w:t>9</w:t>
      </w:r>
      <w:r w:rsidR="00CD4B98">
        <w:t xml:space="preserve">. </w:t>
      </w:r>
      <w:r w:rsidR="004D0624">
        <w:t>března</w:t>
      </w:r>
      <w:r w:rsidR="00E20AF5">
        <w:t xml:space="preserve"> </w:t>
      </w:r>
      <w:r w:rsidR="00CD4B98">
        <w:t>202</w:t>
      </w:r>
      <w:r w:rsidR="004D0624">
        <w:t>1</w:t>
      </w:r>
    </w:p>
    <w:p w14:paraId="2DFC5F07" w14:textId="70CDD072" w:rsidR="00867569" w:rsidRPr="00AE6D5B" w:rsidRDefault="00A3570A" w:rsidP="00AE6D5B">
      <w:pPr>
        <w:pStyle w:val="Nzev"/>
      </w:pPr>
      <w:bookmarkStart w:id="0" w:name="_GoBack"/>
      <w:r>
        <w:t xml:space="preserve">Jarní propad </w:t>
      </w:r>
      <w:r w:rsidR="00C857ED">
        <w:t xml:space="preserve">ekonomiky </w:t>
      </w:r>
      <w:r>
        <w:t>se ve 4. čtvrtletí neopakoval</w:t>
      </w:r>
    </w:p>
    <w:bookmarkEnd w:id="0"/>
    <w:p w14:paraId="45D65035" w14:textId="2D054969" w:rsidR="00D8609D" w:rsidRDefault="00A3570A" w:rsidP="00D8609D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roce 2020 došlo k nejhlubšímu ekonomickému </w:t>
      </w:r>
      <w:r w:rsidR="00C857ED">
        <w:rPr>
          <w:b/>
          <w:sz w:val="20"/>
          <w:szCs w:val="20"/>
        </w:rPr>
        <w:t>propadu v historii samostatné České republiky</w:t>
      </w:r>
      <w:r>
        <w:rPr>
          <w:b/>
          <w:sz w:val="20"/>
          <w:szCs w:val="20"/>
        </w:rPr>
        <w:t>. Ačkoli byla ve 4. čtvrtletí roku 2020 znovu zpřísněna protiepidemická opatření, podobně hluboký propad jako ve 2. čtvrtletí se již neopakoval.</w:t>
      </w:r>
      <w:r w:rsidR="00720714" w:rsidRPr="00720714">
        <w:rPr>
          <w:b/>
          <w:sz w:val="20"/>
          <w:szCs w:val="20"/>
        </w:rPr>
        <w:t xml:space="preserve"> </w:t>
      </w:r>
    </w:p>
    <w:p w14:paraId="49CFD1BA" w14:textId="77777777" w:rsidR="00D95CAD" w:rsidRDefault="00D95CAD" w:rsidP="000D4018">
      <w:pPr>
        <w:rPr>
          <w:rFonts w:cs="Arial"/>
          <w:szCs w:val="20"/>
        </w:rPr>
      </w:pPr>
    </w:p>
    <w:p w14:paraId="585BB938" w14:textId="79CF92C1" w:rsidR="005968FB" w:rsidRDefault="00BA013D" w:rsidP="00404BCF">
      <w:pPr>
        <w:spacing w:after="240"/>
      </w:pPr>
      <w:r>
        <w:t xml:space="preserve">Hrubý domácí produkt v roce 2020 klesl o </w:t>
      </w:r>
      <w:r w:rsidR="00CA7408">
        <w:t xml:space="preserve">5,6 </w:t>
      </w:r>
      <w:r>
        <w:t xml:space="preserve">%. Nejhlubší propad se odehrál ve 2. čtvrtletí roku pod tíhou protiepidemických opatření. </w:t>
      </w:r>
      <w:r w:rsidR="005626C5">
        <w:t>Opatření</w:t>
      </w:r>
      <w:r>
        <w:t xml:space="preserve"> se ve 4. čtvrtletí </w:t>
      </w:r>
      <w:r w:rsidR="00A202F8">
        <w:t xml:space="preserve">sice </w:t>
      </w:r>
      <w:r>
        <w:t xml:space="preserve">opakovala, ale meziroční propad hrubého domácího produktu se tentokrát zmírnil na </w:t>
      </w:r>
      <w:r w:rsidR="00CA7408">
        <w:t xml:space="preserve">4,7 </w:t>
      </w:r>
      <w:r>
        <w:t xml:space="preserve">%. </w:t>
      </w:r>
      <w:r w:rsidRPr="009D5F3C">
        <w:rPr>
          <w:i/>
          <w:iCs/>
        </w:rPr>
        <w:t xml:space="preserve">„Podobně jako na jaře se ve 4. čtvrtletí propadala domácí spotřeba </w:t>
      </w:r>
      <w:r w:rsidR="00D84DD6">
        <w:rPr>
          <w:i/>
          <w:iCs/>
        </w:rPr>
        <w:t>spolu s</w:t>
      </w:r>
      <w:r w:rsidRPr="009D5F3C">
        <w:rPr>
          <w:i/>
          <w:iCs/>
        </w:rPr>
        <w:t xml:space="preserve"> investice</w:t>
      </w:r>
      <w:r w:rsidR="00D84DD6">
        <w:rPr>
          <w:i/>
          <w:iCs/>
        </w:rPr>
        <w:t>mi</w:t>
      </w:r>
      <w:r w:rsidRPr="009D5F3C">
        <w:rPr>
          <w:i/>
          <w:iCs/>
        </w:rPr>
        <w:t xml:space="preserve">. Naopak zahraniční poptávka nebyla výrazně omezená, což přispělo k výslednému mezičtvrtletnímu nárůstu HDP </w:t>
      </w:r>
      <w:r w:rsidR="00A202F8">
        <w:rPr>
          <w:i/>
          <w:iCs/>
        </w:rPr>
        <w:br/>
      </w:r>
      <w:r w:rsidRPr="009D5F3C">
        <w:rPr>
          <w:i/>
          <w:iCs/>
        </w:rPr>
        <w:t>o 0,</w:t>
      </w:r>
      <w:r w:rsidR="00CA7408">
        <w:rPr>
          <w:i/>
          <w:iCs/>
        </w:rPr>
        <w:t>6</w:t>
      </w:r>
      <w:r w:rsidR="00A202F8">
        <w:rPr>
          <w:i/>
          <w:iCs/>
        </w:rPr>
        <w:t xml:space="preserve"> %,</w:t>
      </w:r>
      <w:r w:rsidRPr="009D5F3C">
        <w:rPr>
          <w:i/>
          <w:iCs/>
        </w:rPr>
        <w:t>“</w:t>
      </w:r>
      <w:r w:rsidR="00A202F8">
        <w:t xml:space="preserve"> říká Marek Rojíček, předseda Českého statistického úřadu.</w:t>
      </w:r>
    </w:p>
    <w:p w14:paraId="5AA5ACC4" w14:textId="77777777" w:rsidR="003C6963" w:rsidRDefault="00CA7408" w:rsidP="00404BCF">
      <w:pPr>
        <w:spacing w:after="240"/>
      </w:pPr>
      <w:r>
        <w:t xml:space="preserve">Propad </w:t>
      </w:r>
      <w:r w:rsidR="00FD5E51">
        <w:t xml:space="preserve">hrubé přidané hodnoty </w:t>
      </w:r>
      <w:r>
        <w:t xml:space="preserve">se loni týkal většiny odvětví, a to v průmyslu i </w:t>
      </w:r>
      <w:r w:rsidR="005D1C39">
        <w:t xml:space="preserve">ve </w:t>
      </w:r>
      <w:r>
        <w:t xml:space="preserve">službách. Mezi nemnohé výjimky patřily </w:t>
      </w:r>
      <w:r w:rsidR="005D1C39">
        <w:t>například</w:t>
      </w:r>
      <w:r>
        <w:t xml:space="preserve"> informační a komunikační služby</w:t>
      </w:r>
      <w:r w:rsidR="005D1C39">
        <w:t>, jejichž hrubá přidaná hodnota loni vzrostla o 1,6 %</w:t>
      </w:r>
      <w:r>
        <w:t>.</w:t>
      </w:r>
      <w:r w:rsidR="005D1C39">
        <w:t xml:space="preserve"> Velmi hluboký byl loni propad v uskupení obchod, doprava ubytování a pohostinství (</w:t>
      </w:r>
      <w:r w:rsidR="005D1C39">
        <w:noBreakHyphen/>
        <w:t>11,8 %), které bylo přímo ovlivněno restrikcemi, ale také ve zpracovatelském průmyslu (</w:t>
      </w:r>
      <w:r w:rsidR="005D1C39">
        <w:noBreakHyphen/>
        <w:t xml:space="preserve">6,9 %). </w:t>
      </w:r>
    </w:p>
    <w:p w14:paraId="69ED31BA" w14:textId="517A4493" w:rsidR="008D465C" w:rsidRDefault="005D1C39" w:rsidP="00404BCF">
      <w:pPr>
        <w:spacing w:after="240"/>
      </w:pPr>
      <w:r>
        <w:t>Ve druhé polovině roku se zejména průmyslu dařilo stabilizovat situaci, což také přispělo k</w:t>
      </w:r>
      <w:r w:rsidR="00FD5E51">
        <w:t xml:space="preserve"> pozitivnímu vývoji exportu a bilance zahraničního obchodu. Opětovné zavedení protiepidemických opatření ve 4. čtvrtletí negativně zasáhlo služby a obchod, zatímco průmyslová výroba pokračovala bez větších omezení.  </w:t>
      </w:r>
      <w:r>
        <w:t xml:space="preserve">   </w:t>
      </w:r>
      <w:r w:rsidR="00CA7408">
        <w:t xml:space="preserve">  </w:t>
      </w:r>
    </w:p>
    <w:p w14:paraId="553146F1" w14:textId="5C9FECCB" w:rsidR="00030D13" w:rsidRDefault="00030D13" w:rsidP="00404BCF">
      <w:pPr>
        <w:spacing w:after="240"/>
      </w:pPr>
      <w:r>
        <w:t>Mezi hlavní dopady a</w:t>
      </w:r>
      <w:r w:rsidR="00A202F8">
        <w:t xml:space="preserve">ktuální krize na trh práce v loňském roce </w:t>
      </w:r>
      <w:r>
        <w:t xml:space="preserve">patřil </w:t>
      </w:r>
      <w:r w:rsidR="00A202F8">
        <w:t xml:space="preserve">zejména </w:t>
      </w:r>
      <w:r>
        <w:t xml:space="preserve">pokles celkové zaměstnanosti o 1,5 %. V roce 2020 se snižovala zaměstnanost v průmyslu i ve většině služeb. Ve 4. čtvrtletí se ale situace v průmyslu stabilizovala, zatímco zaměstnanost ve službách dál klesala, zejména v uskupení obchod, doprava ubytování a pohostinství. </w:t>
      </w:r>
      <w:r w:rsidRPr="009D5F3C">
        <w:rPr>
          <w:i/>
          <w:iCs/>
        </w:rPr>
        <w:t xml:space="preserve">„Nárůst míry nezaměstnanosti byl loni poměrně mírný. Jedním z důvodů byly stabilizační programy, ale také výrazné zvýšení počtu lidí, kteří přešli do ekonomické neaktivity. </w:t>
      </w:r>
      <w:r w:rsidR="009D5F3C" w:rsidRPr="009D5F3C">
        <w:rPr>
          <w:i/>
          <w:iCs/>
        </w:rPr>
        <w:t>Nárůst počtu ekonomicky neakti</w:t>
      </w:r>
      <w:r w:rsidR="00A202F8">
        <w:rPr>
          <w:i/>
          <w:iCs/>
        </w:rPr>
        <w:t>vních byl nejvyšší od roku 2008,</w:t>
      </w:r>
      <w:r w:rsidRPr="009D5F3C">
        <w:rPr>
          <w:i/>
          <w:iCs/>
        </w:rPr>
        <w:t>“</w:t>
      </w:r>
      <w:r w:rsidR="00A202F8">
        <w:t xml:space="preserve"> říká Karolína Zábojníková, analytička ČSÚ.</w:t>
      </w:r>
      <w:r>
        <w:t xml:space="preserve"> </w:t>
      </w:r>
    </w:p>
    <w:p w14:paraId="39BF30A2" w14:textId="5C601685" w:rsidR="00AE6D5B" w:rsidRDefault="00720714" w:rsidP="00720714">
      <w:r>
        <w:t xml:space="preserve">Další detaily přináší </w:t>
      </w:r>
      <w:hyperlink r:id="rId8" w:history="1">
        <w:r w:rsidRPr="001738DE">
          <w:rPr>
            <w:rStyle w:val="Hypertextovodkaz"/>
          </w:rPr>
          <w:t>aktuální analýza ČS</w:t>
        </w:r>
        <w:r w:rsidRPr="001738DE">
          <w:rPr>
            <w:rStyle w:val="Hypertextovodkaz"/>
          </w:rPr>
          <w:t>Ú</w:t>
        </w:r>
      </w:hyperlink>
      <w:r>
        <w:t>.</w:t>
      </w:r>
    </w:p>
    <w:p w14:paraId="76B99961" w14:textId="7A0B1706" w:rsidR="00D8609D" w:rsidRDefault="00D8609D" w:rsidP="00AE6D5B"/>
    <w:p w14:paraId="167F407C" w14:textId="77777777" w:rsidR="00A202F8" w:rsidRDefault="00A202F8" w:rsidP="00AE6D5B"/>
    <w:p w14:paraId="493E18F8" w14:textId="77777777"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6E50D050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2D546E52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1B1910F0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2BAB962A" w14:textId="77777777"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A089" w14:textId="77777777" w:rsidR="005962AC" w:rsidRDefault="005962AC" w:rsidP="00BA6370">
      <w:r>
        <w:separator/>
      </w:r>
    </w:p>
  </w:endnote>
  <w:endnote w:type="continuationSeparator" w:id="0">
    <w:p w14:paraId="2E334840" w14:textId="77777777" w:rsidR="005962AC" w:rsidRDefault="005962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5FAA" w14:textId="77777777" w:rsidR="00C857ED" w:rsidRDefault="00C857E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79FEB1" wp14:editId="292CCCB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6C683" w14:textId="1EB08EDC" w:rsidR="00C857ED" w:rsidRPr="000842D2" w:rsidRDefault="00A202F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C857ED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474A5187" w14:textId="77777777" w:rsidR="00C857ED" w:rsidRPr="000842D2" w:rsidRDefault="00C857ED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9267BE4" w14:textId="1FD41EE0" w:rsidR="00C857ED" w:rsidRPr="00E600D3" w:rsidRDefault="00C857ED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02F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9FE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2496C683" w14:textId="1EB08EDC" w:rsidR="00C857ED" w:rsidRPr="000842D2" w:rsidRDefault="00A202F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C857ED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474A5187" w14:textId="77777777" w:rsidR="00C857ED" w:rsidRPr="000842D2" w:rsidRDefault="00C857ED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9267BE4" w14:textId="1FD41EE0" w:rsidR="00C857ED" w:rsidRPr="00E600D3" w:rsidRDefault="00C857ED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02F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6B6E24C" wp14:editId="2114589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DBCE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3907" w14:textId="77777777" w:rsidR="005962AC" w:rsidRDefault="005962AC" w:rsidP="00BA6370">
      <w:r>
        <w:separator/>
      </w:r>
    </w:p>
  </w:footnote>
  <w:footnote w:type="continuationSeparator" w:id="0">
    <w:p w14:paraId="2F669A40" w14:textId="77777777" w:rsidR="005962AC" w:rsidRDefault="005962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FAE5" w14:textId="77777777" w:rsidR="00C857ED" w:rsidRDefault="00C857E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BBC24B" wp14:editId="2819BD2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F4F156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169EC"/>
    <w:rsid w:val="00030D13"/>
    <w:rsid w:val="00043BF4"/>
    <w:rsid w:val="000828BC"/>
    <w:rsid w:val="000842D2"/>
    <w:rsid w:val="000843A5"/>
    <w:rsid w:val="00094D5A"/>
    <w:rsid w:val="000A7A27"/>
    <w:rsid w:val="000B19D6"/>
    <w:rsid w:val="000B6F63"/>
    <w:rsid w:val="000C435D"/>
    <w:rsid w:val="000D4018"/>
    <w:rsid w:val="0012215E"/>
    <w:rsid w:val="001404AB"/>
    <w:rsid w:val="00142682"/>
    <w:rsid w:val="00146745"/>
    <w:rsid w:val="001658A9"/>
    <w:rsid w:val="0017231D"/>
    <w:rsid w:val="001738DE"/>
    <w:rsid w:val="001776E2"/>
    <w:rsid w:val="001810DC"/>
    <w:rsid w:val="00183C7E"/>
    <w:rsid w:val="00191185"/>
    <w:rsid w:val="001A214A"/>
    <w:rsid w:val="001A59BF"/>
    <w:rsid w:val="001A74A1"/>
    <w:rsid w:val="001B607F"/>
    <w:rsid w:val="001D369A"/>
    <w:rsid w:val="001D5631"/>
    <w:rsid w:val="002070FB"/>
    <w:rsid w:val="00210945"/>
    <w:rsid w:val="00213729"/>
    <w:rsid w:val="002272A6"/>
    <w:rsid w:val="002406FA"/>
    <w:rsid w:val="002460EA"/>
    <w:rsid w:val="00260F57"/>
    <w:rsid w:val="002848DA"/>
    <w:rsid w:val="002B05B9"/>
    <w:rsid w:val="002B2E47"/>
    <w:rsid w:val="002D6A6C"/>
    <w:rsid w:val="002F16CE"/>
    <w:rsid w:val="00301F92"/>
    <w:rsid w:val="00306CAE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A7035"/>
    <w:rsid w:val="003B7B11"/>
    <w:rsid w:val="003C2DCF"/>
    <w:rsid w:val="003C6963"/>
    <w:rsid w:val="003C7FE7"/>
    <w:rsid w:val="003D02AA"/>
    <w:rsid w:val="003D0499"/>
    <w:rsid w:val="003F526A"/>
    <w:rsid w:val="00404BCF"/>
    <w:rsid w:val="00405244"/>
    <w:rsid w:val="004102F9"/>
    <w:rsid w:val="00413A9D"/>
    <w:rsid w:val="004436EE"/>
    <w:rsid w:val="00444855"/>
    <w:rsid w:val="0045489B"/>
    <w:rsid w:val="0045547F"/>
    <w:rsid w:val="00460F9C"/>
    <w:rsid w:val="004920AD"/>
    <w:rsid w:val="004D05B3"/>
    <w:rsid w:val="004D0624"/>
    <w:rsid w:val="004E479E"/>
    <w:rsid w:val="004E583B"/>
    <w:rsid w:val="004F78E6"/>
    <w:rsid w:val="00512D99"/>
    <w:rsid w:val="00531DBB"/>
    <w:rsid w:val="005626C5"/>
    <w:rsid w:val="005962AC"/>
    <w:rsid w:val="005968FB"/>
    <w:rsid w:val="005B13D8"/>
    <w:rsid w:val="005C23C1"/>
    <w:rsid w:val="005D1C39"/>
    <w:rsid w:val="005F699D"/>
    <w:rsid w:val="005F72AB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C0C52"/>
    <w:rsid w:val="006C57E8"/>
    <w:rsid w:val="006E024F"/>
    <w:rsid w:val="006E4E81"/>
    <w:rsid w:val="007058C5"/>
    <w:rsid w:val="00705DE1"/>
    <w:rsid w:val="007066F1"/>
    <w:rsid w:val="00707F7D"/>
    <w:rsid w:val="00717EC5"/>
    <w:rsid w:val="00720714"/>
    <w:rsid w:val="00727525"/>
    <w:rsid w:val="00737B80"/>
    <w:rsid w:val="00744C7C"/>
    <w:rsid w:val="007543CA"/>
    <w:rsid w:val="007723D2"/>
    <w:rsid w:val="00784C48"/>
    <w:rsid w:val="007A203E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D465C"/>
    <w:rsid w:val="008F35B4"/>
    <w:rsid w:val="008F73B4"/>
    <w:rsid w:val="00903185"/>
    <w:rsid w:val="00940EB9"/>
    <w:rsid w:val="0094402F"/>
    <w:rsid w:val="009550FB"/>
    <w:rsid w:val="00956B09"/>
    <w:rsid w:val="00962B28"/>
    <w:rsid w:val="009668FF"/>
    <w:rsid w:val="00977495"/>
    <w:rsid w:val="009B2C2C"/>
    <w:rsid w:val="009B55B1"/>
    <w:rsid w:val="009D5F3C"/>
    <w:rsid w:val="009E3E63"/>
    <w:rsid w:val="00A00672"/>
    <w:rsid w:val="00A0439C"/>
    <w:rsid w:val="00A202F8"/>
    <w:rsid w:val="00A33D84"/>
    <w:rsid w:val="00A3570A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37D0D"/>
    <w:rsid w:val="00B57910"/>
    <w:rsid w:val="00B913E1"/>
    <w:rsid w:val="00BA013D"/>
    <w:rsid w:val="00BA439F"/>
    <w:rsid w:val="00BA4689"/>
    <w:rsid w:val="00BA6370"/>
    <w:rsid w:val="00BF588B"/>
    <w:rsid w:val="00C1158E"/>
    <w:rsid w:val="00C15D9A"/>
    <w:rsid w:val="00C269D4"/>
    <w:rsid w:val="00C4160D"/>
    <w:rsid w:val="00C52466"/>
    <w:rsid w:val="00C828FF"/>
    <w:rsid w:val="00C8406E"/>
    <w:rsid w:val="00C857ED"/>
    <w:rsid w:val="00CA41A1"/>
    <w:rsid w:val="00CA7408"/>
    <w:rsid w:val="00CB2709"/>
    <w:rsid w:val="00CB6F89"/>
    <w:rsid w:val="00CD4B98"/>
    <w:rsid w:val="00CE228C"/>
    <w:rsid w:val="00CF545B"/>
    <w:rsid w:val="00D018F0"/>
    <w:rsid w:val="00D11C96"/>
    <w:rsid w:val="00D162C0"/>
    <w:rsid w:val="00D27074"/>
    <w:rsid w:val="00D27D69"/>
    <w:rsid w:val="00D4402F"/>
    <w:rsid w:val="00D448C2"/>
    <w:rsid w:val="00D666C3"/>
    <w:rsid w:val="00D763B6"/>
    <w:rsid w:val="00D84DD6"/>
    <w:rsid w:val="00D8609D"/>
    <w:rsid w:val="00D95CAD"/>
    <w:rsid w:val="00DA5D59"/>
    <w:rsid w:val="00DB3587"/>
    <w:rsid w:val="00DD41B9"/>
    <w:rsid w:val="00DF47FE"/>
    <w:rsid w:val="00E20AF5"/>
    <w:rsid w:val="00E2374E"/>
    <w:rsid w:val="00E26704"/>
    <w:rsid w:val="00E27C40"/>
    <w:rsid w:val="00E31980"/>
    <w:rsid w:val="00E6423C"/>
    <w:rsid w:val="00E92B50"/>
    <w:rsid w:val="00E93830"/>
    <w:rsid w:val="00E93E0E"/>
    <w:rsid w:val="00E961DC"/>
    <w:rsid w:val="00EB1ED3"/>
    <w:rsid w:val="00EC2D51"/>
    <w:rsid w:val="00F01C07"/>
    <w:rsid w:val="00F26395"/>
    <w:rsid w:val="00F42020"/>
    <w:rsid w:val="00F46F18"/>
    <w:rsid w:val="00F61AA3"/>
    <w:rsid w:val="00FA55BE"/>
    <w:rsid w:val="00FB005B"/>
    <w:rsid w:val="00FB2C92"/>
    <w:rsid w:val="00FB687C"/>
    <w:rsid w:val="00FD5E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02F8AF"/>
  <w15:docId w15:val="{A0AF17CC-413B-4D30-ACD2-850312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A7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03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03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035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42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4-ctvrtleti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F78B-017C-48CE-8A61-B875E1C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2</cp:revision>
  <dcterms:created xsi:type="dcterms:W3CDTF">2021-03-18T11:35:00Z</dcterms:created>
  <dcterms:modified xsi:type="dcterms:W3CDTF">2021-03-18T11:35:00Z</dcterms:modified>
</cp:coreProperties>
</file>