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FBEA" w14:textId="77777777" w:rsidR="00755FBD" w:rsidRDefault="002A6FD6" w:rsidP="00755FBD">
      <w:pPr>
        <w:pStyle w:val="H1"/>
        <w:rPr>
          <w:rStyle w:val="dnA"/>
          <w:sz w:val="32"/>
        </w:rPr>
      </w:pPr>
      <w:r>
        <w:rPr>
          <w:rStyle w:val="dnA"/>
          <w:sz w:val="32"/>
          <w:lang w:val="cs-CZ"/>
        </w:rPr>
        <w:t xml:space="preserve">Tisková zpráva </w:t>
      </w:r>
    </w:p>
    <w:p w14:paraId="6D2AF342" w14:textId="77777777" w:rsidR="00755FBD" w:rsidRPr="00553347" w:rsidRDefault="006044BB" w:rsidP="00755FBD">
      <w:pPr>
        <w:pStyle w:val="H1"/>
        <w:rPr>
          <w:rStyle w:val="dnA"/>
          <w:sz w:val="36"/>
          <w:szCs w:val="36"/>
          <w:lang w:val="cs-CZ"/>
        </w:rPr>
      </w:pPr>
      <w:r>
        <w:rPr>
          <w:rStyle w:val="dnA"/>
          <w:sz w:val="20"/>
          <w:szCs w:val="20"/>
          <w:lang w:val="cs-CZ"/>
        </w:rPr>
        <w:t>19</w:t>
      </w:r>
      <w:r w:rsidR="00CF7C76">
        <w:rPr>
          <w:rStyle w:val="dnA"/>
          <w:sz w:val="20"/>
          <w:szCs w:val="20"/>
          <w:lang w:val="cs-CZ"/>
        </w:rPr>
        <w:t>.</w:t>
      </w:r>
      <w:r w:rsidR="00974F3C">
        <w:rPr>
          <w:rStyle w:val="dnA"/>
          <w:sz w:val="20"/>
          <w:szCs w:val="20"/>
          <w:lang w:val="cs-CZ"/>
        </w:rPr>
        <w:t xml:space="preserve"> </w:t>
      </w:r>
      <w:r w:rsidR="002A6FD6">
        <w:rPr>
          <w:rStyle w:val="dnA"/>
          <w:sz w:val="20"/>
          <w:szCs w:val="20"/>
          <w:lang w:val="cs-CZ"/>
        </w:rPr>
        <w:t>února</w:t>
      </w:r>
      <w:r w:rsidR="00CF7C76" w:rsidRPr="00553347">
        <w:rPr>
          <w:rStyle w:val="dnA"/>
          <w:sz w:val="20"/>
          <w:szCs w:val="20"/>
          <w:lang w:val="cs-CZ"/>
        </w:rPr>
        <w:t xml:space="preserve">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CF7C76">
        <w:rPr>
          <w:rStyle w:val="dnA"/>
          <w:sz w:val="20"/>
          <w:szCs w:val="20"/>
          <w:lang w:val="cs-CZ"/>
        </w:rPr>
        <w:t>1</w:t>
      </w:r>
    </w:p>
    <w:p w14:paraId="23C30E1C" w14:textId="77777777" w:rsidR="007C1336" w:rsidRDefault="00DD3BE8" w:rsidP="00813CA0">
      <w:pPr>
        <w:pStyle w:val="H2"/>
        <w:jc w:val="both"/>
      </w:pPr>
      <w:r>
        <w:rPr>
          <w:sz w:val="32"/>
          <w:szCs w:val="32"/>
        </w:rPr>
        <w:t>Hlas národnostních menšin může být díky Sčítání 2021 více slyšet</w:t>
      </w:r>
    </w:p>
    <w:p w14:paraId="0D0107A4" w14:textId="77777777" w:rsidR="00974F3C" w:rsidRPr="006044BB" w:rsidRDefault="00863F90" w:rsidP="07006397">
      <w:pPr>
        <w:pStyle w:val="Bezmezer"/>
        <w:rPr>
          <w:rFonts w:cs="Arial Unicode MS"/>
          <w:b/>
          <w:bCs/>
          <w:color w:val="241C87"/>
          <w:spacing w:val="-7"/>
          <w:szCs w:val="20"/>
          <w:lang w:val="cs-CZ" w:eastAsia="cs-CZ"/>
        </w:rPr>
      </w:pPr>
      <w:r w:rsidRPr="006044BB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Zjišťování národnosti je trvalou součástí sčítání lidu, domů a bytů. Národnostní složení obyvatel hraje roli při utváření sociální politiky a je předpokladem pro </w:t>
      </w:r>
      <w:r w:rsidR="0014563E" w:rsidRPr="006044BB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faktické </w:t>
      </w:r>
      <w:r w:rsidRPr="006044BB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uznávání národnostních menšin v</w:t>
      </w:r>
      <w:r w:rsidR="006044BB" w:rsidRPr="006044BB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 </w:t>
      </w:r>
      <w:r w:rsidRPr="006044BB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Č</w:t>
      </w:r>
      <w:r w:rsidR="006044BB" w:rsidRPr="006044BB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eské republice</w:t>
      </w:r>
      <w:r w:rsidRPr="006044BB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 a jejich práv. </w:t>
      </w:r>
    </w:p>
    <w:p w14:paraId="7B8ECC48" w14:textId="359F6142" w:rsidR="0070250F" w:rsidRDefault="003A7CBF" w:rsidP="07006397">
      <w:pPr>
        <w:pStyle w:val="Bezmezer"/>
        <w:rPr>
          <w:lang w:val="cs-CZ"/>
        </w:rPr>
      </w:pPr>
      <w:r w:rsidRPr="34494777">
        <w:rPr>
          <w:lang w:val="cs-CZ"/>
        </w:rPr>
        <w:t xml:space="preserve">Formulář pro </w:t>
      </w:r>
      <w:r w:rsidR="71BE1E44" w:rsidRPr="34494777">
        <w:rPr>
          <w:lang w:val="cs-CZ"/>
        </w:rPr>
        <w:t>s</w:t>
      </w:r>
      <w:r w:rsidRPr="34494777">
        <w:rPr>
          <w:lang w:val="cs-CZ"/>
        </w:rPr>
        <w:t xml:space="preserve">čítání lidu, domů a bytů </w:t>
      </w:r>
      <w:r w:rsidR="006044BB">
        <w:rPr>
          <w:lang w:val="cs-CZ"/>
        </w:rPr>
        <w:t>obsahuje</w:t>
      </w:r>
      <w:r w:rsidRPr="34494777">
        <w:rPr>
          <w:lang w:val="cs-CZ"/>
        </w:rPr>
        <w:t xml:space="preserve"> dvě nepovinné otázky. </w:t>
      </w:r>
      <w:r w:rsidR="7ACCB12B" w:rsidRPr="34494777">
        <w:rPr>
          <w:lang w:val="cs-CZ"/>
        </w:rPr>
        <w:t xml:space="preserve">První </w:t>
      </w:r>
      <w:r w:rsidRPr="34494777">
        <w:rPr>
          <w:lang w:val="cs-CZ"/>
        </w:rPr>
        <w:t xml:space="preserve">se </w:t>
      </w:r>
      <w:r w:rsidR="760C4B37" w:rsidRPr="34494777">
        <w:rPr>
          <w:lang w:val="cs-CZ"/>
        </w:rPr>
        <w:t>týká zjištění</w:t>
      </w:r>
      <w:r w:rsidRPr="34494777">
        <w:rPr>
          <w:lang w:val="cs-CZ"/>
        </w:rPr>
        <w:t xml:space="preserve"> ví</w:t>
      </w:r>
      <w:r w:rsidR="4F6DDECE" w:rsidRPr="34494777">
        <w:rPr>
          <w:lang w:val="cs-CZ"/>
        </w:rPr>
        <w:t>ry</w:t>
      </w:r>
      <w:r w:rsidRPr="34494777">
        <w:rPr>
          <w:lang w:val="cs-CZ"/>
        </w:rPr>
        <w:t xml:space="preserve"> a náboženské</w:t>
      </w:r>
      <w:r w:rsidR="0A0D13FE" w:rsidRPr="34494777">
        <w:rPr>
          <w:lang w:val="cs-CZ"/>
        </w:rPr>
        <w:t>ho</w:t>
      </w:r>
      <w:r w:rsidRPr="34494777">
        <w:rPr>
          <w:lang w:val="cs-CZ"/>
        </w:rPr>
        <w:t xml:space="preserve"> vyznání a druhá národnosti. </w:t>
      </w:r>
      <w:r w:rsidR="0070250F" w:rsidRPr="34494777">
        <w:rPr>
          <w:lang w:val="cs-CZ"/>
        </w:rPr>
        <w:t xml:space="preserve">Přestože je vyplnění národnosti dobrovolné, ve svém důsledku hraje v životě národnostních menšin významnou roli. Čím více lidí se k určité národnosti přihlásí, tím větší vliv na chod obcí, krajů a státu bude tato národnostní menšina mít. Může tak například uplatňovat právo na zajištění výuky ve svém jazyce nebo </w:t>
      </w:r>
      <w:r w:rsidR="008F0D71" w:rsidRPr="34494777">
        <w:rPr>
          <w:lang w:val="cs-CZ"/>
        </w:rPr>
        <w:t>získat přístup k dotačním programům určený</w:t>
      </w:r>
      <w:r w:rsidR="00194EFF">
        <w:rPr>
          <w:lang w:val="cs-CZ"/>
        </w:rPr>
        <w:t>m</w:t>
      </w:r>
      <w:r w:rsidR="008F0D71" w:rsidRPr="34494777">
        <w:rPr>
          <w:lang w:val="cs-CZ"/>
        </w:rPr>
        <w:t xml:space="preserve"> pro rozvoj</w:t>
      </w:r>
      <w:r w:rsidR="006044BB">
        <w:rPr>
          <w:lang w:val="cs-CZ"/>
        </w:rPr>
        <w:t xml:space="preserve"> menšin</w:t>
      </w:r>
      <w:r w:rsidR="0070250F" w:rsidRPr="34494777">
        <w:rPr>
          <w:lang w:val="cs-CZ"/>
        </w:rPr>
        <w:t xml:space="preserve">. </w:t>
      </w:r>
    </w:p>
    <w:p w14:paraId="303FDEB8" w14:textId="77777777" w:rsidR="001F1E11" w:rsidRDefault="001F1E11" w:rsidP="58BC9F83">
      <w:pPr>
        <w:suppressAutoHyphens/>
        <w:spacing w:before="100" w:beforeAutospacing="1" w:after="100" w:afterAutospacing="1"/>
        <w:jc w:val="both"/>
        <w:rPr>
          <w:rFonts w:eastAsia="Times New Roman" w:cs="Arial"/>
          <w:lang w:val="cs-CZ" w:eastAsia="cs-CZ"/>
        </w:rPr>
      </w:pPr>
      <w:r w:rsidRPr="34494777">
        <w:rPr>
          <w:rFonts w:eastAsia="Times New Roman" w:cs="Arial"/>
          <w:lang w:val="cs-CZ" w:eastAsia="cs-CZ"/>
        </w:rPr>
        <w:t>Z</w:t>
      </w:r>
      <w:r w:rsidR="00C251F5" w:rsidRPr="34494777">
        <w:rPr>
          <w:rFonts w:eastAsia="Times New Roman" w:cs="Arial"/>
          <w:lang w:val="cs-CZ" w:eastAsia="cs-CZ"/>
        </w:rPr>
        <w:t>atímco dnes je vyplnění národnosti nepovinné, při prvním československém</w:t>
      </w:r>
      <w:r w:rsidRPr="34494777">
        <w:rPr>
          <w:rFonts w:eastAsia="Times New Roman" w:cs="Arial"/>
          <w:lang w:val="cs-CZ" w:eastAsia="cs-CZ"/>
        </w:rPr>
        <w:t xml:space="preserve"> sčítání před sto lety</w:t>
      </w:r>
      <w:r w:rsidR="00C251F5" w:rsidRPr="34494777">
        <w:rPr>
          <w:rFonts w:eastAsia="Times New Roman" w:cs="Arial"/>
          <w:lang w:val="cs-CZ" w:eastAsia="cs-CZ"/>
        </w:rPr>
        <w:t xml:space="preserve"> bylo </w:t>
      </w:r>
      <w:r w:rsidR="0014563E" w:rsidRPr="34494777">
        <w:rPr>
          <w:rFonts w:eastAsia="Times New Roman" w:cs="Arial"/>
          <w:lang w:val="cs-CZ" w:eastAsia="cs-CZ"/>
        </w:rPr>
        <w:t xml:space="preserve">nutné a </w:t>
      </w:r>
      <w:r w:rsidR="00C251F5" w:rsidRPr="34494777">
        <w:rPr>
          <w:rFonts w:eastAsia="Times New Roman" w:cs="Arial"/>
          <w:lang w:val="cs-CZ" w:eastAsia="cs-CZ"/>
        </w:rPr>
        <w:t>velmi zásadní.</w:t>
      </w:r>
      <w:r w:rsidRPr="34494777">
        <w:rPr>
          <w:rFonts w:eastAsia="Times New Roman" w:cs="Arial"/>
          <w:lang w:val="cs-CZ" w:eastAsia="cs-CZ"/>
        </w:rPr>
        <w:t xml:space="preserve"> </w:t>
      </w:r>
      <w:r w:rsidRPr="34494777">
        <w:rPr>
          <w:rFonts w:eastAsia="Times New Roman" w:cs="Arial"/>
          <w:i/>
          <w:iCs/>
          <w:lang w:val="cs-CZ" w:eastAsia="cs-CZ"/>
        </w:rPr>
        <w:t>„</w:t>
      </w:r>
      <w:r w:rsidR="00DD3BE8">
        <w:rPr>
          <w:rFonts w:eastAsia="Times New Roman" w:cs="Arial"/>
          <w:i/>
          <w:iCs/>
          <w:lang w:val="cs-CZ" w:eastAsia="cs-CZ"/>
        </w:rPr>
        <w:t xml:space="preserve">Zjištění národnosti obyvatelstva při sčítání obyvatel v roce 1921 se považovalo za </w:t>
      </w:r>
      <w:r w:rsidRPr="34494777">
        <w:rPr>
          <w:rFonts w:eastAsia="Times New Roman" w:cs="Arial"/>
          <w:i/>
          <w:iCs/>
          <w:lang w:val="cs-CZ" w:eastAsia="cs-CZ"/>
        </w:rPr>
        <w:t xml:space="preserve">nejdůležitější </w:t>
      </w:r>
      <w:r w:rsidR="00C251F5" w:rsidRPr="34494777">
        <w:rPr>
          <w:rFonts w:eastAsia="Times New Roman" w:cs="Arial"/>
          <w:i/>
          <w:iCs/>
          <w:lang w:val="cs-CZ" w:eastAsia="cs-CZ"/>
        </w:rPr>
        <w:t>údaj</w:t>
      </w:r>
      <w:r w:rsidR="00DD3BE8">
        <w:rPr>
          <w:rFonts w:eastAsia="Times New Roman" w:cs="Arial"/>
          <w:i/>
          <w:iCs/>
          <w:lang w:val="cs-CZ" w:eastAsia="cs-CZ"/>
        </w:rPr>
        <w:t>.</w:t>
      </w:r>
      <w:r w:rsidRPr="34494777">
        <w:rPr>
          <w:rFonts w:eastAsia="Times New Roman" w:cs="Arial"/>
          <w:i/>
          <w:iCs/>
          <w:lang w:val="cs-CZ" w:eastAsia="cs-CZ"/>
        </w:rPr>
        <w:t xml:space="preserve"> </w:t>
      </w:r>
      <w:r w:rsidR="00DD3BE8">
        <w:rPr>
          <w:rFonts w:eastAsia="Times New Roman" w:cs="Arial"/>
          <w:i/>
          <w:iCs/>
          <w:lang w:val="cs-CZ" w:eastAsia="cs-CZ"/>
        </w:rPr>
        <w:t xml:space="preserve">Tehdy totiž mělo </w:t>
      </w:r>
      <w:r w:rsidRPr="34494777">
        <w:rPr>
          <w:rFonts w:eastAsia="Times New Roman" w:cs="Arial"/>
          <w:i/>
          <w:iCs/>
          <w:lang w:val="cs-CZ" w:eastAsia="cs-CZ"/>
        </w:rPr>
        <w:t>potvrdit oprávněnost vzniku samostatného Československa.</w:t>
      </w:r>
      <w:r w:rsidR="00C251F5" w:rsidRPr="34494777">
        <w:rPr>
          <w:rFonts w:eastAsia="Times New Roman" w:cs="Arial"/>
          <w:i/>
          <w:iCs/>
          <w:lang w:val="cs-CZ" w:eastAsia="cs-CZ"/>
        </w:rPr>
        <w:t xml:space="preserve"> Dnes je pojetí národnosti individuální, čistě subjektivní, a proto nepovinné,</w:t>
      </w:r>
      <w:r w:rsidRPr="34494777">
        <w:rPr>
          <w:rFonts w:eastAsia="Times New Roman" w:cs="Arial"/>
          <w:i/>
          <w:iCs/>
          <w:lang w:val="cs-CZ" w:eastAsia="cs-CZ"/>
        </w:rPr>
        <w:t>“</w:t>
      </w:r>
      <w:r w:rsidR="008F0D71" w:rsidRPr="34494777">
        <w:rPr>
          <w:rFonts w:eastAsia="Times New Roman" w:cs="Arial"/>
          <w:lang w:val="cs-CZ" w:eastAsia="cs-CZ"/>
        </w:rPr>
        <w:t xml:space="preserve"> </w:t>
      </w:r>
      <w:r w:rsidRPr="34494777">
        <w:rPr>
          <w:rFonts w:eastAsia="Times New Roman" w:cs="Arial"/>
          <w:lang w:val="cs-CZ" w:eastAsia="cs-CZ"/>
        </w:rPr>
        <w:t>vysvětluje předseda Českého statistického úřadu Marek Rojíček.</w:t>
      </w:r>
    </w:p>
    <w:p w14:paraId="1D4FF65D" w14:textId="3E62E323" w:rsidR="00312430" w:rsidRDefault="00312430" w:rsidP="34494777">
      <w:pPr>
        <w:pStyle w:val="Bezmezer"/>
        <w:rPr>
          <w:lang w:val="cs-CZ"/>
        </w:rPr>
      </w:pPr>
      <w:r w:rsidRPr="34494777">
        <w:rPr>
          <w:rFonts w:eastAsia="Times New Roman" w:cs="Arial"/>
          <w:lang w:val="cs-CZ" w:eastAsia="cs-CZ"/>
        </w:rPr>
        <w:t xml:space="preserve">Stejně jako při minulém sčítání </w:t>
      </w:r>
      <w:r w:rsidR="002450D5">
        <w:rPr>
          <w:rFonts w:eastAsia="Times New Roman" w:cs="Arial"/>
          <w:lang w:val="cs-CZ" w:eastAsia="cs-CZ"/>
        </w:rPr>
        <w:t xml:space="preserve">před 10 lety </w:t>
      </w:r>
      <w:r w:rsidRPr="34494777">
        <w:rPr>
          <w:rFonts w:eastAsia="Times New Roman" w:cs="Arial"/>
          <w:lang w:val="cs-CZ" w:eastAsia="cs-CZ"/>
        </w:rPr>
        <w:t>si lidé budou moci vybrat, zda národnost vyplní, nevyplní, anebo dokonce vyplní národnosti dvě. V minulém sčítání se lidé kromě české národnosti nejvíce hlásil</w:t>
      </w:r>
      <w:r w:rsidR="00DA28E6" w:rsidRPr="34494777">
        <w:rPr>
          <w:rFonts w:eastAsia="Times New Roman" w:cs="Arial"/>
          <w:lang w:val="cs-CZ" w:eastAsia="cs-CZ"/>
        </w:rPr>
        <w:t>i</w:t>
      </w:r>
      <w:r w:rsidRPr="34494777">
        <w:rPr>
          <w:rFonts w:eastAsia="Times New Roman" w:cs="Arial"/>
          <w:lang w:val="cs-CZ" w:eastAsia="cs-CZ"/>
        </w:rPr>
        <w:t xml:space="preserve"> k národnosti moravské. </w:t>
      </w:r>
      <w:r w:rsidRPr="34494777">
        <w:rPr>
          <w:lang w:val="cs-CZ"/>
        </w:rPr>
        <w:t xml:space="preserve">Národnostní strukturu obyvatel České republiky ovlivňují i cizinci, kteří jsou do celkového počtu obyvatel zahrnuti, pokud tu žijí dlouhodobě. Vedle slovenské národnosti se tak v dotaznících často objevovala národnost ukrajinská, polská, vietnamská a také německá a ruská. </w:t>
      </w:r>
    </w:p>
    <w:p w14:paraId="1FAB0622" w14:textId="561F69AF" w:rsidR="000B420E" w:rsidRDefault="000B420E" w:rsidP="07006397">
      <w:pPr>
        <w:pStyle w:val="Bezmezer"/>
        <w:rPr>
          <w:lang w:val="cs-CZ"/>
        </w:rPr>
      </w:pPr>
      <w:r w:rsidRPr="34494777">
        <w:rPr>
          <w:lang w:val="cs-CZ"/>
        </w:rPr>
        <w:t xml:space="preserve">Například </w:t>
      </w:r>
      <w:r w:rsidR="00DD3BE8">
        <w:rPr>
          <w:lang w:val="cs-CZ"/>
        </w:rPr>
        <w:t>zástupci organizací ukrajinské menšiny v České republice j</w:t>
      </w:r>
      <w:r w:rsidRPr="34494777">
        <w:rPr>
          <w:lang w:val="cs-CZ"/>
        </w:rPr>
        <w:t xml:space="preserve">iž </w:t>
      </w:r>
      <w:r w:rsidR="55552CF2" w:rsidRPr="34494777">
        <w:rPr>
          <w:lang w:val="cs-CZ"/>
        </w:rPr>
        <w:t xml:space="preserve">zveřejnili vlastní </w:t>
      </w:r>
      <w:r w:rsidR="22382277" w:rsidRPr="34494777">
        <w:rPr>
          <w:lang w:val="cs-CZ"/>
        </w:rPr>
        <w:t>video</w:t>
      </w:r>
      <w:r w:rsidRPr="34494777">
        <w:rPr>
          <w:lang w:val="cs-CZ"/>
        </w:rPr>
        <w:t>, ve kterém své krajany žijící v Česku informují o nadcházejícím sčítání lidu. Natália Sizoněnko</w:t>
      </w:r>
      <w:r w:rsidR="00754A6C" w:rsidRPr="34494777">
        <w:rPr>
          <w:lang w:val="cs-CZ"/>
        </w:rPr>
        <w:t>, zástupkyně ředitele ukrajinské sobotní školy</w:t>
      </w:r>
      <w:r w:rsidR="138B497A" w:rsidRPr="34494777">
        <w:rPr>
          <w:lang w:val="cs-CZ"/>
        </w:rPr>
        <w:t>,</w:t>
      </w:r>
      <w:r w:rsidRPr="34494777">
        <w:rPr>
          <w:lang w:val="cs-CZ"/>
        </w:rPr>
        <w:t xml:space="preserve"> v něm například říká: </w:t>
      </w:r>
      <w:r w:rsidRPr="34494777">
        <w:rPr>
          <w:i/>
          <w:iCs/>
          <w:lang w:val="cs-CZ"/>
        </w:rPr>
        <w:t>„Děti ze sobotní školy věnují svůj čas výuce předmětů v ukrajinštině. Mají velkou snahu nezapomenout rodný jazyk. Naším úkolem je</w:t>
      </w:r>
      <w:r w:rsidR="00754A6C" w:rsidRPr="34494777">
        <w:rPr>
          <w:i/>
          <w:iCs/>
          <w:lang w:val="cs-CZ"/>
        </w:rPr>
        <w:t xml:space="preserve"> udržovat vzdělání ukrajinských dětí v zahraničí na dobré úrovni. Podpora bude i</w:t>
      </w:r>
      <w:r w:rsidR="00127FE0">
        <w:rPr>
          <w:i/>
          <w:iCs/>
          <w:lang w:val="cs-CZ"/>
        </w:rPr>
        <w:t> </w:t>
      </w:r>
      <w:r w:rsidR="00754A6C" w:rsidRPr="34494777">
        <w:rPr>
          <w:i/>
          <w:iCs/>
          <w:lang w:val="cs-CZ"/>
        </w:rPr>
        <w:t>v tom, že se v rámci sčítání přihlásíme k ukrajinské národnosti</w:t>
      </w:r>
      <w:r w:rsidR="00754A6C" w:rsidRPr="00132B08">
        <w:rPr>
          <w:i/>
          <w:iCs/>
          <w:lang w:val="cs-CZ"/>
        </w:rPr>
        <w:t>.“</w:t>
      </w:r>
      <w:r w:rsidR="00754A6C" w:rsidRPr="34494777">
        <w:rPr>
          <w:lang w:val="cs-CZ"/>
        </w:rPr>
        <w:t xml:space="preserve"> </w:t>
      </w:r>
    </w:p>
    <w:p w14:paraId="7F17109A" w14:textId="77777777" w:rsidR="00C441F4" w:rsidRDefault="00C251F5" w:rsidP="00C44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cs-CZ"/>
        </w:rPr>
      </w:pPr>
      <w:r w:rsidRPr="34494777">
        <w:rPr>
          <w:rFonts w:eastAsia="Times New Roman" w:cs="Arial"/>
          <w:lang w:val="cs-CZ" w:eastAsia="cs-CZ"/>
        </w:rPr>
        <w:t xml:space="preserve">Údaje o národnostním složení a dalších etnokulturních charakteristikách obyvatel mají velký význam v kontextu migrace, integrace a politiky národnostních menšin. </w:t>
      </w:r>
      <w:r w:rsidR="008F0D71" w:rsidRPr="00132B08">
        <w:rPr>
          <w:i/>
          <w:iCs/>
          <w:lang w:val="cs-CZ"/>
        </w:rPr>
        <w:t>„</w:t>
      </w:r>
      <w:r w:rsidR="003943C3" w:rsidRPr="00D671CB">
        <w:rPr>
          <w:i/>
          <w:iCs/>
          <w:lang w:val="cs-CZ"/>
        </w:rPr>
        <w:t>Přihlásit se k rom</w:t>
      </w:r>
      <w:r w:rsidR="00BA2385" w:rsidRPr="00D671CB">
        <w:rPr>
          <w:i/>
          <w:iCs/>
          <w:lang w:val="cs-CZ"/>
        </w:rPr>
        <w:t>ské národnosti je důležité proto,</w:t>
      </w:r>
      <w:r w:rsidR="003943C3" w:rsidRPr="00D671CB">
        <w:rPr>
          <w:i/>
          <w:iCs/>
          <w:lang w:val="cs-CZ"/>
        </w:rPr>
        <w:t xml:space="preserve"> </w:t>
      </w:r>
      <w:r w:rsidR="00BA2385" w:rsidRPr="00D671CB">
        <w:rPr>
          <w:i/>
          <w:iCs/>
          <w:lang w:val="cs-CZ"/>
        </w:rPr>
        <w:t xml:space="preserve">že </w:t>
      </w:r>
      <w:r w:rsidR="003943C3" w:rsidRPr="00D671CB">
        <w:rPr>
          <w:i/>
          <w:iCs/>
          <w:lang w:val="cs-CZ"/>
        </w:rPr>
        <w:t>integrace romské menšiny</w:t>
      </w:r>
      <w:r w:rsidR="00BA2385" w:rsidRPr="00D671CB">
        <w:rPr>
          <w:i/>
          <w:iCs/>
          <w:lang w:val="cs-CZ"/>
        </w:rPr>
        <w:t xml:space="preserve"> je u nás stále velmi problematická</w:t>
      </w:r>
      <w:r w:rsidR="003943C3" w:rsidRPr="00D671CB">
        <w:rPr>
          <w:i/>
          <w:iCs/>
          <w:lang w:val="cs-CZ"/>
        </w:rPr>
        <w:t>. Návrhy strategií jsou zpracovávány podle odhadů počtu Romů žijících na území Č</w:t>
      </w:r>
      <w:r w:rsidR="00DD3BE8" w:rsidRPr="00D671CB">
        <w:rPr>
          <w:i/>
          <w:iCs/>
          <w:lang w:val="cs-CZ"/>
        </w:rPr>
        <w:t>eské republiky.</w:t>
      </w:r>
      <w:r w:rsidR="003943C3" w:rsidRPr="00D671CB">
        <w:rPr>
          <w:i/>
          <w:iCs/>
          <w:lang w:val="cs-CZ"/>
        </w:rPr>
        <w:t xml:space="preserve"> Není tak možné určit, kolik zde žije Romů a finance určené na </w:t>
      </w:r>
      <w:r w:rsidR="00BA2385" w:rsidRPr="00D671CB">
        <w:rPr>
          <w:i/>
          <w:iCs/>
          <w:lang w:val="cs-CZ"/>
        </w:rPr>
        <w:t xml:space="preserve">jejich </w:t>
      </w:r>
      <w:r w:rsidR="003943C3" w:rsidRPr="00D671CB">
        <w:rPr>
          <w:i/>
          <w:iCs/>
          <w:lang w:val="cs-CZ"/>
        </w:rPr>
        <w:t xml:space="preserve">integraci </w:t>
      </w:r>
      <w:r w:rsidR="00BA2385" w:rsidRPr="00D671CB">
        <w:rPr>
          <w:i/>
          <w:iCs/>
          <w:lang w:val="cs-CZ"/>
        </w:rPr>
        <w:t>nejdou přesně tam, kam by měly,</w:t>
      </w:r>
      <w:r w:rsidR="008F0D71" w:rsidRPr="00132B08">
        <w:rPr>
          <w:i/>
          <w:iCs/>
          <w:lang w:val="cs-CZ"/>
        </w:rPr>
        <w:t>“</w:t>
      </w:r>
      <w:r w:rsidR="6AEDA245" w:rsidRPr="00D671CB">
        <w:rPr>
          <w:lang w:val="cs-CZ"/>
        </w:rPr>
        <w:t xml:space="preserve"> upozorňuje</w:t>
      </w:r>
      <w:r w:rsidR="008F0D71" w:rsidRPr="00D671CB">
        <w:rPr>
          <w:lang w:val="cs-CZ"/>
        </w:rPr>
        <w:t xml:space="preserve"> Štefan Oláh</w:t>
      </w:r>
      <w:r w:rsidR="0620121D" w:rsidRPr="00D671CB">
        <w:rPr>
          <w:lang w:val="cs-CZ"/>
        </w:rPr>
        <w:t>,</w:t>
      </w:r>
      <w:r w:rsidR="008F0D71" w:rsidRPr="009935D5">
        <w:rPr>
          <w:lang w:val="cs-CZ"/>
        </w:rPr>
        <w:t xml:space="preserve"> člen Rady vlády pro záležitosti romské menšiny.</w:t>
      </w:r>
      <w:r w:rsidR="00DA28E6" w:rsidRPr="34494777">
        <w:rPr>
          <w:lang w:val="cs-CZ"/>
        </w:rPr>
        <w:t xml:space="preserve"> Řada organizací se tak snaží </w:t>
      </w:r>
      <w:r w:rsidR="00981572" w:rsidRPr="34494777">
        <w:rPr>
          <w:lang w:val="cs-CZ"/>
        </w:rPr>
        <w:t xml:space="preserve">Romy povzbudit, aby se v letošním sčítání k romské národnosti přihlásili. </w:t>
      </w:r>
    </w:p>
    <w:p w14:paraId="32E4E460" w14:textId="77777777" w:rsidR="00D671CB" w:rsidRDefault="00D671CB" w:rsidP="00D6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contextualSpacing/>
        <w:rPr>
          <w:lang w:val="cs-CZ"/>
        </w:rPr>
      </w:pPr>
    </w:p>
    <w:p w14:paraId="1219F73E" w14:textId="0E2631AC" w:rsidR="00C441F4" w:rsidRPr="00AB5738" w:rsidRDefault="00127FE0" w:rsidP="00D6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contextualSpacing/>
        <w:rPr>
          <w:rFonts w:cs="Arial"/>
          <w:szCs w:val="20"/>
          <w:lang w:val="cs-CZ"/>
        </w:rPr>
      </w:pPr>
      <w:r w:rsidRPr="00AB5738">
        <w:rPr>
          <w:rStyle w:val="Zdraznn"/>
          <w:rFonts w:cs="Arial"/>
          <w:szCs w:val="20"/>
          <w:lang w:val="cs-CZ"/>
        </w:rPr>
        <w:lastRenderedPageBreak/>
        <w:t>„</w:t>
      </w:r>
      <w:r w:rsidR="00C441F4" w:rsidRPr="00AB5738">
        <w:rPr>
          <w:rStyle w:val="Zdraznn"/>
          <w:rFonts w:cs="Arial"/>
          <w:szCs w:val="20"/>
          <w:lang w:val="cs-CZ"/>
        </w:rPr>
        <w:t>Všechny poskytnuté údaje zpracováváme pouze pro zákonem stanovené účely. Osobní data podléhají kompletní anonymizaci, vymazání a zničení. Zveřejňovány budou pouze souhrnné statistické výsledky, a to takovým způsobem, že z nich nebude možné dovodit vztah ke konkrétním osobám,“</w:t>
      </w:r>
      <w:r w:rsidR="00C441F4" w:rsidRPr="00AB5738">
        <w:rPr>
          <w:rFonts w:cs="Arial"/>
          <w:szCs w:val="20"/>
          <w:lang w:val="cs-CZ"/>
        </w:rPr>
        <w:t xml:space="preserve"> ujišťuje Marek Rojíček. </w:t>
      </w:r>
      <w:bookmarkStart w:id="0" w:name="_GoBack"/>
      <w:bookmarkEnd w:id="0"/>
    </w:p>
    <w:p w14:paraId="092EBA20" w14:textId="77777777" w:rsidR="00D671CB" w:rsidRPr="00AB5738" w:rsidRDefault="00D671CB" w:rsidP="00D6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rPr>
          <w:rFonts w:cs="Arial"/>
          <w:szCs w:val="20"/>
          <w:bdr w:val="none" w:sz="0" w:space="0" w:color="auto"/>
          <w:lang w:val="cs-CZ" w:eastAsia="cs-CZ"/>
        </w:rPr>
      </w:pPr>
    </w:p>
    <w:p w14:paraId="60A724BB" w14:textId="198D3F22" w:rsidR="00BA2385" w:rsidRPr="00C441F4" w:rsidRDefault="003A7CBF" w:rsidP="00C441F4">
      <w:pPr>
        <w:suppressAutoHyphens/>
        <w:spacing w:before="100" w:beforeAutospacing="1" w:after="100" w:afterAutospacing="1"/>
        <w:jc w:val="both"/>
        <w:rPr>
          <w:lang w:val="cs-CZ"/>
        </w:rPr>
      </w:pPr>
      <w:r w:rsidRPr="34494777">
        <w:rPr>
          <w:lang w:val="cs-CZ"/>
        </w:rPr>
        <w:t xml:space="preserve">Sčítání lidu odstartuje 27. března a je primárně připravováno jako online. Na webu </w:t>
      </w:r>
      <w:hyperlink r:id="rId11">
        <w:r w:rsidRPr="34494777">
          <w:rPr>
            <w:rStyle w:val="Hypertextovodkaz"/>
            <w:lang w:val="cs-CZ"/>
          </w:rPr>
          <w:t>www.scitani.cz</w:t>
        </w:r>
      </w:hyperlink>
      <w:r w:rsidRPr="34494777">
        <w:rPr>
          <w:lang w:val="cs-CZ"/>
        </w:rPr>
        <w:t xml:space="preserve"> jsou k němu bližší informace také v romštině, vietnamštině, ukrajinštině, polštině, ruštině, němčině a v angličtině. </w:t>
      </w:r>
      <w:r w:rsidR="37A25678" w:rsidRPr="34494777">
        <w:rPr>
          <w:lang w:val="cs-CZ"/>
        </w:rPr>
        <w:t xml:space="preserve">V těchto sedmi jazycích </w:t>
      </w:r>
      <w:r w:rsidR="54767FDA" w:rsidRPr="34494777">
        <w:rPr>
          <w:lang w:val="cs-CZ"/>
        </w:rPr>
        <w:t xml:space="preserve">jsou připraveny i online formuláře. Ty tištěné budou </w:t>
      </w:r>
      <w:r w:rsidR="11313094" w:rsidRPr="34494777">
        <w:rPr>
          <w:lang w:val="cs-CZ"/>
        </w:rPr>
        <w:t>v češtině, ale na webu</w:t>
      </w:r>
      <w:r w:rsidR="69243A4E" w:rsidRPr="34494777">
        <w:rPr>
          <w:lang w:val="cs-CZ"/>
        </w:rPr>
        <w:t xml:space="preserve"> a </w:t>
      </w:r>
      <w:r w:rsidR="11313094" w:rsidRPr="34494777">
        <w:rPr>
          <w:lang w:val="cs-CZ"/>
        </w:rPr>
        <w:t>vybraných poštách nebo pobočkách Českého statistického úřadu</w:t>
      </w:r>
      <w:r w:rsidR="0F99B39C" w:rsidRPr="34494777">
        <w:rPr>
          <w:lang w:val="cs-CZ"/>
        </w:rPr>
        <w:t xml:space="preserve"> k nim bude připraven překlad. Na rozmanité jazykové varianty myslí i </w:t>
      </w:r>
      <w:r w:rsidR="0EE5653F" w:rsidRPr="34494777">
        <w:rPr>
          <w:lang w:val="cs-CZ"/>
        </w:rPr>
        <w:t>informační kampaň</w:t>
      </w:r>
      <w:r w:rsidR="5CD115AA" w:rsidRPr="34494777">
        <w:rPr>
          <w:lang w:val="cs-CZ"/>
        </w:rPr>
        <w:t xml:space="preserve"> Sčítání 2021</w:t>
      </w:r>
      <w:r w:rsidR="0EE5653F" w:rsidRPr="34494777">
        <w:rPr>
          <w:lang w:val="cs-CZ"/>
        </w:rPr>
        <w:t xml:space="preserve">, například příspěvky na sociálních sítích. </w:t>
      </w:r>
      <w:r w:rsidR="40674915" w:rsidRPr="34494777">
        <w:rPr>
          <w:lang w:val="cs-CZ"/>
        </w:rPr>
        <w:t>Č</w:t>
      </w:r>
      <w:r w:rsidR="12C5E241" w:rsidRPr="34494777">
        <w:rPr>
          <w:lang w:val="cs-CZ"/>
        </w:rPr>
        <w:t xml:space="preserve">eský statistický úřad </w:t>
      </w:r>
      <w:r w:rsidR="78EDB3E7" w:rsidRPr="34494777">
        <w:rPr>
          <w:lang w:val="cs-CZ"/>
        </w:rPr>
        <w:t xml:space="preserve">na informování zástupců národnostních menšin </w:t>
      </w:r>
      <w:r w:rsidR="12C5E241" w:rsidRPr="34494777">
        <w:rPr>
          <w:lang w:val="cs-CZ"/>
        </w:rPr>
        <w:t>úzce spolupracuje s</w:t>
      </w:r>
      <w:r w:rsidR="00132B08">
        <w:rPr>
          <w:lang w:val="cs-CZ"/>
        </w:rPr>
        <w:t xml:space="preserve">e sekretariátem Rady vlády pro národnostní menšiny při Úřadu vlády ČR. </w:t>
      </w:r>
      <w:r w:rsidR="00BA2385" w:rsidRPr="001068AB">
        <w:rPr>
          <w:bCs/>
          <w:i/>
          <w:lang w:val="cs-CZ"/>
        </w:rPr>
        <w:t>„To, že se lidé přihlásí ke své národnosti, je významným signálem pro celou společnost, která tak může získat reálné informace o národnostním složení obyvatelstva naší země a o jej</w:t>
      </w:r>
      <w:r w:rsidR="006D5B0A">
        <w:rPr>
          <w:bCs/>
          <w:i/>
          <w:lang w:val="cs-CZ"/>
        </w:rPr>
        <w:t>i</w:t>
      </w:r>
      <w:r w:rsidR="00BA2385" w:rsidRPr="001068AB">
        <w:rPr>
          <w:bCs/>
          <w:i/>
          <w:lang w:val="cs-CZ"/>
        </w:rPr>
        <w:t>ch potřebách. Mějte to na paměti, až budete vyplňovat sčítací arch,“</w:t>
      </w:r>
      <w:r w:rsidR="00BA2385" w:rsidRPr="001068AB">
        <w:rPr>
          <w:b/>
          <w:bCs/>
          <w:lang w:val="cs-CZ"/>
        </w:rPr>
        <w:t xml:space="preserve"> </w:t>
      </w:r>
      <w:r w:rsidR="00132B08">
        <w:rPr>
          <w:bCs/>
          <w:lang w:val="cs-CZ"/>
        </w:rPr>
        <w:t xml:space="preserve">vysvětluje </w:t>
      </w:r>
      <w:r w:rsidR="00BA2385" w:rsidRPr="001068AB">
        <w:rPr>
          <w:bCs/>
          <w:lang w:val="cs-CZ"/>
        </w:rPr>
        <w:t>Klára Jůnová</w:t>
      </w:r>
      <w:r w:rsidR="00132B08">
        <w:rPr>
          <w:bCs/>
          <w:lang w:val="cs-CZ"/>
        </w:rPr>
        <w:t xml:space="preserve">, tajemnice </w:t>
      </w:r>
      <w:r w:rsidR="00BA2385" w:rsidRPr="001068AB">
        <w:rPr>
          <w:bCs/>
          <w:lang w:val="cs-CZ"/>
        </w:rPr>
        <w:t xml:space="preserve">Rady vlády pro </w:t>
      </w:r>
      <w:r w:rsidR="00132B08">
        <w:rPr>
          <w:bCs/>
          <w:lang w:val="cs-CZ"/>
        </w:rPr>
        <w:t xml:space="preserve">národnostní menšiny. </w:t>
      </w:r>
      <w:r w:rsidR="00BA2385" w:rsidRPr="00BA2385">
        <w:rPr>
          <w:bCs/>
          <w:lang w:val="cs-CZ"/>
        </w:rPr>
        <w:t xml:space="preserve"> </w:t>
      </w:r>
    </w:p>
    <w:p w14:paraId="0739023D" w14:textId="4788F36C" w:rsidR="008B3981" w:rsidRDefault="008B3981" w:rsidP="003A7CBF">
      <w:pPr>
        <w:pStyle w:val="Bezmezer"/>
        <w:rPr>
          <w:iCs/>
          <w:lang w:val="cs-CZ"/>
        </w:rPr>
      </w:pPr>
      <w:r w:rsidRPr="008B3981">
        <w:rPr>
          <w:iCs/>
          <w:lang w:val="cs-CZ"/>
        </w:rPr>
        <w:t>Sčítání lidu, domů a bytů se koná jednou za deset let. Jeho cílem je získání přesných a</w:t>
      </w:r>
      <w:r w:rsidR="006D5B0A">
        <w:rPr>
          <w:iCs/>
          <w:lang w:val="cs-CZ"/>
        </w:rPr>
        <w:t> </w:t>
      </w:r>
      <w:r w:rsidRPr="008B3981">
        <w:rPr>
          <w:iCs/>
          <w:lang w:val="cs-CZ"/>
        </w:rPr>
        <w:t xml:space="preserve">aktuálních dat, která slouží k efektivnějšímu plánování mnoha aspektů veřejného života včetně vzdělávání, zdravotní a sociální péče či integrovaného záchranného systému. Sčítání 2021 je primárně připravováno jako online, vůbec poprvé </w:t>
      </w:r>
      <w:r w:rsidR="006044BB">
        <w:rPr>
          <w:iCs/>
          <w:lang w:val="cs-CZ"/>
        </w:rPr>
        <w:t>v naší historii</w:t>
      </w:r>
      <w:r w:rsidRPr="008B3981">
        <w:rPr>
          <w:iCs/>
          <w:lang w:val="cs-CZ"/>
        </w:rPr>
        <w:t>. Zákonnou povinnost tak lidé mohou snadno splnit z domova</w:t>
      </w:r>
      <w:r w:rsidR="006044BB">
        <w:rPr>
          <w:iCs/>
          <w:lang w:val="cs-CZ"/>
        </w:rPr>
        <w:t xml:space="preserve"> přes internet</w:t>
      </w:r>
      <w:r w:rsidRPr="008B3981">
        <w:rPr>
          <w:iCs/>
          <w:lang w:val="cs-CZ"/>
        </w:rPr>
        <w:t xml:space="preserve"> bez nutnosti kontaktu se sčítacím komisařem nebo návštěvy kontaktního místa sčítání.   </w:t>
      </w:r>
    </w:p>
    <w:p w14:paraId="31178BA5" w14:textId="77777777" w:rsidR="00755FBD" w:rsidRDefault="00755FBD" w:rsidP="00DB229D">
      <w:pPr>
        <w:pStyle w:val="Bezmezer"/>
        <w:rPr>
          <w:iCs/>
          <w:lang w:val="cs-CZ"/>
        </w:rPr>
      </w:pPr>
    </w:p>
    <w:p w14:paraId="6F54F63B" w14:textId="77777777" w:rsidR="00755FBD" w:rsidRDefault="00755FBD" w:rsidP="00755FBD">
      <w:pPr>
        <w:pStyle w:val="Adresa"/>
      </w:pPr>
      <w:r w:rsidRPr="00F80247">
        <w:t>Kontakt:</w:t>
      </w:r>
    </w:p>
    <w:p w14:paraId="2977259A" w14:textId="77777777" w:rsidR="00755FBD" w:rsidRDefault="00755FBD" w:rsidP="00755FBD">
      <w:pPr>
        <w:pStyle w:val="Adresa"/>
      </w:pPr>
      <w:r>
        <w:t>Jolana Voldánová</w:t>
      </w:r>
    </w:p>
    <w:p w14:paraId="5AEA5BA3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6BCA5C1F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4D3CFE48" w14:textId="77777777" w:rsidR="008F271C" w:rsidRDefault="00755FBD" w:rsidP="00853899">
      <w:pPr>
        <w:pStyle w:val="Adresa"/>
        <w:rPr>
          <w:b w:val="0"/>
          <w:bCs w:val="0"/>
        </w:rPr>
      </w:pPr>
      <w:r>
        <w:rPr>
          <w:b w:val="0"/>
          <w:bCs w:val="0"/>
        </w:rPr>
        <w:t>jolana.voldanova@scitani.cz</w:t>
      </w:r>
    </w:p>
    <w:p w14:paraId="37F3F516" w14:textId="77777777" w:rsidR="001F1E11" w:rsidRPr="001F1E11" w:rsidRDefault="001F1E11" w:rsidP="001F1E11">
      <w:pPr>
        <w:rPr>
          <w:lang w:val="cs-CZ" w:eastAsia="cs-CZ"/>
        </w:rPr>
      </w:pPr>
    </w:p>
    <w:p w14:paraId="250E1A2C" w14:textId="77777777" w:rsidR="001F1E11" w:rsidRPr="001F1E11" w:rsidRDefault="001F1E11" w:rsidP="001F1E11">
      <w:pPr>
        <w:rPr>
          <w:lang w:val="cs-CZ" w:eastAsia="cs-CZ"/>
        </w:rPr>
      </w:pPr>
    </w:p>
    <w:p w14:paraId="290EC0E9" w14:textId="77777777" w:rsidR="001F1E11" w:rsidRDefault="001F1E11" w:rsidP="001F1E11">
      <w:pPr>
        <w:rPr>
          <w:rFonts w:cs="Arial Unicode MS"/>
          <w:color w:val="1D2864"/>
          <w:spacing w:val="-2"/>
          <w:sz w:val="16"/>
          <w:szCs w:val="16"/>
          <w:u w:color="1D2864"/>
          <w:lang w:val="cs-CZ" w:eastAsia="cs-CZ"/>
        </w:rPr>
      </w:pPr>
    </w:p>
    <w:p w14:paraId="360B6397" w14:textId="77777777" w:rsidR="001F1E11" w:rsidRDefault="001F1E11" w:rsidP="001F1E11">
      <w:pPr>
        <w:rPr>
          <w:rFonts w:cs="Arial Unicode MS"/>
          <w:color w:val="1D2864"/>
          <w:spacing w:val="-2"/>
          <w:sz w:val="16"/>
          <w:szCs w:val="16"/>
          <w:u w:color="1D2864"/>
          <w:lang w:val="cs-CZ" w:eastAsia="cs-CZ"/>
        </w:rPr>
      </w:pPr>
    </w:p>
    <w:sectPr w:rsidR="001F1E11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3C4F9" w14:textId="77777777" w:rsidR="004E2612" w:rsidRDefault="004E2612" w:rsidP="002639DF">
      <w:r>
        <w:separator/>
      </w:r>
    </w:p>
  </w:endnote>
  <w:endnote w:type="continuationSeparator" w:id="0">
    <w:p w14:paraId="642237EF" w14:textId="77777777" w:rsidR="004E2612" w:rsidRDefault="004E2612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auto"/>
    <w:pitch w:val="variable"/>
    <w:sig w:usb0="A00002AF" w:usb1="40000048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3953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1F6861" wp14:editId="29F41B45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5C63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10C19CA0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6EA25088" w14:textId="77777777" w:rsidR="003C724C" w:rsidRPr="00464A36" w:rsidRDefault="004E261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DB579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27FF6C0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6EB3A" wp14:editId="2E3ADCA6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4C118C18" w14:textId="22D788F6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AB5738" w:rsidRPr="00AB5738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6EB3A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4C118C18" w14:textId="22D788F6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AB5738" w:rsidRPr="00AB5738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23A0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5A3B25" wp14:editId="149BBE8E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09AC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4F18B11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014EECF8" w14:textId="77777777" w:rsidR="003C724C" w:rsidRPr="00464A36" w:rsidRDefault="004E261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DB579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A0555" wp14:editId="6DDB6D1C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432CFD1C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2BA2" w14:textId="77777777" w:rsidR="004E2612" w:rsidRDefault="004E2612" w:rsidP="002639DF">
      <w:r>
        <w:separator/>
      </w:r>
    </w:p>
  </w:footnote>
  <w:footnote w:type="continuationSeparator" w:id="0">
    <w:p w14:paraId="1CA70CCB" w14:textId="77777777" w:rsidR="004E2612" w:rsidRDefault="004E2612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6423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10FCCD2F" wp14:editId="4D584303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E0FBA1B" wp14:editId="4C638CD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C854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232F9836" wp14:editId="73EF032A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33596143" wp14:editId="06F51CB0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3E9B"/>
    <w:rsid w:val="000274EB"/>
    <w:rsid w:val="0003557F"/>
    <w:rsid w:val="00047497"/>
    <w:rsid w:val="00073DD9"/>
    <w:rsid w:val="00075061"/>
    <w:rsid w:val="00095B01"/>
    <w:rsid w:val="000A706A"/>
    <w:rsid w:val="000B420E"/>
    <w:rsid w:val="000B4A92"/>
    <w:rsid w:val="000B72F0"/>
    <w:rsid w:val="000D31F1"/>
    <w:rsid w:val="000D4169"/>
    <w:rsid w:val="000D67F2"/>
    <w:rsid w:val="0010228A"/>
    <w:rsid w:val="001068AB"/>
    <w:rsid w:val="0011152F"/>
    <w:rsid w:val="0011703D"/>
    <w:rsid w:val="00127FE0"/>
    <w:rsid w:val="00132B08"/>
    <w:rsid w:val="00134AE2"/>
    <w:rsid w:val="001440CF"/>
    <w:rsid w:val="0014563E"/>
    <w:rsid w:val="00161E83"/>
    <w:rsid w:val="00171322"/>
    <w:rsid w:val="001727DA"/>
    <w:rsid w:val="00192DF8"/>
    <w:rsid w:val="00194EFF"/>
    <w:rsid w:val="001B11C7"/>
    <w:rsid w:val="001C6D6F"/>
    <w:rsid w:val="001F1E11"/>
    <w:rsid w:val="00201338"/>
    <w:rsid w:val="002161C9"/>
    <w:rsid w:val="00233778"/>
    <w:rsid w:val="002450D5"/>
    <w:rsid w:val="0024527C"/>
    <w:rsid w:val="002639DF"/>
    <w:rsid w:val="00266C28"/>
    <w:rsid w:val="00285B26"/>
    <w:rsid w:val="002916C4"/>
    <w:rsid w:val="002A6FD6"/>
    <w:rsid w:val="002A75B6"/>
    <w:rsid w:val="002B6E1A"/>
    <w:rsid w:val="002C1E32"/>
    <w:rsid w:val="002C7A70"/>
    <w:rsid w:val="002D11C4"/>
    <w:rsid w:val="002E32C2"/>
    <w:rsid w:val="002F5C94"/>
    <w:rsid w:val="003106A2"/>
    <w:rsid w:val="00311A6B"/>
    <w:rsid w:val="00312430"/>
    <w:rsid w:val="00313A39"/>
    <w:rsid w:val="0031785E"/>
    <w:rsid w:val="00325F55"/>
    <w:rsid w:val="00330CD7"/>
    <w:rsid w:val="00332008"/>
    <w:rsid w:val="00346CB3"/>
    <w:rsid w:val="00351C3C"/>
    <w:rsid w:val="003527C1"/>
    <w:rsid w:val="00361037"/>
    <w:rsid w:val="00365885"/>
    <w:rsid w:val="00374E51"/>
    <w:rsid w:val="003943C3"/>
    <w:rsid w:val="00397385"/>
    <w:rsid w:val="003A4714"/>
    <w:rsid w:val="003A7CBF"/>
    <w:rsid w:val="003B4300"/>
    <w:rsid w:val="003C10AE"/>
    <w:rsid w:val="003C724C"/>
    <w:rsid w:val="003D5E32"/>
    <w:rsid w:val="003D7FB8"/>
    <w:rsid w:val="00410EB1"/>
    <w:rsid w:val="00411047"/>
    <w:rsid w:val="004315D4"/>
    <w:rsid w:val="00440197"/>
    <w:rsid w:val="004537DA"/>
    <w:rsid w:val="00455AB0"/>
    <w:rsid w:val="00464A36"/>
    <w:rsid w:val="00484C0C"/>
    <w:rsid w:val="0048530B"/>
    <w:rsid w:val="004A417C"/>
    <w:rsid w:val="004D4E67"/>
    <w:rsid w:val="004E2612"/>
    <w:rsid w:val="004F3B88"/>
    <w:rsid w:val="00504F1F"/>
    <w:rsid w:val="00507B05"/>
    <w:rsid w:val="00544C8B"/>
    <w:rsid w:val="005479D0"/>
    <w:rsid w:val="00553347"/>
    <w:rsid w:val="005613A5"/>
    <w:rsid w:val="00570DA9"/>
    <w:rsid w:val="00572276"/>
    <w:rsid w:val="005868E0"/>
    <w:rsid w:val="00594307"/>
    <w:rsid w:val="005A5A01"/>
    <w:rsid w:val="005B69AE"/>
    <w:rsid w:val="005D3BBF"/>
    <w:rsid w:val="005E301C"/>
    <w:rsid w:val="005F1673"/>
    <w:rsid w:val="006044BB"/>
    <w:rsid w:val="0062049F"/>
    <w:rsid w:val="0063245D"/>
    <w:rsid w:val="00637550"/>
    <w:rsid w:val="00655589"/>
    <w:rsid w:val="0066015B"/>
    <w:rsid w:val="00661EC4"/>
    <w:rsid w:val="00680897"/>
    <w:rsid w:val="00681868"/>
    <w:rsid w:val="00681A6C"/>
    <w:rsid w:val="00684A61"/>
    <w:rsid w:val="00691C68"/>
    <w:rsid w:val="006A1D8C"/>
    <w:rsid w:val="006A517A"/>
    <w:rsid w:val="006A64B7"/>
    <w:rsid w:val="006B0E9A"/>
    <w:rsid w:val="006B7E84"/>
    <w:rsid w:val="006C2615"/>
    <w:rsid w:val="006C7A07"/>
    <w:rsid w:val="006D5B0A"/>
    <w:rsid w:val="006F312F"/>
    <w:rsid w:val="0070250F"/>
    <w:rsid w:val="007149B9"/>
    <w:rsid w:val="00746E21"/>
    <w:rsid w:val="007541B8"/>
    <w:rsid w:val="00754A6C"/>
    <w:rsid w:val="00755FBD"/>
    <w:rsid w:val="007674D6"/>
    <w:rsid w:val="00771778"/>
    <w:rsid w:val="00781DFF"/>
    <w:rsid w:val="007821AB"/>
    <w:rsid w:val="007905CA"/>
    <w:rsid w:val="007A687E"/>
    <w:rsid w:val="007C12FD"/>
    <w:rsid w:val="007C1336"/>
    <w:rsid w:val="007E1457"/>
    <w:rsid w:val="00813CA0"/>
    <w:rsid w:val="00835312"/>
    <w:rsid w:val="00853899"/>
    <w:rsid w:val="00863F90"/>
    <w:rsid w:val="00864AA8"/>
    <w:rsid w:val="00874CA6"/>
    <w:rsid w:val="00877DFB"/>
    <w:rsid w:val="0088085C"/>
    <w:rsid w:val="0088189B"/>
    <w:rsid w:val="00885FC9"/>
    <w:rsid w:val="00897720"/>
    <w:rsid w:val="008B3981"/>
    <w:rsid w:val="008C0F2A"/>
    <w:rsid w:val="008C21C5"/>
    <w:rsid w:val="008D3529"/>
    <w:rsid w:val="008E75D4"/>
    <w:rsid w:val="008F0D71"/>
    <w:rsid w:val="008F271C"/>
    <w:rsid w:val="008F5841"/>
    <w:rsid w:val="00904A09"/>
    <w:rsid w:val="0093745B"/>
    <w:rsid w:val="009471D0"/>
    <w:rsid w:val="00955292"/>
    <w:rsid w:val="00972FF1"/>
    <w:rsid w:val="00974F3C"/>
    <w:rsid w:val="00981572"/>
    <w:rsid w:val="00987201"/>
    <w:rsid w:val="009935D5"/>
    <w:rsid w:val="00994A72"/>
    <w:rsid w:val="009A0E02"/>
    <w:rsid w:val="009B06C9"/>
    <w:rsid w:val="009D17E8"/>
    <w:rsid w:val="009D5CD3"/>
    <w:rsid w:val="009F58AD"/>
    <w:rsid w:val="00A00D88"/>
    <w:rsid w:val="00A053A7"/>
    <w:rsid w:val="00A07E90"/>
    <w:rsid w:val="00A12767"/>
    <w:rsid w:val="00A13229"/>
    <w:rsid w:val="00A207E9"/>
    <w:rsid w:val="00A21190"/>
    <w:rsid w:val="00A32798"/>
    <w:rsid w:val="00A522B4"/>
    <w:rsid w:val="00A547F1"/>
    <w:rsid w:val="00A56E71"/>
    <w:rsid w:val="00A570A9"/>
    <w:rsid w:val="00A600E7"/>
    <w:rsid w:val="00A7522D"/>
    <w:rsid w:val="00A81EB9"/>
    <w:rsid w:val="00A842D2"/>
    <w:rsid w:val="00A84660"/>
    <w:rsid w:val="00A852CD"/>
    <w:rsid w:val="00A877FD"/>
    <w:rsid w:val="00A923A4"/>
    <w:rsid w:val="00AA7ABF"/>
    <w:rsid w:val="00AB10EB"/>
    <w:rsid w:val="00AB5738"/>
    <w:rsid w:val="00AE1AF6"/>
    <w:rsid w:val="00B14623"/>
    <w:rsid w:val="00B171AF"/>
    <w:rsid w:val="00B209DE"/>
    <w:rsid w:val="00B25781"/>
    <w:rsid w:val="00B365B3"/>
    <w:rsid w:val="00B61DA2"/>
    <w:rsid w:val="00B634A7"/>
    <w:rsid w:val="00B64F60"/>
    <w:rsid w:val="00B74D45"/>
    <w:rsid w:val="00B91E9C"/>
    <w:rsid w:val="00B96874"/>
    <w:rsid w:val="00BA0BCB"/>
    <w:rsid w:val="00BA2385"/>
    <w:rsid w:val="00BD0EFA"/>
    <w:rsid w:val="00BF300B"/>
    <w:rsid w:val="00BF5B3A"/>
    <w:rsid w:val="00C0500F"/>
    <w:rsid w:val="00C251F5"/>
    <w:rsid w:val="00C274AC"/>
    <w:rsid w:val="00C432F7"/>
    <w:rsid w:val="00C441F4"/>
    <w:rsid w:val="00C52A4F"/>
    <w:rsid w:val="00C61853"/>
    <w:rsid w:val="00CA1A31"/>
    <w:rsid w:val="00CA6AF0"/>
    <w:rsid w:val="00CB0865"/>
    <w:rsid w:val="00CB299A"/>
    <w:rsid w:val="00CC3506"/>
    <w:rsid w:val="00CF0343"/>
    <w:rsid w:val="00CF7C76"/>
    <w:rsid w:val="00D07AC5"/>
    <w:rsid w:val="00D107FB"/>
    <w:rsid w:val="00D222EB"/>
    <w:rsid w:val="00D330AE"/>
    <w:rsid w:val="00D448CC"/>
    <w:rsid w:val="00D671CB"/>
    <w:rsid w:val="00D84B55"/>
    <w:rsid w:val="00DA26A1"/>
    <w:rsid w:val="00DA28E6"/>
    <w:rsid w:val="00DA6970"/>
    <w:rsid w:val="00DB229D"/>
    <w:rsid w:val="00DB2E39"/>
    <w:rsid w:val="00DB579E"/>
    <w:rsid w:val="00DB5A00"/>
    <w:rsid w:val="00DB6D02"/>
    <w:rsid w:val="00DC40CD"/>
    <w:rsid w:val="00DD3BE8"/>
    <w:rsid w:val="00DE24F2"/>
    <w:rsid w:val="00DE738C"/>
    <w:rsid w:val="00DF1B9D"/>
    <w:rsid w:val="00E02B0D"/>
    <w:rsid w:val="00E14D54"/>
    <w:rsid w:val="00E26FB9"/>
    <w:rsid w:val="00E402AE"/>
    <w:rsid w:val="00E45E59"/>
    <w:rsid w:val="00E67F56"/>
    <w:rsid w:val="00E805C9"/>
    <w:rsid w:val="00EA1884"/>
    <w:rsid w:val="00EA56B4"/>
    <w:rsid w:val="00EB0A3A"/>
    <w:rsid w:val="00EB2B34"/>
    <w:rsid w:val="00EB4B7B"/>
    <w:rsid w:val="00EC15EE"/>
    <w:rsid w:val="00EC1ECE"/>
    <w:rsid w:val="00ED0CA9"/>
    <w:rsid w:val="00EE3630"/>
    <w:rsid w:val="00EE3853"/>
    <w:rsid w:val="00EE6F26"/>
    <w:rsid w:val="00EF1D49"/>
    <w:rsid w:val="00F03CBB"/>
    <w:rsid w:val="00F10263"/>
    <w:rsid w:val="00F15645"/>
    <w:rsid w:val="00F20030"/>
    <w:rsid w:val="00F2774A"/>
    <w:rsid w:val="00F416E8"/>
    <w:rsid w:val="00F566B2"/>
    <w:rsid w:val="00F67869"/>
    <w:rsid w:val="00F80247"/>
    <w:rsid w:val="00F81FBE"/>
    <w:rsid w:val="00F869F4"/>
    <w:rsid w:val="00F93352"/>
    <w:rsid w:val="00FB5101"/>
    <w:rsid w:val="00FC2996"/>
    <w:rsid w:val="00FC7076"/>
    <w:rsid w:val="00FC762F"/>
    <w:rsid w:val="00FD4F0E"/>
    <w:rsid w:val="00FF0ED9"/>
    <w:rsid w:val="01323B58"/>
    <w:rsid w:val="028E2376"/>
    <w:rsid w:val="0620121D"/>
    <w:rsid w:val="07006397"/>
    <w:rsid w:val="073743B6"/>
    <w:rsid w:val="0A0D13FE"/>
    <w:rsid w:val="0A80492E"/>
    <w:rsid w:val="0B456711"/>
    <w:rsid w:val="0DDD8187"/>
    <w:rsid w:val="0EE5653F"/>
    <w:rsid w:val="0F99B39C"/>
    <w:rsid w:val="11313094"/>
    <w:rsid w:val="114C3EDE"/>
    <w:rsid w:val="11FC39D2"/>
    <w:rsid w:val="121BECF9"/>
    <w:rsid w:val="12C5E241"/>
    <w:rsid w:val="138B497A"/>
    <w:rsid w:val="1481F9B3"/>
    <w:rsid w:val="156AF5AF"/>
    <w:rsid w:val="1952BE37"/>
    <w:rsid w:val="1FC1FFBB"/>
    <w:rsid w:val="215649DA"/>
    <w:rsid w:val="21CC42E2"/>
    <w:rsid w:val="22382277"/>
    <w:rsid w:val="2306208F"/>
    <w:rsid w:val="265F3AE0"/>
    <w:rsid w:val="28913078"/>
    <w:rsid w:val="2C93DA78"/>
    <w:rsid w:val="2FCB7B3A"/>
    <w:rsid w:val="3120AE54"/>
    <w:rsid w:val="34494777"/>
    <w:rsid w:val="34E0CE6F"/>
    <w:rsid w:val="37A25678"/>
    <w:rsid w:val="3A3F047D"/>
    <w:rsid w:val="3B3BE0C1"/>
    <w:rsid w:val="3D146DCB"/>
    <w:rsid w:val="3E6E8858"/>
    <w:rsid w:val="3EE22A31"/>
    <w:rsid w:val="40674915"/>
    <w:rsid w:val="40AFB988"/>
    <w:rsid w:val="48156A9E"/>
    <w:rsid w:val="4C8CFCBF"/>
    <w:rsid w:val="4ED2CC4B"/>
    <w:rsid w:val="4F6DDECE"/>
    <w:rsid w:val="52955206"/>
    <w:rsid w:val="53C06D7F"/>
    <w:rsid w:val="54767FDA"/>
    <w:rsid w:val="55552CF2"/>
    <w:rsid w:val="58BC9F83"/>
    <w:rsid w:val="5AA1F95F"/>
    <w:rsid w:val="5CD115AA"/>
    <w:rsid w:val="635D0638"/>
    <w:rsid w:val="64253A2E"/>
    <w:rsid w:val="6699B510"/>
    <w:rsid w:val="69243A4E"/>
    <w:rsid w:val="6958D1B5"/>
    <w:rsid w:val="6AEDA245"/>
    <w:rsid w:val="6CC62AB4"/>
    <w:rsid w:val="6D013BDF"/>
    <w:rsid w:val="7038DCA1"/>
    <w:rsid w:val="707B62EF"/>
    <w:rsid w:val="71BE1E44"/>
    <w:rsid w:val="760C4B37"/>
    <w:rsid w:val="77424ABB"/>
    <w:rsid w:val="78EDB3E7"/>
    <w:rsid w:val="7AA24E4A"/>
    <w:rsid w:val="7ACCB12B"/>
    <w:rsid w:val="7E0ABCFA"/>
    <w:rsid w:val="7FC7C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BB685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styleId="Zdraznn">
    <w:name w:val="Emphasis"/>
    <w:basedOn w:val="Standardnpsmoodstavce"/>
    <w:uiPriority w:val="20"/>
    <w:qFormat/>
    <w:rsid w:val="00C44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7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C954-7D57-4CF4-B276-E9BEBC24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9E07C-A935-42BB-8AA6-0C84CDC17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503EC-EC2B-4A93-8AA3-DE4C52925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AD4A0-2102-4DE9-AE7F-DFAEEDD8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65</TotalTime>
  <Pages>1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18</cp:revision>
  <dcterms:created xsi:type="dcterms:W3CDTF">2021-02-17T21:38:00Z</dcterms:created>
  <dcterms:modified xsi:type="dcterms:W3CDTF">2021-02-18T19:22:00Z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