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C362E0" w:rsidP="00AE6D5B">
      <w:pPr>
        <w:pStyle w:val="Datum"/>
      </w:pPr>
      <w:r>
        <w:t>12. ledna 2021</w:t>
      </w:r>
    </w:p>
    <w:p w:rsidR="00387BE6" w:rsidRDefault="00387BE6" w:rsidP="00AE6D5B">
      <w:pPr>
        <w:pStyle w:val="Nzev"/>
      </w:pPr>
      <w:r>
        <w:t xml:space="preserve">Roboty využívá </w:t>
      </w:r>
      <w:r w:rsidR="00B35250">
        <w:t xml:space="preserve">téměř </w:t>
      </w:r>
      <w:r>
        <w:t xml:space="preserve">pětina </w:t>
      </w:r>
      <w:r w:rsidR="00165FBC">
        <w:t xml:space="preserve">průmyslových </w:t>
      </w:r>
      <w:r>
        <w:t>podniků</w:t>
      </w:r>
    </w:p>
    <w:p w:rsidR="00647FD7" w:rsidRPr="00647FD7" w:rsidRDefault="00647FD7" w:rsidP="00BB18D2">
      <w:pPr>
        <w:pStyle w:val="Zkladntext"/>
        <w:spacing w:before="0" w:after="0" w:line="276" w:lineRule="auto"/>
        <w:jc w:val="left"/>
        <w:rPr>
          <w:rFonts w:ascii="Arial" w:eastAsia="Calibri" w:hAnsi="Arial"/>
          <w:b/>
          <w:sz w:val="20"/>
          <w:szCs w:val="22"/>
          <w:lang w:eastAsia="en-US"/>
        </w:rPr>
      </w:pPr>
      <w:r w:rsidRPr="00647FD7">
        <w:rPr>
          <w:rFonts w:ascii="Arial" w:eastAsia="Calibri" w:hAnsi="Arial"/>
          <w:b/>
          <w:sz w:val="20"/>
          <w:szCs w:val="22"/>
          <w:lang w:eastAsia="en-US"/>
        </w:rPr>
        <w:t xml:space="preserve">V počtu firemních webových stránek a v prodejích přes internet je Česko nad evropským průměrem. Velký rozvoj zažívá v posledních </w:t>
      </w:r>
      <w:r>
        <w:rPr>
          <w:rFonts w:ascii="Arial" w:eastAsia="Calibri" w:hAnsi="Arial"/>
          <w:b/>
          <w:sz w:val="20"/>
          <w:szCs w:val="22"/>
          <w:lang w:eastAsia="en-US"/>
        </w:rPr>
        <w:t>letech také</w:t>
      </w:r>
      <w:r w:rsidRPr="00647FD7">
        <w:rPr>
          <w:rFonts w:ascii="Arial" w:eastAsia="Calibri" w:hAnsi="Arial"/>
          <w:b/>
          <w:sz w:val="20"/>
          <w:szCs w:val="22"/>
          <w:lang w:eastAsia="en-US"/>
        </w:rPr>
        <w:t xml:space="preserve"> zřizování firemních účtů </w:t>
      </w:r>
      <w:r w:rsidR="00252E8E">
        <w:rPr>
          <w:rFonts w:ascii="Arial" w:eastAsia="Calibri" w:hAnsi="Arial"/>
          <w:b/>
          <w:sz w:val="20"/>
          <w:szCs w:val="22"/>
          <w:lang w:eastAsia="en-US"/>
        </w:rPr>
        <w:br/>
      </w:r>
      <w:r w:rsidRPr="00647FD7">
        <w:rPr>
          <w:rFonts w:ascii="Arial" w:eastAsia="Calibri" w:hAnsi="Arial"/>
          <w:b/>
          <w:sz w:val="20"/>
          <w:szCs w:val="22"/>
          <w:lang w:eastAsia="en-US"/>
        </w:rPr>
        <w:t xml:space="preserve">na sociálních sítích. </w:t>
      </w:r>
      <w:r>
        <w:rPr>
          <w:rFonts w:ascii="Arial" w:eastAsia="Calibri" w:hAnsi="Arial"/>
          <w:b/>
          <w:sz w:val="20"/>
          <w:szCs w:val="22"/>
          <w:lang w:eastAsia="en-US"/>
        </w:rPr>
        <w:t>Internet věcí</w:t>
      </w:r>
      <w:r w:rsidR="00CB4F76">
        <w:rPr>
          <w:rFonts w:ascii="Arial" w:eastAsia="Calibri" w:hAnsi="Arial"/>
          <w:b/>
          <w:sz w:val="20"/>
          <w:szCs w:val="22"/>
          <w:lang w:eastAsia="en-US"/>
        </w:rPr>
        <w:t xml:space="preserve"> pak</w:t>
      </w:r>
      <w:r>
        <w:rPr>
          <w:rFonts w:ascii="Arial" w:eastAsia="Calibri" w:hAnsi="Arial"/>
          <w:b/>
          <w:sz w:val="20"/>
          <w:szCs w:val="22"/>
          <w:lang w:eastAsia="en-US"/>
        </w:rPr>
        <w:t xml:space="preserve"> používá již 4</w:t>
      </w:r>
      <w:r w:rsidR="004E353C">
        <w:rPr>
          <w:rFonts w:ascii="Arial" w:eastAsia="Calibri" w:hAnsi="Arial"/>
          <w:b/>
          <w:sz w:val="20"/>
          <w:szCs w:val="22"/>
          <w:lang w:eastAsia="en-US"/>
        </w:rPr>
        <w:t>4</w:t>
      </w:r>
      <w:r>
        <w:rPr>
          <w:rFonts w:ascii="Arial" w:eastAsia="Calibri" w:hAnsi="Arial"/>
          <w:b/>
          <w:sz w:val="20"/>
          <w:szCs w:val="22"/>
          <w:lang w:eastAsia="en-US"/>
        </w:rPr>
        <w:t xml:space="preserve"> %</w:t>
      </w:r>
      <w:r w:rsidR="00CB4F76">
        <w:rPr>
          <w:rFonts w:ascii="Arial" w:eastAsia="Calibri" w:hAnsi="Arial"/>
          <w:b/>
          <w:sz w:val="20"/>
          <w:szCs w:val="22"/>
          <w:lang w:eastAsia="en-US"/>
        </w:rPr>
        <w:t xml:space="preserve"> firem.</w:t>
      </w:r>
    </w:p>
    <w:p w:rsidR="00E854B5" w:rsidRPr="004D2D9C" w:rsidRDefault="00884EA2" w:rsidP="00CB4F76">
      <w:pPr>
        <w:spacing w:before="120" w:line="264" w:lineRule="auto"/>
      </w:pPr>
      <w:r w:rsidRPr="00CB4F76">
        <w:t xml:space="preserve">Podíl firem majících vlastní webové stránky je v Česku dlouhodobě jeden z nejvyšších v rámci zemí EU. </w:t>
      </w:r>
      <w:r w:rsidR="00CB4F76" w:rsidRPr="00CB4F76">
        <w:rPr>
          <w:i/>
        </w:rPr>
        <w:t>„</w:t>
      </w:r>
      <w:r w:rsidR="00C72904" w:rsidRPr="00CB4F76">
        <w:rPr>
          <w:i/>
        </w:rPr>
        <w:t xml:space="preserve">Od roku 2015 má </w:t>
      </w:r>
      <w:r w:rsidR="006D239E" w:rsidRPr="00CB4F76">
        <w:rPr>
          <w:i/>
        </w:rPr>
        <w:t xml:space="preserve">u nás </w:t>
      </w:r>
      <w:r w:rsidR="00C72904" w:rsidRPr="00CB4F76">
        <w:rPr>
          <w:i/>
        </w:rPr>
        <w:t>83 % podniků své webové stránky</w:t>
      </w:r>
      <w:r w:rsidR="00B35250">
        <w:rPr>
          <w:i/>
        </w:rPr>
        <w:t xml:space="preserve">. </w:t>
      </w:r>
      <w:r w:rsidR="00742876">
        <w:rPr>
          <w:i/>
        </w:rPr>
        <w:t>T</w:t>
      </w:r>
      <w:r w:rsidR="0076728E">
        <w:rPr>
          <w:i/>
        </w:rPr>
        <w:t>éměř</w:t>
      </w:r>
      <w:r w:rsidR="00CB4F76" w:rsidRPr="00CB4F76">
        <w:rPr>
          <w:i/>
        </w:rPr>
        <w:t xml:space="preserve"> </w:t>
      </w:r>
      <w:r w:rsidR="00F22767" w:rsidRPr="00CB4F76">
        <w:rPr>
          <w:i/>
        </w:rPr>
        <w:t xml:space="preserve">60 % </w:t>
      </w:r>
      <w:r w:rsidR="00165FBC">
        <w:rPr>
          <w:i/>
        </w:rPr>
        <w:t>firem</w:t>
      </w:r>
      <w:r w:rsidR="00CB4F76" w:rsidRPr="00CB4F76">
        <w:rPr>
          <w:i/>
        </w:rPr>
        <w:t xml:space="preserve"> je m</w:t>
      </w:r>
      <w:r w:rsidR="0016654D">
        <w:rPr>
          <w:i/>
        </w:rPr>
        <w:t>ěl</w:t>
      </w:r>
      <w:r w:rsidR="00252E8E">
        <w:rPr>
          <w:i/>
        </w:rPr>
        <w:t>o</w:t>
      </w:r>
      <w:r w:rsidR="00742876">
        <w:rPr>
          <w:i/>
        </w:rPr>
        <w:t xml:space="preserve"> v roce 2020</w:t>
      </w:r>
      <w:r w:rsidR="00E854B5" w:rsidRPr="00CB4F76">
        <w:rPr>
          <w:i/>
        </w:rPr>
        <w:t xml:space="preserve"> uzpůsobené </w:t>
      </w:r>
      <w:r w:rsidR="00F22767" w:rsidRPr="00CB4F76">
        <w:rPr>
          <w:i/>
        </w:rPr>
        <w:t>i pro mobilní zařízení</w:t>
      </w:r>
      <w:r w:rsidR="00CB4F76" w:rsidRPr="00CB4F76">
        <w:rPr>
          <w:i/>
        </w:rPr>
        <w:t>. Před pěti lety byla takových pouze čtvrtina,“</w:t>
      </w:r>
      <w:r w:rsidR="00CB4F76">
        <w:t xml:space="preserve"> říká Marek Rojíček, předseda Českého statistického úřadu.</w:t>
      </w:r>
    </w:p>
    <w:p w:rsidR="00E854B5" w:rsidRPr="004D2D9C" w:rsidRDefault="00C72904" w:rsidP="00CB4F76">
      <w:pPr>
        <w:spacing w:before="120" w:line="264" w:lineRule="auto"/>
      </w:pPr>
      <w:r w:rsidRPr="004215E6">
        <w:rPr>
          <w:i/>
        </w:rPr>
        <w:t xml:space="preserve"> „Rozmach zažívají sociáln</w:t>
      </w:r>
      <w:r w:rsidR="00A21865" w:rsidRPr="004215E6">
        <w:rPr>
          <w:i/>
        </w:rPr>
        <w:t>í sítě. V roce 2019 na nich mělo</w:t>
      </w:r>
      <w:r w:rsidRPr="004215E6">
        <w:rPr>
          <w:i/>
        </w:rPr>
        <w:t xml:space="preserve"> vlastní účet již 45 % podniků s deseti a více zaměstnanci. Na sociálních sítích fungují hlavně cestovní agentury nebo podniky působící v oblasti poskytování ubytování a v mediálním sektoru,“</w:t>
      </w:r>
      <w:r w:rsidRPr="004D2D9C">
        <w:t xml:space="preserve"> uvádí </w:t>
      </w:r>
      <w:r w:rsidR="00A21865" w:rsidRPr="004D2D9C">
        <w:t>Martin Mana</w:t>
      </w:r>
      <w:r w:rsidR="006D239E">
        <w:t>,</w:t>
      </w:r>
      <w:r w:rsidR="00A21865" w:rsidRPr="004D2D9C">
        <w:t xml:space="preserve"> ředitel odboru statistik rozvoje společnosti ČSÚ. </w:t>
      </w:r>
      <w:r w:rsidR="00947F16" w:rsidRPr="004D2D9C">
        <w:t xml:space="preserve">Přestože se </w:t>
      </w:r>
      <w:r w:rsidRPr="004D2D9C">
        <w:t xml:space="preserve">od roku 2013 počet firem využívajících sociální sítě </w:t>
      </w:r>
      <w:r w:rsidR="00595790" w:rsidRPr="004D2D9C">
        <w:t xml:space="preserve">u nás </w:t>
      </w:r>
      <w:r w:rsidRPr="004D2D9C">
        <w:t xml:space="preserve">ztrojnásobil, stále </w:t>
      </w:r>
      <w:r w:rsidR="00E854B5" w:rsidRPr="004D2D9C">
        <w:t xml:space="preserve">výrazně </w:t>
      </w:r>
      <w:r w:rsidRPr="004D2D9C">
        <w:t>zaostává</w:t>
      </w:r>
      <w:r w:rsidR="00AE71D7">
        <w:t>me</w:t>
      </w:r>
      <w:r w:rsidRPr="004D2D9C">
        <w:t xml:space="preserve"> za severskými státy</w:t>
      </w:r>
      <w:r w:rsidR="00E854B5" w:rsidRPr="004D2D9C">
        <w:t>, Nizozemskem, Belgií či Irskem, kde</w:t>
      </w:r>
      <w:r w:rsidR="00AE71D7">
        <w:t xml:space="preserve"> tento způsob komunikace využívají</w:t>
      </w:r>
      <w:r w:rsidR="00E854B5" w:rsidRPr="004D2D9C">
        <w:t xml:space="preserve"> více </w:t>
      </w:r>
      <w:r w:rsidR="00AE71D7">
        <w:t>než</w:t>
      </w:r>
      <w:r w:rsidR="00E854B5" w:rsidRPr="004D2D9C">
        <w:t xml:space="preserve"> dvě třetiny podniků.</w:t>
      </w:r>
    </w:p>
    <w:p w:rsidR="00C356C0" w:rsidRDefault="0074297F" w:rsidP="00CB4F76">
      <w:pPr>
        <w:spacing w:before="120" w:line="264" w:lineRule="auto"/>
        <w:rPr>
          <w:rFonts w:cs="Arial"/>
        </w:rPr>
      </w:pPr>
      <w:r>
        <w:rPr>
          <w:rFonts w:cs="Arial"/>
        </w:rPr>
        <w:t xml:space="preserve">Minulý rok používalo průmyslové nebo servisní roboty 18 % podniků </w:t>
      </w:r>
      <w:r w:rsidRPr="0074297F">
        <w:rPr>
          <w:rFonts w:cs="Arial"/>
        </w:rPr>
        <w:t>s deseti a více zaměstnanci</w:t>
      </w:r>
      <w:r>
        <w:rPr>
          <w:rFonts w:cs="Arial"/>
        </w:rPr>
        <w:t xml:space="preserve"> ve zpracovatelském průmyslu. </w:t>
      </w:r>
      <w:r w:rsidR="00C356C0" w:rsidRPr="00C356C0">
        <w:rPr>
          <w:rFonts w:cs="Arial"/>
        </w:rPr>
        <w:t xml:space="preserve">Používání robotické automatizace je </w:t>
      </w:r>
      <w:r>
        <w:rPr>
          <w:rFonts w:cs="Arial"/>
        </w:rPr>
        <w:t xml:space="preserve">zde </w:t>
      </w:r>
      <w:r w:rsidR="00C356C0" w:rsidRPr="00C356C0">
        <w:rPr>
          <w:rFonts w:cs="Arial"/>
        </w:rPr>
        <w:t xml:space="preserve">doménou především velkých subjektů. </w:t>
      </w:r>
      <w:r w:rsidR="009977C9" w:rsidRPr="009977C9">
        <w:rPr>
          <w:rFonts w:cs="Arial"/>
          <w:i/>
        </w:rPr>
        <w:t>„</w:t>
      </w:r>
      <w:r w:rsidR="00C356C0" w:rsidRPr="009977C9">
        <w:rPr>
          <w:rFonts w:cs="Arial"/>
          <w:i/>
        </w:rPr>
        <w:t>V roce 2020 používalo průmyslové roboty již více než 60 % velkých podniků v</w:t>
      </w:r>
      <w:r w:rsidR="00CF1394">
        <w:rPr>
          <w:rFonts w:cs="Arial"/>
          <w:i/>
        </w:rPr>
        <w:t> </w:t>
      </w:r>
      <w:r w:rsidR="00C356C0" w:rsidRPr="009977C9">
        <w:rPr>
          <w:rFonts w:cs="Arial"/>
          <w:i/>
        </w:rPr>
        <w:t>odvětví</w:t>
      </w:r>
      <w:r w:rsidR="00CF1394">
        <w:rPr>
          <w:rFonts w:cs="Arial"/>
          <w:i/>
        </w:rPr>
        <w:t xml:space="preserve"> </w:t>
      </w:r>
      <w:r w:rsidR="00C356C0" w:rsidRPr="009977C9">
        <w:rPr>
          <w:rFonts w:cs="Arial"/>
          <w:i/>
        </w:rPr>
        <w:t xml:space="preserve"> zpracovatelského průmyslu</w:t>
      </w:r>
      <w:r w:rsidR="006D239E">
        <w:rPr>
          <w:rFonts w:cs="Arial"/>
          <w:i/>
        </w:rPr>
        <w:t>. V případě malých se</w:t>
      </w:r>
      <w:r w:rsidR="000A23FB" w:rsidRPr="009977C9">
        <w:rPr>
          <w:rFonts w:cs="Arial"/>
          <w:i/>
        </w:rPr>
        <w:t xml:space="preserve"> jednalo pouze </w:t>
      </w:r>
      <w:r w:rsidR="00422698">
        <w:rPr>
          <w:rFonts w:cs="Arial"/>
          <w:i/>
        </w:rPr>
        <w:br/>
      </w:r>
      <w:r w:rsidR="000A23FB" w:rsidRPr="009977C9">
        <w:rPr>
          <w:rFonts w:cs="Arial"/>
          <w:i/>
        </w:rPr>
        <w:t>o 9 %</w:t>
      </w:r>
      <w:r w:rsidR="00C356C0" w:rsidRPr="009977C9">
        <w:rPr>
          <w:rFonts w:cs="Arial"/>
          <w:i/>
        </w:rPr>
        <w:t xml:space="preserve">. </w:t>
      </w:r>
      <w:r w:rsidR="000A23FB" w:rsidRPr="009977C9">
        <w:rPr>
          <w:rFonts w:cs="Arial"/>
          <w:i/>
        </w:rPr>
        <w:t>Průmyslové roboty</w:t>
      </w:r>
      <w:r w:rsidR="006D239E">
        <w:rPr>
          <w:rFonts w:cs="Arial"/>
          <w:i/>
        </w:rPr>
        <w:t xml:space="preserve"> pak nalezneme</w:t>
      </w:r>
      <w:r w:rsidR="00C356C0" w:rsidRPr="009977C9">
        <w:rPr>
          <w:rFonts w:cs="Arial"/>
          <w:i/>
        </w:rPr>
        <w:t xml:space="preserve"> </w:t>
      </w:r>
      <w:r w:rsidR="006D239E">
        <w:rPr>
          <w:rFonts w:cs="Arial"/>
          <w:i/>
        </w:rPr>
        <w:t>v přibližně</w:t>
      </w:r>
      <w:r w:rsidR="000A23FB" w:rsidRPr="009977C9">
        <w:rPr>
          <w:rFonts w:cs="Arial"/>
          <w:i/>
        </w:rPr>
        <w:t xml:space="preserve"> 55 </w:t>
      </w:r>
      <w:r w:rsidR="00C356C0" w:rsidRPr="009977C9">
        <w:rPr>
          <w:rFonts w:cs="Arial"/>
          <w:i/>
        </w:rPr>
        <w:t>% subjektů</w:t>
      </w:r>
      <w:r w:rsidR="00516D07">
        <w:rPr>
          <w:rFonts w:cs="Arial"/>
          <w:i/>
        </w:rPr>
        <w:t xml:space="preserve"> </w:t>
      </w:r>
      <w:r w:rsidR="00C356C0" w:rsidRPr="009977C9">
        <w:rPr>
          <w:rFonts w:cs="Arial"/>
          <w:i/>
        </w:rPr>
        <w:t xml:space="preserve">působících </w:t>
      </w:r>
      <w:r w:rsidR="00422698">
        <w:rPr>
          <w:rFonts w:cs="Arial"/>
          <w:i/>
        </w:rPr>
        <w:br/>
      </w:r>
      <w:r w:rsidR="005B304C" w:rsidRPr="009977C9">
        <w:rPr>
          <w:rFonts w:cs="Arial"/>
          <w:i/>
        </w:rPr>
        <w:t xml:space="preserve">v </w:t>
      </w:r>
      <w:r w:rsidR="00C356C0" w:rsidRPr="009977C9">
        <w:rPr>
          <w:rFonts w:cs="Arial"/>
          <w:i/>
        </w:rPr>
        <w:t>automobilovém průmyslu</w:t>
      </w:r>
      <w:r w:rsidR="006D239E">
        <w:rPr>
          <w:rFonts w:cs="Arial"/>
          <w:i/>
        </w:rPr>
        <w:t>,</w:t>
      </w:r>
      <w:r w:rsidR="009977C9" w:rsidRPr="009977C9">
        <w:rPr>
          <w:rFonts w:cs="Arial"/>
          <w:i/>
        </w:rPr>
        <w:t>“</w:t>
      </w:r>
      <w:r w:rsidR="0034494A">
        <w:rPr>
          <w:rFonts w:cs="Arial"/>
        </w:rPr>
        <w:t xml:space="preserve"> </w:t>
      </w:r>
      <w:r w:rsidR="003239C3">
        <w:rPr>
          <w:rFonts w:cs="Arial"/>
        </w:rPr>
        <w:t>dodává</w:t>
      </w:r>
      <w:r w:rsidR="002A47F2">
        <w:rPr>
          <w:rFonts w:cs="Arial"/>
        </w:rPr>
        <w:t xml:space="preserve"> </w:t>
      </w:r>
      <w:r w:rsidR="002A47F2">
        <w:t>Eva Myšková Skarlandtová</w:t>
      </w:r>
      <w:r w:rsidR="006D239E">
        <w:t>,</w:t>
      </w:r>
      <w:r w:rsidR="002A47F2">
        <w:t xml:space="preserve"> </w:t>
      </w:r>
      <w:r w:rsidR="00E949DC">
        <w:t xml:space="preserve">vedoucí oddělení </w:t>
      </w:r>
      <w:r w:rsidR="002A47F2">
        <w:t xml:space="preserve">statistiky výzkumu, vývoje a informační společnosti ČSÚ. </w:t>
      </w:r>
      <w:r w:rsidR="0034494A" w:rsidRPr="00E05C93">
        <w:rPr>
          <w:rFonts w:cs="Arial"/>
        </w:rPr>
        <w:t xml:space="preserve">Servisní roboty </w:t>
      </w:r>
      <w:r w:rsidR="00252E8E">
        <w:rPr>
          <w:rFonts w:cs="Arial"/>
        </w:rPr>
        <w:t>jsou v č</w:t>
      </w:r>
      <w:r w:rsidR="000A23FB">
        <w:rPr>
          <w:rFonts w:cs="Arial"/>
        </w:rPr>
        <w:t>eských firmách využívány méně než ty průmyslové, nejčastěji</w:t>
      </w:r>
      <w:r w:rsidR="0034494A" w:rsidRPr="00E05C93">
        <w:rPr>
          <w:rFonts w:cs="Arial"/>
        </w:rPr>
        <w:t xml:space="preserve"> na </w:t>
      </w:r>
      <w:r w:rsidR="0034494A" w:rsidRPr="0034494A">
        <w:rPr>
          <w:rFonts w:cs="Arial"/>
        </w:rPr>
        <w:t xml:space="preserve">montážní nebo úklidové práce a pro práce ve skladech. </w:t>
      </w:r>
    </w:p>
    <w:p w:rsidR="00130911" w:rsidRDefault="00130911" w:rsidP="00CB4F76">
      <w:pPr>
        <w:spacing w:before="120" w:line="264" w:lineRule="auto"/>
        <w:rPr>
          <w:rFonts w:cs="Arial"/>
          <w:szCs w:val="20"/>
        </w:rPr>
      </w:pPr>
      <w:r>
        <w:rPr>
          <w:rFonts w:cs="Arial"/>
        </w:rPr>
        <w:t xml:space="preserve">Více než 40 % firem v České republice již využívá zařízení internetu věcí. </w:t>
      </w:r>
      <w:r w:rsidR="00A947F2">
        <w:rPr>
          <w:rFonts w:cs="Arial"/>
        </w:rPr>
        <w:t>Přibližně</w:t>
      </w:r>
      <w:r>
        <w:rPr>
          <w:rFonts w:cs="Arial"/>
        </w:rPr>
        <w:t xml:space="preserve"> desetina firem díky </w:t>
      </w:r>
      <w:r w:rsidR="00A947F2">
        <w:rPr>
          <w:rFonts w:cs="Arial"/>
        </w:rPr>
        <w:t>internetu věcí</w:t>
      </w:r>
      <w:r>
        <w:rPr>
          <w:rFonts w:cs="Arial"/>
        </w:rPr>
        <w:t xml:space="preserve"> reguluje osvětlení nebo spotřebu energie a podobný podíl firem může hlídat na dálku přes internet zabezpečení firemních prostor. </w:t>
      </w:r>
      <w:r w:rsidR="00A947F2">
        <w:rPr>
          <w:rFonts w:cs="Arial"/>
        </w:rPr>
        <w:t>Chytrá zařízení intern</w:t>
      </w:r>
      <w:r w:rsidR="006D239E">
        <w:rPr>
          <w:rFonts w:cs="Arial"/>
        </w:rPr>
        <w:t>etu věcí pronikla i do výroby. T</w:t>
      </w:r>
      <w:r w:rsidR="00A947F2">
        <w:rPr>
          <w:rFonts w:cs="Arial"/>
        </w:rPr>
        <w:t>éměř pětina firem z odvětví zpracovatelského průmysl monitoruje výrobní procesy a může je v reálním čase optimalizovat. Nejvýrazněji je však internet věcí využí</w:t>
      </w:r>
      <w:r w:rsidR="006D239E">
        <w:rPr>
          <w:rFonts w:cs="Arial"/>
        </w:rPr>
        <w:t>ván firmami v oblasti logistiky ke sledování</w:t>
      </w:r>
      <w:r w:rsidR="00A947F2">
        <w:rPr>
          <w:rFonts w:cs="Arial"/>
        </w:rPr>
        <w:t xml:space="preserve"> </w:t>
      </w:r>
      <w:r w:rsidR="00A947F2" w:rsidRPr="00A947F2">
        <w:rPr>
          <w:rFonts w:cs="Arial"/>
          <w:szCs w:val="20"/>
        </w:rPr>
        <w:t>pohyb</w:t>
      </w:r>
      <w:r w:rsidR="006D239E">
        <w:rPr>
          <w:rFonts w:cs="Arial"/>
          <w:szCs w:val="20"/>
        </w:rPr>
        <w:t>u</w:t>
      </w:r>
      <w:r w:rsidR="00A947F2" w:rsidRPr="00A947F2">
        <w:rPr>
          <w:rFonts w:cs="Arial"/>
          <w:szCs w:val="20"/>
        </w:rPr>
        <w:t xml:space="preserve"> zboží či provozní</w:t>
      </w:r>
      <w:r w:rsidR="006D239E">
        <w:rPr>
          <w:rFonts w:cs="Arial"/>
          <w:szCs w:val="20"/>
        </w:rPr>
        <w:t>ho</w:t>
      </w:r>
      <w:r w:rsidR="00A947F2" w:rsidRPr="00A947F2">
        <w:rPr>
          <w:rFonts w:cs="Arial"/>
          <w:szCs w:val="20"/>
        </w:rPr>
        <w:t xml:space="preserve"> stav</w:t>
      </w:r>
      <w:r w:rsidR="006D239E">
        <w:rPr>
          <w:rFonts w:cs="Arial"/>
          <w:szCs w:val="20"/>
        </w:rPr>
        <w:t>u</w:t>
      </w:r>
      <w:r w:rsidR="00A947F2" w:rsidRPr="00A947F2">
        <w:rPr>
          <w:rFonts w:cs="Arial"/>
          <w:szCs w:val="20"/>
        </w:rPr>
        <w:t xml:space="preserve"> vozidel.</w:t>
      </w:r>
      <w:r w:rsidR="00A947F2">
        <w:rPr>
          <w:rFonts w:cs="Arial"/>
          <w:szCs w:val="20"/>
        </w:rPr>
        <w:t xml:space="preserve"> </w:t>
      </w:r>
    </w:p>
    <w:p w:rsidR="00CB4F76" w:rsidRPr="00C356C0" w:rsidRDefault="00CB4F76" w:rsidP="00CB4F76">
      <w:pPr>
        <w:spacing w:before="120" w:line="264" w:lineRule="auto"/>
        <w:rPr>
          <w:rFonts w:cs="Arial"/>
        </w:rPr>
      </w:pPr>
      <w:r w:rsidRPr="00CB4F76">
        <w:rPr>
          <w:rFonts w:cs="Arial"/>
        </w:rPr>
        <w:t>V roce 2019 tisklo trojrozměrné předměty 6 % firem. Nejvíce v průmyslové výrobě, kde technologii využívá přibližně třetina podniků z elektronického či automobilového průmyslu. Mimo zpracovatelský průmysl využívají 3D tisk nejčastěji subjekty z oblasti IT, telekomunikací a také firmy zabývající se výzkumem a vývojem.</w:t>
      </w:r>
    </w:p>
    <w:p w:rsidR="00C356C0" w:rsidRDefault="00C356C0" w:rsidP="00CB4F76">
      <w:pPr>
        <w:spacing w:line="264" w:lineRule="auto"/>
      </w:pPr>
    </w:p>
    <w:p w:rsidR="00B54981" w:rsidRPr="001E1B19" w:rsidRDefault="00B54981" w:rsidP="00CB4F76">
      <w:pPr>
        <w:spacing w:line="264" w:lineRule="auto"/>
      </w:pPr>
      <w:r w:rsidRPr="00B54981">
        <w:t>Více informací naleznete v nové publikaci Č</w:t>
      </w:r>
      <w:r w:rsidRPr="001E1B19">
        <w:t xml:space="preserve">SÚ </w:t>
      </w:r>
      <w:hyperlink r:id="rId7" w:history="1">
        <w:r w:rsidRPr="00F36AD0">
          <w:rPr>
            <w:rStyle w:val="Hypertextovodkaz"/>
            <w:i/>
            <w:iCs/>
          </w:rPr>
          <w:t>Využívání informačních a komunikačních technologií v podnikatelském sektoru v roce 2020</w:t>
        </w:r>
      </w:hyperlink>
      <w:r w:rsidRPr="001E1B19">
        <w:rPr>
          <w:iCs/>
        </w:rPr>
        <w:t>.</w:t>
      </w:r>
    </w:p>
    <w:p w:rsidR="004920AD" w:rsidRDefault="00122D32" w:rsidP="00F244D3">
      <w:pPr>
        <w:spacing w:before="100" w:beforeAutospacing="1" w:after="100" w:afterAutospacing="1" w:line="240" w:lineRule="auto"/>
        <w:rPr>
          <w:rFonts w:eastAsia="Times New Roman" w:cs="Arial"/>
          <w:szCs w:val="20"/>
          <w:lang w:eastAsia="cs-CZ"/>
        </w:rPr>
      </w:pPr>
      <w:r w:rsidRPr="001E1B19">
        <w:rPr>
          <w:rFonts w:eastAsia="Times New Roman" w:cs="Arial"/>
          <w:b/>
          <w:bCs/>
          <w:szCs w:val="20"/>
          <w:lang w:eastAsia="cs-CZ"/>
        </w:rPr>
        <w:t>Kontakt:</w:t>
      </w:r>
      <w:r w:rsidRPr="001E1B19">
        <w:rPr>
          <w:rFonts w:eastAsia="Times New Roman" w:cs="Arial"/>
          <w:szCs w:val="20"/>
          <w:lang w:eastAsia="cs-CZ"/>
        </w:rPr>
        <w:br/>
        <w:t>Jan Cieslar</w:t>
      </w:r>
      <w:r w:rsidRPr="001E1B19">
        <w:rPr>
          <w:rFonts w:eastAsia="Times New Roman" w:cs="Arial"/>
          <w:szCs w:val="20"/>
          <w:lang w:eastAsia="cs-CZ"/>
        </w:rPr>
        <w:br/>
        <w:t>tiskový mluvčí ČSÚ</w:t>
      </w:r>
      <w:r w:rsidRPr="001E1B19">
        <w:rPr>
          <w:rFonts w:eastAsia="Times New Roman" w:cs="Arial"/>
          <w:szCs w:val="20"/>
          <w:lang w:eastAsia="cs-CZ"/>
        </w:rPr>
        <w:br/>
        <w:t>T 274 052 017 | M 604 149 190</w:t>
      </w:r>
      <w:r w:rsidRPr="001E1B19">
        <w:rPr>
          <w:rFonts w:eastAsia="Times New Roman" w:cs="Arial"/>
          <w:szCs w:val="20"/>
          <w:lang w:eastAsia="cs-CZ"/>
        </w:rPr>
        <w:br/>
        <w:t xml:space="preserve">E </w:t>
      </w:r>
      <w:r w:rsidRPr="00884EA2">
        <w:rPr>
          <w:rFonts w:eastAsia="Times New Roman" w:cs="Arial"/>
          <w:szCs w:val="20"/>
          <w:lang w:eastAsia="cs-CZ"/>
        </w:rPr>
        <w:t xml:space="preserve">jan.cieslar@czso.cz </w:t>
      </w:r>
      <w:r w:rsidRPr="001E1B19">
        <w:rPr>
          <w:rFonts w:eastAsia="Times New Roman" w:cs="Arial"/>
          <w:szCs w:val="20"/>
          <w:lang w:eastAsia="cs-CZ"/>
        </w:rPr>
        <w:t xml:space="preserve">| </w:t>
      </w:r>
      <w:proofErr w:type="spellStart"/>
      <w:r w:rsidRPr="001E1B19">
        <w:rPr>
          <w:rFonts w:eastAsia="Times New Roman" w:cs="Arial"/>
          <w:szCs w:val="20"/>
          <w:lang w:eastAsia="cs-CZ"/>
        </w:rPr>
        <w:t>Twitter</w:t>
      </w:r>
      <w:proofErr w:type="spellEnd"/>
      <w:r w:rsidRPr="001E1B19">
        <w:rPr>
          <w:rFonts w:eastAsia="Times New Roman" w:cs="Arial"/>
          <w:szCs w:val="20"/>
          <w:lang w:eastAsia="cs-CZ"/>
        </w:rPr>
        <w:t xml:space="preserve"> @</w:t>
      </w:r>
      <w:proofErr w:type="spellStart"/>
      <w:r w:rsidRPr="001E1B19">
        <w:rPr>
          <w:rFonts w:eastAsia="Times New Roman" w:cs="Arial"/>
          <w:szCs w:val="20"/>
          <w:lang w:eastAsia="cs-CZ"/>
        </w:rPr>
        <w:t>statistickyurad</w:t>
      </w:r>
      <w:bookmarkStart w:id="0" w:name="_GoBack"/>
      <w:bookmarkEnd w:id="0"/>
      <w:proofErr w:type="spellEnd"/>
    </w:p>
    <w:sectPr w:rsidR="004920AD" w:rsidSect="00422698">
      <w:headerReference w:type="default" r:id="rId8"/>
      <w:footerReference w:type="default" r:id="rId9"/>
      <w:pgSz w:w="11907" w:h="16839" w:code="9"/>
      <w:pgMar w:top="2836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EA7" w:rsidRDefault="00D55EA7" w:rsidP="00BA6370">
      <w:r>
        <w:separator/>
      </w:r>
    </w:p>
  </w:endnote>
  <w:endnote w:type="continuationSeparator" w:id="0">
    <w:p w:rsidR="00D55EA7" w:rsidRDefault="00D55EA7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BB18D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1E1B19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Odbor </w:t>
                          </w:r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422698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1E1B19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Odbor </w:t>
                    </w:r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422698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5401E0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EA7" w:rsidRDefault="00D55EA7" w:rsidP="00BA6370">
      <w:r>
        <w:separator/>
      </w:r>
    </w:p>
  </w:footnote>
  <w:footnote w:type="continuationSeparator" w:id="0">
    <w:p w:rsidR="00D55EA7" w:rsidRDefault="00D55EA7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BB18D2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0" t="7620" r="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00627B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2E0"/>
    <w:rsid w:val="00043BF4"/>
    <w:rsid w:val="000842D2"/>
    <w:rsid w:val="000843A5"/>
    <w:rsid w:val="000A23FB"/>
    <w:rsid w:val="000B6F63"/>
    <w:rsid w:val="000C435D"/>
    <w:rsid w:val="00103353"/>
    <w:rsid w:val="00122D32"/>
    <w:rsid w:val="00130911"/>
    <w:rsid w:val="001358C9"/>
    <w:rsid w:val="001404AB"/>
    <w:rsid w:val="00146745"/>
    <w:rsid w:val="001658A9"/>
    <w:rsid w:val="00165FBC"/>
    <w:rsid w:val="0016654D"/>
    <w:rsid w:val="0017231D"/>
    <w:rsid w:val="001776E2"/>
    <w:rsid w:val="001810DC"/>
    <w:rsid w:val="00183C7E"/>
    <w:rsid w:val="001A214A"/>
    <w:rsid w:val="001A59BF"/>
    <w:rsid w:val="001B607F"/>
    <w:rsid w:val="001C795C"/>
    <w:rsid w:val="001D369A"/>
    <w:rsid w:val="001E1B19"/>
    <w:rsid w:val="002070FB"/>
    <w:rsid w:val="00213729"/>
    <w:rsid w:val="002272A6"/>
    <w:rsid w:val="002406FA"/>
    <w:rsid w:val="002460EA"/>
    <w:rsid w:val="00252E8E"/>
    <w:rsid w:val="002848DA"/>
    <w:rsid w:val="002A47F2"/>
    <w:rsid w:val="002A68CA"/>
    <w:rsid w:val="002B2E47"/>
    <w:rsid w:val="002D6A6C"/>
    <w:rsid w:val="00322412"/>
    <w:rsid w:val="003239C3"/>
    <w:rsid w:val="003301A3"/>
    <w:rsid w:val="0034494A"/>
    <w:rsid w:val="0035578A"/>
    <w:rsid w:val="0036777B"/>
    <w:rsid w:val="0038282A"/>
    <w:rsid w:val="00387BE6"/>
    <w:rsid w:val="00397580"/>
    <w:rsid w:val="003A1794"/>
    <w:rsid w:val="003A45C8"/>
    <w:rsid w:val="003C2DCF"/>
    <w:rsid w:val="003C7FE7"/>
    <w:rsid w:val="003D02AA"/>
    <w:rsid w:val="003D0499"/>
    <w:rsid w:val="003D6BA7"/>
    <w:rsid w:val="003F526A"/>
    <w:rsid w:val="00405244"/>
    <w:rsid w:val="00413A9D"/>
    <w:rsid w:val="004215E6"/>
    <w:rsid w:val="00422698"/>
    <w:rsid w:val="004436EE"/>
    <w:rsid w:val="00444DB1"/>
    <w:rsid w:val="0045547F"/>
    <w:rsid w:val="004920AD"/>
    <w:rsid w:val="004D05B3"/>
    <w:rsid w:val="004D2D9C"/>
    <w:rsid w:val="004E2391"/>
    <w:rsid w:val="004E353C"/>
    <w:rsid w:val="004E479E"/>
    <w:rsid w:val="004E583B"/>
    <w:rsid w:val="004F272F"/>
    <w:rsid w:val="004F78E6"/>
    <w:rsid w:val="00512D99"/>
    <w:rsid w:val="00516D07"/>
    <w:rsid w:val="00531DBB"/>
    <w:rsid w:val="005365EF"/>
    <w:rsid w:val="00595790"/>
    <w:rsid w:val="005B304C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4139A"/>
    <w:rsid w:val="00647FD7"/>
    <w:rsid w:val="006565E5"/>
    <w:rsid w:val="00675D16"/>
    <w:rsid w:val="006D239E"/>
    <w:rsid w:val="006E024F"/>
    <w:rsid w:val="006E4E81"/>
    <w:rsid w:val="00707F7D"/>
    <w:rsid w:val="00717EC5"/>
    <w:rsid w:val="00727525"/>
    <w:rsid w:val="00737B80"/>
    <w:rsid w:val="00742876"/>
    <w:rsid w:val="0074297F"/>
    <w:rsid w:val="0076728E"/>
    <w:rsid w:val="00774D9C"/>
    <w:rsid w:val="007825F0"/>
    <w:rsid w:val="007A57F2"/>
    <w:rsid w:val="007B1333"/>
    <w:rsid w:val="007F4AEB"/>
    <w:rsid w:val="007F75B2"/>
    <w:rsid w:val="008043C4"/>
    <w:rsid w:val="008120E5"/>
    <w:rsid w:val="00831B1B"/>
    <w:rsid w:val="0086049A"/>
    <w:rsid w:val="00861D0E"/>
    <w:rsid w:val="00867569"/>
    <w:rsid w:val="00884EA2"/>
    <w:rsid w:val="008A750A"/>
    <w:rsid w:val="008C384C"/>
    <w:rsid w:val="008D0F11"/>
    <w:rsid w:val="008F35B4"/>
    <w:rsid w:val="008F73B4"/>
    <w:rsid w:val="0094402F"/>
    <w:rsid w:val="00947F16"/>
    <w:rsid w:val="009668FF"/>
    <w:rsid w:val="00986C5D"/>
    <w:rsid w:val="009977C9"/>
    <w:rsid w:val="009B55B1"/>
    <w:rsid w:val="00A00672"/>
    <w:rsid w:val="00A03576"/>
    <w:rsid w:val="00A21865"/>
    <w:rsid w:val="00A4343D"/>
    <w:rsid w:val="00A502F1"/>
    <w:rsid w:val="00A70A83"/>
    <w:rsid w:val="00A81EB3"/>
    <w:rsid w:val="00A842CF"/>
    <w:rsid w:val="00A947F2"/>
    <w:rsid w:val="00AE6D5B"/>
    <w:rsid w:val="00AE71D7"/>
    <w:rsid w:val="00B00C1D"/>
    <w:rsid w:val="00B03E21"/>
    <w:rsid w:val="00B35250"/>
    <w:rsid w:val="00B54981"/>
    <w:rsid w:val="00B74502"/>
    <w:rsid w:val="00BA439F"/>
    <w:rsid w:val="00BA6370"/>
    <w:rsid w:val="00BB18D2"/>
    <w:rsid w:val="00C15A37"/>
    <w:rsid w:val="00C269D4"/>
    <w:rsid w:val="00C356C0"/>
    <w:rsid w:val="00C362E0"/>
    <w:rsid w:val="00C4160D"/>
    <w:rsid w:val="00C52466"/>
    <w:rsid w:val="00C72904"/>
    <w:rsid w:val="00C8406E"/>
    <w:rsid w:val="00CA53D9"/>
    <w:rsid w:val="00CB2709"/>
    <w:rsid w:val="00CB4F76"/>
    <w:rsid w:val="00CB6F89"/>
    <w:rsid w:val="00CE228C"/>
    <w:rsid w:val="00CF1394"/>
    <w:rsid w:val="00CF545B"/>
    <w:rsid w:val="00D018F0"/>
    <w:rsid w:val="00D27074"/>
    <w:rsid w:val="00D27D69"/>
    <w:rsid w:val="00D448C2"/>
    <w:rsid w:val="00D55EA7"/>
    <w:rsid w:val="00D666C3"/>
    <w:rsid w:val="00DB3587"/>
    <w:rsid w:val="00DC0C3A"/>
    <w:rsid w:val="00DF47FE"/>
    <w:rsid w:val="00E2374E"/>
    <w:rsid w:val="00E26704"/>
    <w:rsid w:val="00E27C40"/>
    <w:rsid w:val="00E31980"/>
    <w:rsid w:val="00E6423C"/>
    <w:rsid w:val="00E83AE4"/>
    <w:rsid w:val="00E854B5"/>
    <w:rsid w:val="00E93830"/>
    <w:rsid w:val="00E93E0E"/>
    <w:rsid w:val="00E949DC"/>
    <w:rsid w:val="00EA130C"/>
    <w:rsid w:val="00EB1ED3"/>
    <w:rsid w:val="00EC2D51"/>
    <w:rsid w:val="00F149E3"/>
    <w:rsid w:val="00F22767"/>
    <w:rsid w:val="00F244D3"/>
    <w:rsid w:val="00F26395"/>
    <w:rsid w:val="00F36AD0"/>
    <w:rsid w:val="00F46F18"/>
    <w:rsid w:val="00FA3DD2"/>
    <w:rsid w:val="00FB005B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C6A94AC"/>
  <w15:docId w15:val="{9ACD6BBB-D2D3-41AA-B101-941F0BB90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odkaz-style-wrapper">
    <w:name w:val="odkaz-style-wrapper"/>
    <w:rsid w:val="00C362E0"/>
  </w:style>
  <w:style w:type="paragraph" w:styleId="Zkladntext">
    <w:name w:val="Body Text"/>
    <w:basedOn w:val="Normln"/>
    <w:link w:val="ZkladntextChar"/>
    <w:semiHidden/>
    <w:rsid w:val="008120E5"/>
    <w:pPr>
      <w:spacing w:before="120" w:after="120" w:line="240" w:lineRule="auto"/>
      <w:ind w:right="-13"/>
      <w:jc w:val="both"/>
    </w:pPr>
    <w:rPr>
      <w:rFonts w:ascii="Times New Roman" w:eastAsia="Times New Roman" w:hAnsi="Times New Roman"/>
      <w:sz w:val="22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8120E5"/>
    <w:rPr>
      <w:rFonts w:ascii="Times New Roman" w:eastAsia="Times New Roman" w:hAnsi="Times New Roman"/>
      <w:sz w:val="22"/>
      <w:szCs w:val="24"/>
    </w:rPr>
  </w:style>
  <w:style w:type="paragraph" w:styleId="Textpoznpodarou">
    <w:name w:val="footnote text"/>
    <w:basedOn w:val="Normln"/>
    <w:link w:val="TextpoznpodarouChar"/>
    <w:uiPriority w:val="99"/>
    <w:unhideWhenUsed/>
    <w:rsid w:val="00A947F2"/>
    <w:pPr>
      <w:spacing w:after="200"/>
    </w:pPr>
    <w:rPr>
      <w:rFonts w:ascii="Times New Roman" w:hAnsi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947F2"/>
    <w:rPr>
      <w:rFonts w:ascii="Times New Roman" w:hAnsi="Times New Roman"/>
      <w:lang w:eastAsia="en-US"/>
    </w:rPr>
  </w:style>
  <w:style w:type="character" w:styleId="Znakapoznpodarou">
    <w:name w:val="footnote reference"/>
    <w:uiPriority w:val="99"/>
    <w:semiHidden/>
    <w:unhideWhenUsed/>
    <w:rsid w:val="00A947F2"/>
    <w:rPr>
      <w:vertAlign w:val="superscript"/>
    </w:rPr>
  </w:style>
  <w:style w:type="character" w:customStyle="1" w:styleId="spelle">
    <w:name w:val="spelle"/>
    <w:basedOn w:val="Standardnpsmoodstavce"/>
    <w:rsid w:val="00122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vyuzivani-informacnich-a-komunikacnich-technologii-v-podnikatelskem-sektoru-rok-2019-aktualni-mesic-roku-20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resova4073\AppData\Local\Tem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A61D4-FFF5-4260-9CE7-8AB3BEB90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2</TotalTime>
  <Pages>1</Pages>
  <Words>457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3151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Kamila Burešová</dc:creator>
  <cp:lastModifiedBy>Chrámecký</cp:lastModifiedBy>
  <cp:revision>3</cp:revision>
  <dcterms:created xsi:type="dcterms:W3CDTF">2021-01-11T09:30:00Z</dcterms:created>
  <dcterms:modified xsi:type="dcterms:W3CDTF">2021-01-11T16:37:00Z</dcterms:modified>
</cp:coreProperties>
</file>